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建材机械项目建设总纲及方案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66" w:history="1">
        <w:r>
          <w:rPr>
            <w:rFonts w:ascii="仿宋" w:eastAsia="仿宋" w:hAnsi="仿宋" w:cs="仿宋" w:hint="eastAsia"/>
            <w:lang w:eastAsia="zh-CN"/>
          </w:rPr>
          <w:t>概论</w:t>
        </w:r>
        <w:r>
          <w:tab/>
        </w:r>
        <w:r>
          <w:fldChar w:fldCharType="begin"/>
        </w:r>
        <w:r>
          <w:instrText xml:space="preserve"> PAGEREF _Toc1766 \h </w:instrText>
        </w:r>
        <w:r>
          <w:fldChar w:fldCharType="separate"/>
        </w:r>
        <w:r>
          <w:t>3</w:t>
        </w:r>
        <w:r>
          <w:fldChar w:fldCharType="end"/>
        </w:r>
      </w:hyperlink>
    </w:p>
    <w:p>
      <w:pPr>
        <w:pStyle w:val="TOC1"/>
        <w:tabs>
          <w:tab w:val="right" w:leader="dot" w:pos="8306"/>
        </w:tabs>
      </w:pPr>
      <w:hyperlink w:anchor="_Toc30025" w:history="1">
        <w:r>
          <w:rPr>
            <w:rFonts w:ascii="仿宋" w:eastAsia="仿宋" w:hAnsi="仿宋" w:cs="仿宋" w:hint="eastAsia"/>
            <w:lang w:eastAsia="zh-CN"/>
          </w:rPr>
          <w:t>一、背景、必要性分析</w:t>
        </w:r>
        <w:r>
          <w:tab/>
        </w:r>
        <w:r>
          <w:fldChar w:fldCharType="begin"/>
        </w:r>
        <w:r>
          <w:instrText xml:space="preserve"> PAGEREF _Toc30025 \h </w:instrText>
        </w:r>
        <w:r>
          <w:fldChar w:fldCharType="separate"/>
        </w:r>
        <w:r>
          <w:t>3</w:t>
        </w:r>
        <w:r>
          <w:fldChar w:fldCharType="end"/>
        </w:r>
      </w:hyperlink>
    </w:p>
    <w:p>
      <w:pPr>
        <w:pStyle w:val="TOC2"/>
        <w:tabs>
          <w:tab w:val="right" w:leader="dot" w:pos="8306"/>
        </w:tabs>
      </w:pPr>
      <w:hyperlink w:anchor="_Toc3613" w:history="1">
        <w:r>
          <w:rPr>
            <w:rFonts w:ascii="仿宋" w:eastAsia="仿宋" w:hAnsi="仿宋" w:cs="仿宋" w:hint="eastAsia"/>
            <w:lang w:eastAsia="zh-CN"/>
          </w:rPr>
          <w:t>(一)、项目建设背景</w:t>
        </w:r>
        <w:r>
          <w:tab/>
        </w:r>
        <w:r>
          <w:fldChar w:fldCharType="begin"/>
        </w:r>
        <w:r>
          <w:instrText xml:space="preserve"> PAGEREF _Toc3613 \h </w:instrText>
        </w:r>
        <w:r>
          <w:fldChar w:fldCharType="separate"/>
        </w:r>
        <w:r>
          <w:t>3</w:t>
        </w:r>
        <w:r>
          <w:fldChar w:fldCharType="end"/>
        </w:r>
      </w:hyperlink>
    </w:p>
    <w:p>
      <w:pPr>
        <w:pStyle w:val="TOC2"/>
        <w:tabs>
          <w:tab w:val="right" w:leader="dot" w:pos="8306"/>
        </w:tabs>
      </w:pPr>
      <w:hyperlink w:anchor="_Toc20054" w:history="1">
        <w:r>
          <w:rPr>
            <w:rFonts w:ascii="仿宋" w:eastAsia="仿宋" w:hAnsi="仿宋" w:cs="仿宋" w:hint="eastAsia"/>
            <w:lang w:eastAsia="zh-CN"/>
          </w:rPr>
          <w:t>(二)、必要性分析</w:t>
        </w:r>
        <w:r>
          <w:tab/>
        </w:r>
        <w:r>
          <w:fldChar w:fldCharType="begin"/>
        </w:r>
        <w:r>
          <w:instrText xml:space="preserve"> PAGEREF _Toc20054 \h </w:instrText>
        </w:r>
        <w:r>
          <w:fldChar w:fldCharType="separate"/>
        </w:r>
        <w:r>
          <w:t>4</w:t>
        </w:r>
        <w:r>
          <w:fldChar w:fldCharType="end"/>
        </w:r>
      </w:hyperlink>
    </w:p>
    <w:p>
      <w:pPr>
        <w:pStyle w:val="TOC2"/>
        <w:tabs>
          <w:tab w:val="right" w:leader="dot" w:pos="8306"/>
        </w:tabs>
      </w:pPr>
      <w:hyperlink w:anchor="_Toc2424" w:history="1">
        <w:r>
          <w:rPr>
            <w:rFonts w:ascii="仿宋" w:eastAsia="仿宋" w:hAnsi="仿宋" w:cs="仿宋" w:hint="eastAsia"/>
            <w:lang w:eastAsia="zh-CN"/>
          </w:rPr>
          <w:t>(三)、项目建设有利条件</w:t>
        </w:r>
        <w:r>
          <w:tab/>
        </w:r>
        <w:r>
          <w:fldChar w:fldCharType="begin"/>
        </w:r>
        <w:r>
          <w:instrText xml:space="preserve"> PAGEREF _Toc2424 \h </w:instrText>
        </w:r>
        <w:r>
          <w:fldChar w:fldCharType="separate"/>
        </w:r>
        <w:r>
          <w:t>5</w:t>
        </w:r>
        <w:r>
          <w:fldChar w:fldCharType="end"/>
        </w:r>
      </w:hyperlink>
    </w:p>
    <w:p>
      <w:pPr>
        <w:pStyle w:val="TOC1"/>
        <w:tabs>
          <w:tab w:val="right" w:leader="dot" w:pos="8306"/>
        </w:tabs>
      </w:pPr>
      <w:hyperlink w:anchor="_Toc20699" w:history="1">
        <w:r>
          <w:rPr>
            <w:rFonts w:ascii="仿宋" w:eastAsia="仿宋" w:hAnsi="仿宋" w:cs="仿宋" w:hint="eastAsia"/>
            <w:lang w:eastAsia="zh-CN"/>
          </w:rPr>
          <w:t>二、项目监理与质量保证</w:t>
        </w:r>
        <w:r>
          <w:tab/>
        </w:r>
        <w:r>
          <w:fldChar w:fldCharType="begin"/>
        </w:r>
        <w:r>
          <w:instrText xml:space="preserve"> PAGEREF _Toc20699 \h </w:instrText>
        </w:r>
        <w:r>
          <w:fldChar w:fldCharType="separate"/>
        </w:r>
        <w:r>
          <w:t>7</w:t>
        </w:r>
        <w:r>
          <w:fldChar w:fldCharType="end"/>
        </w:r>
      </w:hyperlink>
    </w:p>
    <w:p>
      <w:pPr>
        <w:pStyle w:val="TOC2"/>
        <w:tabs>
          <w:tab w:val="right" w:leader="dot" w:pos="8306"/>
        </w:tabs>
      </w:pPr>
      <w:hyperlink w:anchor="_Toc3020" w:history="1">
        <w:r>
          <w:rPr>
            <w:rFonts w:ascii="仿宋" w:eastAsia="仿宋" w:hAnsi="仿宋" w:cs="仿宋" w:hint="eastAsia"/>
            <w:lang w:eastAsia="zh-CN"/>
          </w:rPr>
          <w:t>(一)、监理体系构建</w:t>
        </w:r>
        <w:r>
          <w:tab/>
        </w:r>
        <w:r>
          <w:fldChar w:fldCharType="begin"/>
        </w:r>
        <w:r>
          <w:instrText xml:space="preserve"> PAGEREF _Toc3020 \h </w:instrText>
        </w:r>
        <w:r>
          <w:fldChar w:fldCharType="separate"/>
        </w:r>
        <w:r>
          <w:t>7</w:t>
        </w:r>
        <w:r>
          <w:fldChar w:fldCharType="end"/>
        </w:r>
      </w:hyperlink>
    </w:p>
    <w:p>
      <w:pPr>
        <w:pStyle w:val="TOC2"/>
        <w:tabs>
          <w:tab w:val="right" w:leader="dot" w:pos="8306"/>
        </w:tabs>
      </w:pPr>
      <w:hyperlink w:anchor="_Toc30049" w:history="1">
        <w:r>
          <w:rPr>
            <w:rFonts w:ascii="仿宋" w:eastAsia="仿宋" w:hAnsi="仿宋" w:cs="仿宋" w:hint="eastAsia"/>
            <w:lang w:eastAsia="zh-CN"/>
          </w:rPr>
          <w:t>(二)、质量保证体系实施</w:t>
        </w:r>
        <w:r>
          <w:tab/>
        </w:r>
        <w:r>
          <w:fldChar w:fldCharType="begin"/>
        </w:r>
        <w:r>
          <w:instrText xml:space="preserve"> PAGEREF _Toc30049 \h </w:instrText>
        </w:r>
        <w:r>
          <w:fldChar w:fldCharType="separate"/>
        </w:r>
        <w:r>
          <w:t>8</w:t>
        </w:r>
        <w:r>
          <w:fldChar w:fldCharType="end"/>
        </w:r>
      </w:hyperlink>
    </w:p>
    <w:p>
      <w:pPr>
        <w:pStyle w:val="TOC2"/>
        <w:tabs>
          <w:tab w:val="right" w:leader="dot" w:pos="8306"/>
        </w:tabs>
      </w:pPr>
      <w:hyperlink w:anchor="_Toc16470" w:history="1">
        <w:r>
          <w:rPr>
            <w:rFonts w:ascii="仿宋" w:eastAsia="仿宋" w:hAnsi="仿宋" w:cs="仿宋" w:hint="eastAsia"/>
            <w:lang w:eastAsia="zh-CN"/>
          </w:rPr>
          <w:t>(三)、监理与质量控制流程</w:t>
        </w:r>
        <w:r>
          <w:tab/>
        </w:r>
        <w:r>
          <w:fldChar w:fldCharType="begin"/>
        </w:r>
        <w:r>
          <w:instrText xml:space="preserve"> PAGEREF _Toc16470 \h </w:instrText>
        </w:r>
        <w:r>
          <w:fldChar w:fldCharType="separate"/>
        </w:r>
        <w:r>
          <w:t>8</w:t>
        </w:r>
        <w:r>
          <w:fldChar w:fldCharType="end"/>
        </w:r>
      </w:hyperlink>
    </w:p>
    <w:p>
      <w:pPr>
        <w:pStyle w:val="TOC1"/>
        <w:tabs>
          <w:tab w:val="right" w:leader="dot" w:pos="8306"/>
        </w:tabs>
      </w:pPr>
      <w:hyperlink w:anchor="_Toc905" w:history="1">
        <w:r>
          <w:rPr>
            <w:rFonts w:ascii="仿宋" w:eastAsia="仿宋" w:hAnsi="仿宋" w:cs="仿宋" w:hint="eastAsia"/>
            <w:lang w:eastAsia="zh-CN"/>
          </w:rPr>
          <w:t>三、环境和生态影响分析</w:t>
        </w:r>
        <w:r>
          <w:tab/>
        </w:r>
        <w:r>
          <w:fldChar w:fldCharType="begin"/>
        </w:r>
        <w:r>
          <w:instrText xml:space="preserve"> PAGEREF _Toc905 \h </w:instrText>
        </w:r>
        <w:r>
          <w:fldChar w:fldCharType="separate"/>
        </w:r>
        <w:r>
          <w:t>9</w:t>
        </w:r>
        <w:r>
          <w:fldChar w:fldCharType="end"/>
        </w:r>
      </w:hyperlink>
    </w:p>
    <w:p>
      <w:pPr>
        <w:pStyle w:val="TOC2"/>
        <w:tabs>
          <w:tab w:val="right" w:leader="dot" w:pos="8306"/>
        </w:tabs>
      </w:pPr>
      <w:hyperlink w:anchor="_Toc23598" w:history="1">
        <w:r>
          <w:rPr>
            <w:rFonts w:ascii="仿宋" w:eastAsia="仿宋" w:hAnsi="仿宋" w:cs="仿宋" w:hint="eastAsia"/>
            <w:lang w:eastAsia="zh-CN"/>
          </w:rPr>
          <w:t>(一)、环境和生态现状</w:t>
        </w:r>
        <w:r>
          <w:tab/>
        </w:r>
        <w:r>
          <w:fldChar w:fldCharType="begin"/>
        </w:r>
        <w:r>
          <w:instrText xml:space="preserve"> PAGEREF _Toc23598 \h </w:instrText>
        </w:r>
        <w:r>
          <w:fldChar w:fldCharType="separate"/>
        </w:r>
        <w:r>
          <w:t>9</w:t>
        </w:r>
        <w:r>
          <w:fldChar w:fldCharType="end"/>
        </w:r>
      </w:hyperlink>
    </w:p>
    <w:p>
      <w:pPr>
        <w:pStyle w:val="TOC2"/>
        <w:tabs>
          <w:tab w:val="right" w:leader="dot" w:pos="8306"/>
        </w:tabs>
      </w:pPr>
      <w:hyperlink w:anchor="_Toc54" w:history="1">
        <w:r>
          <w:rPr>
            <w:rFonts w:ascii="仿宋" w:eastAsia="仿宋" w:hAnsi="仿宋" w:cs="仿宋" w:hint="eastAsia"/>
            <w:lang w:eastAsia="zh-CN"/>
          </w:rPr>
          <w:t>(二)、生态环境影响分析</w:t>
        </w:r>
        <w:r>
          <w:tab/>
        </w:r>
        <w:r>
          <w:fldChar w:fldCharType="begin"/>
        </w:r>
        <w:r>
          <w:instrText xml:space="preserve"> PAGEREF _Toc54 \h </w:instrText>
        </w:r>
        <w:r>
          <w:fldChar w:fldCharType="separate"/>
        </w:r>
        <w:r>
          <w:t>10</w:t>
        </w:r>
        <w:r>
          <w:fldChar w:fldCharType="end"/>
        </w:r>
      </w:hyperlink>
    </w:p>
    <w:p>
      <w:pPr>
        <w:pStyle w:val="TOC2"/>
        <w:tabs>
          <w:tab w:val="right" w:leader="dot" w:pos="8306"/>
        </w:tabs>
      </w:pPr>
      <w:hyperlink w:anchor="_Toc3111" w:history="1">
        <w:r>
          <w:rPr>
            <w:rFonts w:ascii="仿宋" w:eastAsia="仿宋" w:hAnsi="仿宋" w:cs="仿宋" w:hint="eastAsia"/>
            <w:lang w:eastAsia="zh-CN"/>
          </w:rPr>
          <w:t>(三)、生态环境保护措施</w:t>
        </w:r>
        <w:r>
          <w:tab/>
        </w:r>
        <w:r>
          <w:fldChar w:fldCharType="begin"/>
        </w:r>
        <w:r>
          <w:instrText xml:space="preserve"> PAGEREF _Toc3111 \h </w:instrText>
        </w:r>
        <w:r>
          <w:fldChar w:fldCharType="separate"/>
        </w:r>
        <w:r>
          <w:t>12</w:t>
        </w:r>
        <w:r>
          <w:fldChar w:fldCharType="end"/>
        </w:r>
      </w:hyperlink>
    </w:p>
    <w:p>
      <w:pPr>
        <w:pStyle w:val="TOC2"/>
        <w:tabs>
          <w:tab w:val="right" w:leader="dot" w:pos="8306"/>
        </w:tabs>
      </w:pPr>
      <w:hyperlink w:anchor="_Toc14954" w:history="1">
        <w:r>
          <w:rPr>
            <w:rFonts w:ascii="仿宋" w:eastAsia="仿宋" w:hAnsi="仿宋" w:cs="仿宋" w:hint="eastAsia"/>
            <w:lang w:eastAsia="zh-CN"/>
          </w:rPr>
          <w:t>(四)、地质灾害影响分析</w:t>
        </w:r>
        <w:r>
          <w:tab/>
        </w:r>
        <w:r>
          <w:fldChar w:fldCharType="begin"/>
        </w:r>
        <w:r>
          <w:instrText xml:space="preserve"> PAGEREF _Toc14954 \h </w:instrText>
        </w:r>
        <w:r>
          <w:fldChar w:fldCharType="separate"/>
        </w:r>
        <w:r>
          <w:t>13</w:t>
        </w:r>
        <w:r>
          <w:fldChar w:fldCharType="end"/>
        </w:r>
      </w:hyperlink>
    </w:p>
    <w:p>
      <w:pPr>
        <w:pStyle w:val="TOC2"/>
        <w:tabs>
          <w:tab w:val="right" w:leader="dot" w:pos="8306"/>
        </w:tabs>
      </w:pPr>
      <w:hyperlink w:anchor="_Toc19152" w:history="1">
        <w:r>
          <w:rPr>
            <w:rFonts w:ascii="仿宋" w:eastAsia="仿宋" w:hAnsi="仿宋" w:cs="仿宋" w:hint="eastAsia"/>
            <w:lang w:eastAsia="zh-CN"/>
          </w:rPr>
          <w:t>(五)、特殊环境影响</w:t>
        </w:r>
        <w:r>
          <w:tab/>
        </w:r>
        <w:r>
          <w:fldChar w:fldCharType="begin"/>
        </w:r>
        <w:r>
          <w:instrText xml:space="preserve"> PAGEREF _Toc19152 \h </w:instrText>
        </w:r>
        <w:r>
          <w:fldChar w:fldCharType="separate"/>
        </w:r>
        <w:r>
          <w:t>15</w:t>
        </w:r>
        <w:r>
          <w:fldChar w:fldCharType="end"/>
        </w:r>
      </w:hyperlink>
    </w:p>
    <w:p>
      <w:pPr>
        <w:pStyle w:val="TOC1"/>
        <w:tabs>
          <w:tab w:val="right" w:leader="dot" w:pos="8306"/>
        </w:tabs>
      </w:pPr>
      <w:hyperlink w:anchor="_Toc21438" w:history="1">
        <w:r>
          <w:rPr>
            <w:rFonts w:ascii="仿宋" w:eastAsia="仿宋" w:hAnsi="仿宋" w:cs="仿宋" w:hint="eastAsia"/>
            <w:lang w:eastAsia="zh-CN"/>
          </w:rPr>
          <w:t>四、建材机械项目概论</w:t>
        </w:r>
        <w:r>
          <w:tab/>
        </w:r>
        <w:r>
          <w:fldChar w:fldCharType="begin"/>
        </w:r>
        <w:r>
          <w:instrText xml:space="preserve"> PAGEREF _Toc21438 \h </w:instrText>
        </w:r>
        <w:r>
          <w:fldChar w:fldCharType="separate"/>
        </w:r>
        <w:r>
          <w:t>16</w:t>
        </w:r>
        <w:r>
          <w:fldChar w:fldCharType="end"/>
        </w:r>
      </w:hyperlink>
    </w:p>
    <w:p>
      <w:pPr>
        <w:pStyle w:val="TOC2"/>
        <w:tabs>
          <w:tab w:val="right" w:leader="dot" w:pos="8306"/>
        </w:tabs>
      </w:pPr>
      <w:hyperlink w:anchor="_Toc10109" w:history="1">
        <w:r>
          <w:rPr>
            <w:rFonts w:ascii="仿宋" w:eastAsia="仿宋" w:hAnsi="仿宋" w:cs="仿宋" w:hint="eastAsia"/>
            <w:lang w:eastAsia="zh-CN"/>
          </w:rPr>
          <w:t>(一)、项目申报单位概况</w:t>
        </w:r>
        <w:r>
          <w:tab/>
        </w:r>
        <w:r>
          <w:fldChar w:fldCharType="begin"/>
        </w:r>
        <w:r>
          <w:instrText xml:space="preserve"> PAGEREF _Toc10109 \h </w:instrText>
        </w:r>
        <w:r>
          <w:fldChar w:fldCharType="separate"/>
        </w:r>
        <w:r>
          <w:t>16</w:t>
        </w:r>
        <w:r>
          <w:fldChar w:fldCharType="end"/>
        </w:r>
      </w:hyperlink>
    </w:p>
    <w:p>
      <w:pPr>
        <w:pStyle w:val="TOC2"/>
        <w:tabs>
          <w:tab w:val="right" w:leader="dot" w:pos="8306"/>
        </w:tabs>
      </w:pPr>
      <w:hyperlink w:anchor="_Toc18904" w:history="1">
        <w:r>
          <w:rPr>
            <w:rFonts w:ascii="仿宋" w:eastAsia="仿宋" w:hAnsi="仿宋" w:cs="仿宋" w:hint="eastAsia"/>
            <w:lang w:eastAsia="zh-CN"/>
          </w:rPr>
          <w:t>(二)、项目概况</w:t>
        </w:r>
        <w:r>
          <w:tab/>
        </w:r>
        <w:r>
          <w:fldChar w:fldCharType="begin"/>
        </w:r>
        <w:r>
          <w:instrText xml:space="preserve"> PAGEREF _Toc18904 \h </w:instrText>
        </w:r>
        <w:r>
          <w:fldChar w:fldCharType="separate"/>
        </w:r>
        <w:r>
          <w:t>17</w:t>
        </w:r>
        <w:r>
          <w:fldChar w:fldCharType="end"/>
        </w:r>
      </w:hyperlink>
    </w:p>
    <w:p>
      <w:pPr>
        <w:pStyle w:val="TOC1"/>
        <w:tabs>
          <w:tab w:val="right" w:leader="dot" w:pos="8306"/>
        </w:tabs>
      </w:pPr>
      <w:hyperlink w:anchor="_Toc3699" w:history="1">
        <w:r>
          <w:rPr>
            <w:rFonts w:ascii="仿宋" w:eastAsia="仿宋" w:hAnsi="仿宋" w:cs="仿宋" w:hint="eastAsia"/>
            <w:lang w:eastAsia="zh-CN"/>
          </w:rPr>
          <w:t>五、经济影响分析</w:t>
        </w:r>
        <w:r>
          <w:tab/>
        </w:r>
        <w:r>
          <w:fldChar w:fldCharType="begin"/>
        </w:r>
        <w:r>
          <w:instrText xml:space="preserve"> PAGEREF _Toc3699 \h </w:instrText>
        </w:r>
        <w:r>
          <w:fldChar w:fldCharType="separate"/>
        </w:r>
        <w:r>
          <w:t>20</w:t>
        </w:r>
        <w:r>
          <w:fldChar w:fldCharType="end"/>
        </w:r>
      </w:hyperlink>
    </w:p>
    <w:p>
      <w:pPr>
        <w:pStyle w:val="TOC2"/>
        <w:tabs>
          <w:tab w:val="right" w:leader="dot" w:pos="8306"/>
        </w:tabs>
      </w:pPr>
      <w:hyperlink w:anchor="_Toc28747" w:history="1">
        <w:r>
          <w:rPr>
            <w:rFonts w:ascii="仿宋" w:eastAsia="仿宋" w:hAnsi="仿宋" w:cs="仿宋" w:hint="eastAsia"/>
            <w:lang w:eastAsia="zh-CN"/>
          </w:rPr>
          <w:t>(一)、经济费用效益或费用效果分析</w:t>
        </w:r>
        <w:r>
          <w:tab/>
        </w:r>
        <w:r>
          <w:fldChar w:fldCharType="begin"/>
        </w:r>
        <w:r>
          <w:instrText xml:space="preserve"> PAGEREF _Toc28747 \h </w:instrText>
        </w:r>
        <w:r>
          <w:fldChar w:fldCharType="separate"/>
        </w:r>
        <w:r>
          <w:t>20</w:t>
        </w:r>
        <w:r>
          <w:fldChar w:fldCharType="end"/>
        </w:r>
      </w:hyperlink>
    </w:p>
    <w:p>
      <w:pPr>
        <w:pStyle w:val="TOC2"/>
        <w:tabs>
          <w:tab w:val="right" w:leader="dot" w:pos="8306"/>
        </w:tabs>
      </w:pPr>
      <w:hyperlink w:anchor="_Toc25527" w:history="1">
        <w:r>
          <w:rPr>
            <w:rFonts w:ascii="仿宋" w:eastAsia="仿宋" w:hAnsi="仿宋" w:cs="仿宋" w:hint="eastAsia"/>
            <w:lang w:eastAsia="zh-CN"/>
          </w:rPr>
          <w:t>(二)、行业影响分析</w:t>
        </w:r>
        <w:r>
          <w:tab/>
        </w:r>
        <w:r>
          <w:fldChar w:fldCharType="begin"/>
        </w:r>
        <w:r>
          <w:instrText xml:space="preserve"> PAGEREF _Toc25527 \h </w:instrText>
        </w:r>
        <w:r>
          <w:fldChar w:fldCharType="separate"/>
        </w:r>
        <w:r>
          <w:t>22</w:t>
        </w:r>
        <w:r>
          <w:fldChar w:fldCharType="end"/>
        </w:r>
      </w:hyperlink>
    </w:p>
    <w:p>
      <w:pPr>
        <w:pStyle w:val="TOC2"/>
        <w:tabs>
          <w:tab w:val="right" w:leader="dot" w:pos="8306"/>
        </w:tabs>
      </w:pPr>
      <w:hyperlink w:anchor="_Toc1735" w:history="1">
        <w:r>
          <w:rPr>
            <w:rFonts w:ascii="仿宋" w:eastAsia="仿宋" w:hAnsi="仿宋" w:cs="仿宋" w:hint="eastAsia"/>
            <w:lang w:eastAsia="zh-CN"/>
          </w:rPr>
          <w:t>(三)、区域经济影响分析</w:t>
        </w:r>
        <w:r>
          <w:tab/>
        </w:r>
        <w:r>
          <w:fldChar w:fldCharType="begin"/>
        </w:r>
        <w:r>
          <w:instrText xml:space="preserve"> PAGEREF _Toc1735 \h </w:instrText>
        </w:r>
        <w:r>
          <w:fldChar w:fldCharType="separate"/>
        </w:r>
        <w:r>
          <w:t>24</w:t>
        </w:r>
        <w:r>
          <w:fldChar w:fldCharType="end"/>
        </w:r>
      </w:hyperlink>
    </w:p>
    <w:p>
      <w:pPr>
        <w:pStyle w:val="TOC2"/>
        <w:tabs>
          <w:tab w:val="right" w:leader="dot" w:pos="8306"/>
        </w:tabs>
      </w:pPr>
      <w:hyperlink w:anchor="_Toc3341" w:history="1">
        <w:r>
          <w:rPr>
            <w:rFonts w:ascii="仿宋" w:eastAsia="仿宋" w:hAnsi="仿宋" w:cs="仿宋" w:hint="eastAsia"/>
            <w:lang w:eastAsia="zh-CN"/>
          </w:rPr>
          <w:t>(四)、宏观经济影响分析</w:t>
        </w:r>
        <w:r>
          <w:tab/>
        </w:r>
        <w:r>
          <w:fldChar w:fldCharType="begin"/>
        </w:r>
        <w:r>
          <w:instrText xml:space="preserve"> PAGEREF _Toc3341 \h </w:instrText>
        </w:r>
        <w:r>
          <w:fldChar w:fldCharType="separate"/>
        </w:r>
        <w:r>
          <w:t>25</w:t>
        </w:r>
        <w:r>
          <w:fldChar w:fldCharType="end"/>
        </w:r>
      </w:hyperlink>
    </w:p>
    <w:p>
      <w:pPr>
        <w:pStyle w:val="TOC1"/>
        <w:tabs>
          <w:tab w:val="right" w:leader="dot" w:pos="8306"/>
        </w:tabs>
      </w:pPr>
      <w:hyperlink w:anchor="_Toc13703" w:history="1">
        <w:r>
          <w:rPr>
            <w:rFonts w:ascii="仿宋" w:eastAsia="仿宋" w:hAnsi="仿宋" w:cs="仿宋" w:hint="eastAsia"/>
            <w:lang w:eastAsia="zh-CN"/>
          </w:rPr>
          <w:t>六、项目选址研究</w:t>
        </w:r>
        <w:r>
          <w:tab/>
        </w:r>
        <w:r>
          <w:fldChar w:fldCharType="begin"/>
        </w:r>
        <w:r>
          <w:instrText xml:space="preserve"> PAGEREF _Toc13703 \h </w:instrText>
        </w:r>
        <w:r>
          <w:fldChar w:fldCharType="separate"/>
        </w:r>
        <w:r>
          <w:t>26</w:t>
        </w:r>
        <w:r>
          <w:fldChar w:fldCharType="end"/>
        </w:r>
      </w:hyperlink>
    </w:p>
    <w:p>
      <w:pPr>
        <w:pStyle w:val="TOC2"/>
        <w:tabs>
          <w:tab w:val="right" w:leader="dot" w:pos="8306"/>
        </w:tabs>
      </w:pPr>
      <w:hyperlink w:anchor="_Toc11558" w:history="1">
        <w:r>
          <w:rPr>
            <w:rFonts w:ascii="仿宋" w:eastAsia="仿宋" w:hAnsi="仿宋" w:cs="仿宋" w:hint="eastAsia"/>
            <w:lang w:eastAsia="zh-CN"/>
          </w:rPr>
          <w:t>(一)、项目选址原则</w:t>
        </w:r>
        <w:r>
          <w:tab/>
        </w:r>
        <w:r>
          <w:fldChar w:fldCharType="begin"/>
        </w:r>
        <w:r>
          <w:instrText xml:space="preserve"> PAGEREF _Toc11558 \h </w:instrText>
        </w:r>
        <w:r>
          <w:fldChar w:fldCharType="separate"/>
        </w:r>
        <w:r>
          <w:t>26</w:t>
        </w:r>
        <w:r>
          <w:fldChar w:fldCharType="end"/>
        </w:r>
      </w:hyperlink>
    </w:p>
    <w:p>
      <w:pPr>
        <w:pStyle w:val="TOC2"/>
        <w:tabs>
          <w:tab w:val="right" w:leader="dot" w:pos="8306"/>
        </w:tabs>
      </w:pPr>
      <w:hyperlink w:anchor="_Toc19030" w:history="1">
        <w:r>
          <w:rPr>
            <w:rFonts w:ascii="仿宋" w:eastAsia="仿宋" w:hAnsi="仿宋" w:cs="仿宋" w:hint="eastAsia"/>
            <w:lang w:eastAsia="zh-CN"/>
          </w:rPr>
          <w:t>(二)、项目选址</w:t>
        </w:r>
        <w:r>
          <w:tab/>
        </w:r>
        <w:r>
          <w:fldChar w:fldCharType="begin"/>
        </w:r>
        <w:r>
          <w:instrText xml:space="preserve"> PAGEREF _Toc19030 \h </w:instrText>
        </w:r>
        <w:r>
          <w:fldChar w:fldCharType="separate"/>
        </w:r>
        <w:r>
          <w:t>30</w:t>
        </w:r>
        <w:r>
          <w:fldChar w:fldCharType="end"/>
        </w:r>
      </w:hyperlink>
    </w:p>
    <w:p>
      <w:pPr>
        <w:pStyle w:val="TOC2"/>
        <w:tabs>
          <w:tab w:val="right" w:leader="dot" w:pos="8306"/>
        </w:tabs>
      </w:pPr>
      <w:hyperlink w:anchor="_Toc8465" w:history="1">
        <w:r>
          <w:rPr>
            <w:rFonts w:ascii="仿宋" w:eastAsia="仿宋" w:hAnsi="仿宋" w:cs="仿宋" w:hint="eastAsia"/>
            <w:lang w:eastAsia="zh-CN"/>
          </w:rPr>
          <w:t>(三)、建设条件分析</w:t>
        </w:r>
        <w:r>
          <w:tab/>
        </w:r>
        <w:r>
          <w:fldChar w:fldCharType="begin"/>
        </w:r>
        <w:r>
          <w:instrText xml:space="preserve"> PAGEREF _Toc8465 \h </w:instrText>
        </w:r>
        <w:r>
          <w:fldChar w:fldCharType="separate"/>
        </w:r>
        <w:r>
          <w:t>32</w:t>
        </w:r>
        <w:r>
          <w:fldChar w:fldCharType="end"/>
        </w:r>
      </w:hyperlink>
    </w:p>
    <w:p>
      <w:pPr>
        <w:pStyle w:val="TOC2"/>
        <w:tabs>
          <w:tab w:val="right" w:leader="dot" w:pos="8306"/>
        </w:tabs>
      </w:pPr>
      <w:hyperlink w:anchor="_Toc8875" w:history="1">
        <w:r>
          <w:rPr>
            <w:rFonts w:ascii="仿宋" w:eastAsia="仿宋" w:hAnsi="仿宋" w:cs="仿宋" w:hint="eastAsia"/>
            <w:lang w:eastAsia="zh-CN"/>
          </w:rPr>
          <w:t>(四)、用地控制指标</w:t>
        </w:r>
        <w:r>
          <w:tab/>
        </w:r>
        <w:r>
          <w:fldChar w:fldCharType="begin"/>
        </w:r>
        <w:r>
          <w:instrText xml:space="preserve"> PAGEREF _Toc8875 \h </w:instrText>
        </w:r>
        <w:r>
          <w:fldChar w:fldCharType="separate"/>
        </w:r>
        <w:r>
          <w:t>33</w:t>
        </w:r>
        <w:r>
          <w:fldChar w:fldCharType="end"/>
        </w:r>
      </w:hyperlink>
    </w:p>
    <w:p>
      <w:pPr>
        <w:pStyle w:val="TOC2"/>
        <w:tabs>
          <w:tab w:val="right" w:leader="dot" w:pos="8306"/>
        </w:tabs>
      </w:pPr>
      <w:hyperlink w:anchor="_Toc6766" w:history="1">
        <w:r>
          <w:rPr>
            <w:rFonts w:ascii="仿宋" w:eastAsia="仿宋" w:hAnsi="仿宋" w:cs="仿宋" w:hint="eastAsia"/>
            <w:lang w:eastAsia="zh-CN"/>
          </w:rPr>
          <w:t>(五)、地总体要求</w:t>
        </w:r>
        <w:r>
          <w:tab/>
        </w:r>
        <w:r>
          <w:fldChar w:fldCharType="begin"/>
        </w:r>
        <w:r>
          <w:instrText xml:space="preserve"> PAGEREF _Toc6766 \h </w:instrText>
        </w:r>
        <w:r>
          <w:fldChar w:fldCharType="separate"/>
        </w:r>
        <w:r>
          <w:t>34</w:t>
        </w:r>
        <w:r>
          <w:fldChar w:fldCharType="end"/>
        </w:r>
      </w:hyperlink>
    </w:p>
    <w:p>
      <w:pPr>
        <w:pStyle w:val="TOC2"/>
        <w:tabs>
          <w:tab w:val="right" w:leader="dot" w:pos="8306"/>
        </w:tabs>
      </w:pPr>
      <w:hyperlink w:anchor="_Toc21412" w:history="1">
        <w:r>
          <w:rPr>
            <w:rFonts w:ascii="仿宋" w:eastAsia="仿宋" w:hAnsi="仿宋" w:cs="仿宋" w:hint="eastAsia"/>
            <w:lang w:eastAsia="zh-CN"/>
          </w:rPr>
          <w:t>(六)、节约用地措施</w:t>
        </w:r>
        <w:r>
          <w:tab/>
        </w:r>
        <w:r>
          <w:fldChar w:fldCharType="begin"/>
        </w:r>
        <w:r>
          <w:instrText xml:space="preserve"> PAGEREF _Toc21412 \h </w:instrText>
        </w:r>
        <w:r>
          <w:fldChar w:fldCharType="separate"/>
        </w:r>
        <w:r>
          <w:t>36</w:t>
        </w:r>
        <w:r>
          <w:fldChar w:fldCharType="end"/>
        </w:r>
      </w:hyperlink>
    </w:p>
    <w:p>
      <w:pPr>
        <w:pStyle w:val="TOC2"/>
        <w:tabs>
          <w:tab w:val="right" w:leader="dot" w:pos="8306"/>
        </w:tabs>
      </w:pPr>
      <w:hyperlink w:anchor="_Toc17392" w:history="1">
        <w:r>
          <w:rPr>
            <w:rFonts w:ascii="仿宋" w:eastAsia="仿宋" w:hAnsi="仿宋" w:cs="仿宋" w:hint="eastAsia"/>
            <w:lang w:eastAsia="zh-CN"/>
          </w:rPr>
          <w:t>(七)、选址综合评价</w:t>
        </w:r>
        <w:r>
          <w:tab/>
        </w:r>
        <w:r>
          <w:fldChar w:fldCharType="begin"/>
        </w:r>
        <w:r>
          <w:instrText xml:space="preserve"> PAGEREF _Toc17392 \h </w:instrText>
        </w:r>
        <w:r>
          <w:fldChar w:fldCharType="separate"/>
        </w:r>
        <w:r>
          <w:t>37</w:t>
        </w:r>
        <w:r>
          <w:fldChar w:fldCharType="end"/>
        </w:r>
      </w:hyperlink>
    </w:p>
    <w:p>
      <w:pPr>
        <w:pStyle w:val="TOC1"/>
        <w:tabs>
          <w:tab w:val="right" w:leader="dot" w:pos="8306"/>
        </w:tabs>
      </w:pPr>
      <w:hyperlink w:anchor="_Toc26353" w:history="1">
        <w:r>
          <w:rPr>
            <w:rFonts w:ascii="仿宋" w:eastAsia="仿宋" w:hAnsi="仿宋" w:cs="仿宋" w:hint="eastAsia"/>
            <w:lang w:eastAsia="zh-CN"/>
          </w:rPr>
          <w:t>七、项目变更管理</w:t>
        </w:r>
        <w:r>
          <w:tab/>
        </w:r>
        <w:r>
          <w:fldChar w:fldCharType="begin"/>
        </w:r>
        <w:r>
          <w:instrText xml:space="preserve"> PAGEREF _Toc26353 \h </w:instrText>
        </w:r>
        <w:r>
          <w:fldChar w:fldCharType="separate"/>
        </w:r>
        <w:r>
          <w:t>38</w:t>
        </w:r>
        <w:r>
          <w:fldChar w:fldCharType="end"/>
        </w:r>
      </w:hyperlink>
    </w:p>
    <w:p>
      <w:pPr>
        <w:pStyle w:val="TOC2"/>
        <w:tabs>
          <w:tab w:val="right" w:leader="dot" w:pos="8306"/>
        </w:tabs>
      </w:pPr>
      <w:hyperlink w:anchor="_Toc2863" w:history="1">
        <w:r>
          <w:rPr>
            <w:rFonts w:ascii="仿宋" w:eastAsia="仿宋" w:hAnsi="仿宋" w:cs="仿宋" w:hint="eastAsia"/>
            <w:lang w:eastAsia="zh-CN"/>
          </w:rPr>
          <w:t>(一)、变更控制流程</w:t>
        </w:r>
        <w:r>
          <w:tab/>
        </w:r>
        <w:r>
          <w:fldChar w:fldCharType="begin"/>
        </w:r>
        <w:r>
          <w:instrText xml:space="preserve"> PAGEREF _Toc2863 \h </w:instrText>
        </w:r>
        <w:r>
          <w:fldChar w:fldCharType="separate"/>
        </w:r>
        <w:r>
          <w:t>38</w:t>
        </w:r>
        <w:r>
          <w:fldChar w:fldCharType="end"/>
        </w:r>
      </w:hyperlink>
    </w:p>
    <w:p>
      <w:pPr>
        <w:pStyle w:val="TOC2"/>
        <w:tabs>
          <w:tab w:val="right" w:leader="dot" w:pos="8306"/>
        </w:tabs>
      </w:pPr>
      <w:hyperlink w:anchor="_Toc31717" w:history="1">
        <w:r>
          <w:rPr>
            <w:rFonts w:ascii="仿宋" w:eastAsia="仿宋" w:hAnsi="仿宋" w:cs="仿宋" w:hint="eastAsia"/>
            <w:lang w:eastAsia="zh-CN"/>
          </w:rPr>
          <w:t>(二)、影响评估与处理</w:t>
        </w:r>
        <w:r>
          <w:tab/>
        </w:r>
        <w:r>
          <w:fldChar w:fldCharType="begin"/>
        </w:r>
        <w:r>
          <w:instrText xml:space="preserve"> PAGEREF _Toc31717 \h </w:instrText>
        </w:r>
        <w:r>
          <w:fldChar w:fldCharType="separate"/>
        </w:r>
        <w:r>
          <w:t>39</w:t>
        </w:r>
        <w:r>
          <w:fldChar w:fldCharType="end"/>
        </w:r>
      </w:hyperlink>
    </w:p>
    <w:p>
      <w:pPr>
        <w:pStyle w:val="TOC2"/>
        <w:tabs>
          <w:tab w:val="right" w:leader="dot" w:pos="8306"/>
        </w:tabs>
      </w:pPr>
      <w:hyperlink w:anchor="_Toc16864" w:history="1">
        <w:r>
          <w:rPr>
            <w:rFonts w:ascii="仿宋" w:eastAsia="仿宋" w:hAnsi="仿宋" w:cs="仿宋" w:hint="eastAsia"/>
            <w:lang w:eastAsia="zh-CN"/>
          </w:rPr>
          <w:t>(三)、变更记录与追踪</w:t>
        </w:r>
        <w:r>
          <w:tab/>
        </w:r>
        <w:r>
          <w:fldChar w:fldCharType="begin"/>
        </w:r>
        <w:r>
          <w:instrText xml:space="preserve"> PAGEREF _Toc16864 \h </w:instrText>
        </w:r>
        <w:r>
          <w:fldChar w:fldCharType="separate"/>
        </w:r>
        <w:r>
          <w:t>40</w:t>
        </w:r>
        <w:r>
          <w:fldChar w:fldCharType="end"/>
        </w:r>
      </w:hyperlink>
    </w:p>
    <w:p>
      <w:pPr>
        <w:pStyle w:val="TOC2"/>
        <w:tabs>
          <w:tab w:val="right" w:leader="dot" w:pos="8306"/>
        </w:tabs>
      </w:pPr>
      <w:hyperlink w:anchor="_Toc22091" w:history="1">
        <w:r>
          <w:rPr>
            <w:rFonts w:ascii="仿宋" w:eastAsia="仿宋" w:hAnsi="仿宋" w:cs="仿宋" w:hint="eastAsia"/>
            <w:lang w:eastAsia="zh-CN"/>
          </w:rPr>
          <w:t>(四)、变更管理策略</w:t>
        </w:r>
        <w:r>
          <w:tab/>
        </w:r>
        <w:r>
          <w:fldChar w:fldCharType="begin"/>
        </w:r>
        <w:r>
          <w:instrText xml:space="preserve"> PAGEREF _Toc22091 \h </w:instrText>
        </w:r>
        <w:r>
          <w:fldChar w:fldCharType="separate"/>
        </w:r>
        <w:r>
          <w:t>42</w:t>
        </w:r>
        <w:r>
          <w:fldChar w:fldCharType="end"/>
        </w:r>
      </w:hyperlink>
    </w:p>
    <w:p>
      <w:pPr>
        <w:pStyle w:val="TOC1"/>
        <w:tabs>
          <w:tab w:val="right" w:leader="dot" w:pos="8306"/>
        </w:tabs>
      </w:pPr>
      <w:hyperlink w:anchor="_Toc6629" w:history="1">
        <w:r>
          <w:rPr>
            <w:rFonts w:ascii="仿宋" w:eastAsia="仿宋" w:hAnsi="仿宋" w:cs="仿宋" w:hint="eastAsia"/>
            <w:lang w:eastAsia="zh-CN"/>
          </w:rPr>
          <w:t>八、土地利用与规划方案</w:t>
        </w:r>
        <w:r>
          <w:tab/>
        </w:r>
        <w:r>
          <w:fldChar w:fldCharType="begin"/>
        </w:r>
        <w:r>
          <w:instrText xml:space="preserve"> PAGEREF _Toc6629 \h </w:instrText>
        </w:r>
        <w:r>
          <w:fldChar w:fldCharType="separate"/>
        </w:r>
        <w:r>
          <w:t>44</w:t>
        </w:r>
        <w:r>
          <w:fldChar w:fldCharType="end"/>
        </w:r>
      </w:hyperlink>
    </w:p>
    <w:p>
      <w:pPr>
        <w:pStyle w:val="TOC2"/>
        <w:tabs>
          <w:tab w:val="right" w:leader="dot" w:pos="8306"/>
        </w:tabs>
      </w:pPr>
      <w:hyperlink w:anchor="_Toc28853" w:history="1">
        <w:r>
          <w:rPr>
            <w:rFonts w:ascii="仿宋" w:eastAsia="仿宋" w:hAnsi="仿宋" w:cs="仿宋" w:hint="eastAsia"/>
            <w:lang w:eastAsia="zh-CN"/>
          </w:rPr>
          <w:t>(一)、项目用地情况分析</w:t>
        </w:r>
        <w:r>
          <w:tab/>
        </w:r>
        <w:r>
          <w:fldChar w:fldCharType="begin"/>
        </w:r>
        <w:r>
          <w:instrText xml:space="preserve"> PAGEREF _Toc28853 \h </w:instrText>
        </w:r>
        <w:r>
          <w:fldChar w:fldCharType="separate"/>
        </w:r>
        <w:r>
          <w:t>44</w:t>
        </w:r>
        <w:r>
          <w:fldChar w:fldCharType="end"/>
        </w:r>
      </w:hyperlink>
    </w:p>
    <w:p>
      <w:pPr>
        <w:pStyle w:val="TOC2"/>
        <w:tabs>
          <w:tab w:val="right" w:leader="dot" w:pos="8306"/>
        </w:tabs>
      </w:pPr>
      <w:hyperlink w:anchor="_Toc23260" w:history="1">
        <w:r>
          <w:rPr>
            <w:rFonts w:ascii="仿宋" w:eastAsia="仿宋" w:hAnsi="仿宋" w:cs="仿宋" w:hint="eastAsia"/>
            <w:lang w:eastAsia="zh-CN"/>
          </w:rPr>
          <w:t>(二)、土地利用规划方案</w:t>
        </w:r>
        <w:r>
          <w:tab/>
        </w:r>
        <w:r>
          <w:fldChar w:fldCharType="begin"/>
        </w:r>
        <w:r>
          <w:instrText xml:space="preserve"> PAGEREF _Toc23260 \h </w:instrText>
        </w:r>
        <w:r>
          <w:fldChar w:fldCharType="separate"/>
        </w:r>
        <w:r>
          <w:t>45</w:t>
        </w:r>
        <w:r>
          <w:fldChar w:fldCharType="end"/>
        </w:r>
      </w:hyperlink>
    </w:p>
    <w:p>
      <w:pPr>
        <w:pStyle w:val="TOC1"/>
        <w:tabs>
          <w:tab w:val="right" w:leader="dot" w:pos="8306"/>
        </w:tabs>
      </w:pPr>
      <w:hyperlink w:anchor="_Toc5717" w:history="1">
        <w:r>
          <w:rPr>
            <w:rFonts w:ascii="仿宋" w:eastAsia="仿宋" w:hAnsi="仿宋" w:cs="仿宋" w:hint="eastAsia"/>
            <w:lang w:eastAsia="zh-CN"/>
          </w:rPr>
          <w:t>九、环境保护与绿色发展</w:t>
        </w:r>
        <w:r>
          <w:tab/>
        </w:r>
        <w:r>
          <w:fldChar w:fldCharType="begin"/>
        </w:r>
        <w:r>
          <w:instrText xml:space="preserve"> PAGEREF _Toc5717 \h </w:instrText>
        </w:r>
        <w:r>
          <w:fldChar w:fldCharType="separate"/>
        </w:r>
        <w:r>
          <w:t>46</w:t>
        </w:r>
        <w:r>
          <w:fldChar w:fldCharType="end"/>
        </w:r>
      </w:hyperlink>
    </w:p>
    <w:p>
      <w:pPr>
        <w:pStyle w:val="TOC2"/>
        <w:tabs>
          <w:tab w:val="right" w:leader="dot" w:pos="8306"/>
        </w:tabs>
      </w:pPr>
      <w:hyperlink w:anchor="_Toc25869" w:history="1">
        <w:r>
          <w:rPr>
            <w:rFonts w:ascii="仿宋" w:eastAsia="仿宋" w:hAnsi="仿宋" w:cs="仿宋" w:hint="eastAsia"/>
            <w:lang w:eastAsia="zh-CN"/>
          </w:rPr>
          <w:t>(一)、环境保护措施</w:t>
        </w:r>
        <w:r>
          <w:tab/>
        </w:r>
        <w:r>
          <w:fldChar w:fldCharType="begin"/>
        </w:r>
        <w:r>
          <w:instrText xml:space="preserve"> PAGEREF _Toc25869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95" w:history="1">
        <w:r>
          <w:rPr>
            <w:rFonts w:ascii="仿宋" w:eastAsia="仿宋" w:hAnsi="仿宋" w:cs="仿宋" w:hint="eastAsia"/>
            <w:lang w:eastAsia="zh-CN"/>
          </w:rPr>
          <w:t>(二)、绿色发展与可持续发展策略</w:t>
        </w:r>
        <w:r>
          <w:tab/>
        </w:r>
        <w:r>
          <w:fldChar w:fldCharType="begin"/>
        </w:r>
        <w:r>
          <w:instrText xml:space="preserve"> PAGEREF _Toc26795 \h </w:instrText>
        </w:r>
        <w:r>
          <w:fldChar w:fldCharType="separate"/>
        </w:r>
        <w:r>
          <w:t>48</w:t>
        </w:r>
        <w:r>
          <w:fldChar w:fldCharType="end"/>
        </w:r>
      </w:hyperlink>
    </w:p>
    <w:p>
      <w:pPr>
        <w:pStyle w:val="TOC1"/>
        <w:tabs>
          <w:tab w:val="right" w:leader="dot" w:pos="8306"/>
        </w:tabs>
      </w:pPr>
      <w:hyperlink w:anchor="_Toc29932" w:history="1">
        <w:r>
          <w:rPr>
            <w:rFonts w:ascii="仿宋" w:eastAsia="仿宋" w:hAnsi="仿宋" w:cs="仿宋" w:hint="eastAsia"/>
            <w:lang w:eastAsia="zh-CN"/>
          </w:rPr>
          <w:t>十、项目质量与标准</w:t>
        </w:r>
        <w:r>
          <w:tab/>
        </w:r>
        <w:r>
          <w:fldChar w:fldCharType="begin"/>
        </w:r>
        <w:r>
          <w:instrText xml:space="preserve"> PAGEREF _Toc29932 \h </w:instrText>
        </w:r>
        <w:r>
          <w:fldChar w:fldCharType="separate"/>
        </w:r>
        <w:r>
          <w:t>49</w:t>
        </w:r>
        <w:r>
          <w:fldChar w:fldCharType="end"/>
        </w:r>
      </w:hyperlink>
    </w:p>
    <w:p>
      <w:pPr>
        <w:pStyle w:val="TOC2"/>
        <w:tabs>
          <w:tab w:val="right" w:leader="dot" w:pos="8306"/>
        </w:tabs>
      </w:pPr>
      <w:hyperlink w:anchor="_Toc6024" w:history="1">
        <w:r>
          <w:rPr>
            <w:rFonts w:ascii="仿宋" w:eastAsia="仿宋" w:hAnsi="仿宋" w:cs="仿宋" w:hint="eastAsia"/>
            <w:lang w:eastAsia="zh-CN"/>
          </w:rPr>
          <w:t>(一)、质量保障体系</w:t>
        </w:r>
        <w:r>
          <w:tab/>
        </w:r>
        <w:r>
          <w:fldChar w:fldCharType="begin"/>
        </w:r>
        <w:r>
          <w:instrText xml:space="preserve"> PAGEREF _Toc6024 \h </w:instrText>
        </w:r>
        <w:r>
          <w:fldChar w:fldCharType="separate"/>
        </w:r>
        <w:r>
          <w:t>49</w:t>
        </w:r>
        <w:r>
          <w:fldChar w:fldCharType="end"/>
        </w:r>
      </w:hyperlink>
    </w:p>
    <w:p>
      <w:pPr>
        <w:pStyle w:val="TOC2"/>
        <w:tabs>
          <w:tab w:val="right" w:leader="dot" w:pos="8306"/>
        </w:tabs>
      </w:pPr>
      <w:hyperlink w:anchor="_Toc29578" w:history="1">
        <w:r>
          <w:rPr>
            <w:rFonts w:ascii="仿宋" w:eastAsia="仿宋" w:hAnsi="仿宋" w:cs="仿宋" w:hint="eastAsia"/>
            <w:lang w:eastAsia="zh-CN"/>
          </w:rPr>
          <w:t>(二)、标准化作业流程</w:t>
        </w:r>
        <w:r>
          <w:tab/>
        </w:r>
        <w:r>
          <w:fldChar w:fldCharType="begin"/>
        </w:r>
        <w:r>
          <w:instrText xml:space="preserve"> PAGEREF _Toc29578 \h </w:instrText>
        </w:r>
        <w:r>
          <w:fldChar w:fldCharType="separate"/>
        </w:r>
        <w:r>
          <w:t>50</w:t>
        </w:r>
        <w:r>
          <w:fldChar w:fldCharType="end"/>
        </w:r>
      </w:hyperlink>
    </w:p>
    <w:p>
      <w:pPr>
        <w:pStyle w:val="TOC2"/>
        <w:tabs>
          <w:tab w:val="right" w:leader="dot" w:pos="8306"/>
        </w:tabs>
      </w:pPr>
      <w:hyperlink w:anchor="_Toc1586" w:history="1">
        <w:r>
          <w:rPr>
            <w:rFonts w:ascii="仿宋" w:eastAsia="仿宋" w:hAnsi="仿宋" w:cs="仿宋" w:hint="eastAsia"/>
            <w:lang w:eastAsia="zh-CN"/>
          </w:rPr>
          <w:t>(三)、质量监控与评估</w:t>
        </w:r>
        <w:r>
          <w:tab/>
        </w:r>
        <w:r>
          <w:fldChar w:fldCharType="begin"/>
        </w:r>
        <w:r>
          <w:instrText xml:space="preserve"> PAGEREF _Toc1586 \h </w:instrText>
        </w:r>
        <w:r>
          <w:fldChar w:fldCharType="separate"/>
        </w:r>
        <w:r>
          <w:t>52</w:t>
        </w:r>
        <w:r>
          <w:fldChar w:fldCharType="end"/>
        </w:r>
      </w:hyperlink>
    </w:p>
    <w:p>
      <w:pPr>
        <w:pStyle w:val="TOC2"/>
        <w:tabs>
          <w:tab w:val="right" w:leader="dot" w:pos="8306"/>
        </w:tabs>
      </w:pPr>
      <w:hyperlink w:anchor="_Toc17318" w:history="1">
        <w:r>
          <w:rPr>
            <w:rFonts w:ascii="仿宋" w:eastAsia="仿宋" w:hAnsi="仿宋" w:cs="仿宋" w:hint="eastAsia"/>
            <w:lang w:eastAsia="zh-CN"/>
          </w:rPr>
          <w:t>(四)、质量改进计划</w:t>
        </w:r>
        <w:r>
          <w:tab/>
        </w:r>
        <w:r>
          <w:fldChar w:fldCharType="begin"/>
        </w:r>
        <w:r>
          <w:instrText xml:space="preserve"> PAGEREF _Toc17318 \h </w:instrText>
        </w:r>
        <w:r>
          <w:fldChar w:fldCharType="separate"/>
        </w:r>
        <w:r>
          <w:t>53</w:t>
        </w:r>
        <w:r>
          <w:fldChar w:fldCharType="end"/>
        </w:r>
      </w:hyperlink>
    </w:p>
    <w:p>
      <w:pPr>
        <w:pStyle w:val="TOC1"/>
        <w:tabs>
          <w:tab w:val="right" w:leader="dot" w:pos="8306"/>
        </w:tabs>
      </w:pPr>
      <w:hyperlink w:anchor="_Toc11953" w:history="1">
        <w:r>
          <w:rPr>
            <w:rFonts w:ascii="仿宋" w:eastAsia="仿宋" w:hAnsi="仿宋" w:cs="仿宋" w:hint="eastAsia"/>
            <w:lang w:eastAsia="zh-CN"/>
          </w:rPr>
          <w:t>十一、客户关系管理与市场拓展</w:t>
        </w:r>
        <w:r>
          <w:tab/>
        </w:r>
        <w:r>
          <w:fldChar w:fldCharType="begin"/>
        </w:r>
        <w:r>
          <w:instrText xml:space="preserve"> PAGEREF _Toc11953 \h </w:instrText>
        </w:r>
        <w:r>
          <w:fldChar w:fldCharType="separate"/>
        </w:r>
        <w:r>
          <w:t>54</w:t>
        </w:r>
        <w:r>
          <w:fldChar w:fldCharType="end"/>
        </w:r>
      </w:hyperlink>
    </w:p>
    <w:p>
      <w:pPr>
        <w:pStyle w:val="TOC2"/>
        <w:tabs>
          <w:tab w:val="right" w:leader="dot" w:pos="8306"/>
        </w:tabs>
      </w:pPr>
      <w:hyperlink w:anchor="_Toc14406" w:history="1">
        <w:r>
          <w:rPr>
            <w:rFonts w:ascii="仿宋" w:eastAsia="仿宋" w:hAnsi="仿宋" w:cs="仿宋" w:hint="eastAsia"/>
            <w:lang w:eastAsia="zh-CN"/>
          </w:rPr>
          <w:t>(一)、客户关系管理策略</w:t>
        </w:r>
        <w:r>
          <w:tab/>
        </w:r>
        <w:r>
          <w:fldChar w:fldCharType="begin"/>
        </w:r>
        <w:r>
          <w:instrText xml:space="preserve"> PAGEREF _Toc14406 \h </w:instrText>
        </w:r>
        <w:r>
          <w:fldChar w:fldCharType="separate"/>
        </w:r>
        <w:r>
          <w:t>54</w:t>
        </w:r>
        <w:r>
          <w:fldChar w:fldCharType="end"/>
        </w:r>
      </w:hyperlink>
    </w:p>
    <w:p>
      <w:pPr>
        <w:pStyle w:val="TOC2"/>
        <w:tabs>
          <w:tab w:val="right" w:leader="dot" w:pos="8306"/>
        </w:tabs>
      </w:pPr>
      <w:hyperlink w:anchor="_Toc23700" w:history="1">
        <w:r>
          <w:rPr>
            <w:rFonts w:ascii="仿宋" w:eastAsia="仿宋" w:hAnsi="仿宋" w:cs="仿宋" w:hint="eastAsia"/>
            <w:lang w:eastAsia="zh-CN"/>
          </w:rPr>
          <w:t>(二)、市场拓展方案</w:t>
        </w:r>
        <w:r>
          <w:tab/>
        </w:r>
        <w:r>
          <w:fldChar w:fldCharType="begin"/>
        </w:r>
        <w:r>
          <w:instrText xml:space="preserve"> PAGEREF _Toc23700 \h </w:instrText>
        </w:r>
        <w:r>
          <w:fldChar w:fldCharType="separate"/>
        </w:r>
        <w:r>
          <w:t>55</w:t>
        </w:r>
        <w:r>
          <w:fldChar w:fldCharType="end"/>
        </w:r>
      </w:hyperlink>
    </w:p>
    <w:p>
      <w:pPr>
        <w:pStyle w:val="TOC1"/>
        <w:tabs>
          <w:tab w:val="right" w:leader="dot" w:pos="8306"/>
        </w:tabs>
      </w:pPr>
      <w:hyperlink w:anchor="_Toc2293" w:history="1">
        <w:r>
          <w:rPr>
            <w:rFonts w:ascii="仿宋" w:eastAsia="仿宋" w:hAnsi="仿宋" w:cs="仿宋" w:hint="eastAsia"/>
            <w:lang w:eastAsia="zh-CN"/>
          </w:rPr>
          <w:t>十二、环境保护与治理方案</w:t>
        </w:r>
        <w:r>
          <w:tab/>
        </w:r>
        <w:r>
          <w:fldChar w:fldCharType="begin"/>
        </w:r>
        <w:r>
          <w:instrText xml:space="preserve"> PAGEREF _Toc2293 \h </w:instrText>
        </w:r>
        <w:r>
          <w:fldChar w:fldCharType="separate"/>
        </w:r>
        <w:r>
          <w:t>57</w:t>
        </w:r>
        <w:r>
          <w:fldChar w:fldCharType="end"/>
        </w:r>
      </w:hyperlink>
    </w:p>
    <w:p>
      <w:pPr>
        <w:pStyle w:val="TOC2"/>
        <w:tabs>
          <w:tab w:val="right" w:leader="dot" w:pos="8306"/>
        </w:tabs>
      </w:pPr>
      <w:hyperlink w:anchor="_Toc25250" w:history="1">
        <w:r>
          <w:rPr>
            <w:rFonts w:ascii="仿宋" w:eastAsia="仿宋" w:hAnsi="仿宋" w:cs="仿宋" w:hint="eastAsia"/>
            <w:lang w:eastAsia="zh-CN"/>
          </w:rPr>
          <w:t>(一)、项目环境影响评估</w:t>
        </w:r>
        <w:r>
          <w:tab/>
        </w:r>
        <w:r>
          <w:fldChar w:fldCharType="begin"/>
        </w:r>
        <w:r>
          <w:instrText xml:space="preserve"> PAGEREF _Toc25250 \h </w:instrText>
        </w:r>
        <w:r>
          <w:fldChar w:fldCharType="separate"/>
        </w:r>
        <w:r>
          <w:t>57</w:t>
        </w:r>
        <w:r>
          <w:fldChar w:fldCharType="end"/>
        </w:r>
      </w:hyperlink>
    </w:p>
    <w:p>
      <w:pPr>
        <w:pStyle w:val="TOC2"/>
        <w:tabs>
          <w:tab w:val="right" w:leader="dot" w:pos="8306"/>
        </w:tabs>
      </w:pPr>
      <w:hyperlink w:anchor="_Toc31004" w:history="1">
        <w:r>
          <w:rPr>
            <w:rFonts w:ascii="仿宋" w:eastAsia="仿宋" w:hAnsi="仿宋" w:cs="仿宋" w:hint="eastAsia"/>
            <w:lang w:eastAsia="zh-CN"/>
          </w:rPr>
          <w:t>(二)、环境保护措施与治理方案</w:t>
        </w:r>
        <w:r>
          <w:tab/>
        </w:r>
        <w:r>
          <w:fldChar w:fldCharType="begin"/>
        </w:r>
        <w:r>
          <w:instrText xml:space="preserve"> PAGEREF _Toc31004 \h </w:instrText>
        </w:r>
        <w:r>
          <w:fldChar w:fldCharType="separate"/>
        </w:r>
        <w:r>
          <w:t>57</w:t>
        </w:r>
        <w:r>
          <w:fldChar w:fldCharType="end"/>
        </w:r>
      </w:hyperlink>
    </w:p>
    <w:p>
      <w:pPr>
        <w:pStyle w:val="TOC1"/>
        <w:tabs>
          <w:tab w:val="right" w:leader="dot" w:pos="8306"/>
        </w:tabs>
      </w:pPr>
      <w:hyperlink w:anchor="_Toc19288" w:history="1">
        <w:r>
          <w:rPr>
            <w:rFonts w:ascii="仿宋" w:eastAsia="仿宋" w:hAnsi="仿宋" w:cs="仿宋" w:hint="eastAsia"/>
            <w:lang w:eastAsia="zh-CN"/>
          </w:rPr>
          <w:t>十三、合作与交流机制建立</w:t>
        </w:r>
        <w:r>
          <w:tab/>
        </w:r>
        <w:r>
          <w:fldChar w:fldCharType="begin"/>
        </w:r>
        <w:r>
          <w:instrText xml:space="preserve"> PAGEREF _Toc19288 \h </w:instrText>
        </w:r>
        <w:r>
          <w:fldChar w:fldCharType="separate"/>
        </w:r>
        <w:r>
          <w:t>58</w:t>
        </w:r>
        <w:r>
          <w:fldChar w:fldCharType="end"/>
        </w:r>
      </w:hyperlink>
    </w:p>
    <w:p>
      <w:pPr>
        <w:pStyle w:val="TOC2"/>
        <w:tabs>
          <w:tab w:val="right" w:leader="dot" w:pos="8306"/>
        </w:tabs>
      </w:pPr>
      <w:hyperlink w:anchor="_Toc21273" w:history="1">
        <w:r>
          <w:rPr>
            <w:rFonts w:ascii="仿宋" w:eastAsia="仿宋" w:hAnsi="仿宋" w:cs="仿宋" w:hint="eastAsia"/>
            <w:lang w:eastAsia="zh-CN"/>
          </w:rPr>
          <w:t>(一)、合作伙伴选择与合作方式</w:t>
        </w:r>
        <w:r>
          <w:tab/>
        </w:r>
        <w:r>
          <w:fldChar w:fldCharType="begin"/>
        </w:r>
        <w:r>
          <w:instrText xml:space="preserve"> PAGEREF _Toc21273 \h </w:instrText>
        </w:r>
        <w:r>
          <w:fldChar w:fldCharType="separate"/>
        </w:r>
        <w:r>
          <w:t>58</w:t>
        </w:r>
        <w:r>
          <w:fldChar w:fldCharType="end"/>
        </w:r>
      </w:hyperlink>
    </w:p>
    <w:p>
      <w:pPr>
        <w:pStyle w:val="TOC2"/>
        <w:tabs>
          <w:tab w:val="right" w:leader="dot" w:pos="8306"/>
        </w:tabs>
      </w:pPr>
      <w:hyperlink w:anchor="_Toc16936" w:history="1">
        <w:r>
          <w:rPr>
            <w:rFonts w:ascii="仿宋" w:eastAsia="仿宋" w:hAnsi="仿宋" w:cs="仿宋" w:hint="eastAsia"/>
            <w:lang w:eastAsia="zh-CN"/>
          </w:rPr>
          <w:t>(二)、交流与合作平台搭建</w:t>
        </w:r>
        <w:r>
          <w:tab/>
        </w:r>
        <w:r>
          <w:fldChar w:fldCharType="begin"/>
        </w:r>
        <w:r>
          <w:instrText xml:space="preserve"> PAGEREF _Toc16936 \h </w:instrText>
        </w:r>
        <w:r>
          <w:fldChar w:fldCharType="separate"/>
        </w:r>
        <w:r>
          <w:t>59</w:t>
        </w:r>
        <w:r>
          <w:fldChar w:fldCharType="end"/>
        </w:r>
      </w:hyperlink>
    </w:p>
    <w:p>
      <w:pPr>
        <w:pStyle w:val="TOC1"/>
        <w:tabs>
          <w:tab w:val="right" w:leader="dot" w:pos="8306"/>
        </w:tabs>
      </w:pPr>
      <w:hyperlink w:anchor="_Toc7414" w:history="1">
        <w:r>
          <w:rPr>
            <w:rFonts w:ascii="仿宋" w:eastAsia="仿宋" w:hAnsi="仿宋" w:cs="仿宋" w:hint="eastAsia"/>
            <w:lang w:eastAsia="zh-CN"/>
          </w:rPr>
          <w:t>十四、创新驱动与持续发展</w:t>
        </w:r>
        <w:r>
          <w:tab/>
        </w:r>
        <w:r>
          <w:fldChar w:fldCharType="begin"/>
        </w:r>
        <w:r>
          <w:instrText xml:space="preserve"> PAGEREF _Toc7414 \h </w:instrText>
        </w:r>
        <w:r>
          <w:fldChar w:fldCharType="separate"/>
        </w:r>
        <w:r>
          <w:t>61</w:t>
        </w:r>
        <w:r>
          <w:fldChar w:fldCharType="end"/>
        </w:r>
      </w:hyperlink>
    </w:p>
    <w:p>
      <w:pPr>
        <w:pStyle w:val="TOC2"/>
        <w:tabs>
          <w:tab w:val="right" w:leader="dot" w:pos="8306"/>
        </w:tabs>
      </w:pPr>
      <w:hyperlink w:anchor="_Toc9166" w:history="1">
        <w:r>
          <w:rPr>
            <w:rFonts w:ascii="仿宋" w:eastAsia="仿宋" w:hAnsi="仿宋" w:cs="仿宋" w:hint="eastAsia"/>
            <w:lang w:eastAsia="zh-CN"/>
          </w:rPr>
          <w:t>(一)、创新驱动战略实施</w:t>
        </w:r>
        <w:r>
          <w:tab/>
        </w:r>
        <w:r>
          <w:fldChar w:fldCharType="begin"/>
        </w:r>
        <w:r>
          <w:instrText xml:space="preserve"> PAGEREF _Toc9166 \h </w:instrText>
        </w:r>
        <w:r>
          <w:fldChar w:fldCharType="separate"/>
        </w:r>
        <w:r>
          <w:t>61</w:t>
        </w:r>
        <w:r>
          <w:fldChar w:fldCharType="end"/>
        </w:r>
      </w:hyperlink>
    </w:p>
    <w:p>
      <w:pPr>
        <w:pStyle w:val="TOC2"/>
        <w:tabs>
          <w:tab w:val="right" w:leader="dot" w:pos="8306"/>
        </w:tabs>
      </w:pPr>
      <w:hyperlink w:anchor="_Toc23535" w:history="1">
        <w:r>
          <w:rPr>
            <w:rFonts w:ascii="仿宋" w:eastAsia="仿宋" w:hAnsi="仿宋" w:cs="仿宋" w:hint="eastAsia"/>
            <w:lang w:eastAsia="zh-CN"/>
          </w:rPr>
          <w:t>(二)、持续发展路径探索</w:t>
        </w:r>
        <w:r>
          <w:tab/>
        </w:r>
        <w:r>
          <w:fldChar w:fldCharType="begin"/>
        </w:r>
        <w:r>
          <w:instrText xml:space="preserve"> PAGEREF _Toc23535 \h </w:instrText>
        </w:r>
        <w:r>
          <w:fldChar w:fldCharType="separate"/>
        </w:r>
        <w:r>
          <w:t>62</w:t>
        </w:r>
        <w:r>
          <w:fldChar w:fldCharType="end"/>
        </w:r>
      </w:hyperlink>
    </w:p>
    <w:p>
      <w:pPr>
        <w:pStyle w:val="TOC1"/>
        <w:tabs>
          <w:tab w:val="right" w:leader="dot" w:pos="8306"/>
        </w:tabs>
      </w:pPr>
      <w:hyperlink w:anchor="_Toc22077" w:history="1">
        <w:r>
          <w:rPr>
            <w:rFonts w:ascii="仿宋" w:eastAsia="仿宋" w:hAnsi="仿宋" w:cs="仿宋" w:hint="eastAsia"/>
            <w:lang w:eastAsia="zh-CN"/>
          </w:rPr>
          <w:t>十五、项目施工方案</w:t>
        </w:r>
        <w:r>
          <w:tab/>
        </w:r>
        <w:r>
          <w:fldChar w:fldCharType="begin"/>
        </w:r>
        <w:r>
          <w:instrText xml:space="preserve"> PAGEREF _Toc22077 \h </w:instrText>
        </w:r>
        <w:r>
          <w:fldChar w:fldCharType="separate"/>
        </w:r>
        <w:r>
          <w:t>66</w:t>
        </w:r>
        <w:r>
          <w:fldChar w:fldCharType="end"/>
        </w:r>
      </w:hyperlink>
    </w:p>
    <w:p>
      <w:pPr>
        <w:pStyle w:val="TOC2"/>
        <w:tabs>
          <w:tab w:val="right" w:leader="dot" w:pos="8306"/>
        </w:tabs>
      </w:pPr>
      <w:hyperlink w:anchor="_Toc9522" w:history="1">
        <w:r>
          <w:rPr>
            <w:rFonts w:ascii="仿宋" w:eastAsia="仿宋" w:hAnsi="仿宋" w:cs="仿宋" w:hint="eastAsia"/>
            <w:lang w:eastAsia="zh-CN"/>
          </w:rPr>
          <w:t>(一)、施工组织设计</w:t>
        </w:r>
        <w:r>
          <w:tab/>
        </w:r>
        <w:r>
          <w:fldChar w:fldCharType="begin"/>
        </w:r>
        <w:r>
          <w:instrText xml:space="preserve"> PAGEREF _Toc9522 \h </w:instrText>
        </w:r>
        <w:r>
          <w:fldChar w:fldCharType="separate"/>
        </w:r>
        <w:r>
          <w:t>66</w:t>
        </w:r>
        <w:r>
          <w:fldChar w:fldCharType="end"/>
        </w:r>
      </w:hyperlink>
    </w:p>
    <w:p>
      <w:pPr>
        <w:pStyle w:val="TOC2"/>
        <w:tabs>
          <w:tab w:val="right" w:leader="dot" w:pos="8306"/>
        </w:tabs>
      </w:pPr>
      <w:hyperlink w:anchor="_Toc19688" w:history="1">
        <w:r>
          <w:rPr>
            <w:rFonts w:ascii="仿宋" w:eastAsia="仿宋" w:hAnsi="仿宋" w:cs="仿宋" w:hint="eastAsia"/>
            <w:lang w:eastAsia="zh-CN"/>
          </w:rPr>
          <w:t>(二)、施工工艺与技术路线</w:t>
        </w:r>
        <w:r>
          <w:tab/>
        </w:r>
        <w:r>
          <w:fldChar w:fldCharType="begin"/>
        </w:r>
        <w:r>
          <w:instrText xml:space="preserve"> PAGEREF _Toc19688 \h </w:instrText>
        </w:r>
        <w:r>
          <w:fldChar w:fldCharType="separate"/>
        </w:r>
        <w:r>
          <w:t>68</w:t>
        </w:r>
        <w:r>
          <w:fldChar w:fldCharType="end"/>
        </w:r>
      </w:hyperlink>
    </w:p>
    <w:p>
      <w:pPr>
        <w:pStyle w:val="TOC2"/>
        <w:tabs>
          <w:tab w:val="right" w:leader="dot" w:pos="8306"/>
        </w:tabs>
      </w:pPr>
      <w:hyperlink w:anchor="_Toc28019" w:history="1">
        <w:r>
          <w:rPr>
            <w:rFonts w:ascii="仿宋" w:eastAsia="仿宋" w:hAnsi="仿宋" w:cs="仿宋" w:hint="eastAsia"/>
            <w:lang w:eastAsia="zh-CN"/>
          </w:rPr>
          <w:t>(三)、关键节点施工计划</w:t>
        </w:r>
        <w:r>
          <w:tab/>
        </w:r>
        <w:r>
          <w:fldChar w:fldCharType="begin"/>
        </w:r>
        <w:r>
          <w:instrText xml:space="preserve"> PAGEREF _Toc28019 \h </w:instrText>
        </w:r>
        <w:r>
          <w:fldChar w:fldCharType="separate"/>
        </w:r>
        <w:r>
          <w:t>69</w:t>
        </w:r>
        <w:r>
          <w:fldChar w:fldCharType="end"/>
        </w:r>
      </w:hyperlink>
    </w:p>
    <w:p>
      <w:pPr>
        <w:pStyle w:val="TOC2"/>
        <w:tabs>
          <w:tab w:val="right" w:leader="dot" w:pos="8306"/>
        </w:tabs>
      </w:pPr>
      <w:hyperlink w:anchor="_Toc1150" w:history="1">
        <w:r>
          <w:rPr>
            <w:rFonts w:ascii="仿宋" w:eastAsia="仿宋" w:hAnsi="仿宋" w:cs="仿宋" w:hint="eastAsia"/>
            <w:lang w:eastAsia="zh-CN"/>
          </w:rPr>
          <w:t>(四)、施工现场管理</w:t>
        </w:r>
        <w:r>
          <w:tab/>
        </w:r>
        <w:r>
          <w:fldChar w:fldCharType="begin"/>
        </w:r>
        <w:r>
          <w:instrText xml:space="preserve"> PAGEREF _Toc1150 \h </w:instrText>
        </w:r>
        <w:r>
          <w:fldChar w:fldCharType="separate"/>
        </w:r>
        <w:r>
          <w:t>71</w:t>
        </w:r>
        <w:r>
          <w:fldChar w:fldCharType="end"/>
        </w:r>
      </w:hyperlink>
    </w:p>
    <w:p>
      <w:pPr>
        <w:pStyle w:val="TOC1"/>
        <w:tabs>
          <w:tab w:val="right" w:leader="dot" w:pos="8306"/>
        </w:tabs>
      </w:pPr>
      <w:hyperlink w:anchor="_Toc22859" w:history="1">
        <w:r>
          <w:rPr>
            <w:rFonts w:ascii="仿宋" w:eastAsia="仿宋" w:hAnsi="仿宋" w:cs="仿宋" w:hint="eastAsia"/>
            <w:lang w:eastAsia="zh-CN"/>
          </w:rPr>
          <w:t>十六、质量管理与控制</w:t>
        </w:r>
        <w:r>
          <w:tab/>
        </w:r>
        <w:r>
          <w:fldChar w:fldCharType="begin"/>
        </w:r>
        <w:r>
          <w:instrText xml:space="preserve"> PAGEREF _Toc22859 \h </w:instrText>
        </w:r>
        <w:r>
          <w:fldChar w:fldCharType="separate"/>
        </w:r>
        <w:r>
          <w:t>73</w:t>
        </w:r>
        <w:r>
          <w:fldChar w:fldCharType="end"/>
        </w:r>
      </w:hyperlink>
    </w:p>
    <w:p>
      <w:pPr>
        <w:pStyle w:val="TOC2"/>
        <w:tabs>
          <w:tab w:val="right" w:leader="dot" w:pos="8306"/>
        </w:tabs>
      </w:pPr>
      <w:hyperlink w:anchor="_Toc28547" w:history="1">
        <w:r>
          <w:rPr>
            <w:rFonts w:ascii="仿宋" w:eastAsia="仿宋" w:hAnsi="仿宋" w:cs="仿宋" w:hint="eastAsia"/>
            <w:lang w:eastAsia="zh-CN"/>
          </w:rPr>
          <w:t>(一)、质量管理体系建设</w:t>
        </w:r>
        <w:r>
          <w:tab/>
        </w:r>
        <w:r>
          <w:fldChar w:fldCharType="begin"/>
        </w:r>
        <w:r>
          <w:instrText xml:space="preserve"> PAGEREF _Toc28547 \h </w:instrText>
        </w:r>
        <w:r>
          <w:fldChar w:fldCharType="separate"/>
        </w:r>
        <w:r>
          <w:t>73</w:t>
        </w:r>
        <w:r>
          <w:fldChar w:fldCharType="end"/>
        </w:r>
      </w:hyperlink>
    </w:p>
    <w:p>
      <w:pPr>
        <w:pStyle w:val="TOC2"/>
        <w:tabs>
          <w:tab w:val="right" w:leader="dot" w:pos="8306"/>
        </w:tabs>
      </w:pPr>
      <w:hyperlink w:anchor="_Toc30175" w:history="1">
        <w:r>
          <w:rPr>
            <w:rFonts w:ascii="仿宋" w:eastAsia="仿宋" w:hAnsi="仿宋" w:cs="仿宋" w:hint="eastAsia"/>
            <w:lang w:eastAsia="zh-CN"/>
          </w:rPr>
          <w:t>(二)、质量控制措施</w:t>
        </w:r>
        <w:r>
          <w:tab/>
        </w:r>
        <w:r>
          <w:fldChar w:fldCharType="begin"/>
        </w:r>
        <w:r>
          <w:instrText xml:space="preserve"> PAGEREF _Toc30175 \h </w:instrText>
        </w:r>
        <w:r>
          <w:fldChar w:fldCharType="separate"/>
        </w:r>
        <w:r>
          <w:t>74</w:t>
        </w:r>
        <w:r>
          <w:fldChar w:fldCharType="end"/>
        </w:r>
      </w:hyperlink>
    </w:p>
    <w:p>
      <w:pPr>
        <w:pStyle w:val="TOC1"/>
        <w:tabs>
          <w:tab w:val="right" w:leader="dot" w:pos="8306"/>
        </w:tabs>
      </w:pPr>
      <w:hyperlink w:anchor="_Toc21429" w:history="1">
        <w:r>
          <w:rPr>
            <w:rFonts w:ascii="仿宋" w:eastAsia="仿宋" w:hAnsi="仿宋" w:cs="仿宋" w:hint="eastAsia"/>
            <w:lang w:eastAsia="zh-CN"/>
          </w:rPr>
          <w:t>十七、设施与设备管理</w:t>
        </w:r>
        <w:r>
          <w:tab/>
        </w:r>
        <w:r>
          <w:fldChar w:fldCharType="begin"/>
        </w:r>
        <w:r>
          <w:instrText xml:space="preserve"> PAGEREF _Toc21429 \h </w:instrText>
        </w:r>
        <w:r>
          <w:fldChar w:fldCharType="separate"/>
        </w:r>
        <w:r>
          <w:t>75</w:t>
        </w:r>
        <w:r>
          <w:fldChar w:fldCharType="end"/>
        </w:r>
      </w:hyperlink>
    </w:p>
    <w:p>
      <w:pPr>
        <w:pStyle w:val="TOC2"/>
        <w:tabs>
          <w:tab w:val="right" w:leader="dot" w:pos="8306"/>
        </w:tabs>
      </w:pPr>
      <w:hyperlink w:anchor="_Toc742" w:history="1">
        <w:r>
          <w:rPr>
            <w:rFonts w:ascii="仿宋" w:eastAsia="仿宋" w:hAnsi="仿宋" w:cs="仿宋" w:hint="eastAsia"/>
            <w:lang w:eastAsia="zh-CN"/>
          </w:rPr>
          <w:t>(一)、设施规划与配置</w:t>
        </w:r>
        <w:r>
          <w:tab/>
        </w:r>
        <w:r>
          <w:fldChar w:fldCharType="begin"/>
        </w:r>
        <w:r>
          <w:instrText xml:space="preserve"> PAGEREF _Toc742 \h </w:instrText>
        </w:r>
        <w:r>
          <w:fldChar w:fldCharType="separate"/>
        </w:r>
        <w:r>
          <w:t>75</w:t>
        </w:r>
        <w:r>
          <w:fldChar w:fldCharType="end"/>
        </w:r>
      </w:hyperlink>
    </w:p>
    <w:p>
      <w:pPr>
        <w:pStyle w:val="TOC2"/>
        <w:tabs>
          <w:tab w:val="right" w:leader="dot" w:pos="8306"/>
        </w:tabs>
      </w:pPr>
      <w:hyperlink w:anchor="_Toc21917" w:history="1">
        <w:r>
          <w:rPr>
            <w:rFonts w:ascii="仿宋" w:eastAsia="仿宋" w:hAnsi="仿宋" w:cs="仿宋" w:hint="eastAsia"/>
            <w:lang w:eastAsia="zh-CN"/>
          </w:rPr>
          <w:t>(二)、设备采购与维护管理</w:t>
        </w:r>
        <w:r>
          <w:tab/>
        </w:r>
        <w:r>
          <w:fldChar w:fldCharType="begin"/>
        </w:r>
        <w:r>
          <w:instrText xml:space="preserve"> PAGEREF _Toc21917 \h </w:instrText>
        </w:r>
        <w:r>
          <w:fldChar w:fldCharType="separate"/>
        </w:r>
        <w:r>
          <w:t>76</w:t>
        </w:r>
        <w:r>
          <w:fldChar w:fldCharType="end"/>
        </w:r>
      </w:hyperlink>
    </w:p>
    <w:p>
      <w:pPr>
        <w:pStyle w:val="TOC2"/>
        <w:tabs>
          <w:tab w:val="right" w:leader="dot" w:pos="8306"/>
        </w:tabs>
      </w:pPr>
      <w:hyperlink w:anchor="_Toc13064" w:history="1">
        <w:r>
          <w:rPr>
            <w:rFonts w:ascii="仿宋" w:eastAsia="仿宋" w:hAnsi="仿宋" w:cs="仿宋" w:hint="eastAsia"/>
            <w:lang w:eastAsia="zh-CN"/>
          </w:rPr>
          <w:t>(三)、设施设备升级策略</w:t>
        </w:r>
        <w:r>
          <w:tab/>
        </w:r>
        <w:r>
          <w:fldChar w:fldCharType="begin"/>
        </w:r>
        <w:r>
          <w:instrText xml:space="preserve"> PAGEREF _Toc13064 \h </w:instrText>
        </w:r>
        <w:r>
          <w:fldChar w:fldCharType="separate"/>
        </w:r>
        <w:r>
          <w:t>77</w:t>
        </w:r>
        <w:r>
          <w:fldChar w:fldCharType="end"/>
        </w:r>
      </w:hyperlink>
    </w:p>
    <w:p>
      <w:pPr>
        <w:pStyle w:val="TOC1"/>
        <w:tabs>
          <w:tab w:val="right" w:leader="dot" w:pos="8306"/>
        </w:tabs>
      </w:pPr>
      <w:hyperlink w:anchor="_Toc17731" w:history="1">
        <w:r>
          <w:rPr>
            <w:rFonts w:ascii="仿宋" w:eastAsia="仿宋" w:hAnsi="仿宋" w:cs="仿宋" w:hint="eastAsia"/>
            <w:lang w:eastAsia="zh-CN"/>
          </w:rPr>
          <w:t>十八、成果转化与推广应用</w:t>
        </w:r>
        <w:r>
          <w:tab/>
        </w:r>
        <w:r>
          <w:fldChar w:fldCharType="begin"/>
        </w:r>
        <w:r>
          <w:instrText xml:space="preserve"> PAGEREF _Toc17731 \h </w:instrText>
        </w:r>
        <w:r>
          <w:fldChar w:fldCharType="separate"/>
        </w:r>
        <w:r>
          <w:t>77</w:t>
        </w:r>
        <w:r>
          <w:fldChar w:fldCharType="end"/>
        </w:r>
      </w:hyperlink>
    </w:p>
    <w:p>
      <w:pPr>
        <w:pStyle w:val="TOC2"/>
        <w:tabs>
          <w:tab w:val="right" w:leader="dot" w:pos="8306"/>
        </w:tabs>
      </w:pPr>
      <w:hyperlink w:anchor="_Toc19852" w:history="1">
        <w:r>
          <w:rPr>
            <w:rFonts w:ascii="仿宋" w:eastAsia="仿宋" w:hAnsi="仿宋" w:cs="仿宋" w:hint="eastAsia"/>
            <w:lang w:eastAsia="zh-CN"/>
          </w:rPr>
          <w:t>(一)、成果转化策略制定</w:t>
        </w:r>
        <w:r>
          <w:tab/>
        </w:r>
        <w:r>
          <w:fldChar w:fldCharType="begin"/>
        </w:r>
        <w:r>
          <w:instrText xml:space="preserve"> PAGEREF _Toc19852 \h </w:instrText>
        </w:r>
        <w:r>
          <w:fldChar w:fldCharType="separate"/>
        </w:r>
        <w:r>
          <w:t>77</w:t>
        </w:r>
        <w:r>
          <w:fldChar w:fldCharType="end"/>
        </w:r>
      </w:hyperlink>
    </w:p>
    <w:p>
      <w:pPr>
        <w:pStyle w:val="TOC2"/>
        <w:tabs>
          <w:tab w:val="right" w:leader="dot" w:pos="8306"/>
        </w:tabs>
      </w:pPr>
      <w:hyperlink w:anchor="_Toc31860" w:history="1">
        <w:r>
          <w:rPr>
            <w:rFonts w:ascii="仿宋" w:eastAsia="仿宋" w:hAnsi="仿宋" w:cs="仿宋" w:hint="eastAsia"/>
            <w:lang w:eastAsia="zh-CN"/>
          </w:rPr>
          <w:t>(二)、成果推广应用方案</w:t>
        </w:r>
        <w:r>
          <w:tab/>
        </w:r>
        <w:r>
          <w:fldChar w:fldCharType="begin"/>
        </w:r>
        <w:r>
          <w:instrText xml:space="preserve"> PAGEREF _Toc31860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6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02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361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建材机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建材机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05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在全球经济快速发展和科技日新月异的今天，市场对创新技术和环保解决方案的需求日益增长。建材机械项目恰好聚焦于这一趋势，提供涵盖人工智能、大数据分析和可持续能源等领域的高效、先进产品和服务。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建材机械项目在其专注的领域内，特别是在人工智能和数据科学方面，有望推动显著的技术革新。项目的研发活动不仅有望孕育出改变行业运作方式的新技术，还可能在长远中影响整个技术生态系统。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建材机械项目还致力于提升当地居民的技能和就业能力，通过与当地教育机构合作提供培训和教育机会，从而提高社区整体的生活水平和社会福祉。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建材机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2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建材机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建材机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99"/>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3020"/>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3004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647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905"/>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3598"/>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材机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建材机械项目还将参与当地的环保活动和计划，如资助当地的环境保护项目或与社区合作进行环保宣传活动。通过这些活动，项目不仅能够提高自身的环境表现，还能在当地社区中树立积极的环保形象。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54"/>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建材机械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建材机械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建材机械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https://d.book118.com/636150025124010102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建材机械项目建设总纲及方案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C77C7F"/>
    <w:rsid w:val="37C77C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36150025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2024-02-27T19:41:00Z</dcterms:created>
  <dcterms:modified xsi:type="dcterms:W3CDTF">2024-02-27T19:42:08Z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185EA1843A0B477786BFF0562463DF25_11</vt:lpwstr>
  </property>
  <property fmtid="{D5CDD505-2E9C-101B-9397-08002B2CF9AE}" pid="3" name="KSOProductBuildVer">
    <vt:lpwstr>2052-12.1.0.16250</vt:lpwstr>
  </property>
</Properties>
</file>