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42B6" w14:paraId="6E0229D7" w14:textId="77777777">
      <w:pPr>
        <w:rPr>
          <w:rFonts w:ascii="仿宋" w:eastAsia="仿宋" w:hAnsi="仿宋" w:cs="仿宋"/>
          <w:b/>
          <w:sz w:val="40"/>
        </w:rPr>
      </w:pPr>
    </w:p>
    <w:p w:rsidR="007042B6" w14:paraId="640BFF2F" w14:textId="77777777">
      <w:pPr>
        <w:rPr>
          <w:rFonts w:ascii="仿宋" w:eastAsia="仿宋" w:hAnsi="仿宋" w:cs="仿宋"/>
          <w:b/>
          <w:sz w:val="40"/>
        </w:rPr>
      </w:pPr>
    </w:p>
    <w:p w:rsidR="007042B6" w14:paraId="3B49A570" w14:textId="77777777">
      <w:pPr>
        <w:rPr>
          <w:rFonts w:ascii="仿宋" w:eastAsia="仿宋" w:hAnsi="仿宋" w:cs="仿宋"/>
          <w:b/>
          <w:sz w:val="40"/>
        </w:rPr>
      </w:pPr>
    </w:p>
    <w:p w:rsidR="007042B6" w14:paraId="135C7AB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防水漆相关行业投资方案</w:t>
      </w:r>
    </w:p>
    <w:p w:rsidR="007042B6" w14:paraId="5DDCFE85" w14:textId="77777777">
      <w:pPr>
        <w:jc w:val="center"/>
        <w:rPr>
          <w:rFonts w:ascii="仿宋" w:eastAsia="仿宋" w:hAnsi="仿宋" w:cs="仿宋"/>
          <w:b/>
          <w:sz w:val="40"/>
        </w:rPr>
      </w:pPr>
      <w:r>
        <w:rPr>
          <w:rFonts w:ascii="仿宋" w:eastAsia="仿宋" w:hAnsi="仿宋" w:cs="仿宋" w:hint="eastAsia"/>
          <w:b/>
          <w:sz w:val="40"/>
        </w:rPr>
        <w:t>目录</w:t>
      </w:r>
    </w:p>
    <w:p w:rsidR="007042B6" w14:paraId="021D2311" w14:textId="77777777">
      <w:pPr>
        <w:pStyle w:val="TOC1"/>
        <w:tabs>
          <w:tab w:val="right" w:leader="dot" w:pos="8306"/>
        </w:tabs>
      </w:pPr>
      <w:r>
        <w:fldChar w:fldCharType="begin"/>
      </w:r>
      <w:r>
        <w:instrText>TOC \h \z</w:instrText>
      </w:r>
      <w:r>
        <w:fldChar w:fldCharType="separate"/>
      </w:r>
      <w:hyperlink w:anchor="_Toc11105" w:history="1">
        <w:r>
          <w:rPr>
            <w:rFonts w:ascii="仿宋" w:eastAsia="仿宋" w:hAnsi="仿宋" w:cs="仿宋" w:hint="eastAsia"/>
          </w:rPr>
          <w:t>前言</w:t>
        </w:r>
        <w:r>
          <w:tab/>
        </w:r>
        <w:r>
          <w:fldChar w:fldCharType="begin"/>
        </w:r>
        <w:r>
          <w:instrText xml:space="preserve"> PAGEREF _Toc11105 \h </w:instrText>
        </w:r>
        <w:r>
          <w:fldChar w:fldCharType="separate"/>
        </w:r>
        <w:r>
          <w:t>3</w:t>
        </w:r>
        <w:r>
          <w:fldChar w:fldCharType="end"/>
        </w:r>
      </w:hyperlink>
    </w:p>
    <w:p w:rsidR="007042B6" w14:paraId="32D6E21F" w14:textId="77777777">
      <w:pPr>
        <w:pStyle w:val="TOC1"/>
        <w:tabs>
          <w:tab w:val="right" w:leader="dot" w:pos="8306"/>
        </w:tabs>
      </w:pPr>
      <w:hyperlink w:anchor="_Toc21942" w:history="1">
        <w:r>
          <w:rPr>
            <w:rFonts w:ascii="仿宋" w:eastAsia="仿宋" w:hAnsi="仿宋" w:cs="仿宋" w:hint="eastAsia"/>
          </w:rPr>
          <w:t>一、原材料及成品管理</w:t>
        </w:r>
        <w:r>
          <w:tab/>
        </w:r>
        <w:r>
          <w:fldChar w:fldCharType="begin"/>
        </w:r>
        <w:r>
          <w:instrText xml:space="preserve"> PAGEREF _Toc21942 \h </w:instrText>
        </w:r>
        <w:r>
          <w:fldChar w:fldCharType="separate"/>
        </w:r>
        <w:r>
          <w:t>3</w:t>
        </w:r>
        <w:r>
          <w:fldChar w:fldCharType="end"/>
        </w:r>
      </w:hyperlink>
    </w:p>
    <w:p w:rsidR="007042B6" w14:paraId="78AD99C6" w14:textId="77777777">
      <w:pPr>
        <w:pStyle w:val="TOC2"/>
        <w:tabs>
          <w:tab w:val="right" w:leader="dot" w:pos="8306"/>
        </w:tabs>
      </w:pPr>
      <w:hyperlink w:anchor="_Toc24217" w:history="1">
        <w:r>
          <w:rPr>
            <w:rFonts w:ascii="仿宋" w:eastAsia="仿宋" w:hAnsi="仿宋" w:cs="仿宋" w:hint="eastAsia"/>
          </w:rPr>
          <w:t>（一）防水漆项目建设期原辅材料供应情况</w:t>
        </w:r>
        <w:r>
          <w:tab/>
        </w:r>
        <w:r>
          <w:fldChar w:fldCharType="begin"/>
        </w:r>
        <w:r>
          <w:instrText xml:space="preserve"> PAGEREF _Toc24217 \h </w:instrText>
        </w:r>
        <w:r>
          <w:fldChar w:fldCharType="separate"/>
        </w:r>
        <w:r>
          <w:t>3</w:t>
        </w:r>
        <w:r>
          <w:fldChar w:fldCharType="end"/>
        </w:r>
      </w:hyperlink>
    </w:p>
    <w:p w:rsidR="007042B6" w14:paraId="36F141F5" w14:textId="77777777">
      <w:pPr>
        <w:pStyle w:val="TOC2"/>
        <w:tabs>
          <w:tab w:val="right" w:leader="dot" w:pos="8306"/>
        </w:tabs>
      </w:pPr>
      <w:hyperlink w:anchor="_Toc30078" w:history="1">
        <w:r>
          <w:rPr>
            <w:rFonts w:ascii="仿宋" w:eastAsia="仿宋" w:hAnsi="仿宋" w:cs="仿宋" w:hint="eastAsia"/>
          </w:rPr>
          <w:t>（二）防水漆项目运营期原辅材料供应及质量管理</w:t>
        </w:r>
        <w:r>
          <w:tab/>
        </w:r>
        <w:r>
          <w:fldChar w:fldCharType="begin"/>
        </w:r>
        <w:r>
          <w:instrText xml:space="preserve"> PAGEREF _Toc30078 \h </w:instrText>
        </w:r>
        <w:r>
          <w:fldChar w:fldCharType="separate"/>
        </w:r>
        <w:r>
          <w:t>3</w:t>
        </w:r>
        <w:r>
          <w:fldChar w:fldCharType="end"/>
        </w:r>
      </w:hyperlink>
    </w:p>
    <w:p w:rsidR="007042B6" w14:paraId="607C25C0" w14:textId="77777777">
      <w:pPr>
        <w:pStyle w:val="TOC1"/>
        <w:tabs>
          <w:tab w:val="right" w:leader="dot" w:pos="8306"/>
        </w:tabs>
      </w:pPr>
      <w:hyperlink w:anchor="_Toc147" w:history="1">
        <w:r>
          <w:rPr>
            <w:rFonts w:ascii="仿宋" w:eastAsia="仿宋" w:hAnsi="仿宋" w:cs="仿宋" w:hint="eastAsia"/>
          </w:rPr>
          <w:t>二、技术方案</w:t>
        </w:r>
        <w:r>
          <w:tab/>
        </w:r>
        <w:r>
          <w:fldChar w:fldCharType="begin"/>
        </w:r>
        <w:r>
          <w:instrText xml:space="preserve"> PAGEREF _Toc147 \h </w:instrText>
        </w:r>
        <w:r>
          <w:fldChar w:fldCharType="separate"/>
        </w:r>
        <w:r>
          <w:t>5</w:t>
        </w:r>
        <w:r>
          <w:fldChar w:fldCharType="end"/>
        </w:r>
      </w:hyperlink>
    </w:p>
    <w:p w:rsidR="007042B6" w14:paraId="15C1171C" w14:textId="77777777">
      <w:pPr>
        <w:pStyle w:val="TOC2"/>
        <w:tabs>
          <w:tab w:val="right" w:leader="dot" w:pos="8306"/>
        </w:tabs>
      </w:pPr>
      <w:hyperlink w:anchor="_Toc694" w:history="1">
        <w:r>
          <w:rPr>
            <w:rFonts w:ascii="仿宋" w:eastAsia="仿宋" w:hAnsi="仿宋" w:cs="仿宋" w:hint="eastAsia"/>
          </w:rPr>
          <w:t>（一）企业技术研发分析</w:t>
        </w:r>
        <w:r>
          <w:tab/>
        </w:r>
        <w:r>
          <w:fldChar w:fldCharType="begin"/>
        </w:r>
        <w:r>
          <w:instrText xml:space="preserve"> PAGEREF _Toc694 \h </w:instrText>
        </w:r>
        <w:r>
          <w:fldChar w:fldCharType="separate"/>
        </w:r>
        <w:r>
          <w:t>5</w:t>
        </w:r>
        <w:r>
          <w:fldChar w:fldCharType="end"/>
        </w:r>
      </w:hyperlink>
    </w:p>
    <w:p w:rsidR="007042B6" w14:paraId="2BA05747" w14:textId="77777777">
      <w:pPr>
        <w:pStyle w:val="TOC2"/>
        <w:tabs>
          <w:tab w:val="right" w:leader="dot" w:pos="8306"/>
        </w:tabs>
      </w:pPr>
      <w:hyperlink w:anchor="_Toc6680" w:history="1">
        <w:r>
          <w:rPr>
            <w:rFonts w:ascii="仿宋" w:eastAsia="仿宋" w:hAnsi="仿宋" w:cs="仿宋" w:hint="eastAsia"/>
          </w:rPr>
          <w:t>（二）防水漆项目技术工艺分析</w:t>
        </w:r>
        <w:r>
          <w:tab/>
        </w:r>
        <w:r>
          <w:fldChar w:fldCharType="begin"/>
        </w:r>
        <w:r>
          <w:instrText xml:space="preserve"> PAGEREF _Toc6680 \h </w:instrText>
        </w:r>
        <w:r>
          <w:fldChar w:fldCharType="separate"/>
        </w:r>
        <w:r>
          <w:t>6</w:t>
        </w:r>
        <w:r>
          <w:fldChar w:fldCharType="end"/>
        </w:r>
      </w:hyperlink>
    </w:p>
    <w:p w:rsidR="007042B6" w14:paraId="41410AEC" w14:textId="77777777">
      <w:pPr>
        <w:pStyle w:val="TOC2"/>
        <w:tabs>
          <w:tab w:val="right" w:leader="dot" w:pos="8306"/>
        </w:tabs>
      </w:pPr>
      <w:hyperlink w:anchor="_Toc8894" w:history="1">
        <w:r>
          <w:rPr>
            <w:rFonts w:ascii="仿宋" w:eastAsia="仿宋" w:hAnsi="仿宋" w:cs="仿宋" w:hint="eastAsia"/>
          </w:rPr>
          <w:t>（三）防水漆项目技术流程</w:t>
        </w:r>
        <w:r>
          <w:tab/>
        </w:r>
        <w:r>
          <w:fldChar w:fldCharType="begin"/>
        </w:r>
        <w:r>
          <w:instrText xml:space="preserve"> PAGEREF _Toc8894 \h </w:instrText>
        </w:r>
        <w:r>
          <w:fldChar w:fldCharType="separate"/>
        </w:r>
        <w:r>
          <w:t>8</w:t>
        </w:r>
        <w:r>
          <w:fldChar w:fldCharType="end"/>
        </w:r>
      </w:hyperlink>
    </w:p>
    <w:p w:rsidR="007042B6" w14:paraId="774CC830" w14:textId="77777777">
      <w:pPr>
        <w:pStyle w:val="TOC2"/>
        <w:tabs>
          <w:tab w:val="right" w:leader="dot" w:pos="8306"/>
        </w:tabs>
      </w:pPr>
      <w:hyperlink w:anchor="_Toc25562" w:history="1">
        <w:r>
          <w:rPr>
            <w:rFonts w:ascii="仿宋" w:eastAsia="仿宋" w:hAnsi="仿宋" w:cs="仿宋" w:hint="eastAsia"/>
          </w:rPr>
          <w:t>（四）设备选型方案</w:t>
        </w:r>
        <w:r>
          <w:tab/>
        </w:r>
        <w:r>
          <w:fldChar w:fldCharType="begin"/>
        </w:r>
        <w:r>
          <w:instrText xml:space="preserve"> PAGEREF _Toc25562 \h </w:instrText>
        </w:r>
        <w:r>
          <w:fldChar w:fldCharType="separate"/>
        </w:r>
        <w:r>
          <w:t>9</w:t>
        </w:r>
        <w:r>
          <w:fldChar w:fldCharType="end"/>
        </w:r>
      </w:hyperlink>
    </w:p>
    <w:p w:rsidR="007042B6" w14:paraId="57A8CC14" w14:textId="77777777">
      <w:pPr>
        <w:pStyle w:val="TOC1"/>
        <w:tabs>
          <w:tab w:val="right" w:leader="dot" w:pos="8306"/>
        </w:tabs>
      </w:pPr>
      <w:hyperlink w:anchor="_Toc30986" w:history="1">
        <w:r>
          <w:rPr>
            <w:rFonts w:ascii="仿宋" w:eastAsia="仿宋" w:hAnsi="仿宋" w:cs="仿宋" w:hint="eastAsia"/>
          </w:rPr>
          <w:t>三、防水漆项目投资</w:t>
        </w:r>
        <w:r>
          <w:rPr>
            <w:rFonts w:ascii="仿宋" w:eastAsia="仿宋" w:hAnsi="仿宋" w:cs="仿宋" w:hint="eastAsia"/>
          </w:rPr>
          <w:t>背景分析</w:t>
        </w:r>
        <w:r>
          <w:tab/>
        </w:r>
        <w:r>
          <w:fldChar w:fldCharType="begin"/>
        </w:r>
        <w:r>
          <w:instrText xml:space="preserve"> PAGEREF _Toc30986 \h </w:instrText>
        </w:r>
        <w:r>
          <w:fldChar w:fldCharType="separate"/>
        </w:r>
        <w:r>
          <w:t>11</w:t>
        </w:r>
        <w:r>
          <w:fldChar w:fldCharType="end"/>
        </w:r>
      </w:hyperlink>
    </w:p>
    <w:p w:rsidR="007042B6" w14:paraId="01A9F1D0" w14:textId="77777777">
      <w:pPr>
        <w:pStyle w:val="TOC2"/>
        <w:tabs>
          <w:tab w:val="right" w:leader="dot" w:pos="8306"/>
        </w:tabs>
      </w:pPr>
      <w:hyperlink w:anchor="_Toc13022" w:history="1">
        <w:r>
          <w:rPr>
            <w:rFonts w:ascii="仿宋" w:eastAsia="仿宋" w:hAnsi="仿宋" w:cs="仿宋" w:hint="eastAsia"/>
          </w:rPr>
          <w:t>（一）行业背景分析</w:t>
        </w:r>
        <w:r>
          <w:tab/>
        </w:r>
        <w:r>
          <w:fldChar w:fldCharType="begin"/>
        </w:r>
        <w:r>
          <w:instrText xml:space="preserve"> PAGEREF _Toc13022 \h </w:instrText>
        </w:r>
        <w:r>
          <w:fldChar w:fldCharType="separate"/>
        </w:r>
        <w:r>
          <w:t>11</w:t>
        </w:r>
        <w:r>
          <w:fldChar w:fldCharType="end"/>
        </w:r>
      </w:hyperlink>
    </w:p>
    <w:p w:rsidR="007042B6" w14:paraId="6FAE642B" w14:textId="77777777">
      <w:pPr>
        <w:pStyle w:val="TOC2"/>
        <w:tabs>
          <w:tab w:val="right" w:leader="dot" w:pos="8306"/>
        </w:tabs>
      </w:pPr>
      <w:hyperlink w:anchor="_Toc20582" w:history="1">
        <w:r>
          <w:rPr>
            <w:rFonts w:ascii="仿宋" w:eastAsia="仿宋" w:hAnsi="仿宋" w:cs="仿宋" w:hint="eastAsia"/>
          </w:rPr>
          <w:t>（二）产业发展分析</w:t>
        </w:r>
        <w:r>
          <w:tab/>
        </w:r>
        <w:r>
          <w:fldChar w:fldCharType="begin"/>
        </w:r>
        <w:r>
          <w:instrText xml:space="preserve"> PAGEREF _Toc20582 \h </w:instrText>
        </w:r>
        <w:r>
          <w:fldChar w:fldCharType="separate"/>
        </w:r>
        <w:r>
          <w:t>12</w:t>
        </w:r>
        <w:r>
          <w:fldChar w:fldCharType="end"/>
        </w:r>
      </w:hyperlink>
    </w:p>
    <w:p w:rsidR="007042B6" w14:paraId="1045BAE3" w14:textId="77777777">
      <w:pPr>
        <w:pStyle w:val="TOC1"/>
        <w:tabs>
          <w:tab w:val="right" w:leader="dot" w:pos="8306"/>
        </w:tabs>
      </w:pPr>
      <w:hyperlink w:anchor="_Toc12594" w:history="1">
        <w:r>
          <w:rPr>
            <w:rFonts w:ascii="仿宋" w:eastAsia="仿宋" w:hAnsi="仿宋" w:cs="仿宋" w:hint="eastAsia"/>
          </w:rPr>
          <w:t>四、行业前景及市场预测</w:t>
        </w:r>
        <w:r>
          <w:tab/>
        </w:r>
        <w:r>
          <w:fldChar w:fldCharType="begin"/>
        </w:r>
        <w:r>
          <w:instrText xml:space="preserve"> PAGEREF _Toc12594 \h </w:instrText>
        </w:r>
        <w:r>
          <w:fldChar w:fldCharType="separate"/>
        </w:r>
        <w:r>
          <w:t>13</w:t>
        </w:r>
        <w:r>
          <w:fldChar w:fldCharType="end"/>
        </w:r>
      </w:hyperlink>
    </w:p>
    <w:p w:rsidR="007042B6" w14:paraId="5E1F5FD1" w14:textId="77777777">
      <w:pPr>
        <w:pStyle w:val="TOC2"/>
        <w:tabs>
          <w:tab w:val="right" w:leader="dot" w:pos="8306"/>
        </w:tabs>
      </w:pPr>
      <w:hyperlink w:anchor="_Toc21330" w:history="1">
        <w:r>
          <w:rPr>
            <w:rFonts w:ascii="仿宋" w:eastAsia="仿宋" w:hAnsi="仿宋" w:cs="仿宋" w:hint="eastAsia"/>
          </w:rPr>
          <w:t>（一）行业基本情况</w:t>
        </w:r>
        <w:r>
          <w:tab/>
        </w:r>
        <w:r>
          <w:fldChar w:fldCharType="begin"/>
        </w:r>
        <w:r>
          <w:instrText xml:space="preserve"> PAGEREF _Toc21330 \h </w:instrText>
        </w:r>
        <w:r>
          <w:fldChar w:fldCharType="separate"/>
        </w:r>
        <w:r>
          <w:t>13</w:t>
        </w:r>
        <w:r>
          <w:fldChar w:fldCharType="end"/>
        </w:r>
      </w:hyperlink>
    </w:p>
    <w:p w:rsidR="007042B6" w14:paraId="74ABCE75" w14:textId="77777777">
      <w:pPr>
        <w:pStyle w:val="TOC2"/>
        <w:tabs>
          <w:tab w:val="right" w:leader="dot" w:pos="8306"/>
        </w:tabs>
      </w:pPr>
      <w:hyperlink w:anchor="_Toc3417" w:history="1">
        <w:r>
          <w:rPr>
            <w:rFonts w:ascii="仿宋" w:eastAsia="仿宋" w:hAnsi="仿宋" w:cs="仿宋" w:hint="eastAsia"/>
          </w:rPr>
          <w:t>（二）市场分析</w:t>
        </w:r>
        <w:r>
          <w:tab/>
        </w:r>
        <w:r>
          <w:fldChar w:fldCharType="begin"/>
        </w:r>
        <w:r>
          <w:instrText xml:space="preserve"> PAGEREF _Toc3417 \h </w:instrText>
        </w:r>
        <w:r>
          <w:fldChar w:fldCharType="separate"/>
        </w:r>
        <w:r>
          <w:t>14</w:t>
        </w:r>
        <w:r>
          <w:fldChar w:fldCharType="end"/>
        </w:r>
      </w:hyperlink>
    </w:p>
    <w:p w:rsidR="007042B6" w14:paraId="7E1C502B" w14:textId="77777777">
      <w:pPr>
        <w:pStyle w:val="TOC1"/>
        <w:tabs>
          <w:tab w:val="right" w:leader="dot" w:pos="8306"/>
        </w:tabs>
      </w:pPr>
      <w:hyperlink w:anchor="_Toc29758" w:history="1">
        <w:r>
          <w:rPr>
            <w:rFonts w:ascii="仿宋" w:eastAsia="仿宋" w:hAnsi="仿宋" w:cs="仿宋" w:hint="eastAsia"/>
          </w:rPr>
          <w:t>五、防水漆项目</w:t>
        </w:r>
        <w:r>
          <w:rPr>
            <w:rFonts w:ascii="仿宋" w:eastAsia="仿宋" w:hAnsi="仿宋" w:cs="仿宋" w:hint="eastAsia"/>
          </w:rPr>
          <w:t>概论</w:t>
        </w:r>
        <w:r>
          <w:tab/>
        </w:r>
        <w:r>
          <w:fldChar w:fldCharType="begin"/>
        </w:r>
        <w:r>
          <w:instrText xml:space="preserve"> PAGEREF _Toc29758 \h </w:instrText>
        </w:r>
        <w:r>
          <w:fldChar w:fldCharType="separate"/>
        </w:r>
        <w:r>
          <w:t>16</w:t>
        </w:r>
        <w:r>
          <w:fldChar w:fldCharType="end"/>
        </w:r>
      </w:hyperlink>
    </w:p>
    <w:p w:rsidR="007042B6" w14:paraId="1F3C7098" w14:textId="77777777">
      <w:pPr>
        <w:pStyle w:val="TOC2"/>
        <w:tabs>
          <w:tab w:val="right" w:leader="dot" w:pos="8306"/>
        </w:tabs>
      </w:pPr>
      <w:hyperlink w:anchor="_Toc24083" w:history="1">
        <w:r>
          <w:rPr>
            <w:rFonts w:ascii="仿宋" w:eastAsia="仿宋" w:hAnsi="仿宋" w:cs="仿宋" w:hint="eastAsia"/>
          </w:rPr>
          <w:t>（一）防水漆项目名称</w:t>
        </w:r>
        <w:r>
          <w:tab/>
        </w:r>
        <w:r>
          <w:fldChar w:fldCharType="begin"/>
        </w:r>
        <w:r>
          <w:instrText xml:space="preserve"> PAGEREF _Toc24083 \h </w:instrText>
        </w:r>
        <w:r>
          <w:fldChar w:fldCharType="separate"/>
        </w:r>
        <w:r>
          <w:t>16</w:t>
        </w:r>
        <w:r>
          <w:fldChar w:fldCharType="end"/>
        </w:r>
      </w:hyperlink>
    </w:p>
    <w:p w:rsidR="007042B6" w14:paraId="6CB82B24" w14:textId="77777777">
      <w:pPr>
        <w:pStyle w:val="TOC2"/>
        <w:tabs>
          <w:tab w:val="right" w:leader="dot" w:pos="8306"/>
        </w:tabs>
      </w:pPr>
      <w:hyperlink w:anchor="_Toc27826" w:history="1">
        <w:r>
          <w:rPr>
            <w:rFonts w:ascii="仿宋" w:eastAsia="仿宋" w:hAnsi="仿宋" w:cs="仿宋" w:hint="eastAsia"/>
          </w:rPr>
          <w:t>（二）防水漆项目投资人</w:t>
        </w:r>
        <w:r>
          <w:tab/>
        </w:r>
        <w:r>
          <w:fldChar w:fldCharType="begin"/>
        </w:r>
        <w:r>
          <w:instrText xml:space="preserve"> PAGEREF _Toc27826 \h </w:instrText>
        </w:r>
        <w:r>
          <w:fldChar w:fldCharType="separate"/>
        </w:r>
        <w:r>
          <w:t>16</w:t>
        </w:r>
        <w:r>
          <w:fldChar w:fldCharType="end"/>
        </w:r>
      </w:hyperlink>
    </w:p>
    <w:p w:rsidR="007042B6" w14:paraId="705BFF8F" w14:textId="77777777">
      <w:pPr>
        <w:pStyle w:val="TOC2"/>
        <w:tabs>
          <w:tab w:val="right" w:leader="dot" w:pos="8306"/>
        </w:tabs>
      </w:pPr>
      <w:hyperlink w:anchor="_Toc9582" w:history="1">
        <w:r>
          <w:rPr>
            <w:rFonts w:ascii="仿宋" w:eastAsia="仿宋" w:hAnsi="仿宋" w:cs="仿宋" w:hint="eastAsia"/>
          </w:rPr>
          <w:t>（三）建设地点</w:t>
        </w:r>
        <w:r>
          <w:tab/>
        </w:r>
        <w:r>
          <w:fldChar w:fldCharType="begin"/>
        </w:r>
        <w:r>
          <w:instrText xml:space="preserve"> PAGEREF _Toc9582 \h </w:instrText>
        </w:r>
        <w:r>
          <w:fldChar w:fldCharType="separate"/>
        </w:r>
        <w:r>
          <w:t>16</w:t>
        </w:r>
        <w:r>
          <w:fldChar w:fldCharType="end"/>
        </w:r>
      </w:hyperlink>
    </w:p>
    <w:p w:rsidR="007042B6" w14:paraId="1467F7FB" w14:textId="77777777">
      <w:pPr>
        <w:pStyle w:val="TOC2"/>
        <w:tabs>
          <w:tab w:val="right" w:leader="dot" w:pos="8306"/>
        </w:tabs>
      </w:pPr>
      <w:hyperlink w:anchor="_Toc12962" w:history="1">
        <w:r>
          <w:rPr>
            <w:rFonts w:ascii="仿宋" w:eastAsia="仿宋" w:hAnsi="仿宋" w:cs="仿宋" w:hint="eastAsia"/>
          </w:rPr>
          <w:t>（四）编制原则</w:t>
        </w:r>
        <w:r>
          <w:tab/>
        </w:r>
        <w:r>
          <w:fldChar w:fldCharType="begin"/>
        </w:r>
        <w:r>
          <w:instrText xml:space="preserve"> PAGEREF _Toc12962 \h </w:instrText>
        </w:r>
        <w:r>
          <w:fldChar w:fldCharType="separate"/>
        </w:r>
        <w:r>
          <w:t>16</w:t>
        </w:r>
        <w:r>
          <w:fldChar w:fldCharType="end"/>
        </w:r>
      </w:hyperlink>
    </w:p>
    <w:p w:rsidR="007042B6" w14:paraId="73A1025E" w14:textId="77777777">
      <w:pPr>
        <w:pStyle w:val="TOC2"/>
        <w:tabs>
          <w:tab w:val="right" w:leader="dot" w:pos="8306"/>
        </w:tabs>
      </w:pPr>
      <w:hyperlink w:anchor="_Toc30012" w:history="1">
        <w:r>
          <w:rPr>
            <w:rFonts w:ascii="仿宋" w:eastAsia="仿宋" w:hAnsi="仿宋" w:cs="仿宋" w:hint="eastAsia"/>
          </w:rPr>
          <w:t>（五）编制依据</w:t>
        </w:r>
        <w:r>
          <w:tab/>
        </w:r>
        <w:r>
          <w:fldChar w:fldCharType="begin"/>
        </w:r>
        <w:r>
          <w:instrText xml:space="preserve"> PAGEREF _Toc30012 \h </w:instrText>
        </w:r>
        <w:r>
          <w:fldChar w:fldCharType="separate"/>
        </w:r>
        <w:r>
          <w:t>17</w:t>
        </w:r>
        <w:r>
          <w:fldChar w:fldCharType="end"/>
        </w:r>
      </w:hyperlink>
    </w:p>
    <w:p w:rsidR="007042B6" w14:paraId="02E4B41B" w14:textId="77777777">
      <w:pPr>
        <w:pStyle w:val="TOC2"/>
        <w:tabs>
          <w:tab w:val="right" w:leader="dot" w:pos="8306"/>
        </w:tabs>
      </w:pPr>
      <w:hyperlink w:anchor="_Toc32130" w:history="1">
        <w:r>
          <w:rPr>
            <w:rFonts w:ascii="仿宋" w:eastAsia="仿宋" w:hAnsi="仿宋" w:cs="仿宋" w:hint="eastAsia"/>
          </w:rPr>
          <w:t>（六）编制范围及内容</w:t>
        </w:r>
        <w:r>
          <w:tab/>
        </w:r>
        <w:r>
          <w:fldChar w:fldCharType="begin"/>
        </w:r>
        <w:r>
          <w:instrText xml:space="preserve"> PAGEREF _Toc32130 \h </w:instrText>
        </w:r>
        <w:r>
          <w:fldChar w:fldCharType="separate"/>
        </w:r>
        <w:r>
          <w:t>18</w:t>
        </w:r>
        <w:r>
          <w:fldChar w:fldCharType="end"/>
        </w:r>
      </w:hyperlink>
    </w:p>
    <w:p w:rsidR="007042B6" w14:paraId="1ADE2F47" w14:textId="77777777">
      <w:pPr>
        <w:pStyle w:val="TOC2"/>
        <w:tabs>
          <w:tab w:val="right" w:leader="dot" w:pos="8306"/>
        </w:tabs>
      </w:pPr>
      <w:hyperlink w:anchor="_Toc2147" w:history="1">
        <w:r>
          <w:rPr>
            <w:rFonts w:ascii="仿宋" w:eastAsia="仿宋" w:hAnsi="仿宋" w:cs="仿宋" w:hint="eastAsia"/>
          </w:rPr>
          <w:t>（七）防水漆项目建设背景</w:t>
        </w:r>
        <w:r>
          <w:tab/>
        </w:r>
        <w:r>
          <w:fldChar w:fldCharType="begin"/>
        </w:r>
        <w:r>
          <w:instrText xml:space="preserve"> PAGEREF _Toc2147 \h </w:instrText>
        </w:r>
        <w:r>
          <w:fldChar w:fldCharType="separate"/>
        </w:r>
        <w:r>
          <w:t>20</w:t>
        </w:r>
        <w:r>
          <w:fldChar w:fldCharType="end"/>
        </w:r>
      </w:hyperlink>
    </w:p>
    <w:p w:rsidR="007042B6" w14:paraId="58C86480" w14:textId="77777777">
      <w:pPr>
        <w:pStyle w:val="TOC2"/>
        <w:tabs>
          <w:tab w:val="right" w:leader="dot" w:pos="8306"/>
        </w:tabs>
      </w:pPr>
      <w:hyperlink w:anchor="_Toc212" w:history="1">
        <w:r>
          <w:rPr>
            <w:rFonts w:ascii="仿宋" w:eastAsia="仿宋" w:hAnsi="仿宋" w:cs="仿宋" w:hint="eastAsia"/>
          </w:rPr>
          <w:t>（八）结论分析</w:t>
        </w:r>
        <w:r>
          <w:tab/>
        </w:r>
        <w:r>
          <w:fldChar w:fldCharType="begin"/>
        </w:r>
        <w:r>
          <w:instrText xml:space="preserve"> PAGEREF _Toc212 \h </w:instrText>
        </w:r>
        <w:r>
          <w:fldChar w:fldCharType="separate"/>
        </w:r>
        <w:r>
          <w:t>21</w:t>
        </w:r>
        <w:r>
          <w:fldChar w:fldCharType="end"/>
        </w:r>
      </w:hyperlink>
    </w:p>
    <w:p w:rsidR="007042B6" w14:paraId="1AC46BB4" w14:textId="77777777">
      <w:pPr>
        <w:pStyle w:val="TOC1"/>
        <w:tabs>
          <w:tab w:val="right" w:leader="dot" w:pos="8306"/>
        </w:tabs>
      </w:pPr>
      <w:hyperlink w:anchor="_Toc32687" w:history="1">
        <w:r>
          <w:rPr>
            <w:rFonts w:ascii="仿宋" w:eastAsia="仿宋" w:hAnsi="仿宋" w:cs="仿宋" w:hint="eastAsia"/>
          </w:rPr>
          <w:t>六、投资估算</w:t>
        </w:r>
        <w:r>
          <w:tab/>
        </w:r>
        <w:r>
          <w:fldChar w:fldCharType="begin"/>
        </w:r>
        <w:r>
          <w:instrText xml:space="preserve"> PAGEREF _Toc32687 \h </w:instrText>
        </w:r>
        <w:r>
          <w:fldChar w:fldCharType="separate"/>
        </w:r>
        <w:r>
          <w:t>22</w:t>
        </w:r>
        <w:r>
          <w:fldChar w:fldCharType="end"/>
        </w:r>
      </w:hyperlink>
    </w:p>
    <w:p w:rsidR="007042B6" w14:paraId="7C648CC3" w14:textId="77777777">
      <w:pPr>
        <w:pStyle w:val="TOC2"/>
        <w:tabs>
          <w:tab w:val="right" w:leader="dot" w:pos="8306"/>
        </w:tabs>
      </w:pPr>
      <w:hyperlink w:anchor="_Toc28742" w:history="1">
        <w:r>
          <w:rPr>
            <w:rFonts w:ascii="仿宋" w:eastAsia="仿宋" w:hAnsi="仿宋" w:cs="仿宋" w:hint="eastAsia"/>
          </w:rPr>
          <w:t>（一）投资估算的编制说明</w:t>
        </w:r>
        <w:r>
          <w:tab/>
        </w:r>
        <w:r>
          <w:fldChar w:fldCharType="begin"/>
        </w:r>
        <w:r>
          <w:instrText xml:space="preserve"> PAGEREF _Toc28742 \h </w:instrText>
        </w:r>
        <w:r>
          <w:fldChar w:fldCharType="separate"/>
        </w:r>
        <w:r>
          <w:t>22</w:t>
        </w:r>
        <w:r>
          <w:fldChar w:fldCharType="end"/>
        </w:r>
      </w:hyperlink>
    </w:p>
    <w:p w:rsidR="007042B6" w14:paraId="387913C5" w14:textId="77777777">
      <w:pPr>
        <w:pStyle w:val="TOC2"/>
        <w:tabs>
          <w:tab w:val="right" w:leader="dot" w:pos="8306"/>
        </w:tabs>
      </w:pPr>
      <w:hyperlink w:anchor="_Toc9725" w:history="1">
        <w:r>
          <w:rPr>
            <w:rFonts w:ascii="仿宋" w:eastAsia="仿宋" w:hAnsi="仿宋" w:cs="仿宋" w:hint="eastAsia"/>
          </w:rPr>
          <w:t>（二）建设投资估算</w:t>
        </w:r>
        <w:r>
          <w:tab/>
        </w:r>
        <w:r>
          <w:fldChar w:fldCharType="begin"/>
        </w:r>
        <w:r>
          <w:instrText xml:space="preserve"> PAGEREF _Toc9725 \h </w:instrText>
        </w:r>
        <w:r>
          <w:fldChar w:fldCharType="separate"/>
        </w:r>
        <w:r>
          <w:t>23</w:t>
        </w:r>
        <w:r>
          <w:fldChar w:fldCharType="end"/>
        </w:r>
      </w:hyperlink>
    </w:p>
    <w:p w:rsidR="007042B6" w14:paraId="17F83B05" w14:textId="77777777">
      <w:pPr>
        <w:pStyle w:val="TOC2"/>
        <w:tabs>
          <w:tab w:val="right" w:leader="dot" w:pos="8306"/>
        </w:tabs>
      </w:pPr>
      <w:hyperlink w:anchor="_Toc16791" w:history="1">
        <w:r>
          <w:rPr>
            <w:rFonts w:ascii="仿宋" w:eastAsia="仿宋" w:hAnsi="仿宋" w:cs="仿宋" w:hint="eastAsia"/>
          </w:rPr>
          <w:t>（三）建设期利息</w:t>
        </w:r>
        <w:r>
          <w:tab/>
        </w:r>
        <w:r>
          <w:fldChar w:fldCharType="begin"/>
        </w:r>
        <w:r>
          <w:instrText xml:space="preserve"> PAG</w:instrText>
        </w:r>
        <w:r>
          <w:instrText xml:space="preserve">EREF _Toc16791 \h </w:instrText>
        </w:r>
        <w:r>
          <w:fldChar w:fldCharType="separate"/>
        </w:r>
        <w:r>
          <w:t>24</w:t>
        </w:r>
        <w:r>
          <w:fldChar w:fldCharType="end"/>
        </w:r>
      </w:hyperlink>
    </w:p>
    <w:p w:rsidR="007042B6" w14:paraId="28FCE91D" w14:textId="77777777">
      <w:pPr>
        <w:pStyle w:val="TOC2"/>
        <w:tabs>
          <w:tab w:val="right" w:leader="dot" w:pos="8306"/>
        </w:tabs>
      </w:pPr>
      <w:hyperlink w:anchor="_Toc32509" w:history="1">
        <w:r>
          <w:rPr>
            <w:rFonts w:ascii="仿宋" w:eastAsia="仿宋" w:hAnsi="仿宋" w:cs="仿宋" w:hint="eastAsia"/>
          </w:rPr>
          <w:t>（四）流动资金</w:t>
        </w:r>
        <w:r>
          <w:tab/>
        </w:r>
        <w:r>
          <w:fldChar w:fldCharType="begin"/>
        </w:r>
        <w:r>
          <w:instrText xml:space="preserve"> PAGEREF _Toc32509 \h </w:instrText>
        </w:r>
        <w:r>
          <w:fldChar w:fldCharType="separate"/>
        </w:r>
        <w:r>
          <w:t>25</w:t>
        </w:r>
        <w:r>
          <w:fldChar w:fldCharType="end"/>
        </w:r>
      </w:hyperlink>
    </w:p>
    <w:p w:rsidR="007042B6" w14:paraId="0987BD27" w14:textId="77777777">
      <w:pPr>
        <w:pStyle w:val="TOC2"/>
        <w:tabs>
          <w:tab w:val="right" w:leader="dot" w:pos="8306"/>
        </w:tabs>
      </w:pPr>
      <w:hyperlink w:anchor="_Toc736" w:history="1">
        <w:r>
          <w:rPr>
            <w:rFonts w:ascii="仿宋" w:eastAsia="仿宋" w:hAnsi="仿宋" w:cs="仿宋" w:hint="eastAsia"/>
          </w:rPr>
          <w:t>（五）防水漆项目总投资</w:t>
        </w:r>
        <w:r>
          <w:tab/>
        </w:r>
        <w:r>
          <w:fldChar w:fldCharType="begin"/>
        </w:r>
        <w:r>
          <w:instrText xml:space="preserve"> PAGEREF _Toc736 \h </w:instrText>
        </w:r>
        <w:r>
          <w:fldChar w:fldCharType="separate"/>
        </w:r>
        <w:r>
          <w:t>26</w:t>
        </w:r>
        <w:r>
          <w:fldChar w:fldCharType="end"/>
        </w:r>
      </w:hyperlink>
    </w:p>
    <w:p w:rsidR="007042B6" w14:paraId="37703CD0" w14:textId="77777777">
      <w:pPr>
        <w:pStyle w:val="TOC2"/>
        <w:tabs>
          <w:tab w:val="right" w:leader="dot" w:pos="8306"/>
        </w:tabs>
      </w:pPr>
      <w:hyperlink w:anchor="_Toc15589" w:history="1">
        <w:r>
          <w:rPr>
            <w:rFonts w:ascii="仿宋" w:eastAsia="仿宋" w:hAnsi="仿宋" w:cs="仿宋" w:hint="eastAsia"/>
          </w:rPr>
          <w:t>（六）资金筹措与投资计划</w:t>
        </w:r>
        <w:r>
          <w:tab/>
        </w:r>
        <w:r>
          <w:fldChar w:fldCharType="begin"/>
        </w:r>
        <w:r>
          <w:instrText xml:space="preserve"> PAGEREF _Toc15589 \h </w:instrText>
        </w:r>
        <w:r>
          <w:fldChar w:fldCharType="separate"/>
        </w:r>
        <w:r>
          <w:t>26</w:t>
        </w:r>
        <w:r>
          <w:fldChar w:fldCharType="end"/>
        </w:r>
      </w:hyperlink>
    </w:p>
    <w:p w:rsidR="007042B6" w14:paraId="67D9C184" w14:textId="77777777">
      <w:pPr>
        <w:pStyle w:val="TOC1"/>
        <w:tabs>
          <w:tab w:val="right" w:leader="dot" w:pos="8306"/>
        </w:tabs>
      </w:pPr>
      <w:hyperlink w:anchor="_Toc4089" w:history="1">
        <w:r>
          <w:rPr>
            <w:rFonts w:ascii="仿宋" w:eastAsia="仿宋" w:hAnsi="仿宋" w:cs="仿宋" w:hint="eastAsia"/>
          </w:rPr>
          <w:t>七、节能方案</w:t>
        </w:r>
        <w:r>
          <w:tab/>
        </w:r>
        <w:r>
          <w:fldChar w:fldCharType="begin"/>
        </w:r>
        <w:r>
          <w:instrText xml:space="preserve"> PAGEREF _Toc4089 \h </w:instrText>
        </w:r>
        <w:r>
          <w:fldChar w:fldCharType="separate"/>
        </w:r>
        <w:r>
          <w:t>27</w:t>
        </w:r>
        <w:r>
          <w:fldChar w:fldCharType="end"/>
        </w:r>
      </w:hyperlink>
    </w:p>
    <w:p w:rsidR="007042B6" w14:paraId="27E1C982" w14:textId="77777777">
      <w:pPr>
        <w:pStyle w:val="TOC2"/>
        <w:tabs>
          <w:tab w:val="right" w:leader="dot" w:pos="8306"/>
        </w:tabs>
      </w:pPr>
      <w:hyperlink w:anchor="_Toc23747" w:history="1">
        <w:r>
          <w:rPr>
            <w:rFonts w:ascii="仿宋" w:eastAsia="仿宋" w:hAnsi="仿宋" w:cs="仿宋" w:hint="eastAsia"/>
          </w:rPr>
          <w:t>（一）防水漆项目节能概述</w:t>
        </w:r>
        <w:r>
          <w:tab/>
        </w:r>
        <w:r>
          <w:fldChar w:fldCharType="begin"/>
        </w:r>
        <w:r>
          <w:instrText xml:space="preserve"> PAGEREF _Toc23747 \h </w:instrText>
        </w:r>
        <w:r>
          <w:fldChar w:fldCharType="separate"/>
        </w:r>
        <w:r>
          <w:t>27</w:t>
        </w:r>
        <w:r>
          <w:fldChar w:fldCharType="end"/>
        </w:r>
      </w:hyperlink>
    </w:p>
    <w:p w:rsidR="007042B6" w14:paraId="1BFC50ED" w14:textId="77777777">
      <w:pPr>
        <w:pStyle w:val="TOC2"/>
        <w:tabs>
          <w:tab w:val="right" w:leader="dot" w:pos="8306"/>
        </w:tabs>
      </w:pPr>
      <w:hyperlink w:anchor="_Toc2052" w:history="1">
        <w:r>
          <w:rPr>
            <w:rFonts w:ascii="仿宋" w:eastAsia="仿宋" w:hAnsi="仿宋" w:cs="仿宋" w:hint="eastAsia"/>
          </w:rPr>
          <w:t>（二）能源消</w:t>
        </w:r>
        <w:r>
          <w:rPr>
            <w:rFonts w:ascii="仿宋" w:eastAsia="仿宋" w:hAnsi="仿宋" w:cs="仿宋" w:hint="eastAsia"/>
          </w:rPr>
          <w:t>费种类和数量分析</w:t>
        </w:r>
        <w:r>
          <w:tab/>
        </w:r>
        <w:r>
          <w:fldChar w:fldCharType="begin"/>
        </w:r>
        <w:r>
          <w:instrText xml:space="preserve"> PAGEREF _Toc2052 \h </w:instrText>
        </w:r>
        <w:r>
          <w:fldChar w:fldCharType="separate"/>
        </w:r>
        <w:r>
          <w:t>28</w:t>
        </w:r>
        <w:r>
          <w:fldChar w:fldCharType="end"/>
        </w:r>
      </w:hyperlink>
    </w:p>
    <w:p w:rsidR="007042B6" w14:paraId="39B95FA0" w14:textId="77777777">
      <w:pPr>
        <w:pStyle w:val="TOC2"/>
        <w:tabs>
          <w:tab w:val="right" w:leader="dot" w:pos="8306"/>
        </w:tabs>
      </w:pPr>
      <w:hyperlink w:anchor="_Toc26192" w:history="1">
        <w:r>
          <w:rPr>
            <w:rFonts w:ascii="仿宋" w:eastAsia="仿宋" w:hAnsi="仿宋" w:cs="仿宋" w:hint="eastAsia"/>
          </w:rPr>
          <w:t>（三）防水漆项目节能措施</w:t>
        </w:r>
        <w:r>
          <w:tab/>
        </w:r>
        <w:r>
          <w:fldChar w:fldCharType="begin"/>
        </w:r>
        <w:r>
          <w:instrText xml:space="preserve"> PAGEREF _Toc26192 \h </w:instrText>
        </w:r>
        <w:r>
          <w:fldChar w:fldCharType="separate"/>
        </w:r>
        <w:r>
          <w:t>29</w:t>
        </w:r>
        <w:r>
          <w:fldChar w:fldCharType="end"/>
        </w:r>
      </w:hyperlink>
    </w:p>
    <w:p w:rsidR="007042B6" w14:paraId="17965A90" w14:textId="77777777">
      <w:pPr>
        <w:pStyle w:val="TOC2"/>
        <w:tabs>
          <w:tab w:val="right" w:leader="dot" w:pos="8306"/>
        </w:tabs>
      </w:pPr>
      <w:hyperlink w:anchor="_Toc11376" w:history="1">
        <w:r>
          <w:rPr>
            <w:rFonts w:ascii="仿宋" w:eastAsia="仿宋" w:hAnsi="仿宋" w:cs="仿宋" w:hint="eastAsia"/>
          </w:rPr>
          <w:t>（四）节能综合评价</w:t>
        </w:r>
        <w:r>
          <w:tab/>
        </w:r>
        <w:r>
          <w:fldChar w:fldCharType="begin"/>
        </w:r>
        <w:r>
          <w:instrText xml:space="preserve"> PAGEREF _Toc11376 \h </w:instrText>
        </w:r>
        <w:r>
          <w:fldChar w:fldCharType="separate"/>
        </w:r>
        <w:r>
          <w:t>32</w:t>
        </w:r>
        <w:r>
          <w:fldChar w:fldCharType="end"/>
        </w:r>
      </w:hyperlink>
    </w:p>
    <w:p w:rsidR="007042B6" w14:paraId="7E1D0D31" w14:textId="77777777">
      <w:pPr>
        <w:pStyle w:val="TOC1"/>
        <w:tabs>
          <w:tab w:val="right" w:leader="dot" w:pos="8306"/>
        </w:tabs>
      </w:pPr>
      <w:hyperlink w:anchor="_Toc29557" w:history="1">
        <w:r>
          <w:rPr>
            <w:rFonts w:ascii="仿宋" w:eastAsia="仿宋" w:hAnsi="仿宋" w:cs="仿宋" w:hint="eastAsia"/>
          </w:rPr>
          <w:t>八、劳动安全评价</w:t>
        </w:r>
        <w:r>
          <w:tab/>
        </w:r>
        <w:r>
          <w:fldChar w:fldCharType="begin"/>
        </w:r>
        <w:r>
          <w:instrText xml:space="preserve"> PAGEREF _Toc29557 \h </w:instrText>
        </w:r>
        <w:r>
          <w:fldChar w:fldCharType="separate"/>
        </w:r>
        <w:r>
          <w:t>32</w:t>
        </w:r>
        <w:r>
          <w:fldChar w:fldCharType="end"/>
        </w:r>
      </w:hyperlink>
    </w:p>
    <w:p w:rsidR="007042B6" w14:paraId="3B900A8F" w14:textId="77777777">
      <w:pPr>
        <w:pStyle w:val="TOC2"/>
        <w:tabs>
          <w:tab w:val="right" w:leader="dot" w:pos="8306"/>
        </w:tabs>
      </w:pPr>
      <w:hyperlink w:anchor="_Toc23789" w:history="1">
        <w:r>
          <w:rPr>
            <w:rFonts w:ascii="仿宋" w:eastAsia="仿宋" w:hAnsi="仿宋" w:cs="仿宋" w:hint="eastAsia"/>
          </w:rPr>
          <w:t>（一）设计依据</w:t>
        </w:r>
        <w:r>
          <w:tab/>
        </w:r>
        <w:r>
          <w:fldChar w:fldCharType="begin"/>
        </w:r>
        <w:r>
          <w:instrText xml:space="preserve"> PAGEREF _Toc23789 \h </w:instrText>
        </w:r>
        <w:r>
          <w:fldChar w:fldCharType="separate"/>
        </w:r>
        <w:r>
          <w:t>32</w:t>
        </w:r>
        <w:r>
          <w:fldChar w:fldCharType="end"/>
        </w:r>
      </w:hyperlink>
    </w:p>
    <w:p w:rsidR="007042B6" w14:paraId="1FF1F03C" w14:textId="77777777">
      <w:pPr>
        <w:pStyle w:val="TOC2"/>
        <w:tabs>
          <w:tab w:val="right" w:leader="dot" w:pos="8306"/>
        </w:tabs>
      </w:pPr>
      <w:hyperlink w:anchor="_Toc1247" w:history="1">
        <w:r>
          <w:rPr>
            <w:rFonts w:ascii="仿宋" w:eastAsia="仿宋" w:hAnsi="仿宋" w:cs="仿宋" w:hint="eastAsia"/>
          </w:rPr>
          <w:t>（二）主要防范措施</w:t>
        </w:r>
        <w:r>
          <w:tab/>
        </w:r>
        <w:r>
          <w:fldChar w:fldCharType="begin"/>
        </w:r>
        <w:r>
          <w:instrText xml:space="preserve"> PAGEREF _Toc1247 \h </w:instrText>
        </w:r>
        <w:r>
          <w:fldChar w:fldCharType="separate"/>
        </w:r>
        <w:r>
          <w:t>34</w:t>
        </w:r>
        <w:r>
          <w:fldChar w:fldCharType="end"/>
        </w:r>
      </w:hyperlink>
    </w:p>
    <w:p w:rsidR="007042B6" w14:paraId="1F99F0EF" w14:textId="77777777">
      <w:pPr>
        <w:pStyle w:val="TOC2"/>
        <w:tabs>
          <w:tab w:val="right" w:leader="dot" w:pos="8306"/>
        </w:tabs>
      </w:pPr>
      <w:hyperlink w:anchor="_Toc16424"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_Toc16424 \h </w:instrText>
        </w:r>
        <w:r>
          <w:fldChar w:fldCharType="separate"/>
        </w:r>
        <w:r>
          <w:t>36</w:t>
        </w:r>
        <w:r>
          <w:fldChar w:fldCharType="end"/>
        </w:r>
      </w:hyperlink>
    </w:p>
    <w:p w:rsidR="007042B6" w14:paraId="6FBCD112" w14:textId="77777777">
      <w:pPr>
        <w:pStyle w:val="TOC1"/>
        <w:tabs>
          <w:tab w:val="right" w:leader="dot" w:pos="8306"/>
        </w:tabs>
      </w:pPr>
      <w:hyperlink w:anchor="_Toc5210" w:history="1">
        <w:r>
          <w:rPr>
            <w:rFonts w:ascii="仿宋" w:eastAsia="仿宋" w:hAnsi="仿宋" w:cs="仿宋" w:hint="eastAsia"/>
          </w:rPr>
          <w:t>九、防水漆项目规划进度</w:t>
        </w:r>
        <w:r>
          <w:tab/>
        </w:r>
        <w:r>
          <w:fldChar w:fldCharType="begin"/>
        </w:r>
        <w:r>
          <w:instrText xml:space="preserve"> PAGEREF _Toc5210 \h </w:instrText>
        </w:r>
        <w:r>
          <w:fldChar w:fldCharType="separate"/>
        </w:r>
        <w:r>
          <w:t>37</w:t>
        </w:r>
        <w:r>
          <w:fldChar w:fldCharType="end"/>
        </w:r>
      </w:hyperlink>
    </w:p>
    <w:p w:rsidR="007042B6" w14:paraId="39AD8DF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446" w:history="1">
        <w:r>
          <w:rPr>
            <w:rFonts w:ascii="仿宋" w:eastAsia="仿宋" w:hAnsi="仿宋" w:cs="仿宋" w:hint="eastAsia"/>
          </w:rPr>
          <w:t>（一）防水漆项目进度安排</w:t>
        </w:r>
        <w:r>
          <w:tab/>
        </w:r>
        <w:r>
          <w:fldChar w:fldCharType="begin"/>
        </w:r>
        <w:r>
          <w:instrText xml:space="preserve"> PAGEREF _Toc26446 \h </w:instrText>
        </w:r>
        <w:r>
          <w:fldChar w:fldCharType="separate"/>
        </w:r>
        <w:r>
          <w:t>37</w:t>
        </w:r>
        <w:r>
          <w:fldChar w:fldCharType="end"/>
        </w:r>
      </w:hyperlink>
    </w:p>
    <w:p w:rsidR="007042B6" w14:paraId="522CCC7F" w14:textId="77777777">
      <w:pPr>
        <w:pStyle w:val="TOC2"/>
        <w:tabs>
          <w:tab w:val="right" w:leader="dot" w:pos="8306"/>
        </w:tabs>
      </w:pPr>
      <w:hyperlink w:anchor="_Toc6852" w:history="1">
        <w:r>
          <w:rPr>
            <w:rFonts w:ascii="仿宋" w:eastAsia="仿宋" w:hAnsi="仿宋" w:cs="仿宋" w:hint="eastAsia"/>
          </w:rPr>
          <w:t>（二）防水漆项目实施保障措施</w:t>
        </w:r>
        <w:r>
          <w:tab/>
        </w:r>
        <w:r>
          <w:fldChar w:fldCharType="begin"/>
        </w:r>
        <w:r>
          <w:instrText xml:space="preserve"> PAGEREF _Toc6852 \h </w:instrText>
        </w:r>
        <w:r>
          <w:fldChar w:fldCharType="separate"/>
        </w:r>
        <w:r>
          <w:t>37</w:t>
        </w:r>
        <w:r>
          <w:fldChar w:fldCharType="end"/>
        </w:r>
      </w:hyperlink>
    </w:p>
    <w:p w:rsidR="007042B6" w14:paraId="1BADF6B6" w14:textId="77777777">
      <w:pPr>
        <w:pStyle w:val="TOC1"/>
        <w:tabs>
          <w:tab w:val="right" w:leader="dot" w:pos="8306"/>
        </w:tabs>
      </w:pPr>
      <w:hyperlink w:anchor="_Toc27292" w:history="1">
        <w:r>
          <w:rPr>
            <w:rFonts w:ascii="仿宋" w:eastAsia="仿宋" w:hAnsi="仿宋" w:cs="仿宋" w:hint="eastAsia"/>
          </w:rPr>
          <w:t>十、组织架构分析</w:t>
        </w:r>
        <w:r>
          <w:tab/>
        </w:r>
        <w:r>
          <w:fldChar w:fldCharType="begin"/>
        </w:r>
        <w:r>
          <w:instrText xml:space="preserve"> PAGEREF _Toc27292 \h </w:instrText>
        </w:r>
        <w:r>
          <w:fldChar w:fldCharType="separate"/>
        </w:r>
        <w:r>
          <w:t>38</w:t>
        </w:r>
        <w:r>
          <w:fldChar w:fldCharType="end"/>
        </w:r>
      </w:hyperlink>
    </w:p>
    <w:p w:rsidR="007042B6" w14:paraId="7BDE5E09" w14:textId="77777777">
      <w:pPr>
        <w:pStyle w:val="TOC2"/>
        <w:tabs>
          <w:tab w:val="right" w:leader="dot" w:pos="8306"/>
        </w:tabs>
      </w:pPr>
      <w:hyperlink w:anchor="_Toc11992" w:history="1">
        <w:r>
          <w:rPr>
            <w:rFonts w:ascii="仿宋" w:eastAsia="仿宋" w:hAnsi="仿宋" w:cs="仿宋" w:hint="eastAsia"/>
          </w:rPr>
          <w:t>（一）人力资源配置</w:t>
        </w:r>
        <w:r>
          <w:tab/>
        </w:r>
        <w:r>
          <w:fldChar w:fldCharType="begin"/>
        </w:r>
        <w:r>
          <w:instrText xml:space="preserve"> PAGEREF _Toc11992 \h </w:instrText>
        </w:r>
        <w:r>
          <w:fldChar w:fldCharType="separate"/>
        </w:r>
        <w:r>
          <w:t>38</w:t>
        </w:r>
        <w:r>
          <w:fldChar w:fldCharType="end"/>
        </w:r>
      </w:hyperlink>
    </w:p>
    <w:p w:rsidR="007042B6" w14:paraId="1CCA68C5" w14:textId="77777777">
      <w:pPr>
        <w:pStyle w:val="TOC2"/>
        <w:tabs>
          <w:tab w:val="right" w:leader="dot" w:pos="8306"/>
        </w:tabs>
      </w:pPr>
      <w:hyperlink w:anchor="_Toc12172" w:history="1">
        <w:r>
          <w:rPr>
            <w:rFonts w:ascii="仿宋" w:eastAsia="仿宋" w:hAnsi="仿宋" w:cs="仿宋" w:hint="eastAsia"/>
          </w:rPr>
          <w:t>（二）员工技能培训</w:t>
        </w:r>
        <w:r>
          <w:tab/>
        </w:r>
        <w:r>
          <w:fldChar w:fldCharType="begin"/>
        </w:r>
        <w:r>
          <w:instrText xml:space="preserve"> PAGEREF _Toc12172 \h </w:instrText>
        </w:r>
        <w:r>
          <w:fldChar w:fldCharType="separate"/>
        </w:r>
        <w:r>
          <w:t>39</w:t>
        </w:r>
        <w:r>
          <w:fldChar w:fldCharType="end"/>
        </w:r>
      </w:hyperlink>
    </w:p>
    <w:p w:rsidR="007042B6" w14:paraId="1C221DD1" w14:textId="77777777">
      <w:pPr>
        <w:pStyle w:val="TOC1"/>
        <w:tabs>
          <w:tab w:val="right" w:leader="dot" w:pos="8306"/>
        </w:tabs>
      </w:pPr>
      <w:hyperlink w:anchor="_Toc19239" w:history="1">
        <w:r>
          <w:rPr>
            <w:rFonts w:ascii="仿宋" w:eastAsia="仿宋" w:hAnsi="仿宋" w:cs="仿宋" w:hint="eastAsia"/>
          </w:rPr>
          <w:t>十一、管理团队</w:t>
        </w:r>
        <w:r>
          <w:tab/>
        </w:r>
        <w:r>
          <w:fldChar w:fldCharType="begin"/>
        </w:r>
        <w:r>
          <w:instrText xml:space="preserve"> PAGEREF _Toc19239 \h </w:instrText>
        </w:r>
        <w:r>
          <w:fldChar w:fldCharType="separate"/>
        </w:r>
        <w:r>
          <w:t>40</w:t>
        </w:r>
        <w:r>
          <w:fldChar w:fldCharType="end"/>
        </w:r>
      </w:hyperlink>
    </w:p>
    <w:p w:rsidR="007042B6" w14:paraId="63DEA301" w14:textId="77777777">
      <w:pPr>
        <w:pStyle w:val="TOC2"/>
        <w:tabs>
          <w:tab w:val="right" w:leader="dot" w:pos="8306"/>
        </w:tabs>
      </w:pPr>
      <w:hyperlink w:anchor="_Toc19812" w:history="1">
        <w:r>
          <w:rPr>
            <w:rFonts w:ascii="仿宋" w:eastAsia="仿宋" w:hAnsi="仿宋" w:cs="仿宋" w:hint="eastAsia"/>
          </w:rPr>
          <w:t>（一）管理层简介</w:t>
        </w:r>
        <w:r>
          <w:tab/>
        </w:r>
        <w:r>
          <w:fldChar w:fldCharType="begin"/>
        </w:r>
        <w:r>
          <w:instrText xml:space="preserve"> PAGEREF _Toc19812 \h </w:instrText>
        </w:r>
        <w:r>
          <w:fldChar w:fldCharType="separate"/>
        </w:r>
        <w:r>
          <w:t>40</w:t>
        </w:r>
        <w:r>
          <w:fldChar w:fldCharType="end"/>
        </w:r>
      </w:hyperlink>
    </w:p>
    <w:p w:rsidR="007042B6" w14:paraId="6F205386" w14:textId="77777777">
      <w:pPr>
        <w:pStyle w:val="TOC2"/>
        <w:tabs>
          <w:tab w:val="right" w:leader="dot" w:pos="8306"/>
        </w:tabs>
      </w:pPr>
      <w:hyperlink w:anchor="_Toc31986" w:history="1">
        <w:r>
          <w:rPr>
            <w:rFonts w:ascii="仿宋" w:eastAsia="仿宋" w:hAnsi="仿宋" w:cs="仿宋" w:hint="eastAsia"/>
          </w:rPr>
          <w:t>（二）组织结构</w:t>
        </w:r>
        <w:r>
          <w:tab/>
        </w:r>
        <w:r>
          <w:fldChar w:fldCharType="begin"/>
        </w:r>
        <w:r>
          <w:instrText xml:space="preserve"> PAGEREF _Toc31986 \h </w:instrText>
        </w:r>
        <w:r>
          <w:fldChar w:fldCharType="separate"/>
        </w:r>
        <w:r>
          <w:t>42</w:t>
        </w:r>
        <w:r>
          <w:fldChar w:fldCharType="end"/>
        </w:r>
      </w:hyperlink>
    </w:p>
    <w:p w:rsidR="007042B6" w14:paraId="463126AD" w14:textId="77777777">
      <w:pPr>
        <w:pStyle w:val="TOC2"/>
        <w:tabs>
          <w:tab w:val="right" w:leader="dot" w:pos="8306"/>
        </w:tabs>
      </w:pPr>
      <w:hyperlink w:anchor="_Toc27434" w:history="1">
        <w:r>
          <w:rPr>
            <w:rFonts w:ascii="仿宋" w:eastAsia="仿宋" w:hAnsi="仿宋" w:cs="仿宋" w:hint="eastAsia"/>
          </w:rPr>
          <w:t>（三）岗位职责</w:t>
        </w:r>
        <w:r>
          <w:tab/>
        </w:r>
        <w:r>
          <w:fldChar w:fldCharType="begin"/>
        </w:r>
        <w:r>
          <w:instrText xml:space="preserve"> PAGEREF _Toc27434 \h </w:instrText>
        </w:r>
        <w:r>
          <w:fldChar w:fldCharType="separate"/>
        </w:r>
        <w:r>
          <w:t>43</w:t>
        </w:r>
        <w:r>
          <w:fldChar w:fldCharType="end"/>
        </w:r>
      </w:hyperlink>
    </w:p>
    <w:p w:rsidR="007042B6" w14:paraId="66A5A35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042B6" w14:paraId="79D54DA1" w14:textId="77777777">
      <w:pPr>
        <w:pStyle w:val="Heading1"/>
        <w:jc w:val="center"/>
        <w:rPr>
          <w:rFonts w:ascii="仿宋" w:eastAsia="仿宋" w:hAnsi="仿宋" w:cs="仿宋"/>
        </w:rPr>
      </w:pPr>
      <w:bookmarkStart w:id="0" w:name="_Toc11105"/>
      <w:r>
        <w:rPr>
          <w:rFonts w:ascii="仿宋" w:eastAsia="仿宋" w:hAnsi="仿宋" w:cs="仿宋" w:hint="eastAsia"/>
        </w:rPr>
        <w:t>前言</w:t>
      </w:r>
      <w:bookmarkEnd w:id="0"/>
    </w:p>
    <w:p w:rsidR="007042B6" w14:paraId="07100AD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042B6" w14:paraId="0D7D46A8" w14:textId="77777777">
      <w:pPr>
        <w:pStyle w:val="Heading1"/>
        <w:ind w:firstLine="560" w:firstLineChars="200"/>
        <w:rPr>
          <w:rFonts w:ascii="仿宋" w:eastAsia="仿宋" w:hAnsi="仿宋" w:cs="仿宋"/>
          <w:sz w:val="28"/>
        </w:rPr>
      </w:pPr>
      <w:bookmarkStart w:id="1" w:name="_Toc21942"/>
      <w:r>
        <w:rPr>
          <w:rFonts w:ascii="仿宋" w:eastAsia="仿宋" w:hAnsi="仿宋" w:cs="仿宋" w:hint="eastAsia"/>
          <w:sz w:val="28"/>
        </w:rPr>
        <w:t>一、原材料及成品管理</w:t>
      </w:r>
      <w:bookmarkEnd w:id="1"/>
    </w:p>
    <w:p w:rsidR="007042B6" w14:paraId="1A0C5F5E" w14:textId="77777777">
      <w:pPr>
        <w:pStyle w:val="Heading2"/>
        <w:rPr>
          <w:rFonts w:ascii="仿宋" w:eastAsia="仿宋" w:hAnsi="仿宋" w:cs="仿宋"/>
        </w:rPr>
      </w:pPr>
      <w:bookmarkStart w:id="2" w:name="_Toc24217"/>
      <w:r>
        <w:rPr>
          <w:rFonts w:ascii="仿宋" w:eastAsia="仿宋" w:hAnsi="仿宋" w:cs="仿宋" w:hint="eastAsia"/>
        </w:rPr>
        <w:t>（一）防水漆项目建设期原辅材料供应情况</w:t>
      </w:r>
      <w:bookmarkEnd w:id="2"/>
    </w:p>
    <w:p w:rsidR="007042B6" w14:paraId="67B365CC" w14:textId="77777777">
      <w:pPr>
        <w:ind w:firstLine="560" w:firstLineChars="200"/>
        <w:rPr>
          <w:rFonts w:ascii="仿宋" w:eastAsia="仿宋" w:hAnsi="仿宋" w:cs="仿宋"/>
          <w:sz w:val="28"/>
        </w:rPr>
      </w:pPr>
      <w:r>
        <w:rPr>
          <w:rFonts w:ascii="仿宋" w:eastAsia="仿宋" w:hAnsi="仿宋" w:cs="仿宋" w:hint="eastAsia"/>
          <w:sz w:val="28"/>
        </w:rPr>
        <w:t>本期防水漆项目在施工阶段所需的原辅材料主要包括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材料。这些材料在当前市场上供应充足，满足了防水漆项目建设的需求。此外，我们还将与当地的供货厂家和商户进行密切合作，以确保材料的及时供应和质量可控。市场上存在多家</w:t>
      </w:r>
      <w:r>
        <w:rPr>
          <w:rFonts w:ascii="仿宋" w:eastAsia="仿宋" w:hAnsi="仿宋" w:cs="仿宋" w:hint="eastAsia"/>
          <w:sz w:val="28"/>
        </w:rPr>
        <w:t>可供选择的供货商，这为防水漆项目提供了充分的材料采购选择，也有助于维护竞争性的价格水平。防水漆项目管理团队将密切监测原辅材料市场的变化，以确保防水漆项目的施工进度不受材料供应方面的干扰。这一合理的供应链策略将有助于防水漆项目的高效推进和成本控制。</w:t>
      </w:r>
    </w:p>
    <w:p w:rsidR="007042B6" w14:paraId="68553C57" w14:textId="77777777">
      <w:pPr>
        <w:pStyle w:val="Heading2"/>
        <w:ind w:firstLine="560" w:firstLineChars="200"/>
        <w:rPr>
          <w:rFonts w:ascii="仿宋" w:eastAsia="仿宋" w:hAnsi="仿宋" w:cs="仿宋"/>
          <w:sz w:val="28"/>
        </w:rPr>
      </w:pPr>
      <w:bookmarkStart w:id="3" w:name="_Toc30078"/>
      <w:r>
        <w:rPr>
          <w:rFonts w:ascii="仿宋" w:eastAsia="仿宋" w:hAnsi="仿宋" w:cs="仿宋" w:hint="eastAsia"/>
          <w:sz w:val="28"/>
        </w:rPr>
        <w:t>（二）防水漆项目运营期原辅材料供应及质量管理</w:t>
      </w:r>
      <w:bookmarkEnd w:id="3"/>
    </w:p>
    <w:p w:rsidR="007042B6" w14:paraId="28F8D1C3" w14:textId="77777777">
      <w:pPr>
        <w:ind w:firstLine="560" w:firstLineChars="200"/>
        <w:rPr>
          <w:rFonts w:ascii="仿宋" w:eastAsia="仿宋" w:hAnsi="仿宋" w:cs="仿宋"/>
          <w:sz w:val="28"/>
        </w:rPr>
      </w:pPr>
    </w:p>
    <w:p w:rsidR="007042B6" w14:paraId="6C93FEDA" w14:textId="6250A45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042B6" w14:paraId="04A4E94F" w14:textId="495299D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7042B6" w14:textId="495299D1">
      <w:pPr>
        <w:ind w:firstLine="560" w:firstLineChars="200"/>
        <w:rPr>
          <w:rFonts w:ascii="仿宋" w:eastAsia="仿宋" w:hAnsi="仿宋" w:cs="仿宋"/>
          <w:sz w:val="28"/>
        </w:rPr>
      </w:pPr>
      <w:r>
        <w:rPr>
          <w:rFonts w:ascii="仿宋" w:eastAsia="仿宋" w:hAnsi="仿宋" w:cs="仿宋" w:hint="eastAsia"/>
          <w:sz w:val="28"/>
        </w:rPr>
        <w:t>防水漆项目所需的混凝土和水泥等主要建筑材料将从当地可信赖的供应商采购。这些供应商具有稳定的生产能力，以满足防水漆项目的日常需求。</w:t>
      </w:r>
    </w:p>
    <w:p w:rsidR="007042B6" w14:paraId="459735C5" w14:textId="3E5DFA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金属材料如钢铁、铝等，将从多个合格的供应商处采购，以确保供应的多样性和可靠性。这有助于降低防水漆项目在原材料方面的风险。</w:t>
      </w:r>
    </w:p>
    <w:p w:rsidR="007042B6" w14:paraId="54F697A3" w14:textId="1BEFFE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防水漆项目将使用一系列辅助材料，如绝缘材料、密封材料等。这些将从专业的供应商处获得，并严格按照产品规格和质量标准进行选择。</w:t>
      </w:r>
    </w:p>
    <w:p w:rsidR="007042B6" w14:paraId="13243696" w14:textId="60FE908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042B6" w14:paraId="6F4EE152" w14:textId="404F65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防水漆项目管理团队将建立有效的库存管理系统，以</w:t>
      </w:r>
      <w:r>
        <w:rPr>
          <w:rFonts w:ascii="仿宋" w:eastAsia="仿宋" w:hAnsi="仿宋" w:cs="仿宋" w:hint="eastAsia"/>
          <w:sz w:val="28"/>
        </w:rPr>
        <w:t>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042B6" w14:paraId="4026F5E8" w14:textId="54AF72F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所有原材料和辅助材料的质量将在供应商交付前进行检查。只有符合防水漆项目规格和质量标准的材料才能接受。在生产过程中，将定期对原材料和成品进行质量检测，以确保产品符合相关标准。</w:t>
      </w:r>
    </w:p>
    <w:p w:rsidR="007042B6" w14:paraId="31B4AD82" w14:textId="22DF98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防水漆项目将建立多样的供应链，与不同供应商建立合作伙伴关系，以降低风险。在供应商之间建立合理的竞争关系，以确保价格合理竞争。</w:t>
      </w:r>
    </w:p>
    <w:p w:rsidR="007042B6" w14:paraId="7B71211A" w14:textId="49C98C5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防水漆项目管理团队将持续跟踪原材料和辅助材料的质</w:t>
      </w:r>
      <w:r>
        <w:rPr>
          <w:rFonts w:ascii="仿宋" w:eastAsia="仿宋" w:hAnsi="仿宋" w:cs="仿宋" w:hint="eastAsia"/>
          <w:sz w:val="28"/>
        </w:rPr>
        <w:t>量和供应情况。如果出现任何质量问题或供应中断，将采取迅速的纠正措施，并与供应商共同解决问题。</w:t>
      </w:r>
    </w:p>
    <w:p w:rsidR="007042B6" w14:paraId="3E0FCA39" w14:textId="55AD75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防水漆项目鼓励可持续采购实践，如回收材料的使用和减少浪费。这有助于降低防水漆项目的环境足迹，并提高可持续性。</w:t>
      </w:r>
    </w:p>
    <w:p w:rsidR="007042B6" w14:paraId="7ECDB635" w14:textId="77777777">
      <w:pPr>
        <w:ind w:firstLine="560" w:firstLineChars="200"/>
        <w:rPr>
          <w:rFonts w:ascii="仿宋" w:eastAsia="仿宋" w:hAnsi="仿宋" w:cs="仿宋"/>
          <w:sz w:val="28"/>
        </w:rPr>
      </w:pPr>
    </w:p>
    <w:p w:rsidR="007042B6" w14:paraId="34D416BA" w14:textId="77777777">
      <w:pPr>
        <w:pStyle w:val="Heading1"/>
        <w:ind w:firstLine="560" w:firstLineChars="200"/>
        <w:rPr>
          <w:rFonts w:ascii="仿宋" w:eastAsia="仿宋" w:hAnsi="仿宋" w:cs="仿宋"/>
          <w:sz w:val="28"/>
        </w:rPr>
      </w:pPr>
      <w:bookmarkStart w:id="4" w:name="_Toc147"/>
      <w:r>
        <w:rPr>
          <w:rFonts w:ascii="仿宋" w:eastAsia="仿宋" w:hAnsi="仿宋" w:cs="仿宋" w:hint="eastAsia"/>
          <w:sz w:val="28"/>
        </w:rPr>
        <w:t>二、技术方案</w:t>
      </w:r>
      <w:bookmarkEnd w:id="4"/>
    </w:p>
    <w:p w:rsidR="007042B6" w14:paraId="4778A0A2" w14:textId="77777777">
      <w:pPr>
        <w:pStyle w:val="Heading2"/>
        <w:rPr>
          <w:rFonts w:ascii="仿宋" w:eastAsia="仿宋" w:hAnsi="仿宋" w:cs="仿宋"/>
        </w:rPr>
      </w:pPr>
      <w:bookmarkStart w:id="5" w:name="_Toc694"/>
      <w:r>
        <w:rPr>
          <w:rFonts w:ascii="仿宋" w:eastAsia="仿宋" w:hAnsi="仿宋" w:cs="仿宋" w:hint="eastAsia"/>
        </w:rPr>
        <w:t>（一）企业技术研发分析</w:t>
      </w:r>
      <w:bookmarkEnd w:id="5"/>
    </w:p>
    <w:p w:rsidR="007042B6" w14:paraId="79B7302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042B6" w14:paraId="03BE548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042B6" w14:paraId="37BE9B16" w14:textId="1D18AA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w:t>
      </w:r>
      <w:r>
        <w:rPr>
          <w:rFonts w:ascii="仿宋" w:eastAsia="仿宋" w:hAnsi="仿宋" w:cs="仿宋" w:hint="eastAsia"/>
          <w:sz w:val="28"/>
        </w:rPr>
        <w:t>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7042B6" w14:paraId="26506A1E" w14:textId="29DD5B0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7042B6" w14:textId="29DD5B0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042B6" w14:paraId="7603D38B" w14:textId="3E9292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042B6" w14:paraId="0BD762C0" w14:textId="5D8C4AA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w:t>
      </w:r>
      <w:r>
        <w:rPr>
          <w:rFonts w:ascii="仿宋" w:eastAsia="仿宋" w:hAnsi="仿宋" w:cs="仿宋" w:hint="eastAsia"/>
          <w:sz w:val="28"/>
        </w:rPr>
        <w:t>观和市场定位。品牌战略应该贯穿整个研发过程，以提高产品的市场认可度和竞争力。</w:t>
      </w:r>
    </w:p>
    <w:p w:rsidR="007042B6" w14:paraId="60F41EE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042B6" w14:paraId="1052D592" w14:textId="77777777">
      <w:pPr>
        <w:ind w:firstLine="560" w:firstLineChars="200"/>
        <w:rPr>
          <w:rFonts w:ascii="仿宋" w:eastAsia="仿宋" w:hAnsi="仿宋" w:cs="仿宋"/>
          <w:sz w:val="28"/>
        </w:rPr>
      </w:pPr>
    </w:p>
    <w:p w:rsidR="007042B6" w14:paraId="54D7FE5B" w14:textId="77777777">
      <w:pPr>
        <w:pStyle w:val="Heading2"/>
        <w:ind w:firstLine="560" w:firstLineChars="200"/>
        <w:rPr>
          <w:rFonts w:ascii="仿宋" w:eastAsia="仿宋" w:hAnsi="仿宋" w:cs="仿宋"/>
          <w:sz w:val="28"/>
        </w:rPr>
      </w:pPr>
      <w:bookmarkStart w:id="6" w:name="_Toc6680"/>
      <w:r>
        <w:rPr>
          <w:rFonts w:ascii="仿宋" w:eastAsia="仿宋" w:hAnsi="仿宋" w:cs="仿宋" w:hint="eastAsia"/>
          <w:sz w:val="28"/>
        </w:rPr>
        <w:t>（二）防水漆项目技术工艺分析</w:t>
      </w:r>
      <w:bookmarkEnd w:id="6"/>
    </w:p>
    <w:p w:rsidR="007042B6" w14:paraId="7D45CB5C" w14:textId="6A19E64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042B6" w14:paraId="7997949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042B6" w14:paraId="472D1F2E" w14:textId="76EBF1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w:t>
      </w:r>
      <w:r>
        <w:rPr>
          <w:rFonts w:ascii="仿宋" w:eastAsia="仿宋" w:hAnsi="仿宋" w:cs="仿宋" w:hint="eastAsia"/>
          <w:sz w:val="28"/>
        </w:rPr>
        <w:t>助于提高竞争力，满足市场需求。</w:t>
      </w:r>
    </w:p>
    <w:p w:rsidR="007042B6" w14:paraId="291200F4" w14:textId="489C3FA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7042B6" w14:textId="489C3FA5">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042B6" w14:paraId="32BB50EE" w14:textId="6B073A7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042B6" w14:paraId="571C8E74" w14:textId="4D0353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7042B6" w14:paraId="7D91E9BA" w14:textId="139BC47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w:t>
      </w:r>
      <w:r>
        <w:rPr>
          <w:rFonts w:ascii="仿宋" w:eastAsia="仿宋" w:hAnsi="仿宋" w:cs="仿宋" w:hint="eastAsia"/>
          <w:sz w:val="28"/>
        </w:rPr>
        <w:t>源及特点</w:t>
      </w:r>
    </w:p>
    <w:p w:rsidR="007042B6" w14:paraId="61C092DB"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042B6" w14:paraId="33CED95D" w14:textId="1F6772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042B6" w14:paraId="21759DA7" w14:textId="2B6C44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042B6" w14:paraId="382DD37B" w14:textId="64DC0E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7042B6" w14:paraId="5116D7EB" w14:textId="77777777">
      <w:pPr>
        <w:ind w:firstLine="560" w:firstLineChars="200"/>
        <w:rPr>
          <w:rFonts w:ascii="仿宋" w:eastAsia="仿宋" w:hAnsi="仿宋" w:cs="仿宋"/>
          <w:sz w:val="28"/>
        </w:rPr>
      </w:pPr>
      <w:r>
        <w:rPr>
          <w:rFonts w:ascii="仿宋" w:eastAsia="仿宋" w:hAnsi="仿宋" w:cs="仿宋" w:hint="eastAsia"/>
          <w:sz w:val="28"/>
        </w:rPr>
        <w:t>工艺技术的特</w:t>
      </w:r>
      <w:r>
        <w:rPr>
          <w:rFonts w:ascii="仿宋" w:eastAsia="仿宋" w:hAnsi="仿宋" w:cs="仿宋" w:hint="eastAsia"/>
          <w:sz w:val="28"/>
        </w:rPr>
        <w:t>点将包括高效、节能、环保、高质量和高可靠性。这些特点将贯穿于整个生产过程，以确保产品达到最高标准。</w:t>
      </w:r>
    </w:p>
    <w:p w:rsidR="007042B6" w14:paraId="74664216" w14:textId="6926133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042B6" w14:paraId="12023F8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042B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042B6" w14:paraId="7B4BE97E" w14:textId="5C285C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042B6" w14:paraId="2A49839B" w14:textId="227746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042B6" w14:paraId="614A9C76" w14:textId="687DF7B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042B6" w14:paraId="06613BD4" w14:textId="3F8707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w:t>
      </w:r>
      <w:r>
        <w:rPr>
          <w:rFonts w:ascii="仿宋" w:eastAsia="仿宋" w:hAnsi="仿宋" w:cs="仿宋" w:hint="eastAsia"/>
          <w:sz w:val="28"/>
        </w:rPr>
        <w:t>的建议，并投资于研发，以不断提高工艺技术水平。</w:t>
      </w:r>
    </w:p>
    <w:p w:rsidR="007042B6" w14:paraId="5B40E92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042B6" w14:paraId="643CDB99" w14:textId="77777777">
      <w:pPr>
        <w:pStyle w:val="Heading2"/>
        <w:ind w:firstLine="560" w:firstLineChars="200"/>
        <w:rPr>
          <w:rFonts w:ascii="仿宋" w:eastAsia="仿宋" w:hAnsi="仿宋" w:cs="仿宋"/>
          <w:sz w:val="28"/>
        </w:rPr>
      </w:pPr>
      <w:bookmarkStart w:id="7" w:name="_Toc8894"/>
      <w:r>
        <w:rPr>
          <w:rFonts w:ascii="仿宋" w:eastAsia="仿宋" w:hAnsi="仿宋" w:cs="仿宋" w:hint="eastAsia"/>
          <w:sz w:val="28"/>
        </w:rPr>
        <w:t>（三）防水漆项目技术流程</w:t>
      </w:r>
      <w:bookmarkEnd w:id="7"/>
    </w:p>
    <w:p w:rsidR="007042B6" w14:paraId="0DC16E67" w14:textId="77777777">
      <w:pPr>
        <w:ind w:firstLine="560" w:firstLineChars="200"/>
        <w:rPr>
          <w:rFonts w:ascii="仿宋" w:eastAsia="仿宋" w:hAnsi="仿宋" w:cs="仿宋"/>
          <w:sz w:val="28"/>
        </w:rPr>
      </w:pPr>
      <w:r>
        <w:rPr>
          <w:rFonts w:ascii="仿宋" w:eastAsia="仿宋" w:hAnsi="仿宋" w:cs="仿宋" w:hint="eastAsia"/>
          <w:sz w:val="28"/>
        </w:rPr>
        <w:t>防水漆项目技术流程</w:t>
      </w:r>
    </w:p>
    <w:p w:rsidR="007042B6" w14:paraId="50B51585" w14:textId="77777777">
      <w:pPr>
        <w:ind w:firstLine="560" w:firstLineChars="200"/>
        <w:rPr>
          <w:rFonts w:ascii="仿宋" w:eastAsia="仿宋" w:hAnsi="仿宋" w:cs="仿宋"/>
          <w:sz w:val="28"/>
        </w:rPr>
      </w:pPr>
      <w:r>
        <w:rPr>
          <w:rFonts w:ascii="仿宋" w:eastAsia="仿宋" w:hAnsi="仿宋" w:cs="仿宋" w:hint="eastAsia"/>
          <w:sz w:val="28"/>
        </w:rPr>
        <w:t>防水漆项目的技术流程是确保产品质量和生产效率的核心部分。以下是防水漆项目技术流程的主要步骤：</w:t>
      </w:r>
    </w:p>
    <w:p w:rsidR="007042B6" w14:paraId="4E0780AF" w14:textId="23DD36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防水漆项目开始于原辅材料的采购和检验。我们将与可靠的供应商合作，确保原材料的质量符合标准。在接收原辅材料后，将进行详细的检验，包括外观、性能和化学成分，以确保其合格。</w:t>
      </w:r>
    </w:p>
    <w:p w:rsidR="007042B6" w14:paraId="10E08C99" w14:textId="0F56F8F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7042B6" w14:textId="0F56F8FE">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042B6" w14:paraId="117E86F4" w14:textId="50378C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7042B6" w14:paraId="3E0BE90D" w14:textId="02F16F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042B6" w14:paraId="69F86A37" w14:textId="5217B6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042B6" w14:paraId="7A0FBFA8" w14:textId="72645C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7042B6" w14:paraId="49387DA7" w14:textId="395FAED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042B6" w14:paraId="17393F9F" w14:textId="592B801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w:t>
      </w:r>
      <w:r>
        <w:rPr>
          <w:rFonts w:ascii="仿宋" w:eastAsia="仿宋" w:hAnsi="仿宋" w:cs="仿宋" w:hint="eastAsia"/>
          <w:sz w:val="28"/>
        </w:rPr>
        <w:t>后，我们将提供售后服务，包括技术支持、维修和备件供应，以确保客户对产品的满意度。</w:t>
      </w:r>
    </w:p>
    <w:p w:rsidR="007042B6" w14:paraId="0A4A62F9" w14:textId="77777777">
      <w:pPr>
        <w:ind w:firstLine="560" w:firstLineChars="200"/>
        <w:rPr>
          <w:rFonts w:ascii="仿宋" w:eastAsia="仿宋" w:hAnsi="仿宋" w:cs="仿宋"/>
          <w:sz w:val="28"/>
        </w:rPr>
      </w:pPr>
      <w:r>
        <w:rPr>
          <w:rFonts w:ascii="仿宋" w:eastAsia="仿宋" w:hAnsi="仿宋" w:cs="仿宋" w:hint="eastAsia"/>
          <w:sz w:val="28"/>
        </w:rPr>
        <w:t>这些步骤构成了防水漆项目的技术流程，是确保产品质量、生产效率和客户满意度的关键。通过严格执行每个步骤，我们将提供高质量的产品，满足客户的需求，取得市场竞争优势。</w:t>
      </w:r>
    </w:p>
    <w:p w:rsidR="007042B6" w14:paraId="62C3A460" w14:textId="77777777">
      <w:pPr>
        <w:pStyle w:val="Heading2"/>
        <w:ind w:firstLine="560" w:firstLineChars="200"/>
        <w:rPr>
          <w:rFonts w:ascii="仿宋" w:eastAsia="仿宋" w:hAnsi="仿宋" w:cs="仿宋"/>
          <w:sz w:val="28"/>
        </w:rPr>
      </w:pPr>
      <w:bookmarkStart w:id="8" w:name="_Toc25562"/>
      <w:r>
        <w:rPr>
          <w:rFonts w:ascii="仿宋" w:eastAsia="仿宋" w:hAnsi="仿宋" w:cs="仿宋" w:hint="eastAsia"/>
          <w:sz w:val="28"/>
        </w:rPr>
        <w:t>（四）设备选型方案</w:t>
      </w:r>
      <w:bookmarkEnd w:id="8"/>
    </w:p>
    <w:p w:rsidR="007042B6" w14:paraId="0685E06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042B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7042B6" w14:paraId="58FD931F"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042B6" w14:paraId="1301FAB6" w14:textId="5B0646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w:t>
      </w:r>
      <w:r>
        <w:rPr>
          <w:rFonts w:ascii="仿宋" w:eastAsia="仿宋" w:hAnsi="仿宋" w:cs="仿宋" w:hint="eastAsia"/>
          <w:sz w:val="28"/>
        </w:rPr>
        <w:t>们注重选用设备，以降低能耗、维护成本和人工成本，以确保在生产同类产品时保持最低的生产成本。</w:t>
      </w:r>
    </w:p>
    <w:p w:rsidR="007042B6" w14:paraId="4DFBC18D" w14:textId="4887E62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7042B6" w14:paraId="4E3D2938" w14:textId="051F00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7042B6" w14:paraId="1B6331DF" w14:textId="6112C8C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w:t>
      </w:r>
      <w:r>
        <w:rPr>
          <w:rFonts w:ascii="仿宋" w:eastAsia="仿宋" w:hAnsi="仿宋" w:cs="仿宋" w:hint="eastAsia"/>
          <w:sz w:val="28"/>
        </w:rPr>
        <w:t>节。</w:t>
      </w:r>
    </w:p>
    <w:p w:rsidR="007042B6" w14:paraId="477CFA6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7042B6" w14:paraId="209EF25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7042B6" w14:paraId="0CC40B44" w14:textId="77777777">
      <w:pPr>
        <w:pStyle w:val="Heading1"/>
        <w:ind w:firstLine="560" w:firstLineChars="200"/>
        <w:rPr>
          <w:rFonts w:ascii="仿宋" w:eastAsia="仿宋" w:hAnsi="仿宋" w:cs="仿宋"/>
          <w:sz w:val="28"/>
        </w:rPr>
      </w:pPr>
      <w:bookmarkStart w:id="9" w:name="_Toc30986"/>
      <w:r>
        <w:rPr>
          <w:rFonts w:ascii="仿宋" w:eastAsia="仿宋" w:hAnsi="仿宋" w:cs="仿宋" w:hint="eastAsia"/>
          <w:sz w:val="28"/>
        </w:rPr>
        <w:t>三、防水漆项目投资背景分析</w:t>
      </w:r>
      <w:bookmarkEnd w:id="9"/>
    </w:p>
    <w:p w:rsidR="007042B6" w14:paraId="57F0D564" w14:textId="77777777">
      <w:pPr>
        <w:pStyle w:val="Heading2"/>
        <w:rPr>
          <w:rFonts w:ascii="仿宋" w:eastAsia="仿宋" w:hAnsi="仿宋" w:cs="仿宋"/>
        </w:rPr>
      </w:pPr>
      <w:bookmarkStart w:id="10" w:name="_Toc13022"/>
      <w:r>
        <w:rPr>
          <w:rFonts w:ascii="仿宋" w:eastAsia="仿宋" w:hAnsi="仿宋" w:cs="仿宋" w:hint="eastAsia"/>
        </w:rPr>
        <w:t>（一）行业背景分析</w:t>
      </w:r>
      <w:bookmarkEnd w:id="10"/>
    </w:p>
    <w:p w:rsidR="007042B6" w14:paraId="4D37452E" w14:textId="28AE1E9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防水漆供需状况</w:t>
      </w:r>
    </w:p>
    <w:p w:rsidR="007042B6" w14:paraId="5C65C61C" w14:textId="3AD85096">
      <w:pPr>
        <w:ind w:firstLine="560" w:firstLineChars="200"/>
        <w:rPr>
          <w:rFonts w:ascii="仿宋" w:eastAsia="仿宋" w:hAnsi="仿宋" w:cs="仿宋"/>
          <w:sz w:val="28"/>
        </w:rPr>
      </w:pPr>
      <w:r>
        <w:rPr>
          <w:rFonts w:ascii="仿宋" w:eastAsia="仿宋" w:hAnsi="仿宋" w:cs="仿宋" w:hint="eastAsia"/>
          <w:sz w:val="28"/>
        </w:rPr>
        <w:t>在考察防水漆行业的供需状况时，我们可以看到几个重要趋势。首先，全球对防水漆的需求稳步增长。这主要受到全球经济一体化的推动以及不断增长的人口和城市化趋势的影响。</w:t>
      </w:r>
      <w:r>
        <w:rPr>
          <w:rFonts w:ascii="仿宋" w:eastAsia="仿宋" w:hAnsi="仿宋" w:cs="仿宋" w:hint="eastAsia"/>
          <w:sz w:val="28"/>
        </w:rPr>
        <w:t>防水漆的广泛应用范围，包括工业、医疗、科学研究和电子制造等领域，使其成为各</w:t>
      </w:r>
      <w:r>
        <w:rPr>
          <w:rFonts w:ascii="仿宋" w:eastAsia="仿宋" w:hAnsi="仿宋" w:cs="仿宋" w:hint="eastAsia"/>
          <w:sz w:val="28"/>
        </w:rPr>
        <w:t>行各业的不可或缺的要素。</w:t>
      </w:r>
    </w:p>
    <w:p w:rsidR="007042B6" w14:paraId="476DF63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其次，供应端也经历了显著的演变。全球防水漆市场已经形成了几家大型跨国防水漆生产企业，这些企业在市场中占据主导地位。</w:t>
      </w:r>
    </w:p>
    <w:p w:rsidR="007042B6" w14:paraId="608A7D5B" w14:textId="17985A2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防水漆主要供应商</w:t>
      </w:r>
    </w:p>
    <w:p w:rsidR="007042B6" w14:paraId="3BF7F7CE" w14:textId="77777777">
      <w:pPr>
        <w:ind w:firstLine="560" w:firstLineChars="200"/>
        <w:rPr>
          <w:rFonts w:ascii="仿宋" w:eastAsia="仿宋" w:hAnsi="仿宋" w:cs="仿宋"/>
          <w:sz w:val="28"/>
        </w:rPr>
      </w:pPr>
      <w:r>
        <w:rPr>
          <w:rFonts w:ascii="仿宋" w:eastAsia="仿宋" w:hAnsi="仿宋" w:cs="仿宋" w:hint="eastAsia"/>
          <w:sz w:val="28"/>
        </w:rPr>
        <w:t>XXXX</w:t>
      </w:r>
    </w:p>
    <w:p w:rsidR="007042B6" w14:paraId="32EA7B52" w14:textId="4AC6F424">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防水漆下游应用市场</w:t>
      </w:r>
    </w:p>
    <w:p w:rsidR="007042B6" w14:paraId="6889B853" w14:textId="77777777">
      <w:pPr>
        <w:ind w:firstLine="560" w:firstLineChars="200"/>
        <w:rPr>
          <w:rFonts w:ascii="仿宋" w:eastAsia="仿宋" w:hAnsi="仿宋" w:cs="仿宋"/>
          <w:sz w:val="28"/>
        </w:rPr>
      </w:pPr>
      <w:r>
        <w:rPr>
          <w:rFonts w:ascii="仿宋" w:eastAsia="仿宋" w:hAnsi="仿宋" w:cs="仿宋" w:hint="eastAsia"/>
          <w:sz w:val="28"/>
        </w:rPr>
        <w:t>防水漆的广泛应用使其成为多个领域的重要组成部分。</w:t>
      </w:r>
    </w:p>
    <w:p w:rsidR="007042B6" w14:paraId="0671498F" w14:textId="4D90D37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防水漆国际影响</w:t>
      </w:r>
    </w:p>
    <w:p w:rsidR="007042B6" w14:paraId="431F9AA9" w14:textId="77777777">
      <w:pPr>
        <w:ind w:firstLine="560" w:firstLineChars="200"/>
        <w:rPr>
          <w:rFonts w:ascii="仿宋" w:eastAsia="仿宋" w:hAnsi="仿宋" w:cs="仿宋"/>
          <w:sz w:val="28"/>
        </w:rPr>
      </w:pPr>
      <w:r>
        <w:rPr>
          <w:rFonts w:ascii="仿宋" w:eastAsia="仿宋" w:hAnsi="仿宋" w:cs="仿宋" w:hint="eastAsia"/>
          <w:sz w:val="28"/>
        </w:rPr>
        <w:t>国际因素对防水漆市场产生重大影响。国际防水漆价格波动、贸易政策和地缘政治事件都可能对供应和价格带来波动。随着全球市场的不断扩大，我国的防水漆市场受到了国际因素的更多影响。因此，政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https://d.book118.com/636151042013010042</w:t>
        </w:r>
      </w:hyperlink>
    </w:p>
    <w:p w:rsidR="007042B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paraId="6105FFFA"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2B6" w14:textId="77777777">
    <w:pPr>
      <w:pStyle w:val="Header"/>
      <w:jc w:val="center"/>
      <w:rPr>
        <w:rFonts w:ascii="仿宋" w:eastAsia="仿宋" w:hAnsi="仿宋" w:cs="仿宋"/>
      </w:rPr>
    </w:pPr>
    <w:r>
      <w:rPr>
        <w:rFonts w:ascii="仿宋" w:eastAsia="仿宋" w:hAnsi="仿宋" w:cs="仿宋" w:hint="eastAsia"/>
      </w:rPr>
      <w:t>防水漆相关行业投资方案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A16193"/>
    <w:rsid w:val="00026C8B"/>
    <w:rsid w:val="007042B6"/>
    <w:rsid w:val="0DA16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68E0B4"/>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36151042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3414</Words>
  <Characters>19461</Characters>
  <Application>Microsoft Office Word</Application>
  <DocSecurity>0</DocSecurity>
  <Lines>162</Lines>
  <Paragraphs>45</Paragraphs>
  <ScaleCrop>false</ScaleCrop>
  <Company/>
  <LinksUpToDate>false</LinksUpToDate>
  <CharactersWithSpaces>22830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2023-11-23T22:09:00Z</dcterms:created>
  <dcterms:modified xsi:type="dcterms:W3CDTF">2024-01-02T13:25:00Z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38B1C725177045199286E047D9BB47BB_11</vt:lpwstr>
  </property>
  <property fmtid="{D5CDD505-2E9C-101B-9397-08002B2CF9AE}" pid="3" name="KSOProductBuildVer">
    <vt:lpwstr>2052-12.1.0.15712</vt:lpwstr>
  </property>
</Properties>
</file>