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人造革表面处理剂项目调研分析报告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39" w:history="1">
        <w:r>
          <w:rPr>
            <w:rFonts w:ascii="仿宋" w:eastAsia="仿宋" w:hAnsi="仿宋" w:cs="仿宋" w:hint="eastAsia"/>
            <w:lang w:eastAsia="zh-CN"/>
          </w:rPr>
          <w:t>概论</w:t>
        </w:r>
        <w:r>
          <w:tab/>
        </w:r>
        <w:r>
          <w:fldChar w:fldCharType="begin"/>
        </w:r>
        <w:r>
          <w:instrText xml:space="preserve"> PAGEREF _Toc26739 \h </w:instrText>
        </w:r>
        <w:r>
          <w:fldChar w:fldCharType="separate"/>
        </w:r>
        <w:r>
          <w:t>4</w:t>
        </w:r>
        <w:r>
          <w:fldChar w:fldCharType="end"/>
        </w:r>
      </w:hyperlink>
    </w:p>
    <w:p>
      <w:pPr>
        <w:pStyle w:val="TOC1"/>
        <w:tabs>
          <w:tab w:val="right" w:leader="dot" w:pos="8306"/>
        </w:tabs>
      </w:pPr>
      <w:hyperlink w:anchor="_Toc14832" w:history="1">
        <w:r>
          <w:rPr>
            <w:rFonts w:ascii="仿宋" w:eastAsia="仿宋" w:hAnsi="仿宋" w:cs="仿宋" w:hint="eastAsia"/>
            <w:lang w:eastAsia="zh-CN"/>
          </w:rPr>
          <w:t>一、国际目标市场选择</w:t>
        </w:r>
        <w:r>
          <w:tab/>
        </w:r>
        <w:r>
          <w:fldChar w:fldCharType="begin"/>
        </w:r>
        <w:r>
          <w:instrText xml:space="preserve"> PAGEREF _Toc14832 \h </w:instrText>
        </w:r>
        <w:r>
          <w:fldChar w:fldCharType="separate"/>
        </w:r>
        <w:r>
          <w:t>4</w:t>
        </w:r>
        <w:r>
          <w:fldChar w:fldCharType="end"/>
        </w:r>
      </w:hyperlink>
    </w:p>
    <w:p>
      <w:pPr>
        <w:pStyle w:val="TOC2"/>
        <w:tabs>
          <w:tab w:val="right" w:leader="dot" w:pos="8306"/>
        </w:tabs>
      </w:pPr>
      <w:hyperlink w:anchor="_Toc6761" w:history="1">
        <w:r>
          <w:rPr>
            <w:rFonts w:ascii="仿宋" w:eastAsia="仿宋" w:hAnsi="仿宋" w:cs="仿宋" w:hint="eastAsia"/>
            <w:lang w:eastAsia="zh-CN"/>
          </w:rPr>
          <w:t>(一)、国际市场细分与目标市场选择</w:t>
        </w:r>
        <w:r>
          <w:tab/>
        </w:r>
        <w:r>
          <w:fldChar w:fldCharType="begin"/>
        </w:r>
        <w:r>
          <w:instrText xml:space="preserve"> PAGEREF _Toc6761 \h </w:instrText>
        </w:r>
        <w:r>
          <w:fldChar w:fldCharType="separate"/>
        </w:r>
        <w:r>
          <w:t>4</w:t>
        </w:r>
        <w:r>
          <w:fldChar w:fldCharType="end"/>
        </w:r>
      </w:hyperlink>
    </w:p>
    <w:p>
      <w:pPr>
        <w:pStyle w:val="TOC2"/>
        <w:tabs>
          <w:tab w:val="right" w:leader="dot" w:pos="8306"/>
        </w:tabs>
      </w:pPr>
      <w:hyperlink w:anchor="_Toc6178" w:history="1">
        <w:r>
          <w:rPr>
            <w:rFonts w:ascii="仿宋" w:eastAsia="仿宋" w:hAnsi="仿宋" w:cs="仿宋" w:hint="eastAsia"/>
            <w:lang w:eastAsia="zh-CN"/>
          </w:rPr>
          <w:t>(二)、国际目标市场的估测</w:t>
        </w:r>
        <w:r>
          <w:tab/>
        </w:r>
        <w:r>
          <w:fldChar w:fldCharType="begin"/>
        </w:r>
        <w:r>
          <w:instrText xml:space="preserve"> PAGEREF _Toc6178 \h </w:instrText>
        </w:r>
        <w:r>
          <w:fldChar w:fldCharType="separate"/>
        </w:r>
        <w:r>
          <w:t>5</w:t>
        </w:r>
        <w:r>
          <w:fldChar w:fldCharType="end"/>
        </w:r>
      </w:hyperlink>
    </w:p>
    <w:p>
      <w:pPr>
        <w:pStyle w:val="TOC1"/>
        <w:tabs>
          <w:tab w:val="right" w:leader="dot" w:pos="8306"/>
        </w:tabs>
      </w:pPr>
      <w:hyperlink w:anchor="_Toc10172" w:history="1">
        <w:r>
          <w:rPr>
            <w:rFonts w:ascii="仿宋" w:eastAsia="仿宋" w:hAnsi="仿宋" w:cs="仿宋" w:hint="eastAsia"/>
            <w:lang w:eastAsia="zh-CN"/>
          </w:rPr>
          <w:t>二、人造革表面处理剂项目进度计划</w:t>
        </w:r>
        <w:r>
          <w:tab/>
        </w:r>
        <w:r>
          <w:fldChar w:fldCharType="begin"/>
        </w:r>
        <w:r>
          <w:instrText xml:space="preserve"> PAGEREF _Toc10172 \h </w:instrText>
        </w:r>
        <w:r>
          <w:fldChar w:fldCharType="separate"/>
        </w:r>
        <w:r>
          <w:t>6</w:t>
        </w:r>
        <w:r>
          <w:fldChar w:fldCharType="end"/>
        </w:r>
      </w:hyperlink>
    </w:p>
    <w:p>
      <w:pPr>
        <w:pStyle w:val="TOC2"/>
        <w:tabs>
          <w:tab w:val="right" w:leader="dot" w:pos="8306"/>
        </w:tabs>
      </w:pPr>
      <w:hyperlink w:anchor="_Toc27664" w:history="1">
        <w:r>
          <w:rPr>
            <w:rFonts w:ascii="仿宋" w:eastAsia="仿宋" w:hAnsi="仿宋" w:cs="仿宋" w:hint="eastAsia"/>
            <w:lang w:eastAsia="zh-CN"/>
          </w:rPr>
          <w:t>(一)、建设周期</w:t>
        </w:r>
        <w:r>
          <w:tab/>
        </w:r>
        <w:r>
          <w:fldChar w:fldCharType="begin"/>
        </w:r>
        <w:r>
          <w:instrText xml:space="preserve"> PAGEREF _Toc27664 \h </w:instrText>
        </w:r>
        <w:r>
          <w:fldChar w:fldCharType="separate"/>
        </w:r>
        <w:r>
          <w:t>6</w:t>
        </w:r>
        <w:r>
          <w:fldChar w:fldCharType="end"/>
        </w:r>
      </w:hyperlink>
    </w:p>
    <w:p>
      <w:pPr>
        <w:pStyle w:val="TOC2"/>
        <w:tabs>
          <w:tab w:val="right" w:leader="dot" w:pos="8306"/>
        </w:tabs>
      </w:pPr>
      <w:hyperlink w:anchor="_Toc23902" w:history="1">
        <w:r>
          <w:rPr>
            <w:rFonts w:ascii="仿宋" w:eastAsia="仿宋" w:hAnsi="仿宋" w:cs="仿宋" w:hint="eastAsia"/>
            <w:lang w:eastAsia="zh-CN"/>
          </w:rPr>
          <w:t>(二)、建设进度</w:t>
        </w:r>
        <w:r>
          <w:tab/>
        </w:r>
        <w:r>
          <w:fldChar w:fldCharType="begin"/>
        </w:r>
        <w:r>
          <w:instrText xml:space="preserve"> PAGEREF _Toc23902 \h </w:instrText>
        </w:r>
        <w:r>
          <w:fldChar w:fldCharType="separate"/>
        </w:r>
        <w:r>
          <w:t>7</w:t>
        </w:r>
        <w:r>
          <w:fldChar w:fldCharType="end"/>
        </w:r>
      </w:hyperlink>
    </w:p>
    <w:p>
      <w:pPr>
        <w:pStyle w:val="TOC2"/>
        <w:tabs>
          <w:tab w:val="right" w:leader="dot" w:pos="8306"/>
        </w:tabs>
      </w:pPr>
      <w:hyperlink w:anchor="_Toc18310" w:history="1">
        <w:r>
          <w:rPr>
            <w:rFonts w:ascii="仿宋" w:eastAsia="仿宋" w:hAnsi="仿宋" w:cs="仿宋" w:hint="eastAsia"/>
            <w:lang w:eastAsia="zh-CN"/>
          </w:rPr>
          <w:t>(三)、进度安排注意事项</w:t>
        </w:r>
        <w:r>
          <w:tab/>
        </w:r>
        <w:r>
          <w:fldChar w:fldCharType="begin"/>
        </w:r>
        <w:r>
          <w:instrText xml:space="preserve"> PAGEREF _Toc18310 \h </w:instrText>
        </w:r>
        <w:r>
          <w:fldChar w:fldCharType="separate"/>
        </w:r>
        <w:r>
          <w:t>7</w:t>
        </w:r>
        <w:r>
          <w:fldChar w:fldCharType="end"/>
        </w:r>
      </w:hyperlink>
    </w:p>
    <w:p>
      <w:pPr>
        <w:pStyle w:val="TOC2"/>
        <w:tabs>
          <w:tab w:val="right" w:leader="dot" w:pos="8306"/>
        </w:tabs>
      </w:pPr>
      <w:hyperlink w:anchor="_Toc9219" w:history="1">
        <w:r>
          <w:rPr>
            <w:rFonts w:ascii="仿宋" w:eastAsia="仿宋" w:hAnsi="仿宋" w:cs="仿宋" w:hint="eastAsia"/>
            <w:lang w:eastAsia="zh-CN"/>
          </w:rPr>
          <w:t>(四)、人力资源配置</w:t>
        </w:r>
        <w:r>
          <w:tab/>
        </w:r>
        <w:r>
          <w:fldChar w:fldCharType="begin"/>
        </w:r>
        <w:r>
          <w:instrText xml:space="preserve"> PAGEREF _Toc9219 \h </w:instrText>
        </w:r>
        <w:r>
          <w:fldChar w:fldCharType="separate"/>
        </w:r>
        <w:r>
          <w:t>8</w:t>
        </w:r>
        <w:r>
          <w:fldChar w:fldCharType="end"/>
        </w:r>
      </w:hyperlink>
    </w:p>
    <w:p>
      <w:pPr>
        <w:pStyle w:val="TOC2"/>
        <w:tabs>
          <w:tab w:val="right" w:leader="dot" w:pos="8306"/>
        </w:tabs>
      </w:pPr>
      <w:hyperlink w:anchor="_Toc32284" w:history="1">
        <w:r>
          <w:rPr>
            <w:rFonts w:ascii="仿宋" w:eastAsia="仿宋" w:hAnsi="仿宋" w:cs="仿宋" w:hint="eastAsia"/>
            <w:lang w:eastAsia="zh-CN"/>
          </w:rPr>
          <w:t>(五)、员工培训</w:t>
        </w:r>
        <w:r>
          <w:tab/>
        </w:r>
        <w:r>
          <w:fldChar w:fldCharType="begin"/>
        </w:r>
        <w:r>
          <w:instrText xml:space="preserve"> PAGEREF _Toc32284 \h </w:instrText>
        </w:r>
        <w:r>
          <w:fldChar w:fldCharType="separate"/>
        </w:r>
        <w:r>
          <w:t>9</w:t>
        </w:r>
        <w:r>
          <w:fldChar w:fldCharType="end"/>
        </w:r>
      </w:hyperlink>
    </w:p>
    <w:p>
      <w:pPr>
        <w:pStyle w:val="TOC2"/>
        <w:tabs>
          <w:tab w:val="right" w:leader="dot" w:pos="8306"/>
        </w:tabs>
      </w:pPr>
      <w:hyperlink w:anchor="_Toc8145" w:history="1">
        <w:r>
          <w:rPr>
            <w:rFonts w:ascii="仿宋" w:eastAsia="仿宋" w:hAnsi="仿宋" w:cs="仿宋" w:hint="eastAsia"/>
            <w:lang w:eastAsia="zh-CN"/>
          </w:rPr>
          <w:t>(六)、人造革表面处理剂项目实施保障</w:t>
        </w:r>
        <w:r>
          <w:tab/>
        </w:r>
        <w:r>
          <w:fldChar w:fldCharType="begin"/>
        </w:r>
        <w:r>
          <w:instrText xml:space="preserve"> PAGEREF _Toc8145 \h </w:instrText>
        </w:r>
        <w:r>
          <w:fldChar w:fldCharType="separate"/>
        </w:r>
        <w:r>
          <w:t>9</w:t>
        </w:r>
        <w:r>
          <w:fldChar w:fldCharType="end"/>
        </w:r>
      </w:hyperlink>
    </w:p>
    <w:p>
      <w:pPr>
        <w:pStyle w:val="TOC1"/>
        <w:tabs>
          <w:tab w:val="right" w:leader="dot" w:pos="8306"/>
        </w:tabs>
      </w:pPr>
      <w:hyperlink w:anchor="_Toc28322" w:history="1">
        <w:r>
          <w:rPr>
            <w:rFonts w:ascii="仿宋" w:eastAsia="仿宋" w:hAnsi="仿宋" w:cs="仿宋" w:hint="eastAsia"/>
            <w:lang w:eastAsia="zh-CN"/>
          </w:rPr>
          <w:t>三、建筑技术方案说明</w:t>
        </w:r>
        <w:r>
          <w:tab/>
        </w:r>
        <w:r>
          <w:fldChar w:fldCharType="begin"/>
        </w:r>
        <w:r>
          <w:instrText xml:space="preserve"> PAGEREF _Toc28322 \h </w:instrText>
        </w:r>
        <w:r>
          <w:fldChar w:fldCharType="separate"/>
        </w:r>
        <w:r>
          <w:t>10</w:t>
        </w:r>
        <w:r>
          <w:fldChar w:fldCharType="end"/>
        </w:r>
      </w:hyperlink>
    </w:p>
    <w:p>
      <w:pPr>
        <w:pStyle w:val="TOC2"/>
        <w:tabs>
          <w:tab w:val="right" w:leader="dot" w:pos="8306"/>
        </w:tabs>
      </w:pPr>
      <w:hyperlink w:anchor="_Toc23185" w:history="1">
        <w:r>
          <w:rPr>
            <w:rFonts w:ascii="仿宋" w:eastAsia="仿宋" w:hAnsi="仿宋" w:cs="仿宋" w:hint="eastAsia"/>
            <w:lang w:eastAsia="zh-CN"/>
          </w:rPr>
          <w:t>(一)、人造革表面处理剂项目工程设计总体要求</w:t>
        </w:r>
        <w:r>
          <w:tab/>
        </w:r>
        <w:r>
          <w:fldChar w:fldCharType="begin"/>
        </w:r>
        <w:r>
          <w:instrText xml:space="preserve"> PAGEREF _Toc23185 \h </w:instrText>
        </w:r>
        <w:r>
          <w:fldChar w:fldCharType="separate"/>
        </w:r>
        <w:r>
          <w:t>10</w:t>
        </w:r>
        <w:r>
          <w:fldChar w:fldCharType="end"/>
        </w:r>
      </w:hyperlink>
    </w:p>
    <w:p>
      <w:pPr>
        <w:pStyle w:val="TOC2"/>
        <w:tabs>
          <w:tab w:val="right" w:leader="dot" w:pos="8306"/>
        </w:tabs>
      </w:pPr>
      <w:hyperlink w:anchor="_Toc28942" w:history="1">
        <w:r>
          <w:rPr>
            <w:rFonts w:ascii="仿宋" w:eastAsia="仿宋" w:hAnsi="仿宋" w:cs="仿宋" w:hint="eastAsia"/>
            <w:lang w:eastAsia="zh-CN"/>
          </w:rPr>
          <w:t>(二)、建设方案</w:t>
        </w:r>
        <w:r>
          <w:tab/>
        </w:r>
        <w:r>
          <w:fldChar w:fldCharType="begin"/>
        </w:r>
        <w:r>
          <w:instrText xml:space="preserve"> PAGEREF _Toc28942 \h </w:instrText>
        </w:r>
        <w:r>
          <w:fldChar w:fldCharType="separate"/>
        </w:r>
        <w:r>
          <w:t>10</w:t>
        </w:r>
        <w:r>
          <w:fldChar w:fldCharType="end"/>
        </w:r>
      </w:hyperlink>
    </w:p>
    <w:p>
      <w:pPr>
        <w:pStyle w:val="TOC2"/>
        <w:tabs>
          <w:tab w:val="right" w:leader="dot" w:pos="8306"/>
        </w:tabs>
      </w:pPr>
      <w:hyperlink w:anchor="_Toc13417" w:history="1">
        <w:r>
          <w:rPr>
            <w:rFonts w:ascii="仿宋" w:eastAsia="仿宋" w:hAnsi="仿宋" w:cs="仿宋" w:hint="eastAsia"/>
            <w:lang w:eastAsia="zh-CN"/>
          </w:rPr>
          <w:t>(三)、建筑工程建设指标</w:t>
        </w:r>
        <w:r>
          <w:tab/>
        </w:r>
        <w:r>
          <w:fldChar w:fldCharType="begin"/>
        </w:r>
        <w:r>
          <w:instrText xml:space="preserve"> PAGEREF _Toc13417 \h </w:instrText>
        </w:r>
        <w:r>
          <w:fldChar w:fldCharType="separate"/>
        </w:r>
        <w:r>
          <w:t>12</w:t>
        </w:r>
        <w:r>
          <w:fldChar w:fldCharType="end"/>
        </w:r>
      </w:hyperlink>
    </w:p>
    <w:p>
      <w:pPr>
        <w:pStyle w:val="TOC1"/>
        <w:tabs>
          <w:tab w:val="right" w:leader="dot" w:pos="8306"/>
        </w:tabs>
      </w:pPr>
      <w:hyperlink w:anchor="_Toc21711" w:history="1">
        <w:r>
          <w:rPr>
            <w:rFonts w:ascii="仿宋" w:eastAsia="仿宋" w:hAnsi="仿宋" w:cs="仿宋" w:hint="eastAsia"/>
            <w:lang w:eastAsia="zh-CN"/>
          </w:rPr>
          <w:t>四、人造革表面处理剂生产计划的含义与指标</w:t>
        </w:r>
        <w:r>
          <w:tab/>
        </w:r>
        <w:r>
          <w:fldChar w:fldCharType="begin"/>
        </w:r>
        <w:r>
          <w:instrText xml:space="preserve"> PAGEREF _Toc21711 \h </w:instrText>
        </w:r>
        <w:r>
          <w:fldChar w:fldCharType="separate"/>
        </w:r>
        <w:r>
          <w:t>12</w:t>
        </w:r>
        <w:r>
          <w:fldChar w:fldCharType="end"/>
        </w:r>
      </w:hyperlink>
    </w:p>
    <w:p>
      <w:pPr>
        <w:pStyle w:val="TOC2"/>
        <w:tabs>
          <w:tab w:val="right" w:leader="dot" w:pos="8306"/>
        </w:tabs>
      </w:pPr>
      <w:hyperlink w:anchor="_Toc30570" w:history="1">
        <w:r>
          <w:rPr>
            <w:rFonts w:ascii="仿宋" w:eastAsia="仿宋" w:hAnsi="仿宋" w:cs="仿宋" w:hint="eastAsia"/>
            <w:lang w:eastAsia="zh-CN"/>
          </w:rPr>
          <w:t>(一)、生产计划的含义与指标</w:t>
        </w:r>
        <w:r>
          <w:tab/>
        </w:r>
        <w:r>
          <w:fldChar w:fldCharType="begin"/>
        </w:r>
        <w:r>
          <w:instrText xml:space="preserve"> PAGEREF _Toc30570 \h </w:instrText>
        </w:r>
        <w:r>
          <w:fldChar w:fldCharType="separate"/>
        </w:r>
        <w:r>
          <w:t>12</w:t>
        </w:r>
        <w:r>
          <w:fldChar w:fldCharType="end"/>
        </w:r>
      </w:hyperlink>
    </w:p>
    <w:p>
      <w:pPr>
        <w:pStyle w:val="TOC1"/>
        <w:tabs>
          <w:tab w:val="right" w:leader="dot" w:pos="8306"/>
        </w:tabs>
      </w:pPr>
      <w:hyperlink w:anchor="_Toc31401" w:history="1">
        <w:r>
          <w:rPr>
            <w:rFonts w:ascii="仿宋" w:eastAsia="仿宋" w:hAnsi="仿宋" w:cs="仿宋" w:hint="eastAsia"/>
            <w:lang w:eastAsia="zh-CN"/>
          </w:rPr>
          <w:t>五、人造革表面处理剂项目投资主体概况</w:t>
        </w:r>
        <w:r>
          <w:tab/>
        </w:r>
        <w:r>
          <w:fldChar w:fldCharType="begin"/>
        </w:r>
        <w:r>
          <w:instrText xml:space="preserve"> PAGEREF _Toc31401 \h </w:instrText>
        </w:r>
        <w:r>
          <w:fldChar w:fldCharType="separate"/>
        </w:r>
        <w:r>
          <w:t>16</w:t>
        </w:r>
        <w:r>
          <w:fldChar w:fldCharType="end"/>
        </w:r>
      </w:hyperlink>
    </w:p>
    <w:p>
      <w:pPr>
        <w:pStyle w:val="TOC2"/>
        <w:tabs>
          <w:tab w:val="right" w:leader="dot" w:pos="8306"/>
        </w:tabs>
      </w:pPr>
      <w:hyperlink w:anchor="_Toc3181" w:history="1">
        <w:r>
          <w:rPr>
            <w:rFonts w:ascii="仿宋" w:eastAsia="仿宋" w:hAnsi="仿宋" w:cs="仿宋" w:hint="eastAsia"/>
            <w:lang w:eastAsia="zh-CN"/>
          </w:rPr>
          <w:t>(一)、公司概要</w:t>
        </w:r>
        <w:r>
          <w:tab/>
        </w:r>
        <w:r>
          <w:fldChar w:fldCharType="begin"/>
        </w:r>
        <w:r>
          <w:instrText xml:space="preserve"> PAGEREF _Toc3181 \h </w:instrText>
        </w:r>
        <w:r>
          <w:fldChar w:fldCharType="separate"/>
        </w:r>
        <w:r>
          <w:t>16</w:t>
        </w:r>
        <w:r>
          <w:fldChar w:fldCharType="end"/>
        </w:r>
      </w:hyperlink>
    </w:p>
    <w:p>
      <w:pPr>
        <w:pStyle w:val="TOC2"/>
        <w:tabs>
          <w:tab w:val="right" w:leader="dot" w:pos="8306"/>
        </w:tabs>
      </w:pPr>
      <w:hyperlink w:anchor="_Toc11915" w:history="1">
        <w:r>
          <w:rPr>
            <w:rFonts w:ascii="仿宋" w:eastAsia="仿宋" w:hAnsi="仿宋" w:cs="仿宋" w:hint="eastAsia"/>
            <w:lang w:eastAsia="zh-CN"/>
          </w:rPr>
          <w:t>(二)、公司简介</w:t>
        </w:r>
        <w:r>
          <w:tab/>
        </w:r>
        <w:r>
          <w:fldChar w:fldCharType="begin"/>
        </w:r>
        <w:r>
          <w:instrText xml:space="preserve"> PAGEREF _Toc11915 \h </w:instrText>
        </w:r>
        <w:r>
          <w:fldChar w:fldCharType="separate"/>
        </w:r>
        <w:r>
          <w:t>16</w:t>
        </w:r>
        <w:r>
          <w:fldChar w:fldCharType="end"/>
        </w:r>
      </w:hyperlink>
    </w:p>
    <w:p>
      <w:pPr>
        <w:pStyle w:val="TOC2"/>
        <w:tabs>
          <w:tab w:val="right" w:leader="dot" w:pos="8306"/>
        </w:tabs>
      </w:pPr>
      <w:hyperlink w:anchor="_Toc1057" w:history="1">
        <w:r>
          <w:rPr>
            <w:rFonts w:ascii="仿宋" w:eastAsia="仿宋" w:hAnsi="仿宋" w:cs="仿宋" w:hint="eastAsia"/>
            <w:lang w:eastAsia="zh-CN"/>
          </w:rPr>
          <w:t>(三)、财务概况</w:t>
        </w:r>
        <w:r>
          <w:tab/>
        </w:r>
        <w:r>
          <w:fldChar w:fldCharType="begin"/>
        </w:r>
        <w:r>
          <w:instrText xml:space="preserve"> PAGEREF _Toc1057 \h </w:instrText>
        </w:r>
        <w:r>
          <w:fldChar w:fldCharType="separate"/>
        </w:r>
        <w:r>
          <w:t>17</w:t>
        </w:r>
        <w:r>
          <w:fldChar w:fldCharType="end"/>
        </w:r>
      </w:hyperlink>
    </w:p>
    <w:p>
      <w:pPr>
        <w:pStyle w:val="TOC2"/>
        <w:tabs>
          <w:tab w:val="right" w:leader="dot" w:pos="8306"/>
        </w:tabs>
      </w:pPr>
      <w:hyperlink w:anchor="_Toc18686" w:history="1">
        <w:r>
          <w:rPr>
            <w:rFonts w:ascii="仿宋" w:eastAsia="仿宋" w:hAnsi="仿宋" w:cs="仿宋" w:hint="eastAsia"/>
            <w:lang w:eastAsia="zh-CN"/>
          </w:rPr>
          <w:t>(四)、核心管理层介绍</w:t>
        </w:r>
        <w:r>
          <w:tab/>
        </w:r>
        <w:r>
          <w:fldChar w:fldCharType="begin"/>
        </w:r>
        <w:r>
          <w:instrText xml:space="preserve"> PAGEREF _Toc18686 \h </w:instrText>
        </w:r>
        <w:r>
          <w:fldChar w:fldCharType="separate"/>
        </w:r>
        <w:r>
          <w:t>18</w:t>
        </w:r>
        <w:r>
          <w:fldChar w:fldCharType="end"/>
        </w:r>
      </w:hyperlink>
    </w:p>
    <w:p>
      <w:pPr>
        <w:pStyle w:val="TOC1"/>
        <w:tabs>
          <w:tab w:val="right" w:leader="dot" w:pos="8306"/>
        </w:tabs>
      </w:pPr>
      <w:hyperlink w:anchor="_Toc32052" w:history="1">
        <w:r>
          <w:rPr>
            <w:rFonts w:ascii="仿宋" w:eastAsia="仿宋" w:hAnsi="仿宋" w:cs="仿宋" w:hint="eastAsia"/>
            <w:lang w:eastAsia="zh-CN"/>
          </w:rPr>
          <w:t>六、环境和生态影响分析</w:t>
        </w:r>
        <w:r>
          <w:tab/>
        </w:r>
        <w:r>
          <w:fldChar w:fldCharType="begin"/>
        </w:r>
        <w:r>
          <w:instrText xml:space="preserve"> PAGEREF _Toc32052 \h </w:instrText>
        </w:r>
        <w:r>
          <w:fldChar w:fldCharType="separate"/>
        </w:r>
        <w:r>
          <w:t>19</w:t>
        </w:r>
        <w:r>
          <w:fldChar w:fldCharType="end"/>
        </w:r>
      </w:hyperlink>
    </w:p>
    <w:p>
      <w:pPr>
        <w:pStyle w:val="TOC2"/>
        <w:tabs>
          <w:tab w:val="right" w:leader="dot" w:pos="8306"/>
        </w:tabs>
      </w:pPr>
      <w:hyperlink w:anchor="_Toc7454" w:history="1">
        <w:r>
          <w:rPr>
            <w:rFonts w:ascii="仿宋" w:eastAsia="仿宋" w:hAnsi="仿宋" w:cs="仿宋" w:hint="eastAsia"/>
            <w:lang w:eastAsia="zh-CN"/>
          </w:rPr>
          <w:t>(一)、环境和生态现状</w:t>
        </w:r>
        <w:r>
          <w:tab/>
        </w:r>
        <w:r>
          <w:fldChar w:fldCharType="begin"/>
        </w:r>
        <w:r>
          <w:instrText xml:space="preserve"> PAGEREF _Toc7454 \h </w:instrText>
        </w:r>
        <w:r>
          <w:fldChar w:fldCharType="separate"/>
        </w:r>
        <w:r>
          <w:t>19</w:t>
        </w:r>
        <w:r>
          <w:fldChar w:fldCharType="end"/>
        </w:r>
      </w:hyperlink>
    </w:p>
    <w:p>
      <w:pPr>
        <w:pStyle w:val="TOC2"/>
        <w:tabs>
          <w:tab w:val="right" w:leader="dot" w:pos="8306"/>
        </w:tabs>
      </w:pPr>
      <w:hyperlink w:anchor="_Toc30961" w:history="1">
        <w:r>
          <w:rPr>
            <w:rFonts w:ascii="仿宋" w:eastAsia="仿宋" w:hAnsi="仿宋" w:cs="仿宋" w:hint="eastAsia"/>
            <w:lang w:eastAsia="zh-CN"/>
          </w:rPr>
          <w:t>(二)、生态环境影响分析</w:t>
        </w:r>
        <w:r>
          <w:tab/>
        </w:r>
        <w:r>
          <w:fldChar w:fldCharType="begin"/>
        </w:r>
        <w:r>
          <w:instrText xml:space="preserve"> PAGEREF _Toc30961 \h </w:instrText>
        </w:r>
        <w:r>
          <w:fldChar w:fldCharType="separate"/>
        </w:r>
        <w:r>
          <w:t>20</w:t>
        </w:r>
        <w:r>
          <w:fldChar w:fldCharType="end"/>
        </w:r>
      </w:hyperlink>
    </w:p>
    <w:p>
      <w:pPr>
        <w:pStyle w:val="TOC2"/>
        <w:tabs>
          <w:tab w:val="right" w:leader="dot" w:pos="8306"/>
        </w:tabs>
      </w:pPr>
      <w:hyperlink w:anchor="_Toc7989" w:history="1">
        <w:r>
          <w:rPr>
            <w:rFonts w:ascii="仿宋" w:eastAsia="仿宋" w:hAnsi="仿宋" w:cs="仿宋" w:hint="eastAsia"/>
            <w:lang w:eastAsia="zh-CN"/>
          </w:rPr>
          <w:t>(三)、生态环境保护措施</w:t>
        </w:r>
        <w:r>
          <w:tab/>
        </w:r>
        <w:r>
          <w:fldChar w:fldCharType="begin"/>
        </w:r>
        <w:r>
          <w:instrText xml:space="preserve"> PAGEREF _Toc7989 \h </w:instrText>
        </w:r>
        <w:r>
          <w:fldChar w:fldCharType="separate"/>
        </w:r>
        <w:r>
          <w:t>22</w:t>
        </w:r>
        <w:r>
          <w:fldChar w:fldCharType="end"/>
        </w:r>
      </w:hyperlink>
    </w:p>
    <w:p>
      <w:pPr>
        <w:pStyle w:val="TOC2"/>
        <w:tabs>
          <w:tab w:val="right" w:leader="dot" w:pos="8306"/>
        </w:tabs>
      </w:pPr>
      <w:hyperlink w:anchor="_Toc31197" w:history="1">
        <w:r>
          <w:rPr>
            <w:rFonts w:ascii="仿宋" w:eastAsia="仿宋" w:hAnsi="仿宋" w:cs="仿宋" w:hint="eastAsia"/>
            <w:lang w:eastAsia="zh-CN"/>
          </w:rPr>
          <w:t>(四)、地质灾害影响分析</w:t>
        </w:r>
        <w:r>
          <w:tab/>
        </w:r>
        <w:r>
          <w:fldChar w:fldCharType="begin"/>
        </w:r>
        <w:r>
          <w:instrText xml:space="preserve"> PAGEREF _Toc31197 \h </w:instrText>
        </w:r>
        <w:r>
          <w:fldChar w:fldCharType="separate"/>
        </w:r>
        <w:r>
          <w:t>23</w:t>
        </w:r>
        <w:r>
          <w:fldChar w:fldCharType="end"/>
        </w:r>
      </w:hyperlink>
    </w:p>
    <w:p>
      <w:pPr>
        <w:pStyle w:val="TOC2"/>
        <w:tabs>
          <w:tab w:val="right" w:leader="dot" w:pos="8306"/>
        </w:tabs>
      </w:pPr>
      <w:hyperlink w:anchor="_Toc20861" w:history="1">
        <w:r>
          <w:rPr>
            <w:rFonts w:ascii="仿宋" w:eastAsia="仿宋" w:hAnsi="仿宋" w:cs="仿宋" w:hint="eastAsia"/>
            <w:lang w:eastAsia="zh-CN"/>
          </w:rPr>
          <w:t>(五)、特殊环境影响</w:t>
        </w:r>
        <w:r>
          <w:tab/>
        </w:r>
        <w:r>
          <w:fldChar w:fldCharType="begin"/>
        </w:r>
        <w:r>
          <w:instrText xml:space="preserve"> PAGEREF _Toc20861 \h </w:instrText>
        </w:r>
        <w:r>
          <w:fldChar w:fldCharType="separate"/>
        </w:r>
        <w:r>
          <w:t>25</w:t>
        </w:r>
        <w:r>
          <w:fldChar w:fldCharType="end"/>
        </w:r>
      </w:hyperlink>
    </w:p>
    <w:p>
      <w:pPr>
        <w:pStyle w:val="TOC1"/>
        <w:tabs>
          <w:tab w:val="right" w:leader="dot" w:pos="8306"/>
        </w:tabs>
      </w:pPr>
      <w:hyperlink w:anchor="_Toc25610" w:history="1">
        <w:r>
          <w:rPr>
            <w:rFonts w:ascii="仿宋" w:eastAsia="仿宋" w:hAnsi="仿宋" w:cs="仿宋" w:hint="eastAsia"/>
            <w:lang w:eastAsia="zh-CN"/>
          </w:rPr>
          <w:t>七、人造革表面处理剂行业发展形势分析</w:t>
        </w:r>
        <w:r>
          <w:tab/>
        </w:r>
        <w:r>
          <w:fldChar w:fldCharType="begin"/>
        </w:r>
        <w:r>
          <w:instrText xml:space="preserve"> PAGEREF _Toc25610 \h </w:instrText>
        </w:r>
        <w:r>
          <w:fldChar w:fldCharType="separate"/>
        </w:r>
        <w:r>
          <w:t>26</w:t>
        </w:r>
        <w:r>
          <w:fldChar w:fldCharType="end"/>
        </w:r>
      </w:hyperlink>
    </w:p>
    <w:p>
      <w:pPr>
        <w:pStyle w:val="TOC2"/>
        <w:tabs>
          <w:tab w:val="right" w:leader="dot" w:pos="8306"/>
        </w:tabs>
      </w:pPr>
      <w:hyperlink w:anchor="_Toc12170" w:history="1">
        <w:r>
          <w:rPr>
            <w:rFonts w:ascii="仿宋" w:eastAsia="仿宋" w:hAnsi="仿宋" w:cs="仿宋" w:hint="eastAsia"/>
            <w:lang w:eastAsia="zh-CN"/>
          </w:rPr>
          <w:t>(一)、人造革表面处理剂行业发展形势分析</w:t>
        </w:r>
        <w:r>
          <w:tab/>
        </w:r>
        <w:r>
          <w:fldChar w:fldCharType="begin"/>
        </w:r>
        <w:r>
          <w:instrText xml:space="preserve"> PAGEREF _Toc12170 \h </w:instrText>
        </w:r>
        <w:r>
          <w:fldChar w:fldCharType="separate"/>
        </w:r>
        <w:r>
          <w:t>26</w:t>
        </w:r>
        <w:r>
          <w:fldChar w:fldCharType="end"/>
        </w:r>
      </w:hyperlink>
    </w:p>
    <w:p>
      <w:pPr>
        <w:pStyle w:val="TOC1"/>
        <w:tabs>
          <w:tab w:val="right" w:leader="dot" w:pos="8306"/>
        </w:tabs>
      </w:pPr>
      <w:hyperlink w:anchor="_Toc5440" w:history="1">
        <w:r>
          <w:rPr>
            <w:rFonts w:ascii="仿宋" w:eastAsia="仿宋" w:hAnsi="仿宋" w:cs="仿宋" w:hint="eastAsia"/>
            <w:lang w:eastAsia="zh-CN"/>
          </w:rPr>
          <w:t>八、风险及退出方式</w:t>
        </w:r>
        <w:r>
          <w:tab/>
        </w:r>
        <w:r>
          <w:fldChar w:fldCharType="begin"/>
        </w:r>
        <w:r>
          <w:instrText xml:space="preserve"> PAGEREF _Toc5440 \h </w:instrText>
        </w:r>
        <w:r>
          <w:fldChar w:fldCharType="separate"/>
        </w:r>
        <w:r>
          <w:t>28</w:t>
        </w:r>
        <w:r>
          <w:fldChar w:fldCharType="end"/>
        </w:r>
      </w:hyperlink>
    </w:p>
    <w:p>
      <w:pPr>
        <w:pStyle w:val="TOC2"/>
        <w:tabs>
          <w:tab w:val="right" w:leader="dot" w:pos="8306"/>
        </w:tabs>
      </w:pPr>
      <w:hyperlink w:anchor="_Toc22126" w:history="1">
        <w:r>
          <w:rPr>
            <w:rFonts w:ascii="仿宋" w:eastAsia="仿宋" w:hAnsi="仿宋" w:cs="仿宋" w:hint="eastAsia"/>
            <w:lang w:eastAsia="zh-CN"/>
          </w:rPr>
          <w:t>(一)、风险分析</w:t>
        </w:r>
        <w:r>
          <w:tab/>
        </w:r>
        <w:r>
          <w:fldChar w:fldCharType="begin"/>
        </w:r>
        <w:r>
          <w:instrText xml:space="preserve"> PAGEREF _Toc22126 \h </w:instrText>
        </w:r>
        <w:r>
          <w:fldChar w:fldCharType="separate"/>
        </w:r>
        <w:r>
          <w:t>28</w:t>
        </w:r>
        <w:r>
          <w:fldChar w:fldCharType="end"/>
        </w:r>
      </w:hyperlink>
    </w:p>
    <w:p>
      <w:pPr>
        <w:pStyle w:val="TOC2"/>
        <w:tabs>
          <w:tab w:val="right" w:leader="dot" w:pos="8306"/>
        </w:tabs>
      </w:pPr>
      <w:hyperlink w:anchor="_Toc6953" w:history="1">
        <w:r>
          <w:rPr>
            <w:rFonts w:ascii="仿宋" w:eastAsia="仿宋" w:hAnsi="仿宋" w:cs="仿宋" w:hint="eastAsia"/>
            <w:lang w:eastAsia="zh-CN"/>
          </w:rPr>
          <w:t>(二)、退出方式</w:t>
        </w:r>
        <w:r>
          <w:tab/>
        </w:r>
        <w:r>
          <w:fldChar w:fldCharType="begin"/>
        </w:r>
        <w:r>
          <w:instrText xml:space="preserve"> PAGEREF _Toc6953 \h </w:instrText>
        </w:r>
        <w:r>
          <w:fldChar w:fldCharType="separate"/>
        </w:r>
        <w:r>
          <w:t>29</w:t>
        </w:r>
        <w:r>
          <w:fldChar w:fldCharType="end"/>
        </w:r>
      </w:hyperlink>
    </w:p>
    <w:p>
      <w:pPr>
        <w:pStyle w:val="TOC1"/>
        <w:tabs>
          <w:tab w:val="right" w:leader="dot" w:pos="8306"/>
        </w:tabs>
      </w:pPr>
      <w:hyperlink w:anchor="_Toc22166" w:history="1">
        <w:r>
          <w:rPr>
            <w:rFonts w:ascii="仿宋" w:eastAsia="仿宋" w:hAnsi="仿宋" w:cs="仿宋" w:hint="eastAsia"/>
            <w:lang w:eastAsia="zh-CN"/>
          </w:rPr>
          <w:t>九、第三十二章未来发展愿景</w:t>
        </w:r>
        <w:r>
          <w:tab/>
        </w:r>
        <w:r>
          <w:fldChar w:fldCharType="begin"/>
        </w:r>
        <w:r>
          <w:instrText xml:space="preserve"> PAGEREF _Toc22166 \h </w:instrText>
        </w:r>
        <w:r>
          <w:fldChar w:fldCharType="separate"/>
        </w:r>
        <w:r>
          <w:t>30</w:t>
        </w:r>
        <w:r>
          <w:fldChar w:fldCharType="end"/>
        </w:r>
      </w:hyperlink>
    </w:p>
    <w:p>
      <w:pPr>
        <w:pStyle w:val="TOC2"/>
        <w:tabs>
          <w:tab w:val="right" w:leader="dot" w:pos="8306"/>
        </w:tabs>
      </w:pPr>
      <w:hyperlink w:anchor="_Toc24611" w:history="1">
        <w:r>
          <w:rPr>
            <w:rFonts w:ascii="仿宋" w:eastAsia="仿宋" w:hAnsi="仿宋" w:cs="仿宋" w:hint="eastAsia"/>
            <w:lang w:eastAsia="zh-CN"/>
          </w:rPr>
          <w:t>(一)、员工职业生涯管理的未来趋势</w:t>
        </w:r>
        <w:r>
          <w:tab/>
        </w:r>
        <w:r>
          <w:fldChar w:fldCharType="begin"/>
        </w:r>
        <w:r>
          <w:instrText xml:space="preserve"> PAGEREF _Toc24611 \h </w:instrText>
        </w:r>
        <w:r>
          <w:fldChar w:fldCharType="separate"/>
        </w:r>
        <w:r>
          <w:t>30</w:t>
        </w:r>
        <w:r>
          <w:fldChar w:fldCharType="end"/>
        </w:r>
      </w:hyperlink>
    </w:p>
    <w:p>
      <w:pPr>
        <w:pStyle w:val="TOC2"/>
        <w:tabs>
          <w:tab w:val="right" w:leader="dot" w:pos="8306"/>
        </w:tabs>
      </w:pPr>
      <w:hyperlink w:anchor="_Toc17901" w:history="1">
        <w:r>
          <w:rPr>
            <w:rFonts w:ascii="仿宋" w:eastAsia="仿宋" w:hAnsi="仿宋" w:cs="仿宋" w:hint="eastAsia"/>
            <w:lang w:eastAsia="zh-CN"/>
          </w:rPr>
          <w:t>(二)、公司在员工发展中的未来愿景</w:t>
        </w:r>
        <w:r>
          <w:tab/>
        </w:r>
        <w:r>
          <w:fldChar w:fldCharType="begin"/>
        </w:r>
        <w:r>
          <w:instrText xml:space="preserve"> PAGEREF _Toc17901 \h </w:instrText>
        </w:r>
        <w:r>
          <w:fldChar w:fldCharType="separate"/>
        </w:r>
        <w:r>
          <w:t>31</w:t>
        </w:r>
        <w:r>
          <w:fldChar w:fldCharType="end"/>
        </w:r>
      </w:hyperlink>
    </w:p>
    <w:p>
      <w:pPr>
        <w:pStyle w:val="TOC1"/>
        <w:tabs>
          <w:tab w:val="right" w:leader="dot" w:pos="8306"/>
        </w:tabs>
      </w:pPr>
      <w:hyperlink w:anchor="_Toc11115" w:history="1">
        <w:r>
          <w:rPr>
            <w:rFonts w:ascii="仿宋" w:eastAsia="仿宋" w:hAnsi="仿宋" w:cs="仿宋" w:hint="eastAsia"/>
            <w:lang w:eastAsia="zh-CN"/>
          </w:rPr>
          <w:t>十、科技创新与研发</w:t>
        </w:r>
        <w:r>
          <w:tab/>
        </w:r>
        <w:r>
          <w:fldChar w:fldCharType="begin"/>
        </w:r>
        <w:r>
          <w:instrText xml:space="preserve"> PAGEREF _Toc11115 \h </w:instrText>
        </w:r>
        <w:r>
          <w:fldChar w:fldCharType="separate"/>
        </w:r>
        <w:r>
          <w:t>31</w:t>
        </w:r>
        <w:r>
          <w:fldChar w:fldCharType="end"/>
        </w:r>
      </w:hyperlink>
    </w:p>
    <w:p>
      <w:pPr>
        <w:pStyle w:val="TOC2"/>
        <w:tabs>
          <w:tab w:val="right" w:leader="dot" w:pos="8306"/>
        </w:tabs>
      </w:pPr>
      <w:hyperlink w:anchor="_Toc7120" w:history="1">
        <w:r>
          <w:rPr>
            <w:rFonts w:ascii="仿宋" w:eastAsia="仿宋" w:hAnsi="仿宋" w:cs="仿宋" w:hint="eastAsia"/>
            <w:lang w:eastAsia="zh-CN"/>
          </w:rPr>
          <w:t>(一)、科技创新战略规划</w:t>
        </w:r>
        <w:r>
          <w:tab/>
        </w:r>
        <w:r>
          <w:fldChar w:fldCharType="begin"/>
        </w:r>
        <w:r>
          <w:instrText xml:space="preserve"> PAGEREF _Toc7120 \h </w:instrText>
        </w:r>
        <w:r>
          <w:fldChar w:fldCharType="separate"/>
        </w:r>
        <w:r>
          <w:t>31</w:t>
        </w:r>
        <w:r>
          <w:fldChar w:fldCharType="end"/>
        </w:r>
      </w:hyperlink>
    </w:p>
    <w:p>
      <w:pPr>
        <w:pStyle w:val="TOC2"/>
        <w:tabs>
          <w:tab w:val="right" w:leader="dot" w:pos="8306"/>
        </w:tabs>
      </w:pPr>
      <w:hyperlink w:anchor="_Toc30642" w:history="1">
        <w:r>
          <w:rPr>
            <w:rFonts w:ascii="仿宋" w:eastAsia="仿宋" w:hAnsi="仿宋" w:cs="仿宋" w:hint="eastAsia"/>
            <w:lang w:eastAsia="zh-CN"/>
          </w:rPr>
          <w:t>(二)、研发团队建设</w:t>
        </w:r>
        <w:r>
          <w:tab/>
        </w:r>
        <w:r>
          <w:fldChar w:fldCharType="begin"/>
        </w:r>
        <w:r>
          <w:instrText xml:space="preserve"> PAGEREF _Toc30642 \h </w:instrText>
        </w:r>
        <w:r>
          <w:fldChar w:fldCharType="separate"/>
        </w:r>
        <w:r>
          <w:t>33</w:t>
        </w:r>
        <w:r>
          <w:fldChar w:fldCharType="end"/>
        </w:r>
      </w:hyperlink>
    </w:p>
    <w:p>
      <w:pPr>
        <w:pStyle w:val="TOC2"/>
        <w:tabs>
          <w:tab w:val="right" w:leader="dot" w:pos="8306"/>
        </w:tabs>
      </w:pPr>
      <w:hyperlink w:anchor="_Toc28110" w:history="1">
        <w:r>
          <w:rPr>
            <w:rFonts w:ascii="仿宋" w:eastAsia="仿宋" w:hAnsi="仿宋" w:cs="仿宋" w:hint="eastAsia"/>
            <w:lang w:eastAsia="zh-CN"/>
          </w:rPr>
          <w:t>(三)、知识产权保护机制</w:t>
        </w:r>
        <w:r>
          <w:tab/>
        </w:r>
        <w:r>
          <w:fldChar w:fldCharType="begin"/>
        </w:r>
        <w:r>
          <w:instrText xml:space="preserve"> PAGEREF _Toc28110 \h </w:instrText>
        </w:r>
        <w:r>
          <w:fldChar w:fldCharType="separate"/>
        </w:r>
        <w:r>
          <w:t>34</w:t>
        </w:r>
        <w:r>
          <w:fldChar w:fldCharType="end"/>
        </w:r>
      </w:hyperlink>
    </w:p>
    <w:p>
      <w:pPr>
        <w:pStyle w:val="TOC2"/>
        <w:tabs>
          <w:tab w:val="right" w:leader="dot" w:pos="8306"/>
        </w:tabs>
      </w:pPr>
      <w:hyperlink w:anchor="_Toc31587" w:history="1">
        <w:r>
          <w:rPr>
            <w:rFonts w:ascii="仿宋" w:eastAsia="仿宋" w:hAnsi="仿宋" w:cs="仿宋" w:hint="eastAsia"/>
            <w:lang w:eastAsia="zh-CN"/>
          </w:rPr>
          <w:t>(四)、技术引进与应用</w:t>
        </w:r>
        <w:r>
          <w:tab/>
        </w:r>
        <w:r>
          <w:fldChar w:fldCharType="begin"/>
        </w:r>
        <w:r>
          <w:instrText xml:space="preserve"> PAGEREF _Toc31587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95" w:history="1">
        <w:r>
          <w:rPr>
            <w:rFonts w:ascii="仿宋" w:eastAsia="仿宋" w:hAnsi="仿宋" w:cs="仿宋" w:hint="eastAsia"/>
            <w:lang w:eastAsia="zh-CN"/>
          </w:rPr>
          <w:t>十一、企业合规与伦理</w:t>
        </w:r>
        <w:r>
          <w:tab/>
        </w:r>
        <w:r>
          <w:fldChar w:fldCharType="begin"/>
        </w:r>
        <w:r>
          <w:instrText xml:space="preserve"> PAGEREF _Toc6995 \h </w:instrText>
        </w:r>
        <w:r>
          <w:fldChar w:fldCharType="separate"/>
        </w:r>
        <w:r>
          <w:t>36</w:t>
        </w:r>
        <w:r>
          <w:fldChar w:fldCharType="end"/>
        </w:r>
      </w:hyperlink>
    </w:p>
    <w:p>
      <w:pPr>
        <w:pStyle w:val="TOC2"/>
        <w:tabs>
          <w:tab w:val="right" w:leader="dot" w:pos="8306"/>
        </w:tabs>
      </w:pPr>
      <w:hyperlink w:anchor="_Toc22569" w:history="1">
        <w:r>
          <w:rPr>
            <w:rFonts w:ascii="仿宋" w:eastAsia="仿宋" w:hAnsi="仿宋" w:cs="仿宋" w:hint="eastAsia"/>
            <w:lang w:eastAsia="zh-CN"/>
          </w:rPr>
          <w:t>(一)、合规政策与程序</w:t>
        </w:r>
        <w:r>
          <w:tab/>
        </w:r>
        <w:r>
          <w:fldChar w:fldCharType="begin"/>
        </w:r>
        <w:r>
          <w:instrText xml:space="preserve"> PAGEREF _Toc22569 \h </w:instrText>
        </w:r>
        <w:r>
          <w:fldChar w:fldCharType="separate"/>
        </w:r>
        <w:r>
          <w:t>36</w:t>
        </w:r>
        <w:r>
          <w:fldChar w:fldCharType="end"/>
        </w:r>
      </w:hyperlink>
    </w:p>
    <w:p>
      <w:pPr>
        <w:pStyle w:val="TOC2"/>
        <w:tabs>
          <w:tab w:val="right" w:leader="dot" w:pos="8306"/>
        </w:tabs>
      </w:pPr>
      <w:hyperlink w:anchor="_Toc10149" w:history="1">
        <w:r>
          <w:rPr>
            <w:rFonts w:ascii="仿宋" w:eastAsia="仿宋" w:hAnsi="仿宋" w:cs="仿宋" w:hint="eastAsia"/>
            <w:lang w:eastAsia="zh-CN"/>
          </w:rPr>
          <w:t>(二)、伦理规范与培训</w:t>
        </w:r>
        <w:r>
          <w:tab/>
        </w:r>
        <w:r>
          <w:fldChar w:fldCharType="begin"/>
        </w:r>
        <w:r>
          <w:instrText xml:space="preserve"> PAGEREF _Toc10149 \h </w:instrText>
        </w:r>
        <w:r>
          <w:fldChar w:fldCharType="separate"/>
        </w:r>
        <w:r>
          <w:t>37</w:t>
        </w:r>
        <w:r>
          <w:fldChar w:fldCharType="end"/>
        </w:r>
      </w:hyperlink>
    </w:p>
    <w:p>
      <w:pPr>
        <w:pStyle w:val="TOC2"/>
        <w:tabs>
          <w:tab w:val="right" w:leader="dot" w:pos="8306"/>
        </w:tabs>
      </w:pPr>
      <w:hyperlink w:anchor="_Toc21354" w:history="1">
        <w:r>
          <w:rPr>
            <w:rFonts w:ascii="仿宋" w:eastAsia="仿宋" w:hAnsi="仿宋" w:cs="仿宋" w:hint="eastAsia"/>
            <w:lang w:eastAsia="zh-CN"/>
          </w:rPr>
          <w:t>(三)、合规风险评估</w:t>
        </w:r>
        <w:r>
          <w:tab/>
        </w:r>
        <w:r>
          <w:fldChar w:fldCharType="begin"/>
        </w:r>
        <w:r>
          <w:instrText xml:space="preserve"> PAGEREF _Toc21354 \h </w:instrText>
        </w:r>
        <w:r>
          <w:fldChar w:fldCharType="separate"/>
        </w:r>
        <w:r>
          <w:t>38</w:t>
        </w:r>
        <w:r>
          <w:fldChar w:fldCharType="end"/>
        </w:r>
      </w:hyperlink>
    </w:p>
    <w:p>
      <w:pPr>
        <w:pStyle w:val="TOC2"/>
        <w:tabs>
          <w:tab w:val="right" w:leader="dot" w:pos="8306"/>
        </w:tabs>
      </w:pPr>
      <w:hyperlink w:anchor="_Toc15586" w:history="1">
        <w:r>
          <w:rPr>
            <w:rFonts w:ascii="仿宋" w:eastAsia="仿宋" w:hAnsi="仿宋" w:cs="仿宋" w:hint="eastAsia"/>
            <w:lang w:eastAsia="zh-CN"/>
          </w:rPr>
          <w:t>(四)、合规监督与执行</w:t>
        </w:r>
        <w:r>
          <w:tab/>
        </w:r>
        <w:r>
          <w:fldChar w:fldCharType="begin"/>
        </w:r>
        <w:r>
          <w:instrText xml:space="preserve"> PAGEREF _Toc15586 \h </w:instrText>
        </w:r>
        <w:r>
          <w:fldChar w:fldCharType="separate"/>
        </w:r>
        <w:r>
          <w:t>40</w:t>
        </w:r>
        <w:r>
          <w:fldChar w:fldCharType="end"/>
        </w:r>
      </w:hyperlink>
    </w:p>
    <w:p>
      <w:pPr>
        <w:pStyle w:val="TOC1"/>
        <w:tabs>
          <w:tab w:val="right" w:leader="dot" w:pos="8306"/>
        </w:tabs>
      </w:pPr>
      <w:hyperlink w:anchor="_Toc18388" w:history="1">
        <w:r>
          <w:rPr>
            <w:rFonts w:ascii="仿宋" w:eastAsia="仿宋" w:hAnsi="仿宋" w:cs="仿宋" w:hint="eastAsia"/>
            <w:lang w:eastAsia="zh-CN"/>
          </w:rPr>
          <w:t>十二、技术创新的过程与模式</w:t>
        </w:r>
        <w:r>
          <w:tab/>
        </w:r>
        <w:r>
          <w:fldChar w:fldCharType="begin"/>
        </w:r>
        <w:r>
          <w:instrText xml:space="preserve"> PAGEREF _Toc18388 \h </w:instrText>
        </w:r>
        <w:r>
          <w:fldChar w:fldCharType="separate"/>
        </w:r>
        <w:r>
          <w:t>41</w:t>
        </w:r>
        <w:r>
          <w:fldChar w:fldCharType="end"/>
        </w:r>
      </w:hyperlink>
    </w:p>
    <w:p>
      <w:pPr>
        <w:pStyle w:val="TOC2"/>
        <w:tabs>
          <w:tab w:val="right" w:leader="dot" w:pos="8306"/>
        </w:tabs>
      </w:pPr>
      <w:hyperlink w:anchor="_Toc26595" w:history="1">
        <w:r>
          <w:rPr>
            <w:rFonts w:ascii="仿宋" w:eastAsia="仿宋" w:hAnsi="仿宋" w:cs="仿宋" w:hint="eastAsia"/>
            <w:lang w:eastAsia="zh-CN"/>
          </w:rPr>
          <w:t>(一)、需求拉动创新模式</w:t>
        </w:r>
        <w:r>
          <w:tab/>
        </w:r>
        <w:r>
          <w:fldChar w:fldCharType="begin"/>
        </w:r>
        <w:r>
          <w:instrText xml:space="preserve"> PAGEREF _Toc26595 \h </w:instrText>
        </w:r>
        <w:r>
          <w:fldChar w:fldCharType="separate"/>
        </w:r>
        <w:r>
          <w:t>41</w:t>
        </w:r>
        <w:r>
          <w:fldChar w:fldCharType="end"/>
        </w:r>
      </w:hyperlink>
    </w:p>
    <w:p>
      <w:pPr>
        <w:pStyle w:val="TOC2"/>
        <w:tabs>
          <w:tab w:val="right" w:leader="dot" w:pos="8306"/>
        </w:tabs>
      </w:pPr>
      <w:hyperlink w:anchor="_Toc16438" w:history="1">
        <w:r>
          <w:rPr>
            <w:rFonts w:ascii="仿宋" w:eastAsia="仿宋" w:hAnsi="仿宋" w:cs="仿宋" w:hint="eastAsia"/>
            <w:lang w:eastAsia="zh-CN"/>
          </w:rPr>
          <w:t>(二)、交互作用创新模式</w:t>
        </w:r>
        <w:r>
          <w:tab/>
        </w:r>
        <w:r>
          <w:fldChar w:fldCharType="begin"/>
        </w:r>
        <w:r>
          <w:instrText xml:space="preserve"> PAGEREF _Toc16438 \h </w:instrText>
        </w:r>
        <w:r>
          <w:fldChar w:fldCharType="separate"/>
        </w:r>
        <w:r>
          <w:t>42</w:t>
        </w:r>
        <w:r>
          <w:fldChar w:fldCharType="end"/>
        </w:r>
      </w:hyperlink>
    </w:p>
    <w:p>
      <w:pPr>
        <w:pStyle w:val="TOC2"/>
        <w:tabs>
          <w:tab w:val="right" w:leader="dot" w:pos="8306"/>
        </w:tabs>
      </w:pPr>
      <w:hyperlink w:anchor="_Toc23593" w:history="1">
        <w:r>
          <w:rPr>
            <w:rFonts w:ascii="仿宋" w:eastAsia="仿宋" w:hAnsi="仿宋" w:cs="仿宋" w:hint="eastAsia"/>
            <w:lang w:eastAsia="zh-CN"/>
          </w:rPr>
          <w:t>(三)、A-U过程创新模式</w:t>
        </w:r>
        <w:r>
          <w:tab/>
        </w:r>
        <w:r>
          <w:fldChar w:fldCharType="begin"/>
        </w:r>
        <w:r>
          <w:instrText xml:space="preserve"> PAGEREF _Toc23593 \h </w:instrText>
        </w:r>
        <w:r>
          <w:fldChar w:fldCharType="separate"/>
        </w:r>
        <w:r>
          <w:t>43</w:t>
        </w:r>
        <w:r>
          <w:fldChar w:fldCharType="end"/>
        </w:r>
      </w:hyperlink>
    </w:p>
    <w:p>
      <w:pPr>
        <w:pStyle w:val="TOC2"/>
        <w:tabs>
          <w:tab w:val="right" w:leader="dot" w:pos="8306"/>
        </w:tabs>
      </w:pPr>
      <w:hyperlink w:anchor="_Toc28217" w:history="1">
        <w:r>
          <w:rPr>
            <w:rFonts w:ascii="仿宋" w:eastAsia="仿宋" w:hAnsi="仿宋" w:cs="仿宋" w:hint="eastAsia"/>
            <w:lang w:eastAsia="zh-CN"/>
          </w:rPr>
          <w:t>(四)、系统集成和网络创新模式</w:t>
        </w:r>
        <w:r>
          <w:tab/>
        </w:r>
        <w:r>
          <w:fldChar w:fldCharType="begin"/>
        </w:r>
        <w:r>
          <w:instrText xml:space="preserve"> PAGEREF _Toc28217 \h </w:instrText>
        </w:r>
        <w:r>
          <w:fldChar w:fldCharType="separate"/>
        </w:r>
        <w:r>
          <w:t>44</w:t>
        </w:r>
        <w:r>
          <w:fldChar w:fldCharType="end"/>
        </w:r>
      </w:hyperlink>
    </w:p>
    <w:p>
      <w:pPr>
        <w:pStyle w:val="TOC1"/>
        <w:tabs>
          <w:tab w:val="right" w:leader="dot" w:pos="8306"/>
        </w:tabs>
      </w:pPr>
      <w:hyperlink w:anchor="_Toc18497" w:history="1">
        <w:r>
          <w:rPr>
            <w:rFonts w:ascii="仿宋" w:eastAsia="仿宋" w:hAnsi="仿宋" w:cs="仿宋" w:hint="eastAsia"/>
            <w:lang w:eastAsia="zh-CN"/>
          </w:rPr>
          <w:t>十三、项目投资情况</w:t>
        </w:r>
        <w:r>
          <w:tab/>
        </w:r>
        <w:r>
          <w:fldChar w:fldCharType="begin"/>
        </w:r>
        <w:r>
          <w:instrText xml:space="preserve"> PAGEREF _Toc18497 \h </w:instrText>
        </w:r>
        <w:r>
          <w:fldChar w:fldCharType="separate"/>
        </w:r>
        <w:r>
          <w:t>45</w:t>
        </w:r>
        <w:r>
          <w:fldChar w:fldCharType="end"/>
        </w:r>
      </w:hyperlink>
    </w:p>
    <w:p>
      <w:pPr>
        <w:pStyle w:val="TOC2"/>
        <w:tabs>
          <w:tab w:val="right" w:leader="dot" w:pos="8306"/>
        </w:tabs>
      </w:pPr>
      <w:hyperlink w:anchor="_Toc943" w:history="1">
        <w:r>
          <w:rPr>
            <w:rFonts w:ascii="仿宋" w:eastAsia="仿宋" w:hAnsi="仿宋" w:cs="仿宋" w:hint="eastAsia"/>
            <w:lang w:eastAsia="zh-CN"/>
          </w:rPr>
          <w:t>(一)、项目总投资估算</w:t>
        </w:r>
        <w:r>
          <w:tab/>
        </w:r>
        <w:r>
          <w:fldChar w:fldCharType="begin"/>
        </w:r>
        <w:r>
          <w:instrText xml:space="preserve"> PAGEREF _Toc943 \h </w:instrText>
        </w:r>
        <w:r>
          <w:fldChar w:fldCharType="separate"/>
        </w:r>
        <w:r>
          <w:t>45</w:t>
        </w:r>
        <w:r>
          <w:fldChar w:fldCharType="end"/>
        </w:r>
      </w:hyperlink>
    </w:p>
    <w:p>
      <w:pPr>
        <w:pStyle w:val="TOC2"/>
        <w:tabs>
          <w:tab w:val="right" w:leader="dot" w:pos="8306"/>
        </w:tabs>
      </w:pPr>
      <w:hyperlink w:anchor="_Toc17989" w:history="1">
        <w:r>
          <w:rPr>
            <w:rFonts w:ascii="仿宋" w:eastAsia="仿宋" w:hAnsi="仿宋" w:cs="仿宋" w:hint="eastAsia"/>
            <w:lang w:eastAsia="zh-CN"/>
          </w:rPr>
          <w:t>(二)、资金筹措</w:t>
        </w:r>
        <w:r>
          <w:tab/>
        </w:r>
        <w:r>
          <w:fldChar w:fldCharType="begin"/>
        </w:r>
        <w:r>
          <w:instrText xml:space="preserve"> PAGEREF _Toc17989 \h </w:instrText>
        </w:r>
        <w:r>
          <w:fldChar w:fldCharType="separate"/>
        </w:r>
        <w:r>
          <w:t>46</w:t>
        </w:r>
        <w:r>
          <w:fldChar w:fldCharType="end"/>
        </w:r>
      </w:hyperlink>
    </w:p>
    <w:p>
      <w:pPr>
        <w:pStyle w:val="TOC1"/>
        <w:tabs>
          <w:tab w:val="right" w:leader="dot" w:pos="8306"/>
        </w:tabs>
      </w:pPr>
      <w:hyperlink w:anchor="_Toc27540" w:history="1">
        <w:r>
          <w:rPr>
            <w:rFonts w:ascii="仿宋" w:eastAsia="仿宋" w:hAnsi="仿宋" w:cs="仿宋" w:hint="eastAsia"/>
            <w:lang w:eastAsia="zh-CN"/>
          </w:rPr>
          <w:t>十四、经济效益分析</w:t>
        </w:r>
        <w:r>
          <w:tab/>
        </w:r>
        <w:r>
          <w:fldChar w:fldCharType="begin"/>
        </w:r>
        <w:r>
          <w:instrText xml:space="preserve"> PAGEREF _Toc27540 \h </w:instrText>
        </w:r>
        <w:r>
          <w:fldChar w:fldCharType="separate"/>
        </w:r>
        <w:r>
          <w:t>46</w:t>
        </w:r>
        <w:r>
          <w:fldChar w:fldCharType="end"/>
        </w:r>
      </w:hyperlink>
    </w:p>
    <w:p>
      <w:pPr>
        <w:pStyle w:val="TOC2"/>
        <w:tabs>
          <w:tab w:val="right" w:leader="dot" w:pos="8306"/>
        </w:tabs>
      </w:pPr>
      <w:hyperlink w:anchor="_Toc4450" w:history="1">
        <w:r>
          <w:rPr>
            <w:rFonts w:ascii="仿宋" w:eastAsia="仿宋" w:hAnsi="仿宋" w:cs="仿宋" w:hint="eastAsia"/>
            <w:lang w:eastAsia="zh-CN"/>
          </w:rPr>
          <w:t>(一)、基本假设及基础参数选取</w:t>
        </w:r>
        <w:r>
          <w:tab/>
        </w:r>
        <w:r>
          <w:fldChar w:fldCharType="begin"/>
        </w:r>
        <w:r>
          <w:instrText xml:space="preserve"> PAGEREF _Toc4450 \h </w:instrText>
        </w:r>
        <w:r>
          <w:fldChar w:fldCharType="separate"/>
        </w:r>
        <w:r>
          <w:t>46</w:t>
        </w:r>
        <w:r>
          <w:fldChar w:fldCharType="end"/>
        </w:r>
      </w:hyperlink>
    </w:p>
    <w:p>
      <w:pPr>
        <w:pStyle w:val="TOC2"/>
        <w:tabs>
          <w:tab w:val="right" w:leader="dot" w:pos="8306"/>
        </w:tabs>
      </w:pPr>
      <w:hyperlink w:anchor="_Toc2045" w:history="1">
        <w:r>
          <w:rPr>
            <w:rFonts w:ascii="仿宋" w:eastAsia="仿宋" w:hAnsi="仿宋" w:cs="仿宋" w:hint="eastAsia"/>
            <w:lang w:eastAsia="zh-CN"/>
          </w:rPr>
          <w:t>(二)、经济评价财务测算</w:t>
        </w:r>
        <w:r>
          <w:tab/>
        </w:r>
        <w:r>
          <w:fldChar w:fldCharType="begin"/>
        </w:r>
        <w:r>
          <w:instrText xml:space="preserve"> PAGEREF _Toc2045 \h </w:instrText>
        </w:r>
        <w:r>
          <w:fldChar w:fldCharType="separate"/>
        </w:r>
        <w:r>
          <w:t>47</w:t>
        </w:r>
        <w:r>
          <w:fldChar w:fldCharType="end"/>
        </w:r>
      </w:hyperlink>
    </w:p>
    <w:p>
      <w:pPr>
        <w:pStyle w:val="TOC2"/>
        <w:tabs>
          <w:tab w:val="right" w:leader="dot" w:pos="8306"/>
        </w:tabs>
      </w:pPr>
      <w:hyperlink w:anchor="_Toc12423" w:history="1">
        <w:r>
          <w:rPr>
            <w:rFonts w:ascii="仿宋" w:eastAsia="仿宋" w:hAnsi="仿宋" w:cs="仿宋" w:hint="eastAsia"/>
            <w:lang w:eastAsia="zh-CN"/>
          </w:rPr>
          <w:t>(三)、人造革表面处理剂项目盈利能力分析</w:t>
        </w:r>
        <w:r>
          <w:tab/>
        </w:r>
        <w:r>
          <w:fldChar w:fldCharType="begin"/>
        </w:r>
        <w:r>
          <w:instrText xml:space="preserve"> PAGEREF _Toc12423 \h </w:instrText>
        </w:r>
        <w:r>
          <w:fldChar w:fldCharType="separate"/>
        </w:r>
        <w:r>
          <w:t>48</w:t>
        </w:r>
        <w:r>
          <w:fldChar w:fldCharType="end"/>
        </w:r>
      </w:hyperlink>
    </w:p>
    <w:p>
      <w:pPr>
        <w:pStyle w:val="TOC2"/>
        <w:tabs>
          <w:tab w:val="right" w:leader="dot" w:pos="8306"/>
        </w:tabs>
      </w:pPr>
      <w:hyperlink w:anchor="_Toc1155" w:history="1">
        <w:r>
          <w:rPr>
            <w:rFonts w:ascii="仿宋" w:eastAsia="仿宋" w:hAnsi="仿宋" w:cs="仿宋" w:hint="eastAsia"/>
            <w:lang w:eastAsia="zh-CN"/>
          </w:rPr>
          <w:t>(四)、财务生存能力分析</w:t>
        </w:r>
        <w:r>
          <w:tab/>
        </w:r>
        <w:r>
          <w:fldChar w:fldCharType="begin"/>
        </w:r>
        <w:r>
          <w:instrText xml:space="preserve"> PAGEREF _Toc1155 \h </w:instrText>
        </w:r>
        <w:r>
          <w:fldChar w:fldCharType="separate"/>
        </w:r>
        <w:r>
          <w:t>50</w:t>
        </w:r>
        <w:r>
          <w:fldChar w:fldCharType="end"/>
        </w:r>
      </w:hyperlink>
    </w:p>
    <w:p>
      <w:pPr>
        <w:pStyle w:val="TOC2"/>
        <w:tabs>
          <w:tab w:val="right" w:leader="dot" w:pos="8306"/>
        </w:tabs>
      </w:pPr>
      <w:hyperlink w:anchor="_Toc1971" w:history="1">
        <w:r>
          <w:rPr>
            <w:rFonts w:ascii="仿宋" w:eastAsia="仿宋" w:hAnsi="仿宋" w:cs="仿宋" w:hint="eastAsia"/>
            <w:lang w:eastAsia="zh-CN"/>
          </w:rPr>
          <w:t>(五)、偿债能力分析</w:t>
        </w:r>
        <w:r>
          <w:tab/>
        </w:r>
        <w:r>
          <w:fldChar w:fldCharType="begin"/>
        </w:r>
        <w:r>
          <w:instrText xml:space="preserve"> PAGEREF _Toc1971 \h </w:instrText>
        </w:r>
        <w:r>
          <w:fldChar w:fldCharType="separate"/>
        </w:r>
        <w:r>
          <w:t>51</w:t>
        </w:r>
        <w:r>
          <w:fldChar w:fldCharType="end"/>
        </w:r>
      </w:hyperlink>
    </w:p>
    <w:p>
      <w:pPr>
        <w:pStyle w:val="TOC2"/>
        <w:tabs>
          <w:tab w:val="right" w:leader="dot" w:pos="8306"/>
        </w:tabs>
      </w:pPr>
      <w:hyperlink w:anchor="_Toc2278" w:history="1">
        <w:r>
          <w:rPr>
            <w:rFonts w:ascii="仿宋" w:eastAsia="仿宋" w:hAnsi="仿宋" w:cs="仿宋" w:hint="eastAsia"/>
            <w:lang w:eastAsia="zh-CN"/>
          </w:rPr>
          <w:t>(六)、经济评价结论</w:t>
        </w:r>
        <w:r>
          <w:tab/>
        </w:r>
        <w:r>
          <w:fldChar w:fldCharType="begin"/>
        </w:r>
        <w:r>
          <w:instrText xml:space="preserve"> PAGEREF _Toc2278 \h </w:instrText>
        </w:r>
        <w:r>
          <w:fldChar w:fldCharType="separate"/>
        </w:r>
        <w:r>
          <w:t>52</w:t>
        </w:r>
        <w:r>
          <w:fldChar w:fldCharType="end"/>
        </w:r>
      </w:hyperlink>
    </w:p>
    <w:p>
      <w:pPr>
        <w:pStyle w:val="TOC1"/>
        <w:tabs>
          <w:tab w:val="right" w:leader="dot" w:pos="8306"/>
        </w:tabs>
      </w:pPr>
      <w:hyperlink w:anchor="_Toc3189" w:history="1">
        <w:r>
          <w:rPr>
            <w:rFonts w:ascii="仿宋" w:eastAsia="仿宋" w:hAnsi="仿宋" w:cs="仿宋" w:hint="eastAsia"/>
            <w:lang w:eastAsia="zh-CN"/>
          </w:rPr>
          <w:t>十五、人造革表面处理剂质量管理方案</w:t>
        </w:r>
        <w:r>
          <w:tab/>
        </w:r>
        <w:r>
          <w:fldChar w:fldCharType="begin"/>
        </w:r>
        <w:r>
          <w:instrText xml:space="preserve"> PAGEREF _Toc3189 \h </w:instrText>
        </w:r>
        <w:r>
          <w:fldChar w:fldCharType="separate"/>
        </w:r>
        <w:r>
          <w:t>53</w:t>
        </w:r>
        <w:r>
          <w:fldChar w:fldCharType="end"/>
        </w:r>
      </w:hyperlink>
    </w:p>
    <w:p>
      <w:pPr>
        <w:pStyle w:val="TOC2"/>
        <w:tabs>
          <w:tab w:val="right" w:leader="dot" w:pos="8306"/>
        </w:tabs>
      </w:pPr>
      <w:hyperlink w:anchor="_Toc13827" w:history="1">
        <w:r>
          <w:rPr>
            <w:rFonts w:ascii="仿宋" w:eastAsia="仿宋" w:hAnsi="仿宋" w:cs="仿宋" w:hint="eastAsia"/>
            <w:lang w:eastAsia="zh-CN"/>
          </w:rPr>
          <w:t>(一)、人造革表面处理剂全面质量管理方案</w:t>
        </w:r>
        <w:r>
          <w:tab/>
        </w:r>
        <w:r>
          <w:fldChar w:fldCharType="begin"/>
        </w:r>
        <w:r>
          <w:instrText xml:space="preserve"> PAGEREF _Toc13827 \h </w:instrText>
        </w:r>
        <w:r>
          <w:fldChar w:fldCharType="separate"/>
        </w:r>
        <w:r>
          <w:t>53</w:t>
        </w:r>
        <w:r>
          <w:fldChar w:fldCharType="end"/>
        </w:r>
      </w:hyperlink>
    </w:p>
    <w:p>
      <w:pPr>
        <w:pStyle w:val="TOC2"/>
        <w:tabs>
          <w:tab w:val="right" w:leader="dot" w:pos="8306"/>
        </w:tabs>
      </w:pPr>
      <w:hyperlink w:anchor="_Toc32663" w:history="1">
        <w:r>
          <w:rPr>
            <w:rFonts w:ascii="仿宋" w:eastAsia="仿宋" w:hAnsi="仿宋" w:cs="仿宋" w:hint="eastAsia"/>
            <w:lang w:eastAsia="zh-CN"/>
          </w:rPr>
          <w:t>(二)、人造革表面处理剂质量管理要求</w:t>
        </w:r>
        <w:r>
          <w:tab/>
        </w:r>
        <w:r>
          <w:fldChar w:fldCharType="begin"/>
        </w:r>
        <w:r>
          <w:instrText xml:space="preserve"> PAGEREF _Toc32663 \h </w:instrText>
        </w:r>
        <w:r>
          <w:fldChar w:fldCharType="separate"/>
        </w:r>
        <w:r>
          <w:t>54</w:t>
        </w:r>
        <w:r>
          <w:fldChar w:fldCharType="end"/>
        </w:r>
      </w:hyperlink>
    </w:p>
    <w:p>
      <w:pPr>
        <w:pStyle w:val="TOC2"/>
        <w:tabs>
          <w:tab w:val="right" w:leader="dot" w:pos="8306"/>
        </w:tabs>
      </w:pPr>
      <w:hyperlink w:anchor="_Toc26455" w:history="1">
        <w:r>
          <w:rPr>
            <w:rFonts w:ascii="仿宋" w:eastAsia="仿宋" w:hAnsi="仿宋" w:cs="仿宋" w:hint="eastAsia"/>
            <w:lang w:eastAsia="zh-CN"/>
          </w:rPr>
          <w:t>(三)、人造革表面处理剂质量成本管理方案</w:t>
        </w:r>
        <w:r>
          <w:tab/>
        </w:r>
        <w:r>
          <w:fldChar w:fldCharType="begin"/>
        </w:r>
        <w:r>
          <w:instrText xml:space="preserve"> PAGEREF _Toc26455 \h </w:instrText>
        </w:r>
        <w:r>
          <w:fldChar w:fldCharType="separate"/>
        </w:r>
        <w:r>
          <w:t>56</w:t>
        </w:r>
        <w:r>
          <w:fldChar w:fldCharType="end"/>
        </w:r>
      </w:hyperlink>
    </w:p>
    <w:p>
      <w:pPr>
        <w:pStyle w:val="TOC2"/>
        <w:tabs>
          <w:tab w:val="right" w:leader="dot" w:pos="8306"/>
        </w:tabs>
      </w:pPr>
      <w:hyperlink w:anchor="_Toc23826" w:history="1">
        <w:r>
          <w:rPr>
            <w:rFonts w:ascii="仿宋" w:eastAsia="仿宋" w:hAnsi="仿宋" w:cs="仿宋" w:hint="eastAsia"/>
            <w:lang w:eastAsia="zh-CN"/>
          </w:rPr>
          <w:t>(四)、人造革表面处理剂顾客需求管理方案</w:t>
        </w:r>
        <w:r>
          <w:tab/>
        </w:r>
        <w:r>
          <w:fldChar w:fldCharType="begin"/>
        </w:r>
        <w:r>
          <w:instrText xml:space="preserve"> PAGEREF _Toc23826 \h </w:instrText>
        </w:r>
        <w:r>
          <w:fldChar w:fldCharType="separate"/>
        </w:r>
        <w:r>
          <w:t>58</w:t>
        </w:r>
        <w:r>
          <w:fldChar w:fldCharType="end"/>
        </w:r>
      </w:hyperlink>
    </w:p>
    <w:p>
      <w:pPr>
        <w:pStyle w:val="TOC1"/>
        <w:tabs>
          <w:tab w:val="right" w:leader="dot" w:pos="8306"/>
        </w:tabs>
      </w:pPr>
      <w:hyperlink w:anchor="_Toc17819" w:history="1">
        <w:r>
          <w:rPr>
            <w:rFonts w:ascii="仿宋" w:eastAsia="仿宋" w:hAnsi="仿宋" w:cs="仿宋" w:hint="eastAsia"/>
            <w:lang w:eastAsia="zh-CN"/>
          </w:rPr>
          <w:t>十六、风险分析</w:t>
        </w:r>
        <w:r>
          <w:tab/>
        </w:r>
        <w:r>
          <w:fldChar w:fldCharType="begin"/>
        </w:r>
        <w:r>
          <w:instrText xml:space="preserve"> PAGEREF _Toc17819 \h </w:instrText>
        </w:r>
        <w:r>
          <w:fldChar w:fldCharType="separate"/>
        </w:r>
        <w:r>
          <w:t>60</w:t>
        </w:r>
        <w:r>
          <w:fldChar w:fldCharType="end"/>
        </w:r>
      </w:hyperlink>
    </w:p>
    <w:p>
      <w:pPr>
        <w:pStyle w:val="TOC2"/>
        <w:tabs>
          <w:tab w:val="right" w:leader="dot" w:pos="8306"/>
        </w:tabs>
      </w:pPr>
      <w:hyperlink w:anchor="_Toc31937" w:history="1">
        <w:r>
          <w:rPr>
            <w:rFonts w:ascii="仿宋" w:eastAsia="仿宋" w:hAnsi="仿宋" w:cs="仿宋" w:hint="eastAsia"/>
            <w:lang w:eastAsia="zh-CN"/>
          </w:rPr>
          <w:t>(一)、内部风险</w:t>
        </w:r>
        <w:r>
          <w:tab/>
        </w:r>
        <w:r>
          <w:fldChar w:fldCharType="begin"/>
        </w:r>
        <w:r>
          <w:instrText xml:space="preserve"> PAGEREF _Toc31937 \h </w:instrText>
        </w:r>
        <w:r>
          <w:fldChar w:fldCharType="separate"/>
        </w:r>
        <w:r>
          <w:t>60</w:t>
        </w:r>
        <w:r>
          <w:fldChar w:fldCharType="end"/>
        </w:r>
      </w:hyperlink>
    </w:p>
    <w:p>
      <w:pPr>
        <w:pStyle w:val="TOC2"/>
        <w:tabs>
          <w:tab w:val="right" w:leader="dot" w:pos="8306"/>
        </w:tabs>
      </w:pPr>
      <w:hyperlink w:anchor="_Toc23360" w:history="1">
        <w:r>
          <w:rPr>
            <w:rFonts w:ascii="仿宋" w:eastAsia="仿宋" w:hAnsi="仿宋" w:cs="仿宋" w:hint="eastAsia"/>
            <w:lang w:eastAsia="zh-CN"/>
          </w:rPr>
          <w:t>(二)、外部风险</w:t>
        </w:r>
        <w:r>
          <w:tab/>
        </w:r>
        <w:r>
          <w:fldChar w:fldCharType="begin"/>
        </w:r>
        <w:r>
          <w:instrText xml:space="preserve"> PAGEREF _Toc23360 \h </w:instrText>
        </w:r>
        <w:r>
          <w:fldChar w:fldCharType="separate"/>
        </w:r>
        <w:r>
          <w:t>60</w:t>
        </w:r>
        <w:r>
          <w:fldChar w:fldCharType="end"/>
        </w:r>
      </w:hyperlink>
    </w:p>
    <w:p>
      <w:pPr>
        <w:pStyle w:val="TOC2"/>
        <w:tabs>
          <w:tab w:val="right" w:leader="dot" w:pos="8306"/>
        </w:tabs>
      </w:pPr>
      <w:hyperlink w:anchor="_Toc29024" w:history="1">
        <w:r>
          <w:rPr>
            <w:rFonts w:ascii="仿宋" w:eastAsia="仿宋" w:hAnsi="仿宋" w:cs="仿宋" w:hint="eastAsia"/>
            <w:lang w:eastAsia="zh-CN"/>
          </w:rPr>
          <w:t>(三)、风险管理策略</w:t>
        </w:r>
        <w:r>
          <w:tab/>
        </w:r>
        <w:r>
          <w:fldChar w:fldCharType="begin"/>
        </w:r>
        <w:r>
          <w:instrText xml:space="preserve"> PAGEREF _Toc29024 \h </w:instrText>
        </w:r>
        <w:r>
          <w:fldChar w:fldCharType="separate"/>
        </w:r>
        <w:r>
          <w:t>61</w:t>
        </w:r>
        <w:r>
          <w:fldChar w:fldCharType="end"/>
        </w:r>
      </w:hyperlink>
    </w:p>
    <w:p>
      <w:pPr>
        <w:pStyle w:val="TOC1"/>
        <w:tabs>
          <w:tab w:val="right" w:leader="dot" w:pos="8306"/>
        </w:tabs>
      </w:pPr>
      <w:hyperlink w:anchor="_Toc8663" w:history="1">
        <w:r>
          <w:rPr>
            <w:rFonts w:ascii="仿宋" w:eastAsia="仿宋" w:hAnsi="仿宋" w:cs="仿宋" w:hint="eastAsia"/>
            <w:lang w:eastAsia="zh-CN"/>
          </w:rPr>
          <w:t>十七、人造革表面处理剂行业行业创新驱动</w:t>
        </w:r>
        <w:r>
          <w:tab/>
        </w:r>
        <w:r>
          <w:fldChar w:fldCharType="begin"/>
        </w:r>
        <w:r>
          <w:instrText xml:space="preserve"> PAGEREF _Toc8663 \h </w:instrText>
        </w:r>
        <w:r>
          <w:fldChar w:fldCharType="separate"/>
        </w:r>
        <w:r>
          <w:t>61</w:t>
        </w:r>
        <w:r>
          <w:fldChar w:fldCharType="end"/>
        </w:r>
      </w:hyperlink>
    </w:p>
    <w:p>
      <w:pPr>
        <w:pStyle w:val="TOC2"/>
        <w:tabs>
          <w:tab w:val="right" w:leader="dot" w:pos="8306"/>
        </w:tabs>
      </w:pPr>
      <w:hyperlink w:anchor="_Toc24800" w:history="1">
        <w:r>
          <w:rPr>
            <w:rFonts w:ascii="仿宋" w:eastAsia="仿宋" w:hAnsi="仿宋" w:cs="仿宋" w:hint="eastAsia"/>
            <w:lang w:eastAsia="zh-CN"/>
          </w:rPr>
          <w:t>(一)、技术创新</w:t>
        </w:r>
        <w:r>
          <w:tab/>
        </w:r>
        <w:r>
          <w:fldChar w:fldCharType="begin"/>
        </w:r>
        <w:r>
          <w:instrText xml:space="preserve"> PAGEREF _Toc24800 \h </w:instrText>
        </w:r>
        <w:r>
          <w:fldChar w:fldCharType="separate"/>
        </w:r>
        <w:r>
          <w:t>61</w:t>
        </w:r>
        <w:r>
          <w:fldChar w:fldCharType="end"/>
        </w:r>
      </w:hyperlink>
    </w:p>
    <w:p>
      <w:pPr>
        <w:pStyle w:val="TOC2"/>
        <w:tabs>
          <w:tab w:val="right" w:leader="dot" w:pos="8306"/>
        </w:tabs>
      </w:pPr>
      <w:hyperlink w:anchor="_Toc30629" w:history="1">
        <w:r>
          <w:rPr>
            <w:rFonts w:ascii="仿宋" w:eastAsia="仿宋" w:hAnsi="仿宋" w:cs="仿宋" w:hint="eastAsia"/>
            <w:lang w:eastAsia="zh-CN"/>
          </w:rPr>
          <w:t>(二)、设计创新</w:t>
        </w:r>
        <w:r>
          <w:tab/>
        </w:r>
        <w:r>
          <w:fldChar w:fldCharType="begin"/>
        </w:r>
        <w:r>
          <w:instrText xml:space="preserve"> PAGEREF _Toc30629 \h </w:instrText>
        </w:r>
        <w:r>
          <w:fldChar w:fldCharType="separate"/>
        </w:r>
        <w:r>
          <w:t>61</w:t>
        </w:r>
        <w:r>
          <w:fldChar w:fldCharType="end"/>
        </w:r>
      </w:hyperlink>
    </w:p>
    <w:p>
      <w:pPr>
        <w:pStyle w:val="TOC2"/>
        <w:tabs>
          <w:tab w:val="right" w:leader="dot" w:pos="8306"/>
        </w:tabs>
      </w:pPr>
      <w:hyperlink w:anchor="_Toc10274" w:history="1">
        <w:r>
          <w:rPr>
            <w:rFonts w:ascii="仿宋" w:eastAsia="仿宋" w:hAnsi="仿宋" w:cs="仿宋" w:hint="eastAsia"/>
            <w:lang w:eastAsia="zh-CN"/>
          </w:rPr>
          <w:t>(三)、材料创新</w:t>
        </w:r>
        <w:r>
          <w:tab/>
        </w:r>
        <w:r>
          <w:fldChar w:fldCharType="begin"/>
        </w:r>
        <w:r>
          <w:instrText xml:space="preserve"> PAGEREF _Toc10274 \h </w:instrText>
        </w:r>
        <w:r>
          <w:fldChar w:fldCharType="separate"/>
        </w:r>
        <w:r>
          <w:t>62</w:t>
        </w:r>
        <w:r>
          <w:fldChar w:fldCharType="end"/>
        </w:r>
      </w:hyperlink>
    </w:p>
    <w:p>
      <w:pPr>
        <w:pStyle w:val="TOC2"/>
        <w:tabs>
          <w:tab w:val="right" w:leader="dot" w:pos="8306"/>
        </w:tabs>
      </w:pPr>
      <w:hyperlink w:anchor="_Toc9976" w:history="1">
        <w:r>
          <w:rPr>
            <w:rFonts w:ascii="仿宋" w:eastAsia="仿宋" w:hAnsi="仿宋" w:cs="仿宋" w:hint="eastAsia"/>
            <w:lang w:eastAsia="zh-CN"/>
          </w:rPr>
          <w:t>(四)、营销创新</w:t>
        </w:r>
        <w:r>
          <w:tab/>
        </w:r>
        <w:r>
          <w:fldChar w:fldCharType="begin"/>
        </w:r>
        <w:r>
          <w:instrText xml:space="preserve"> PAGEREF _Toc9976 \h </w:instrText>
        </w:r>
        <w:r>
          <w:fldChar w:fldCharType="separate"/>
        </w:r>
        <w:r>
          <w:t>62</w:t>
        </w:r>
        <w:r>
          <w:fldChar w:fldCharType="end"/>
        </w:r>
      </w:hyperlink>
    </w:p>
    <w:p>
      <w:pPr>
        <w:pStyle w:val="TOC1"/>
        <w:tabs>
          <w:tab w:val="right" w:leader="dot" w:pos="8306"/>
        </w:tabs>
      </w:pPr>
      <w:hyperlink w:anchor="_Toc28034" w:history="1">
        <w:r>
          <w:rPr>
            <w:rFonts w:ascii="仿宋" w:eastAsia="仿宋" w:hAnsi="仿宋" w:cs="仿宋" w:hint="eastAsia"/>
            <w:lang w:eastAsia="zh-CN"/>
          </w:rPr>
          <w:t>十八、资源有效利用与节能减排</w:t>
        </w:r>
        <w:r>
          <w:tab/>
        </w:r>
        <w:r>
          <w:fldChar w:fldCharType="begin"/>
        </w:r>
        <w:r>
          <w:instrText xml:space="preserve"> PAGEREF _Toc28034 \h </w:instrText>
        </w:r>
        <w:r>
          <w:fldChar w:fldCharType="separate"/>
        </w:r>
        <w:r>
          <w:t>62</w:t>
        </w:r>
        <w:r>
          <w:fldChar w:fldCharType="end"/>
        </w:r>
      </w:hyperlink>
    </w:p>
    <w:p>
      <w:pPr>
        <w:pStyle w:val="TOC2"/>
        <w:tabs>
          <w:tab w:val="right" w:leader="dot" w:pos="8306"/>
        </w:tabs>
      </w:pPr>
      <w:hyperlink w:anchor="_Toc13555" w:history="1">
        <w:r>
          <w:rPr>
            <w:rFonts w:ascii="仿宋" w:eastAsia="仿宋" w:hAnsi="仿宋" w:cs="仿宋" w:hint="eastAsia"/>
            <w:lang w:eastAsia="zh-CN"/>
          </w:rPr>
          <w:t>(一)、资源有效利用策略</w:t>
        </w:r>
        <w:r>
          <w:tab/>
        </w:r>
        <w:r>
          <w:fldChar w:fldCharType="begin"/>
        </w:r>
        <w:r>
          <w:instrText xml:space="preserve"> PAGEREF _Toc13555 \h </w:instrText>
        </w:r>
        <w:r>
          <w:fldChar w:fldCharType="separate"/>
        </w:r>
        <w:r>
          <w:t>62</w:t>
        </w:r>
        <w:r>
          <w:fldChar w:fldCharType="end"/>
        </w:r>
      </w:hyperlink>
    </w:p>
    <w:p>
      <w:pPr>
        <w:pStyle w:val="TOC2"/>
        <w:tabs>
          <w:tab w:val="right" w:leader="dot" w:pos="8306"/>
        </w:tabs>
      </w:pPr>
      <w:hyperlink w:anchor="_Toc8422" w:history="1">
        <w:r>
          <w:rPr>
            <w:rFonts w:ascii="仿宋" w:eastAsia="仿宋" w:hAnsi="仿宋" w:cs="仿宋" w:hint="eastAsia"/>
            <w:lang w:eastAsia="zh-CN"/>
          </w:rPr>
          <w:t>(二)、节能措施与技术应用</w:t>
        </w:r>
        <w:r>
          <w:tab/>
        </w:r>
        <w:r>
          <w:fldChar w:fldCharType="begin"/>
        </w:r>
        <w:r>
          <w:instrText xml:space="preserve"> PAGEREF _Toc8422 \h </w:instrText>
        </w:r>
        <w:r>
          <w:fldChar w:fldCharType="separate"/>
        </w:r>
        <w:r>
          <w:t>63</w:t>
        </w:r>
        <w:r>
          <w:fldChar w:fldCharType="end"/>
        </w:r>
      </w:hyperlink>
    </w:p>
    <w:p>
      <w:pPr>
        <w:pStyle w:val="TOC2"/>
        <w:tabs>
          <w:tab w:val="right" w:leader="dot" w:pos="8306"/>
        </w:tabs>
      </w:pPr>
      <w:hyperlink w:anchor="_Toc7146" w:history="1">
        <w:r>
          <w:rPr>
            <w:rFonts w:ascii="仿宋" w:eastAsia="仿宋" w:hAnsi="仿宋" w:cs="仿宋" w:hint="eastAsia"/>
            <w:lang w:eastAsia="zh-CN"/>
          </w:rPr>
          <w:t>(三)、减少排放与废弃物管理</w:t>
        </w:r>
        <w:r>
          <w:tab/>
        </w:r>
        <w:r>
          <w:fldChar w:fldCharType="begin"/>
        </w:r>
        <w:r>
          <w:instrText xml:space="preserve"> PAGEREF _Toc7146 \h </w:instrText>
        </w:r>
        <w:r>
          <w:fldChar w:fldCharType="separate"/>
        </w:r>
        <w:r>
          <w:t>64</w:t>
        </w:r>
        <w:r>
          <w:fldChar w:fldCharType="end"/>
        </w:r>
      </w:hyperlink>
    </w:p>
    <w:p>
      <w:pPr>
        <w:pStyle w:val="TOC1"/>
        <w:tabs>
          <w:tab w:val="right" w:leader="dot" w:pos="8306"/>
        </w:tabs>
      </w:pPr>
      <w:hyperlink w:anchor="_Toc7474" w:history="1">
        <w:r>
          <w:rPr>
            <w:rFonts w:ascii="仿宋" w:eastAsia="仿宋" w:hAnsi="仿宋" w:cs="仿宋" w:hint="eastAsia"/>
            <w:lang w:eastAsia="zh-CN"/>
          </w:rPr>
          <w:t>十九、风险管理和应对措施</w:t>
        </w:r>
        <w:r>
          <w:tab/>
        </w:r>
        <w:r>
          <w:fldChar w:fldCharType="begin"/>
        </w:r>
        <w:r>
          <w:instrText xml:space="preserve"> PAGEREF _Toc7474 \h </w:instrText>
        </w:r>
        <w:r>
          <w:fldChar w:fldCharType="separate"/>
        </w:r>
        <w:r>
          <w:t>64</w:t>
        </w:r>
        <w:r>
          <w:fldChar w:fldCharType="end"/>
        </w:r>
      </w:hyperlink>
    </w:p>
    <w:p>
      <w:pPr>
        <w:pStyle w:val="TOC2"/>
        <w:tabs>
          <w:tab w:val="right" w:leader="dot" w:pos="8306"/>
        </w:tabs>
      </w:pPr>
      <w:hyperlink w:anchor="_Toc30096" w:history="1">
        <w:r>
          <w:rPr>
            <w:rFonts w:ascii="仿宋" w:eastAsia="仿宋" w:hAnsi="仿宋" w:cs="仿宋" w:hint="eastAsia"/>
            <w:lang w:eastAsia="zh-CN"/>
          </w:rPr>
          <w:t>(一)、风险识别和评估</w:t>
        </w:r>
        <w:r>
          <w:tab/>
        </w:r>
        <w:r>
          <w:fldChar w:fldCharType="begin"/>
        </w:r>
        <w:r>
          <w:instrText xml:space="preserve"> PAGEREF _Toc30096 \h </w:instrText>
        </w:r>
        <w:r>
          <w:fldChar w:fldCharType="separate"/>
        </w:r>
        <w:r>
          <w:t>64</w:t>
        </w:r>
        <w:r>
          <w:fldChar w:fldCharType="end"/>
        </w:r>
      </w:hyperlink>
    </w:p>
    <w:p>
      <w:pPr>
        <w:pStyle w:val="TOC2"/>
        <w:tabs>
          <w:tab w:val="right" w:leader="dot" w:pos="8306"/>
        </w:tabs>
      </w:pPr>
      <w:hyperlink w:anchor="_Toc32323" w:history="1">
        <w:r>
          <w:rPr>
            <w:rFonts w:ascii="仿宋" w:eastAsia="仿宋" w:hAnsi="仿宋" w:cs="仿宋" w:hint="eastAsia"/>
            <w:lang w:eastAsia="zh-CN"/>
          </w:rPr>
          <w:t>(二)、风险控制和减轻措施</w:t>
        </w:r>
        <w:r>
          <w:tab/>
        </w:r>
        <w:r>
          <w:fldChar w:fldCharType="begin"/>
        </w:r>
        <w:r>
          <w:instrText xml:space="preserve"> PAGEREF _Toc32323 \h </w:instrText>
        </w:r>
        <w:r>
          <w:fldChar w:fldCharType="separate"/>
        </w:r>
        <w:r>
          <w:t>65</w:t>
        </w:r>
        <w:r>
          <w:fldChar w:fldCharType="end"/>
        </w:r>
      </w:hyperlink>
    </w:p>
    <w:p>
      <w:pPr>
        <w:pStyle w:val="TOC2"/>
        <w:tabs>
          <w:tab w:val="right" w:leader="dot" w:pos="8306"/>
        </w:tabs>
      </w:pPr>
      <w:hyperlink w:anchor="_Toc31606" w:history="1">
        <w:r>
          <w:rPr>
            <w:rFonts w:ascii="仿宋" w:eastAsia="仿宋" w:hAnsi="仿宋" w:cs="仿宋" w:hint="eastAsia"/>
            <w:lang w:eastAsia="zh-CN"/>
          </w:rPr>
          <w:t>(三)、应急计划和业务连续性</w:t>
        </w:r>
        <w:r>
          <w:tab/>
        </w:r>
        <w:r>
          <w:fldChar w:fldCharType="begin"/>
        </w:r>
        <w:r>
          <w:instrText xml:space="preserve"> PAGEREF _Toc31606 \h </w:instrText>
        </w:r>
        <w:r>
          <w:fldChar w:fldCharType="separate"/>
        </w:r>
        <w:r>
          <w:t>66</w:t>
        </w:r>
        <w:r>
          <w:fldChar w:fldCharType="end"/>
        </w:r>
      </w:hyperlink>
    </w:p>
    <w:p>
      <w:pPr>
        <w:pStyle w:val="TOC2"/>
        <w:tabs>
          <w:tab w:val="right" w:leader="dot" w:pos="8306"/>
        </w:tabs>
      </w:pPr>
      <w:hyperlink w:anchor="_Toc6116" w:history="1">
        <w:r>
          <w:rPr>
            <w:rFonts w:ascii="仿宋" w:eastAsia="仿宋" w:hAnsi="仿宋" w:cs="仿宋" w:hint="eastAsia"/>
            <w:lang w:eastAsia="zh-CN"/>
          </w:rPr>
          <w:t>(四)、法律和合规风险管理</w:t>
        </w:r>
        <w:r>
          <w:tab/>
        </w:r>
        <w:r>
          <w:fldChar w:fldCharType="begin"/>
        </w:r>
        <w:r>
          <w:instrText xml:space="preserve"> PAGEREF _Toc6116 \h </w:instrText>
        </w:r>
        <w:r>
          <w:fldChar w:fldCharType="separate"/>
        </w:r>
        <w:r>
          <w:t>68</w:t>
        </w:r>
        <w:r>
          <w:fldChar w:fldCharType="end"/>
        </w:r>
      </w:hyperlink>
    </w:p>
    <w:p>
      <w:pPr>
        <w:pStyle w:val="TOC1"/>
        <w:tabs>
          <w:tab w:val="right" w:leader="dot" w:pos="8306"/>
        </w:tabs>
      </w:pPr>
      <w:hyperlink w:anchor="_Toc14517" w:history="1">
        <w:r>
          <w:rPr>
            <w:rFonts w:ascii="仿宋" w:eastAsia="仿宋" w:hAnsi="仿宋" w:cs="仿宋" w:hint="eastAsia"/>
            <w:lang w:eastAsia="zh-CN"/>
          </w:rPr>
          <w:t>二十、信息化建设</w:t>
        </w:r>
        <w:r>
          <w:tab/>
        </w:r>
        <w:r>
          <w:fldChar w:fldCharType="begin"/>
        </w:r>
        <w:r>
          <w:instrText xml:space="preserve"> PAGEREF _Toc14517 \h </w:instrText>
        </w:r>
        <w:r>
          <w:fldChar w:fldCharType="separate"/>
        </w:r>
        <w:r>
          <w:t>69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520" w:history="1">
        <w:r>
          <w:rPr>
            <w:rFonts w:ascii="仿宋" w:eastAsia="仿宋" w:hAnsi="仿宋" w:cs="仿宋" w:hint="eastAsia"/>
            <w:lang w:eastAsia="zh-CN"/>
          </w:rPr>
          <w:t>(一)、信息化规划</w:t>
        </w:r>
        <w:r>
          <w:tab/>
        </w:r>
        <w:r>
          <w:fldChar w:fldCharType="begin"/>
        </w:r>
        <w:r>
          <w:instrText xml:space="preserve"> PAGEREF _Toc7520 \h </w:instrText>
        </w:r>
        <w:r>
          <w:fldChar w:fldCharType="separate"/>
        </w:r>
        <w:r>
          <w:t>69</w:t>
        </w:r>
        <w:r>
          <w:fldChar w:fldCharType="end"/>
        </w:r>
      </w:hyperlink>
    </w:p>
    <w:p>
      <w:pPr>
        <w:pStyle w:val="TOC2"/>
        <w:tabs>
          <w:tab w:val="right" w:leader="dot" w:pos="8306"/>
        </w:tabs>
      </w:pPr>
      <w:hyperlink w:anchor="_Toc23993" w:history="1">
        <w:r>
          <w:rPr>
            <w:rFonts w:ascii="仿宋" w:eastAsia="仿宋" w:hAnsi="仿宋" w:cs="仿宋" w:hint="eastAsia"/>
            <w:lang w:eastAsia="zh-CN"/>
          </w:rPr>
          <w:t>(二)、信息系统建设</w:t>
        </w:r>
        <w:r>
          <w:tab/>
        </w:r>
        <w:r>
          <w:fldChar w:fldCharType="begin"/>
        </w:r>
        <w:r>
          <w:instrText xml:space="preserve"> PAGEREF _Toc23993 \h </w:instrText>
        </w:r>
        <w:r>
          <w:fldChar w:fldCharType="separate"/>
        </w:r>
        <w:r>
          <w:t>70</w:t>
        </w:r>
        <w:r>
          <w:fldChar w:fldCharType="end"/>
        </w:r>
      </w:hyperlink>
    </w:p>
    <w:p>
      <w:pPr>
        <w:pStyle w:val="TOC2"/>
        <w:tabs>
          <w:tab w:val="right" w:leader="dot" w:pos="8306"/>
        </w:tabs>
      </w:pPr>
      <w:hyperlink w:anchor="_Toc18068" w:history="1">
        <w:r>
          <w:rPr>
            <w:rFonts w:ascii="仿宋" w:eastAsia="仿宋" w:hAnsi="仿宋" w:cs="仿宋" w:hint="eastAsia"/>
            <w:lang w:eastAsia="zh-CN"/>
          </w:rPr>
          <w:t>(三)、数据保护与隐私保护</w:t>
        </w:r>
        <w:r>
          <w:tab/>
        </w:r>
        <w:r>
          <w:fldChar w:fldCharType="begin"/>
        </w:r>
        <w:r>
          <w:instrText xml:space="preserve"> PAGEREF _Toc18068 \h </w:instrText>
        </w:r>
        <w:r>
          <w:fldChar w:fldCharType="separate"/>
        </w:r>
        <w:r>
          <w:t>71</w:t>
        </w:r>
        <w:r>
          <w:fldChar w:fldCharType="end"/>
        </w:r>
      </w:hyperlink>
    </w:p>
    <w:p>
      <w:pPr>
        <w:pStyle w:val="TOC1"/>
        <w:tabs>
          <w:tab w:val="right" w:leader="dot" w:pos="8306"/>
        </w:tabs>
      </w:pPr>
      <w:hyperlink w:anchor="_Toc28544" w:history="1">
        <w:r>
          <w:rPr>
            <w:rFonts w:ascii="仿宋" w:eastAsia="仿宋" w:hAnsi="仿宋" w:cs="仿宋" w:hint="eastAsia"/>
            <w:lang w:eastAsia="zh-CN"/>
          </w:rPr>
          <w:t>二十一、供应链管理</w:t>
        </w:r>
        <w:r>
          <w:tab/>
        </w:r>
        <w:r>
          <w:fldChar w:fldCharType="begin"/>
        </w:r>
        <w:r>
          <w:instrText xml:space="preserve"> PAGEREF _Toc28544 \h </w:instrText>
        </w:r>
        <w:r>
          <w:fldChar w:fldCharType="separate"/>
        </w:r>
        <w:r>
          <w:t>72</w:t>
        </w:r>
        <w:r>
          <w:fldChar w:fldCharType="end"/>
        </w:r>
      </w:hyperlink>
    </w:p>
    <w:p>
      <w:pPr>
        <w:pStyle w:val="TOC2"/>
        <w:tabs>
          <w:tab w:val="right" w:leader="dot" w:pos="8306"/>
        </w:tabs>
      </w:pPr>
      <w:hyperlink w:anchor="_Toc26293" w:history="1">
        <w:r>
          <w:rPr>
            <w:rFonts w:ascii="仿宋" w:eastAsia="仿宋" w:hAnsi="仿宋" w:cs="仿宋" w:hint="eastAsia"/>
            <w:lang w:eastAsia="zh-CN"/>
          </w:rPr>
          <w:t>(一)、供应商选择与评估</w:t>
        </w:r>
        <w:r>
          <w:tab/>
        </w:r>
        <w:r>
          <w:fldChar w:fldCharType="begin"/>
        </w:r>
        <w:r>
          <w:instrText xml:space="preserve"> PAGEREF _Toc26293 \h </w:instrText>
        </w:r>
        <w:r>
          <w:fldChar w:fldCharType="separate"/>
        </w:r>
        <w:r>
          <w:t>72</w:t>
        </w:r>
        <w:r>
          <w:fldChar w:fldCharType="end"/>
        </w:r>
      </w:hyperlink>
    </w:p>
    <w:p>
      <w:pPr>
        <w:pStyle w:val="TOC2"/>
        <w:tabs>
          <w:tab w:val="right" w:leader="dot" w:pos="8306"/>
        </w:tabs>
      </w:pPr>
      <w:hyperlink w:anchor="_Toc5589" w:history="1">
        <w:r>
          <w:rPr>
            <w:rFonts w:ascii="仿宋" w:eastAsia="仿宋" w:hAnsi="仿宋" w:cs="仿宋" w:hint="eastAsia"/>
            <w:lang w:eastAsia="zh-CN"/>
          </w:rPr>
          <w:t>(二)、供应链可持续性规划</w:t>
        </w:r>
        <w:r>
          <w:tab/>
        </w:r>
        <w:r>
          <w:fldChar w:fldCharType="begin"/>
        </w:r>
        <w:r>
          <w:instrText xml:space="preserve"> PAGEREF _Toc5589 \h </w:instrText>
        </w:r>
        <w:r>
          <w:fldChar w:fldCharType="separate"/>
        </w:r>
        <w:r>
          <w:t>73</w:t>
        </w:r>
        <w:r>
          <w:fldChar w:fldCharType="end"/>
        </w:r>
      </w:hyperlink>
    </w:p>
    <w:p>
      <w:pPr>
        <w:pStyle w:val="TOC2"/>
        <w:tabs>
          <w:tab w:val="right" w:leader="dot" w:pos="8306"/>
        </w:tabs>
      </w:pPr>
      <w:hyperlink w:anchor="_Toc18985" w:history="1">
        <w:r>
          <w:rPr>
            <w:rFonts w:ascii="仿宋" w:eastAsia="仿宋" w:hAnsi="仿宋" w:cs="仿宋" w:hint="eastAsia"/>
            <w:lang w:eastAsia="zh-CN"/>
          </w:rPr>
          <w:t>(三)、物流管理与库存控制</w:t>
        </w:r>
        <w:r>
          <w:tab/>
        </w:r>
        <w:r>
          <w:fldChar w:fldCharType="begin"/>
        </w:r>
        <w:r>
          <w:instrText xml:space="preserve"> PAGEREF _Toc18985 \h </w:instrText>
        </w:r>
        <w:r>
          <w:fldChar w:fldCharType="separate"/>
        </w:r>
        <w:r>
          <w:t>75</w:t>
        </w:r>
        <w:r>
          <w:fldChar w:fldCharType="end"/>
        </w:r>
      </w:hyperlink>
    </w:p>
    <w:p>
      <w:pPr>
        <w:pStyle w:val="TOC2"/>
        <w:tabs>
          <w:tab w:val="right" w:leader="dot" w:pos="8306"/>
        </w:tabs>
      </w:pPr>
      <w:hyperlink w:anchor="_Toc10309" w:history="1">
        <w:r>
          <w:rPr>
            <w:rFonts w:ascii="仿宋" w:eastAsia="仿宋" w:hAnsi="仿宋" w:cs="仿宋" w:hint="eastAsia"/>
            <w:lang w:eastAsia="zh-CN"/>
          </w:rPr>
          <w:t>(四)、供应链风险管理</w:t>
        </w:r>
        <w:r>
          <w:tab/>
        </w:r>
        <w:r>
          <w:fldChar w:fldCharType="begin"/>
        </w:r>
        <w:r>
          <w:instrText xml:space="preserve"> PAGEREF _Toc10309 \h </w:instrText>
        </w:r>
        <w:r>
          <w:fldChar w:fldCharType="separate"/>
        </w:r>
        <w:r>
          <w:t>76</w:t>
        </w:r>
        <w:r>
          <w:fldChar w:fldCharType="end"/>
        </w:r>
      </w:hyperlink>
    </w:p>
    <w:p>
      <w:pPr>
        <w:pStyle w:val="TOC1"/>
        <w:tabs>
          <w:tab w:val="right" w:leader="dot" w:pos="8306"/>
        </w:tabs>
      </w:pPr>
      <w:hyperlink w:anchor="_Toc7190" w:history="1">
        <w:r>
          <w:rPr>
            <w:rFonts w:ascii="仿宋" w:eastAsia="仿宋" w:hAnsi="仿宋" w:cs="仿宋" w:hint="eastAsia"/>
            <w:lang w:eastAsia="zh-CN"/>
          </w:rPr>
          <w:t>二十二技术支持与维护</w:t>
        </w:r>
        <w:r>
          <w:tab/>
        </w:r>
        <w:r>
          <w:fldChar w:fldCharType="begin"/>
        </w:r>
        <w:r>
          <w:instrText xml:space="preserve"> PAGEREF _Toc7190 \h </w:instrText>
        </w:r>
        <w:r>
          <w:fldChar w:fldCharType="separate"/>
        </w:r>
        <w:r>
          <w:t>78</w:t>
        </w:r>
        <w:r>
          <w:fldChar w:fldCharType="end"/>
        </w:r>
      </w:hyperlink>
    </w:p>
    <w:p>
      <w:pPr>
        <w:pStyle w:val="TOC2"/>
        <w:tabs>
          <w:tab w:val="right" w:leader="dot" w:pos="8306"/>
        </w:tabs>
      </w:pPr>
      <w:hyperlink w:anchor="_Toc22502" w:history="1">
        <w:r>
          <w:rPr>
            <w:rFonts w:ascii="仿宋" w:eastAsia="仿宋" w:hAnsi="仿宋" w:cs="仿宋" w:hint="eastAsia"/>
            <w:lang w:eastAsia="zh-CN"/>
          </w:rPr>
          <w:t>(一)、技术支持策略</w:t>
        </w:r>
        <w:r>
          <w:tab/>
        </w:r>
        <w:r>
          <w:fldChar w:fldCharType="begin"/>
        </w:r>
        <w:r>
          <w:instrText xml:space="preserve"> PAGEREF _Toc22502 \h </w:instrText>
        </w:r>
        <w:r>
          <w:fldChar w:fldCharType="separate"/>
        </w:r>
        <w:r>
          <w:t>78</w:t>
        </w:r>
        <w:r>
          <w:fldChar w:fldCharType="end"/>
        </w:r>
      </w:hyperlink>
    </w:p>
    <w:p>
      <w:pPr>
        <w:pStyle w:val="TOC2"/>
        <w:tabs>
          <w:tab w:val="right" w:leader="dot" w:pos="8306"/>
        </w:tabs>
      </w:pPr>
      <w:hyperlink w:anchor="_Toc22943" w:history="1">
        <w:r>
          <w:rPr>
            <w:rFonts w:ascii="仿宋" w:eastAsia="仿宋" w:hAnsi="仿宋" w:cs="仿宋" w:hint="eastAsia"/>
            <w:lang w:eastAsia="zh-CN"/>
          </w:rPr>
          <w:t>(二)、设备维护计划</w:t>
        </w:r>
        <w:r>
          <w:tab/>
        </w:r>
        <w:r>
          <w:fldChar w:fldCharType="begin"/>
        </w:r>
        <w:r>
          <w:instrText xml:space="preserve"> PAGEREF _Toc22943 \h </w:instrText>
        </w:r>
        <w:r>
          <w:fldChar w:fldCharType="separate"/>
        </w:r>
        <w:r>
          <w:t>78</w:t>
        </w:r>
        <w:r>
          <w:fldChar w:fldCharType="end"/>
        </w:r>
      </w:hyperlink>
    </w:p>
    <w:p>
      <w:pPr>
        <w:pStyle w:val="TOC2"/>
        <w:tabs>
          <w:tab w:val="right" w:leader="dot" w:pos="8306"/>
        </w:tabs>
      </w:pPr>
      <w:hyperlink w:anchor="_Toc1062" w:history="1">
        <w:r>
          <w:rPr>
            <w:rFonts w:ascii="仿宋" w:eastAsia="仿宋" w:hAnsi="仿宋" w:cs="仿宋" w:hint="eastAsia"/>
            <w:lang w:eastAsia="zh-CN"/>
          </w:rPr>
          <w:t>(三)、紧急事件计划</w:t>
        </w:r>
        <w:r>
          <w:tab/>
        </w:r>
        <w:r>
          <w:fldChar w:fldCharType="begin"/>
        </w:r>
        <w:r>
          <w:instrText xml:space="preserve"> PAGEREF _Toc1062 \h </w:instrText>
        </w:r>
        <w:r>
          <w:fldChar w:fldCharType="separate"/>
        </w:r>
        <w:r>
          <w:t>79</w:t>
        </w:r>
        <w:r>
          <w:fldChar w:fldCharType="end"/>
        </w:r>
      </w:hyperlink>
    </w:p>
    <w:p>
      <w:pPr>
        <w:pStyle w:val="TOC1"/>
        <w:tabs>
          <w:tab w:val="right" w:leader="dot" w:pos="8306"/>
        </w:tabs>
      </w:pPr>
      <w:hyperlink w:anchor="_Toc18413" w:history="1">
        <w:r>
          <w:rPr>
            <w:rFonts w:ascii="仿宋" w:eastAsia="仿宋" w:hAnsi="仿宋" w:cs="仿宋" w:hint="eastAsia"/>
            <w:lang w:eastAsia="zh-CN"/>
          </w:rPr>
          <w:t>二十三、市场营销策略</w:t>
        </w:r>
        <w:r>
          <w:tab/>
        </w:r>
        <w:r>
          <w:fldChar w:fldCharType="begin"/>
        </w:r>
        <w:r>
          <w:instrText xml:space="preserve"> PAGEREF _Toc18413 \h </w:instrText>
        </w:r>
        <w:r>
          <w:fldChar w:fldCharType="separate"/>
        </w:r>
        <w:r>
          <w:t>80</w:t>
        </w:r>
        <w:r>
          <w:fldChar w:fldCharType="end"/>
        </w:r>
      </w:hyperlink>
    </w:p>
    <w:p>
      <w:pPr>
        <w:pStyle w:val="TOC2"/>
        <w:tabs>
          <w:tab w:val="right" w:leader="dot" w:pos="8306"/>
        </w:tabs>
      </w:pPr>
      <w:hyperlink w:anchor="_Toc31544" w:history="1">
        <w:r>
          <w:rPr>
            <w:rFonts w:ascii="仿宋" w:eastAsia="仿宋" w:hAnsi="仿宋" w:cs="仿宋" w:hint="eastAsia"/>
            <w:lang w:eastAsia="zh-CN"/>
          </w:rPr>
          <w:t>(一)、市场定位与目标客户</w:t>
        </w:r>
        <w:r>
          <w:tab/>
        </w:r>
        <w:r>
          <w:fldChar w:fldCharType="begin"/>
        </w:r>
        <w:r>
          <w:instrText xml:space="preserve"> PAGEREF _Toc31544 \h </w:instrText>
        </w:r>
        <w:r>
          <w:fldChar w:fldCharType="separate"/>
        </w:r>
        <w:r>
          <w:t>80</w:t>
        </w:r>
        <w:r>
          <w:fldChar w:fldCharType="end"/>
        </w:r>
      </w:hyperlink>
    </w:p>
    <w:p>
      <w:pPr>
        <w:pStyle w:val="TOC2"/>
        <w:tabs>
          <w:tab w:val="right" w:leader="dot" w:pos="8306"/>
        </w:tabs>
      </w:pPr>
      <w:hyperlink w:anchor="_Toc19301" w:history="1">
        <w:r>
          <w:rPr>
            <w:rFonts w:ascii="仿宋" w:eastAsia="仿宋" w:hAnsi="仿宋" w:cs="仿宋" w:hint="eastAsia"/>
            <w:lang w:eastAsia="zh-CN"/>
          </w:rPr>
          <w:t>(二)、产品定位及差异化策略</w:t>
        </w:r>
        <w:r>
          <w:tab/>
        </w:r>
        <w:r>
          <w:fldChar w:fldCharType="begin"/>
        </w:r>
        <w:r>
          <w:instrText xml:space="preserve"> PAGEREF _Toc19301 \h </w:instrText>
        </w:r>
        <w:r>
          <w:fldChar w:fldCharType="separate"/>
        </w:r>
        <w:r>
          <w:t>81</w:t>
        </w:r>
        <w:r>
          <w:fldChar w:fldCharType="end"/>
        </w:r>
      </w:hyperlink>
    </w:p>
    <w:p>
      <w:pPr>
        <w:pStyle w:val="TOC2"/>
        <w:tabs>
          <w:tab w:val="right" w:leader="dot" w:pos="8306"/>
        </w:tabs>
      </w:pPr>
      <w:hyperlink w:anchor="_Toc10979" w:history="1">
        <w:r>
          <w:rPr>
            <w:rFonts w:ascii="仿宋" w:eastAsia="仿宋" w:hAnsi="仿宋" w:cs="仿宋" w:hint="eastAsia"/>
            <w:lang w:eastAsia="zh-CN"/>
          </w:rPr>
          <w:t>(三)、价格策略</w:t>
        </w:r>
        <w:r>
          <w:tab/>
        </w:r>
        <w:r>
          <w:fldChar w:fldCharType="begin"/>
        </w:r>
        <w:r>
          <w:instrText xml:space="preserve"> PAGEREF _Toc10979 \h </w:instrText>
        </w:r>
        <w:r>
          <w:fldChar w:fldCharType="separate"/>
        </w:r>
        <w:r>
          <w:t>83</w:t>
        </w:r>
        <w:r>
          <w:fldChar w:fldCharType="end"/>
        </w:r>
      </w:hyperlink>
    </w:p>
    <w:p>
      <w:pPr>
        <w:pStyle w:val="TOC2"/>
        <w:tabs>
          <w:tab w:val="right" w:leader="dot" w:pos="8306"/>
        </w:tabs>
      </w:pPr>
      <w:hyperlink w:anchor="_Toc12743" w:history="1">
        <w:r>
          <w:rPr>
            <w:rFonts w:ascii="仿宋" w:eastAsia="仿宋" w:hAnsi="仿宋" w:cs="仿宋" w:hint="eastAsia"/>
            <w:lang w:eastAsia="zh-CN"/>
          </w:rPr>
          <w:t>(四)、销售渠道与推广</w:t>
        </w:r>
        <w:r>
          <w:tab/>
        </w:r>
        <w:r>
          <w:fldChar w:fldCharType="begin"/>
        </w:r>
        <w:r>
          <w:instrText xml:space="preserve"> PAGEREF _Toc12743 \h </w:instrText>
        </w:r>
        <w:r>
          <w:fldChar w:fldCharType="separate"/>
        </w:r>
        <w:r>
          <w:t>83</w:t>
        </w:r>
        <w:r>
          <w:fldChar w:fldCharType="end"/>
        </w:r>
      </w:hyperlink>
    </w:p>
    <w:p>
      <w:pPr>
        <w:pStyle w:val="TOC2"/>
        <w:tabs>
          <w:tab w:val="right" w:leader="dot" w:pos="8306"/>
        </w:tabs>
      </w:pPr>
      <w:hyperlink w:anchor="_Toc11447" w:history="1">
        <w:r>
          <w:rPr>
            <w:rFonts w:ascii="仿宋" w:eastAsia="仿宋" w:hAnsi="仿宋" w:cs="仿宋" w:hint="eastAsia"/>
            <w:lang w:eastAsia="zh-CN"/>
          </w:rPr>
          <w:t>(五)、市场营销风险与对策</w:t>
        </w:r>
        <w:r>
          <w:tab/>
        </w:r>
        <w:r>
          <w:fldChar w:fldCharType="begin"/>
        </w:r>
        <w:r>
          <w:instrText xml:space="preserve"> PAGEREF _Toc11447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3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4832"/>
      <w:r>
        <w:rPr>
          <w:rFonts w:ascii="仿宋" w:eastAsia="仿宋" w:hAnsi="仿宋" w:cs="仿宋" w:hint="eastAsia"/>
          <w:sz w:val="28"/>
          <w:lang w:eastAsia="zh-CN"/>
        </w:rPr>
        <w:t>一、国际目标市场选择</w:t>
      </w:r>
      <w:bookmarkEnd w:id="2"/>
    </w:p>
    <w:p>
      <w:pPr>
        <w:pStyle w:val="Heading2"/>
        <w:rPr>
          <w:rFonts w:ascii="仿宋" w:eastAsia="仿宋" w:hAnsi="仿宋" w:cs="仿宋" w:hint="eastAsia"/>
          <w:lang w:eastAsia="zh-CN"/>
        </w:rPr>
      </w:pPr>
      <w:bookmarkStart w:id="3" w:name="_Toc6761"/>
      <w:r>
        <w:rPr>
          <w:rFonts w:ascii="仿宋" w:eastAsia="仿宋" w:hAnsi="仿宋" w:cs="仿宋" w:hint="eastAsia"/>
          <w:lang w:eastAsia="zh-CN"/>
        </w:rPr>
        <w:t>(一)、国际市场细分与目标市场选择</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国际市场细分与目标市场选择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在进行国际市场的营销活动时，选择合适的目标市场非常关键。并非每个市场都适合每个企业，因此需要根据各种不同的因素进行市场细分和筛选。</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市场规模：市场的规模是一个非常重要的考虑因素。大市场通常意味着更多的潜在销售机会，但同时也可能伴随着更多的竞争。因此，市场规模需要与企业的规模和资源相匹配。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市场增长速度：在选择目标市场时，必须考虑市场的增长潜力。即使市场规模不大，如果市场正快速增长，那么它可能成为一个有吸引力的目标市场。市场增长速度直接影响未来的市场份额和盈利潜力。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https://d.book118.com/636213142240010053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人造革表面处理剂项目调研分析报告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56407"/>
    <w:rsid w:val="4593521B"/>
    <w:rsid w:val="54F56407"/>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362131422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2024-02-27T02:18:00Z</dcterms:created>
  <dcterms:modified xsi:type="dcterms:W3CDTF">2024-02-27T02:18:25Z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4A343D344D094656BB8B089835833B8F_11</vt:lpwstr>
  </property>
  <property fmtid="{D5CDD505-2E9C-101B-9397-08002B2CF9AE}" pid="3" name="KSOProductBuildVer">
    <vt:lpwstr>2052-12.1.0.16250</vt:lpwstr>
  </property>
</Properties>
</file>