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小型真空泵项目构思建设方案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60" w:history="1">
        <w:r>
          <w:rPr>
            <w:rFonts w:ascii="仿宋" w:eastAsia="仿宋" w:hAnsi="仿宋" w:cs="仿宋" w:hint="eastAsia"/>
            <w:lang w:eastAsia="zh-CN"/>
          </w:rPr>
          <w:t>序言</w:t>
        </w:r>
        <w:r>
          <w:tab/>
        </w:r>
        <w:r>
          <w:fldChar w:fldCharType="begin"/>
        </w:r>
        <w:r>
          <w:instrText xml:space="preserve"> PAGEREF _Toc7460 \h </w:instrText>
        </w:r>
        <w:r>
          <w:fldChar w:fldCharType="separate"/>
        </w:r>
        <w:r>
          <w:t>3</w:t>
        </w:r>
        <w:r>
          <w:fldChar w:fldCharType="end"/>
        </w:r>
      </w:hyperlink>
    </w:p>
    <w:p>
      <w:pPr>
        <w:pStyle w:val="TOC1"/>
        <w:tabs>
          <w:tab w:val="right" w:leader="dot" w:pos="8306"/>
        </w:tabs>
      </w:pPr>
      <w:hyperlink w:anchor="_Toc12710" w:history="1">
        <w:r>
          <w:rPr>
            <w:rFonts w:ascii="仿宋" w:eastAsia="仿宋" w:hAnsi="仿宋" w:cs="仿宋" w:hint="eastAsia"/>
            <w:lang w:eastAsia="zh-CN"/>
          </w:rPr>
          <w:t>一、建设风险评估分析</w:t>
        </w:r>
        <w:r>
          <w:tab/>
        </w:r>
        <w:r>
          <w:fldChar w:fldCharType="begin"/>
        </w:r>
        <w:r>
          <w:instrText xml:space="preserve"> PAGEREF _Toc12710 \h </w:instrText>
        </w:r>
        <w:r>
          <w:fldChar w:fldCharType="separate"/>
        </w:r>
        <w:r>
          <w:t>3</w:t>
        </w:r>
        <w:r>
          <w:fldChar w:fldCharType="end"/>
        </w:r>
      </w:hyperlink>
    </w:p>
    <w:p>
      <w:pPr>
        <w:pStyle w:val="TOC2"/>
        <w:tabs>
          <w:tab w:val="right" w:leader="dot" w:pos="8306"/>
        </w:tabs>
      </w:pPr>
      <w:hyperlink w:anchor="_Toc21995" w:history="1">
        <w:r>
          <w:rPr>
            <w:rFonts w:ascii="仿宋" w:eastAsia="仿宋" w:hAnsi="仿宋" w:cs="仿宋" w:hint="eastAsia"/>
            <w:lang w:eastAsia="zh-CN"/>
          </w:rPr>
          <w:t>(一)、政策风险分析</w:t>
        </w:r>
        <w:r>
          <w:tab/>
        </w:r>
        <w:r>
          <w:fldChar w:fldCharType="begin"/>
        </w:r>
        <w:r>
          <w:instrText xml:space="preserve"> PAGEREF _Toc21995 \h </w:instrText>
        </w:r>
        <w:r>
          <w:fldChar w:fldCharType="separate"/>
        </w:r>
        <w:r>
          <w:t>3</w:t>
        </w:r>
        <w:r>
          <w:fldChar w:fldCharType="end"/>
        </w:r>
      </w:hyperlink>
    </w:p>
    <w:p>
      <w:pPr>
        <w:pStyle w:val="TOC2"/>
        <w:tabs>
          <w:tab w:val="right" w:leader="dot" w:pos="8306"/>
        </w:tabs>
      </w:pPr>
      <w:hyperlink w:anchor="_Toc20909" w:history="1">
        <w:r>
          <w:rPr>
            <w:rFonts w:ascii="仿宋" w:eastAsia="仿宋" w:hAnsi="仿宋" w:cs="仿宋" w:hint="eastAsia"/>
            <w:lang w:eastAsia="zh-CN"/>
          </w:rPr>
          <w:t>(二)、社会风险分析</w:t>
        </w:r>
        <w:r>
          <w:tab/>
        </w:r>
        <w:r>
          <w:fldChar w:fldCharType="begin"/>
        </w:r>
        <w:r>
          <w:instrText xml:space="preserve"> PAGEREF _Toc20909 \h </w:instrText>
        </w:r>
        <w:r>
          <w:fldChar w:fldCharType="separate"/>
        </w:r>
        <w:r>
          <w:t>4</w:t>
        </w:r>
        <w:r>
          <w:fldChar w:fldCharType="end"/>
        </w:r>
      </w:hyperlink>
    </w:p>
    <w:p>
      <w:pPr>
        <w:pStyle w:val="TOC2"/>
        <w:tabs>
          <w:tab w:val="right" w:leader="dot" w:pos="8306"/>
        </w:tabs>
      </w:pPr>
      <w:hyperlink w:anchor="_Toc15078" w:history="1">
        <w:r>
          <w:rPr>
            <w:rFonts w:ascii="仿宋" w:eastAsia="仿宋" w:hAnsi="仿宋" w:cs="仿宋" w:hint="eastAsia"/>
            <w:lang w:eastAsia="zh-CN"/>
          </w:rPr>
          <w:t>(三)、市场风险分析</w:t>
        </w:r>
        <w:r>
          <w:tab/>
        </w:r>
        <w:r>
          <w:fldChar w:fldCharType="begin"/>
        </w:r>
        <w:r>
          <w:instrText xml:space="preserve"> PAGEREF _Toc15078 \h </w:instrText>
        </w:r>
        <w:r>
          <w:fldChar w:fldCharType="separate"/>
        </w:r>
        <w:r>
          <w:t>6</w:t>
        </w:r>
        <w:r>
          <w:fldChar w:fldCharType="end"/>
        </w:r>
      </w:hyperlink>
    </w:p>
    <w:p>
      <w:pPr>
        <w:pStyle w:val="TOC2"/>
        <w:tabs>
          <w:tab w:val="right" w:leader="dot" w:pos="8306"/>
        </w:tabs>
      </w:pPr>
      <w:hyperlink w:anchor="_Toc26410" w:history="1">
        <w:r>
          <w:rPr>
            <w:rFonts w:ascii="仿宋" w:eastAsia="仿宋" w:hAnsi="仿宋" w:cs="仿宋" w:hint="eastAsia"/>
            <w:lang w:eastAsia="zh-CN"/>
          </w:rPr>
          <w:t>(四)、资金风险分析</w:t>
        </w:r>
        <w:r>
          <w:tab/>
        </w:r>
        <w:r>
          <w:fldChar w:fldCharType="begin"/>
        </w:r>
        <w:r>
          <w:instrText xml:space="preserve"> PAGEREF _Toc26410 \h </w:instrText>
        </w:r>
        <w:r>
          <w:fldChar w:fldCharType="separate"/>
        </w:r>
        <w:r>
          <w:t>6</w:t>
        </w:r>
        <w:r>
          <w:fldChar w:fldCharType="end"/>
        </w:r>
      </w:hyperlink>
    </w:p>
    <w:p>
      <w:pPr>
        <w:pStyle w:val="TOC2"/>
        <w:tabs>
          <w:tab w:val="right" w:leader="dot" w:pos="8306"/>
        </w:tabs>
      </w:pPr>
      <w:hyperlink w:anchor="_Toc29253" w:history="1">
        <w:r>
          <w:rPr>
            <w:rFonts w:ascii="仿宋" w:eastAsia="仿宋" w:hAnsi="仿宋" w:cs="仿宋" w:hint="eastAsia"/>
            <w:lang w:eastAsia="zh-CN"/>
          </w:rPr>
          <w:t>(五)、技术风险分析</w:t>
        </w:r>
        <w:r>
          <w:tab/>
        </w:r>
        <w:r>
          <w:fldChar w:fldCharType="begin"/>
        </w:r>
        <w:r>
          <w:instrText xml:space="preserve"> PAGEREF _Toc29253 \h </w:instrText>
        </w:r>
        <w:r>
          <w:fldChar w:fldCharType="separate"/>
        </w:r>
        <w:r>
          <w:t>8</w:t>
        </w:r>
        <w:r>
          <w:fldChar w:fldCharType="end"/>
        </w:r>
      </w:hyperlink>
    </w:p>
    <w:p>
      <w:pPr>
        <w:pStyle w:val="TOC2"/>
        <w:tabs>
          <w:tab w:val="right" w:leader="dot" w:pos="8306"/>
        </w:tabs>
      </w:pPr>
      <w:hyperlink w:anchor="_Toc2611" w:history="1">
        <w:r>
          <w:rPr>
            <w:rFonts w:ascii="仿宋" w:eastAsia="仿宋" w:hAnsi="仿宋" w:cs="仿宋" w:hint="eastAsia"/>
            <w:lang w:eastAsia="zh-CN"/>
          </w:rPr>
          <w:t>(六)、财务风险分析</w:t>
        </w:r>
        <w:r>
          <w:tab/>
        </w:r>
        <w:r>
          <w:fldChar w:fldCharType="begin"/>
        </w:r>
        <w:r>
          <w:instrText xml:space="preserve"> PAGEREF _Toc2611 \h </w:instrText>
        </w:r>
        <w:r>
          <w:fldChar w:fldCharType="separate"/>
        </w:r>
        <w:r>
          <w:t>9</w:t>
        </w:r>
        <w:r>
          <w:fldChar w:fldCharType="end"/>
        </w:r>
      </w:hyperlink>
    </w:p>
    <w:p>
      <w:pPr>
        <w:pStyle w:val="TOC2"/>
        <w:tabs>
          <w:tab w:val="right" w:leader="dot" w:pos="8306"/>
        </w:tabs>
      </w:pPr>
      <w:hyperlink w:anchor="_Toc7131" w:history="1">
        <w:r>
          <w:rPr>
            <w:rFonts w:ascii="仿宋" w:eastAsia="仿宋" w:hAnsi="仿宋" w:cs="仿宋" w:hint="eastAsia"/>
            <w:lang w:eastAsia="zh-CN"/>
          </w:rPr>
          <w:t>(七)、管理风险分析</w:t>
        </w:r>
        <w:r>
          <w:tab/>
        </w:r>
        <w:r>
          <w:fldChar w:fldCharType="begin"/>
        </w:r>
        <w:r>
          <w:instrText xml:space="preserve"> PAGEREF _Toc7131 \h </w:instrText>
        </w:r>
        <w:r>
          <w:fldChar w:fldCharType="separate"/>
        </w:r>
        <w:r>
          <w:t>11</w:t>
        </w:r>
        <w:r>
          <w:fldChar w:fldCharType="end"/>
        </w:r>
      </w:hyperlink>
    </w:p>
    <w:p>
      <w:pPr>
        <w:pStyle w:val="TOC2"/>
        <w:tabs>
          <w:tab w:val="right" w:leader="dot" w:pos="8306"/>
        </w:tabs>
      </w:pPr>
      <w:hyperlink w:anchor="_Toc2813" w:history="1">
        <w:r>
          <w:rPr>
            <w:rFonts w:ascii="仿宋" w:eastAsia="仿宋" w:hAnsi="仿宋" w:cs="仿宋" w:hint="eastAsia"/>
            <w:lang w:eastAsia="zh-CN"/>
          </w:rPr>
          <w:t>(八)、其它风险分析</w:t>
        </w:r>
        <w:r>
          <w:tab/>
        </w:r>
        <w:r>
          <w:fldChar w:fldCharType="begin"/>
        </w:r>
        <w:r>
          <w:instrText xml:space="preserve"> PAGEREF _Toc2813 \h </w:instrText>
        </w:r>
        <w:r>
          <w:fldChar w:fldCharType="separate"/>
        </w:r>
        <w:r>
          <w:t>12</w:t>
        </w:r>
        <w:r>
          <w:fldChar w:fldCharType="end"/>
        </w:r>
      </w:hyperlink>
    </w:p>
    <w:p>
      <w:pPr>
        <w:pStyle w:val="TOC2"/>
        <w:tabs>
          <w:tab w:val="right" w:leader="dot" w:pos="8306"/>
        </w:tabs>
      </w:pPr>
      <w:hyperlink w:anchor="_Toc32755" w:history="1">
        <w:r>
          <w:rPr>
            <w:rFonts w:ascii="仿宋" w:eastAsia="仿宋" w:hAnsi="仿宋" w:cs="仿宋" w:hint="eastAsia"/>
            <w:lang w:eastAsia="zh-CN"/>
          </w:rPr>
          <w:t>(九)、社会影响评估</w:t>
        </w:r>
        <w:r>
          <w:tab/>
        </w:r>
        <w:r>
          <w:fldChar w:fldCharType="begin"/>
        </w:r>
        <w:r>
          <w:instrText xml:space="preserve"> PAGEREF _Toc32755 \h </w:instrText>
        </w:r>
        <w:r>
          <w:fldChar w:fldCharType="separate"/>
        </w:r>
        <w:r>
          <w:t>13</w:t>
        </w:r>
        <w:r>
          <w:fldChar w:fldCharType="end"/>
        </w:r>
      </w:hyperlink>
    </w:p>
    <w:p>
      <w:pPr>
        <w:pStyle w:val="TOC1"/>
        <w:tabs>
          <w:tab w:val="right" w:leader="dot" w:pos="8306"/>
        </w:tabs>
      </w:pPr>
      <w:hyperlink w:anchor="_Toc3564" w:history="1">
        <w:r>
          <w:rPr>
            <w:rFonts w:ascii="仿宋" w:eastAsia="仿宋" w:hAnsi="仿宋" w:cs="仿宋" w:hint="eastAsia"/>
            <w:lang w:eastAsia="zh-CN"/>
          </w:rPr>
          <w:t>二、项目监理与质量保证</w:t>
        </w:r>
        <w:r>
          <w:tab/>
        </w:r>
        <w:r>
          <w:fldChar w:fldCharType="begin"/>
        </w:r>
        <w:r>
          <w:instrText xml:space="preserve"> PAGEREF _Toc3564 \h </w:instrText>
        </w:r>
        <w:r>
          <w:fldChar w:fldCharType="separate"/>
        </w:r>
        <w:r>
          <w:t>15</w:t>
        </w:r>
        <w:r>
          <w:fldChar w:fldCharType="end"/>
        </w:r>
      </w:hyperlink>
    </w:p>
    <w:p>
      <w:pPr>
        <w:pStyle w:val="TOC2"/>
        <w:tabs>
          <w:tab w:val="right" w:leader="dot" w:pos="8306"/>
        </w:tabs>
      </w:pPr>
      <w:hyperlink w:anchor="_Toc16799" w:history="1">
        <w:r>
          <w:rPr>
            <w:rFonts w:ascii="仿宋" w:eastAsia="仿宋" w:hAnsi="仿宋" w:cs="仿宋" w:hint="eastAsia"/>
            <w:lang w:eastAsia="zh-CN"/>
          </w:rPr>
          <w:t>(一)、监理体系构建</w:t>
        </w:r>
        <w:r>
          <w:tab/>
        </w:r>
        <w:r>
          <w:fldChar w:fldCharType="begin"/>
        </w:r>
        <w:r>
          <w:instrText xml:space="preserve"> PAGEREF _Toc16799 \h </w:instrText>
        </w:r>
        <w:r>
          <w:fldChar w:fldCharType="separate"/>
        </w:r>
        <w:r>
          <w:t>15</w:t>
        </w:r>
        <w:r>
          <w:fldChar w:fldCharType="end"/>
        </w:r>
      </w:hyperlink>
    </w:p>
    <w:p>
      <w:pPr>
        <w:pStyle w:val="TOC2"/>
        <w:tabs>
          <w:tab w:val="right" w:leader="dot" w:pos="8306"/>
        </w:tabs>
      </w:pPr>
      <w:hyperlink w:anchor="_Toc24861" w:history="1">
        <w:r>
          <w:rPr>
            <w:rFonts w:ascii="仿宋" w:eastAsia="仿宋" w:hAnsi="仿宋" w:cs="仿宋" w:hint="eastAsia"/>
            <w:lang w:eastAsia="zh-CN"/>
          </w:rPr>
          <w:t>(二)、质量保证体系实施</w:t>
        </w:r>
        <w:r>
          <w:tab/>
        </w:r>
        <w:r>
          <w:fldChar w:fldCharType="begin"/>
        </w:r>
        <w:r>
          <w:instrText xml:space="preserve"> PAGEREF _Toc24861 \h </w:instrText>
        </w:r>
        <w:r>
          <w:fldChar w:fldCharType="separate"/>
        </w:r>
        <w:r>
          <w:t>16</w:t>
        </w:r>
        <w:r>
          <w:fldChar w:fldCharType="end"/>
        </w:r>
      </w:hyperlink>
    </w:p>
    <w:p>
      <w:pPr>
        <w:pStyle w:val="TOC2"/>
        <w:tabs>
          <w:tab w:val="right" w:leader="dot" w:pos="8306"/>
        </w:tabs>
      </w:pPr>
      <w:hyperlink w:anchor="_Toc6289" w:history="1">
        <w:r>
          <w:rPr>
            <w:rFonts w:ascii="仿宋" w:eastAsia="仿宋" w:hAnsi="仿宋" w:cs="仿宋" w:hint="eastAsia"/>
            <w:lang w:eastAsia="zh-CN"/>
          </w:rPr>
          <w:t>(三)、监理与质量控制流程</w:t>
        </w:r>
        <w:r>
          <w:tab/>
        </w:r>
        <w:r>
          <w:fldChar w:fldCharType="begin"/>
        </w:r>
        <w:r>
          <w:instrText xml:space="preserve"> PAGEREF _Toc6289 \h </w:instrText>
        </w:r>
        <w:r>
          <w:fldChar w:fldCharType="separate"/>
        </w:r>
        <w:r>
          <w:t>17</w:t>
        </w:r>
        <w:r>
          <w:fldChar w:fldCharType="end"/>
        </w:r>
      </w:hyperlink>
    </w:p>
    <w:p>
      <w:pPr>
        <w:pStyle w:val="TOC1"/>
        <w:tabs>
          <w:tab w:val="right" w:leader="dot" w:pos="8306"/>
        </w:tabs>
      </w:pPr>
      <w:hyperlink w:anchor="_Toc8024" w:history="1">
        <w:r>
          <w:rPr>
            <w:rFonts w:ascii="仿宋" w:eastAsia="仿宋" w:hAnsi="仿宋" w:cs="仿宋" w:hint="eastAsia"/>
            <w:lang w:eastAsia="zh-CN"/>
          </w:rPr>
          <w:t>三、财务管理与成本控制</w:t>
        </w:r>
        <w:r>
          <w:tab/>
        </w:r>
        <w:r>
          <w:fldChar w:fldCharType="begin"/>
        </w:r>
        <w:r>
          <w:instrText xml:space="preserve"> PAGEREF _Toc8024 \h </w:instrText>
        </w:r>
        <w:r>
          <w:fldChar w:fldCharType="separate"/>
        </w:r>
        <w:r>
          <w:t>17</w:t>
        </w:r>
        <w:r>
          <w:fldChar w:fldCharType="end"/>
        </w:r>
      </w:hyperlink>
    </w:p>
    <w:p>
      <w:pPr>
        <w:pStyle w:val="TOC2"/>
        <w:tabs>
          <w:tab w:val="right" w:leader="dot" w:pos="8306"/>
        </w:tabs>
      </w:pPr>
      <w:hyperlink w:anchor="_Toc30410" w:history="1">
        <w:r>
          <w:rPr>
            <w:rFonts w:ascii="仿宋" w:eastAsia="仿宋" w:hAnsi="仿宋" w:cs="仿宋" w:hint="eastAsia"/>
            <w:lang w:eastAsia="zh-CN"/>
          </w:rPr>
          <w:t>(一)、财务管理体系建设</w:t>
        </w:r>
        <w:r>
          <w:tab/>
        </w:r>
        <w:r>
          <w:fldChar w:fldCharType="begin"/>
        </w:r>
        <w:r>
          <w:instrText xml:space="preserve"> PAGEREF _Toc30410 \h </w:instrText>
        </w:r>
        <w:r>
          <w:fldChar w:fldCharType="separate"/>
        </w:r>
        <w:r>
          <w:t>17</w:t>
        </w:r>
        <w:r>
          <w:fldChar w:fldCharType="end"/>
        </w:r>
      </w:hyperlink>
    </w:p>
    <w:p>
      <w:pPr>
        <w:pStyle w:val="TOC2"/>
        <w:tabs>
          <w:tab w:val="right" w:leader="dot" w:pos="8306"/>
        </w:tabs>
      </w:pPr>
      <w:hyperlink w:anchor="_Toc5009" w:history="1">
        <w:r>
          <w:rPr>
            <w:rFonts w:ascii="仿宋" w:eastAsia="仿宋" w:hAnsi="仿宋" w:cs="仿宋" w:hint="eastAsia"/>
            <w:lang w:eastAsia="zh-CN"/>
          </w:rPr>
          <w:t>(二)、成本控制措施</w:t>
        </w:r>
        <w:r>
          <w:tab/>
        </w:r>
        <w:r>
          <w:fldChar w:fldCharType="begin"/>
        </w:r>
        <w:r>
          <w:instrText xml:space="preserve"> PAGEREF _Toc5009 \h </w:instrText>
        </w:r>
        <w:r>
          <w:fldChar w:fldCharType="separate"/>
        </w:r>
        <w:r>
          <w:t>19</w:t>
        </w:r>
        <w:r>
          <w:fldChar w:fldCharType="end"/>
        </w:r>
      </w:hyperlink>
    </w:p>
    <w:p>
      <w:pPr>
        <w:pStyle w:val="TOC1"/>
        <w:tabs>
          <w:tab w:val="right" w:leader="dot" w:pos="8306"/>
        </w:tabs>
      </w:pPr>
      <w:hyperlink w:anchor="_Toc24729" w:history="1">
        <w:r>
          <w:rPr>
            <w:rFonts w:ascii="仿宋" w:eastAsia="仿宋" w:hAnsi="仿宋" w:cs="仿宋" w:hint="eastAsia"/>
            <w:lang w:eastAsia="zh-CN"/>
          </w:rPr>
          <w:t>四、小型真空泵项目概论</w:t>
        </w:r>
        <w:r>
          <w:tab/>
        </w:r>
        <w:r>
          <w:fldChar w:fldCharType="begin"/>
        </w:r>
        <w:r>
          <w:instrText xml:space="preserve"> PAGEREF _Toc24729 \h </w:instrText>
        </w:r>
        <w:r>
          <w:fldChar w:fldCharType="separate"/>
        </w:r>
        <w:r>
          <w:t>20</w:t>
        </w:r>
        <w:r>
          <w:fldChar w:fldCharType="end"/>
        </w:r>
      </w:hyperlink>
    </w:p>
    <w:p>
      <w:pPr>
        <w:pStyle w:val="TOC2"/>
        <w:tabs>
          <w:tab w:val="right" w:leader="dot" w:pos="8306"/>
        </w:tabs>
      </w:pPr>
      <w:hyperlink w:anchor="_Toc10585" w:history="1">
        <w:r>
          <w:rPr>
            <w:rFonts w:ascii="仿宋" w:eastAsia="仿宋" w:hAnsi="仿宋" w:cs="仿宋" w:hint="eastAsia"/>
            <w:lang w:eastAsia="zh-CN"/>
          </w:rPr>
          <w:t>(一)、项目申报单位概况</w:t>
        </w:r>
        <w:r>
          <w:tab/>
        </w:r>
        <w:r>
          <w:fldChar w:fldCharType="begin"/>
        </w:r>
        <w:r>
          <w:instrText xml:space="preserve"> PAGEREF _Toc10585 \h </w:instrText>
        </w:r>
        <w:r>
          <w:fldChar w:fldCharType="separate"/>
        </w:r>
        <w:r>
          <w:t>20</w:t>
        </w:r>
        <w:r>
          <w:fldChar w:fldCharType="end"/>
        </w:r>
      </w:hyperlink>
    </w:p>
    <w:p>
      <w:pPr>
        <w:pStyle w:val="TOC2"/>
        <w:tabs>
          <w:tab w:val="right" w:leader="dot" w:pos="8306"/>
        </w:tabs>
      </w:pPr>
      <w:hyperlink w:anchor="_Toc12740" w:history="1">
        <w:r>
          <w:rPr>
            <w:rFonts w:ascii="仿宋" w:eastAsia="仿宋" w:hAnsi="仿宋" w:cs="仿宋" w:hint="eastAsia"/>
            <w:lang w:eastAsia="zh-CN"/>
          </w:rPr>
          <w:t>(二)、项目概况</w:t>
        </w:r>
        <w:r>
          <w:tab/>
        </w:r>
        <w:r>
          <w:fldChar w:fldCharType="begin"/>
        </w:r>
        <w:r>
          <w:instrText xml:space="preserve"> PAGEREF _Toc12740 \h </w:instrText>
        </w:r>
        <w:r>
          <w:fldChar w:fldCharType="separate"/>
        </w:r>
        <w:r>
          <w:t>21</w:t>
        </w:r>
        <w:r>
          <w:fldChar w:fldCharType="end"/>
        </w:r>
      </w:hyperlink>
    </w:p>
    <w:p>
      <w:pPr>
        <w:pStyle w:val="TOC1"/>
        <w:tabs>
          <w:tab w:val="right" w:leader="dot" w:pos="8306"/>
        </w:tabs>
      </w:pPr>
      <w:hyperlink w:anchor="_Toc23023" w:history="1">
        <w:r>
          <w:rPr>
            <w:rFonts w:ascii="仿宋" w:eastAsia="仿宋" w:hAnsi="仿宋" w:cs="仿宋" w:hint="eastAsia"/>
            <w:lang w:eastAsia="zh-CN"/>
          </w:rPr>
          <w:t>五、环境和生态影响分析</w:t>
        </w:r>
        <w:r>
          <w:tab/>
        </w:r>
        <w:r>
          <w:fldChar w:fldCharType="begin"/>
        </w:r>
        <w:r>
          <w:instrText xml:space="preserve"> PAGEREF _Toc23023 \h </w:instrText>
        </w:r>
        <w:r>
          <w:fldChar w:fldCharType="separate"/>
        </w:r>
        <w:r>
          <w:t>24</w:t>
        </w:r>
        <w:r>
          <w:fldChar w:fldCharType="end"/>
        </w:r>
      </w:hyperlink>
    </w:p>
    <w:p>
      <w:pPr>
        <w:pStyle w:val="TOC2"/>
        <w:tabs>
          <w:tab w:val="right" w:leader="dot" w:pos="8306"/>
        </w:tabs>
      </w:pPr>
      <w:hyperlink w:anchor="_Toc8406" w:history="1">
        <w:r>
          <w:rPr>
            <w:rFonts w:ascii="仿宋" w:eastAsia="仿宋" w:hAnsi="仿宋" w:cs="仿宋" w:hint="eastAsia"/>
            <w:lang w:eastAsia="zh-CN"/>
          </w:rPr>
          <w:t>(一)、环境和生态现状</w:t>
        </w:r>
        <w:r>
          <w:tab/>
        </w:r>
        <w:r>
          <w:fldChar w:fldCharType="begin"/>
        </w:r>
        <w:r>
          <w:instrText xml:space="preserve"> PAGEREF _Toc8406 \h </w:instrText>
        </w:r>
        <w:r>
          <w:fldChar w:fldCharType="separate"/>
        </w:r>
        <w:r>
          <w:t>24</w:t>
        </w:r>
        <w:r>
          <w:fldChar w:fldCharType="end"/>
        </w:r>
      </w:hyperlink>
    </w:p>
    <w:p>
      <w:pPr>
        <w:pStyle w:val="TOC2"/>
        <w:tabs>
          <w:tab w:val="right" w:leader="dot" w:pos="8306"/>
        </w:tabs>
      </w:pPr>
      <w:hyperlink w:anchor="_Toc17113" w:history="1">
        <w:r>
          <w:rPr>
            <w:rFonts w:ascii="仿宋" w:eastAsia="仿宋" w:hAnsi="仿宋" w:cs="仿宋" w:hint="eastAsia"/>
            <w:lang w:eastAsia="zh-CN"/>
          </w:rPr>
          <w:t>(二)、生态环境影响分析</w:t>
        </w:r>
        <w:r>
          <w:tab/>
        </w:r>
        <w:r>
          <w:fldChar w:fldCharType="begin"/>
        </w:r>
        <w:r>
          <w:instrText xml:space="preserve"> PAGEREF _Toc17113 \h </w:instrText>
        </w:r>
        <w:r>
          <w:fldChar w:fldCharType="separate"/>
        </w:r>
        <w:r>
          <w:t>25</w:t>
        </w:r>
        <w:r>
          <w:fldChar w:fldCharType="end"/>
        </w:r>
      </w:hyperlink>
    </w:p>
    <w:p>
      <w:pPr>
        <w:pStyle w:val="TOC2"/>
        <w:tabs>
          <w:tab w:val="right" w:leader="dot" w:pos="8306"/>
        </w:tabs>
      </w:pPr>
      <w:hyperlink w:anchor="_Toc6619" w:history="1">
        <w:r>
          <w:rPr>
            <w:rFonts w:ascii="仿宋" w:eastAsia="仿宋" w:hAnsi="仿宋" w:cs="仿宋" w:hint="eastAsia"/>
            <w:lang w:eastAsia="zh-CN"/>
          </w:rPr>
          <w:t>(三)、生态环境保护措施</w:t>
        </w:r>
        <w:r>
          <w:tab/>
        </w:r>
        <w:r>
          <w:fldChar w:fldCharType="begin"/>
        </w:r>
        <w:r>
          <w:instrText xml:space="preserve"> PAGEREF _Toc6619 \h </w:instrText>
        </w:r>
        <w:r>
          <w:fldChar w:fldCharType="separate"/>
        </w:r>
        <w:r>
          <w:t>27</w:t>
        </w:r>
        <w:r>
          <w:fldChar w:fldCharType="end"/>
        </w:r>
      </w:hyperlink>
    </w:p>
    <w:p>
      <w:pPr>
        <w:pStyle w:val="TOC2"/>
        <w:tabs>
          <w:tab w:val="right" w:leader="dot" w:pos="8306"/>
        </w:tabs>
      </w:pPr>
      <w:hyperlink w:anchor="_Toc14882" w:history="1">
        <w:r>
          <w:rPr>
            <w:rFonts w:ascii="仿宋" w:eastAsia="仿宋" w:hAnsi="仿宋" w:cs="仿宋" w:hint="eastAsia"/>
            <w:lang w:eastAsia="zh-CN"/>
          </w:rPr>
          <w:t>(四)、地质灾害影响分析</w:t>
        </w:r>
        <w:r>
          <w:tab/>
        </w:r>
        <w:r>
          <w:fldChar w:fldCharType="begin"/>
        </w:r>
        <w:r>
          <w:instrText xml:space="preserve"> PAGEREF _Toc14882 \h </w:instrText>
        </w:r>
        <w:r>
          <w:fldChar w:fldCharType="separate"/>
        </w:r>
        <w:r>
          <w:t>28</w:t>
        </w:r>
        <w:r>
          <w:fldChar w:fldCharType="end"/>
        </w:r>
      </w:hyperlink>
    </w:p>
    <w:p>
      <w:pPr>
        <w:pStyle w:val="TOC2"/>
        <w:tabs>
          <w:tab w:val="right" w:leader="dot" w:pos="8306"/>
        </w:tabs>
      </w:pPr>
      <w:hyperlink w:anchor="_Toc5147" w:history="1">
        <w:r>
          <w:rPr>
            <w:rFonts w:ascii="仿宋" w:eastAsia="仿宋" w:hAnsi="仿宋" w:cs="仿宋" w:hint="eastAsia"/>
            <w:lang w:eastAsia="zh-CN"/>
          </w:rPr>
          <w:t>(五)、特殊环境影响</w:t>
        </w:r>
        <w:r>
          <w:tab/>
        </w:r>
        <w:r>
          <w:fldChar w:fldCharType="begin"/>
        </w:r>
        <w:r>
          <w:instrText xml:space="preserve"> PAGEREF _Toc5147 \h </w:instrText>
        </w:r>
        <w:r>
          <w:fldChar w:fldCharType="separate"/>
        </w:r>
        <w:r>
          <w:t>30</w:t>
        </w:r>
        <w:r>
          <w:fldChar w:fldCharType="end"/>
        </w:r>
      </w:hyperlink>
    </w:p>
    <w:p>
      <w:pPr>
        <w:pStyle w:val="TOC1"/>
        <w:tabs>
          <w:tab w:val="right" w:leader="dot" w:pos="8306"/>
        </w:tabs>
      </w:pPr>
      <w:hyperlink w:anchor="_Toc5555" w:history="1">
        <w:r>
          <w:rPr>
            <w:rFonts w:ascii="仿宋" w:eastAsia="仿宋" w:hAnsi="仿宋" w:cs="仿宋" w:hint="eastAsia"/>
            <w:lang w:eastAsia="zh-CN"/>
          </w:rPr>
          <w:t>六、发展规划、产业政策和行业准入分析</w:t>
        </w:r>
        <w:r>
          <w:tab/>
        </w:r>
        <w:r>
          <w:fldChar w:fldCharType="begin"/>
        </w:r>
        <w:r>
          <w:instrText xml:space="preserve"> PAGEREF _Toc5555 \h </w:instrText>
        </w:r>
        <w:r>
          <w:fldChar w:fldCharType="separate"/>
        </w:r>
        <w:r>
          <w:t>31</w:t>
        </w:r>
        <w:r>
          <w:fldChar w:fldCharType="end"/>
        </w:r>
      </w:hyperlink>
    </w:p>
    <w:p>
      <w:pPr>
        <w:pStyle w:val="TOC2"/>
        <w:tabs>
          <w:tab w:val="right" w:leader="dot" w:pos="8306"/>
        </w:tabs>
      </w:pPr>
      <w:hyperlink w:anchor="_Toc25234" w:history="1">
        <w:r>
          <w:rPr>
            <w:rFonts w:ascii="仿宋" w:eastAsia="仿宋" w:hAnsi="仿宋" w:cs="仿宋" w:hint="eastAsia"/>
            <w:lang w:eastAsia="zh-CN"/>
          </w:rPr>
          <w:t>(一)、发展规划分析</w:t>
        </w:r>
        <w:r>
          <w:tab/>
        </w:r>
        <w:r>
          <w:fldChar w:fldCharType="begin"/>
        </w:r>
        <w:r>
          <w:instrText xml:space="preserve"> PAGEREF _Toc25234 \h </w:instrText>
        </w:r>
        <w:r>
          <w:fldChar w:fldCharType="separate"/>
        </w:r>
        <w:r>
          <w:t>31</w:t>
        </w:r>
        <w:r>
          <w:fldChar w:fldCharType="end"/>
        </w:r>
      </w:hyperlink>
    </w:p>
    <w:p>
      <w:pPr>
        <w:pStyle w:val="TOC2"/>
        <w:tabs>
          <w:tab w:val="right" w:leader="dot" w:pos="8306"/>
        </w:tabs>
      </w:pPr>
      <w:hyperlink w:anchor="_Toc18026" w:history="1">
        <w:r>
          <w:rPr>
            <w:rFonts w:ascii="仿宋" w:eastAsia="仿宋" w:hAnsi="仿宋" w:cs="仿宋" w:hint="eastAsia"/>
            <w:lang w:eastAsia="zh-CN"/>
          </w:rPr>
          <w:t>(二)、产业政策分析</w:t>
        </w:r>
        <w:r>
          <w:tab/>
        </w:r>
        <w:r>
          <w:fldChar w:fldCharType="begin"/>
        </w:r>
        <w:r>
          <w:instrText xml:space="preserve"> PAGEREF _Toc18026 \h </w:instrText>
        </w:r>
        <w:r>
          <w:fldChar w:fldCharType="separate"/>
        </w:r>
        <w:r>
          <w:t>33</w:t>
        </w:r>
        <w:r>
          <w:fldChar w:fldCharType="end"/>
        </w:r>
      </w:hyperlink>
    </w:p>
    <w:p>
      <w:pPr>
        <w:pStyle w:val="TOC2"/>
        <w:tabs>
          <w:tab w:val="right" w:leader="dot" w:pos="8306"/>
        </w:tabs>
      </w:pPr>
      <w:hyperlink w:anchor="_Toc15668" w:history="1">
        <w:r>
          <w:rPr>
            <w:rFonts w:ascii="仿宋" w:eastAsia="仿宋" w:hAnsi="仿宋" w:cs="仿宋" w:hint="eastAsia"/>
            <w:lang w:eastAsia="zh-CN"/>
          </w:rPr>
          <w:t>(三)、行业准入分析</w:t>
        </w:r>
        <w:r>
          <w:tab/>
        </w:r>
        <w:r>
          <w:fldChar w:fldCharType="begin"/>
        </w:r>
        <w:r>
          <w:instrText xml:space="preserve"> PAGEREF _Toc15668 \h </w:instrText>
        </w:r>
        <w:r>
          <w:fldChar w:fldCharType="separate"/>
        </w:r>
        <w:r>
          <w:t>34</w:t>
        </w:r>
        <w:r>
          <w:fldChar w:fldCharType="end"/>
        </w:r>
      </w:hyperlink>
    </w:p>
    <w:p>
      <w:pPr>
        <w:pStyle w:val="TOC1"/>
        <w:tabs>
          <w:tab w:val="right" w:leader="dot" w:pos="8306"/>
        </w:tabs>
      </w:pPr>
      <w:hyperlink w:anchor="_Toc11473" w:history="1">
        <w:r>
          <w:rPr>
            <w:rFonts w:ascii="仿宋" w:eastAsia="仿宋" w:hAnsi="仿宋" w:cs="仿宋" w:hint="eastAsia"/>
            <w:lang w:eastAsia="zh-CN"/>
          </w:rPr>
          <w:t>七、项目实施与管理方案</w:t>
        </w:r>
        <w:r>
          <w:tab/>
        </w:r>
        <w:r>
          <w:fldChar w:fldCharType="begin"/>
        </w:r>
        <w:r>
          <w:instrText xml:space="preserve"> PAGEREF _Toc11473 \h </w:instrText>
        </w:r>
        <w:r>
          <w:fldChar w:fldCharType="separate"/>
        </w:r>
        <w:r>
          <w:t>36</w:t>
        </w:r>
        <w:r>
          <w:fldChar w:fldCharType="end"/>
        </w:r>
      </w:hyperlink>
    </w:p>
    <w:p>
      <w:pPr>
        <w:pStyle w:val="TOC2"/>
        <w:tabs>
          <w:tab w:val="right" w:leader="dot" w:pos="8306"/>
        </w:tabs>
      </w:pPr>
      <w:hyperlink w:anchor="_Toc28988" w:history="1">
        <w:r>
          <w:rPr>
            <w:rFonts w:ascii="仿宋" w:eastAsia="仿宋" w:hAnsi="仿宋" w:cs="仿宋" w:hint="eastAsia"/>
            <w:lang w:eastAsia="zh-CN"/>
          </w:rPr>
          <w:t>(一)、项目实施计划</w:t>
        </w:r>
        <w:r>
          <w:tab/>
        </w:r>
        <w:r>
          <w:fldChar w:fldCharType="begin"/>
        </w:r>
        <w:r>
          <w:instrText xml:space="preserve"> PAGEREF _Toc28988 \h </w:instrText>
        </w:r>
        <w:r>
          <w:fldChar w:fldCharType="separate"/>
        </w:r>
        <w:r>
          <w:t>36</w:t>
        </w:r>
        <w:r>
          <w:fldChar w:fldCharType="end"/>
        </w:r>
      </w:hyperlink>
    </w:p>
    <w:p>
      <w:pPr>
        <w:pStyle w:val="TOC2"/>
        <w:tabs>
          <w:tab w:val="right" w:leader="dot" w:pos="8306"/>
        </w:tabs>
      </w:pPr>
      <w:hyperlink w:anchor="_Toc31908" w:history="1">
        <w:r>
          <w:rPr>
            <w:rFonts w:ascii="仿宋" w:eastAsia="仿宋" w:hAnsi="仿宋" w:cs="仿宋" w:hint="eastAsia"/>
            <w:lang w:eastAsia="zh-CN"/>
          </w:rPr>
          <w:t>(二)、项目组织机构与职责</w:t>
        </w:r>
        <w:r>
          <w:tab/>
        </w:r>
        <w:r>
          <w:fldChar w:fldCharType="begin"/>
        </w:r>
        <w:r>
          <w:instrText xml:space="preserve"> PAGEREF _Toc31908 \h </w:instrText>
        </w:r>
        <w:r>
          <w:fldChar w:fldCharType="separate"/>
        </w:r>
        <w:r>
          <w:t>37</w:t>
        </w:r>
        <w:r>
          <w:fldChar w:fldCharType="end"/>
        </w:r>
      </w:hyperlink>
    </w:p>
    <w:p>
      <w:pPr>
        <w:pStyle w:val="TOC2"/>
        <w:tabs>
          <w:tab w:val="right" w:leader="dot" w:pos="8306"/>
        </w:tabs>
      </w:pPr>
      <w:hyperlink w:anchor="_Toc22813" w:history="1">
        <w:r>
          <w:rPr>
            <w:rFonts w:ascii="仿宋" w:eastAsia="仿宋" w:hAnsi="仿宋" w:cs="仿宋" w:hint="eastAsia"/>
            <w:lang w:eastAsia="zh-CN"/>
          </w:rPr>
          <w:t>(三)、项目管理与监控体系</w:t>
        </w:r>
        <w:r>
          <w:tab/>
        </w:r>
        <w:r>
          <w:fldChar w:fldCharType="begin"/>
        </w:r>
        <w:r>
          <w:instrText xml:space="preserve"> PAGEREF _Toc22813 \h </w:instrText>
        </w:r>
        <w:r>
          <w:fldChar w:fldCharType="separate"/>
        </w:r>
        <w:r>
          <w:t>40</w:t>
        </w:r>
        <w:r>
          <w:fldChar w:fldCharType="end"/>
        </w:r>
      </w:hyperlink>
    </w:p>
    <w:p>
      <w:pPr>
        <w:pStyle w:val="TOC1"/>
        <w:tabs>
          <w:tab w:val="right" w:leader="dot" w:pos="8306"/>
        </w:tabs>
      </w:pPr>
      <w:hyperlink w:anchor="_Toc28050" w:history="1">
        <w:r>
          <w:rPr>
            <w:rFonts w:ascii="仿宋" w:eastAsia="仿宋" w:hAnsi="仿宋" w:cs="仿宋" w:hint="eastAsia"/>
            <w:lang w:eastAsia="zh-CN"/>
          </w:rPr>
          <w:t>八、项目变更管理</w:t>
        </w:r>
        <w:r>
          <w:tab/>
        </w:r>
        <w:r>
          <w:fldChar w:fldCharType="begin"/>
        </w:r>
        <w:r>
          <w:instrText xml:space="preserve"> PAGEREF _Toc28050 \h </w:instrText>
        </w:r>
        <w:r>
          <w:fldChar w:fldCharType="separate"/>
        </w:r>
        <w:r>
          <w:t>41</w:t>
        </w:r>
        <w:r>
          <w:fldChar w:fldCharType="end"/>
        </w:r>
      </w:hyperlink>
    </w:p>
    <w:p>
      <w:pPr>
        <w:pStyle w:val="TOC2"/>
        <w:tabs>
          <w:tab w:val="right" w:leader="dot" w:pos="8306"/>
        </w:tabs>
      </w:pPr>
      <w:hyperlink w:anchor="_Toc202" w:history="1">
        <w:r>
          <w:rPr>
            <w:rFonts w:ascii="仿宋" w:eastAsia="仿宋" w:hAnsi="仿宋" w:cs="仿宋" w:hint="eastAsia"/>
            <w:lang w:eastAsia="zh-CN"/>
          </w:rPr>
          <w:t>(一)、变更控制流程</w:t>
        </w:r>
        <w:r>
          <w:tab/>
        </w:r>
        <w:r>
          <w:fldChar w:fldCharType="begin"/>
        </w:r>
        <w:r>
          <w:instrText xml:space="preserve"> PAGEREF _Toc202 \h </w:instrText>
        </w:r>
        <w:r>
          <w:fldChar w:fldCharType="separate"/>
        </w:r>
        <w:r>
          <w:t>41</w:t>
        </w:r>
        <w:r>
          <w:fldChar w:fldCharType="end"/>
        </w:r>
      </w:hyperlink>
    </w:p>
    <w:p>
      <w:pPr>
        <w:pStyle w:val="TOC2"/>
        <w:tabs>
          <w:tab w:val="right" w:leader="dot" w:pos="8306"/>
        </w:tabs>
      </w:pPr>
      <w:hyperlink w:anchor="_Toc10956" w:history="1">
        <w:r>
          <w:rPr>
            <w:rFonts w:ascii="仿宋" w:eastAsia="仿宋" w:hAnsi="仿宋" w:cs="仿宋" w:hint="eastAsia"/>
            <w:lang w:eastAsia="zh-CN"/>
          </w:rPr>
          <w:t>(二)、影响评估与处理</w:t>
        </w:r>
        <w:r>
          <w:tab/>
        </w:r>
        <w:r>
          <w:fldChar w:fldCharType="begin"/>
        </w:r>
        <w:r>
          <w:instrText xml:space="preserve"> PAGEREF _Toc10956 \h </w:instrText>
        </w:r>
        <w:r>
          <w:fldChar w:fldCharType="separate"/>
        </w:r>
        <w:r>
          <w:t>42</w:t>
        </w:r>
        <w:r>
          <w:fldChar w:fldCharType="end"/>
        </w:r>
      </w:hyperlink>
    </w:p>
    <w:p>
      <w:pPr>
        <w:pStyle w:val="TOC2"/>
        <w:tabs>
          <w:tab w:val="right" w:leader="dot" w:pos="8306"/>
        </w:tabs>
      </w:pPr>
      <w:hyperlink w:anchor="_Toc16754" w:history="1">
        <w:r>
          <w:rPr>
            <w:rFonts w:ascii="仿宋" w:eastAsia="仿宋" w:hAnsi="仿宋" w:cs="仿宋" w:hint="eastAsia"/>
            <w:lang w:eastAsia="zh-CN"/>
          </w:rPr>
          <w:t>(三)、变更记录与追踪</w:t>
        </w:r>
        <w:r>
          <w:tab/>
        </w:r>
        <w:r>
          <w:fldChar w:fldCharType="begin"/>
        </w:r>
        <w:r>
          <w:instrText xml:space="preserve"> PAGEREF _Toc16754 \h </w:instrText>
        </w:r>
        <w:r>
          <w:fldChar w:fldCharType="separate"/>
        </w:r>
        <w:r>
          <w:t>44</w:t>
        </w:r>
        <w:r>
          <w:fldChar w:fldCharType="end"/>
        </w:r>
      </w:hyperlink>
    </w:p>
    <w:p>
      <w:pPr>
        <w:pStyle w:val="TOC2"/>
        <w:tabs>
          <w:tab w:val="right" w:leader="dot" w:pos="8306"/>
        </w:tabs>
      </w:pPr>
      <w:hyperlink w:anchor="_Toc16494" w:history="1">
        <w:r>
          <w:rPr>
            <w:rFonts w:ascii="仿宋" w:eastAsia="仿宋" w:hAnsi="仿宋" w:cs="仿宋" w:hint="eastAsia"/>
            <w:lang w:eastAsia="zh-CN"/>
          </w:rPr>
          <w:t>(四)、变更管理策略</w:t>
        </w:r>
        <w:r>
          <w:tab/>
        </w:r>
        <w:r>
          <w:fldChar w:fldCharType="begin"/>
        </w:r>
        <w:r>
          <w:instrText xml:space="preserve"> PAGEREF _Toc16494 \h </w:instrText>
        </w:r>
        <w:r>
          <w:fldChar w:fldCharType="separate"/>
        </w:r>
        <w:r>
          <w:t>45</w:t>
        </w:r>
        <w:r>
          <w:fldChar w:fldCharType="end"/>
        </w:r>
      </w:hyperlink>
    </w:p>
    <w:p>
      <w:pPr>
        <w:pStyle w:val="TOC1"/>
        <w:tabs>
          <w:tab w:val="right" w:leader="dot" w:pos="8306"/>
        </w:tabs>
      </w:pPr>
      <w:hyperlink w:anchor="_Toc14306" w:history="1">
        <w:r>
          <w:rPr>
            <w:rFonts w:ascii="仿宋" w:eastAsia="仿宋" w:hAnsi="仿宋" w:cs="仿宋" w:hint="eastAsia"/>
            <w:lang w:eastAsia="zh-CN"/>
          </w:rPr>
          <w:t>九、经济效益与社会效益优化</w:t>
        </w:r>
        <w:r>
          <w:tab/>
        </w:r>
        <w:r>
          <w:fldChar w:fldCharType="begin"/>
        </w:r>
        <w:r>
          <w:instrText xml:space="preserve"> PAGEREF _Toc14306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6" w:history="1">
        <w:r>
          <w:rPr>
            <w:rFonts w:ascii="仿宋" w:eastAsia="仿宋" w:hAnsi="仿宋" w:cs="仿宋" w:hint="eastAsia"/>
            <w:lang w:eastAsia="zh-CN"/>
          </w:rPr>
          <w:t>(一)、经济效益提升策略</w:t>
        </w:r>
        <w:r>
          <w:tab/>
        </w:r>
        <w:r>
          <w:fldChar w:fldCharType="begin"/>
        </w:r>
        <w:r>
          <w:instrText xml:space="preserve"> PAGEREF _Toc31936 \h </w:instrText>
        </w:r>
        <w:r>
          <w:fldChar w:fldCharType="separate"/>
        </w:r>
        <w:r>
          <w:t>47</w:t>
        </w:r>
        <w:r>
          <w:fldChar w:fldCharType="end"/>
        </w:r>
      </w:hyperlink>
    </w:p>
    <w:p>
      <w:pPr>
        <w:pStyle w:val="TOC2"/>
        <w:tabs>
          <w:tab w:val="right" w:leader="dot" w:pos="8306"/>
        </w:tabs>
      </w:pPr>
      <w:hyperlink w:anchor="_Toc21287" w:history="1">
        <w:r>
          <w:rPr>
            <w:rFonts w:ascii="仿宋" w:eastAsia="仿宋" w:hAnsi="仿宋" w:cs="仿宋" w:hint="eastAsia"/>
            <w:lang w:eastAsia="zh-CN"/>
          </w:rPr>
          <w:t>(二)、社会效益增强方案</w:t>
        </w:r>
        <w:r>
          <w:tab/>
        </w:r>
        <w:r>
          <w:fldChar w:fldCharType="begin"/>
        </w:r>
        <w:r>
          <w:instrText xml:space="preserve"> PAGEREF _Toc21287 \h </w:instrText>
        </w:r>
        <w:r>
          <w:fldChar w:fldCharType="separate"/>
        </w:r>
        <w:r>
          <w:t>48</w:t>
        </w:r>
        <w:r>
          <w:fldChar w:fldCharType="end"/>
        </w:r>
      </w:hyperlink>
    </w:p>
    <w:p>
      <w:pPr>
        <w:pStyle w:val="TOC1"/>
        <w:tabs>
          <w:tab w:val="right" w:leader="dot" w:pos="8306"/>
        </w:tabs>
      </w:pPr>
      <w:hyperlink w:anchor="_Toc11484" w:history="1">
        <w:r>
          <w:rPr>
            <w:rFonts w:ascii="仿宋" w:eastAsia="仿宋" w:hAnsi="仿宋" w:cs="仿宋" w:hint="eastAsia"/>
            <w:lang w:eastAsia="zh-CN"/>
          </w:rPr>
          <w:t>十、项目质量与标准</w:t>
        </w:r>
        <w:r>
          <w:tab/>
        </w:r>
        <w:r>
          <w:fldChar w:fldCharType="begin"/>
        </w:r>
        <w:r>
          <w:instrText xml:space="preserve"> PAGEREF _Toc11484 \h </w:instrText>
        </w:r>
        <w:r>
          <w:fldChar w:fldCharType="separate"/>
        </w:r>
        <w:r>
          <w:t>49</w:t>
        </w:r>
        <w:r>
          <w:fldChar w:fldCharType="end"/>
        </w:r>
      </w:hyperlink>
    </w:p>
    <w:p>
      <w:pPr>
        <w:pStyle w:val="TOC2"/>
        <w:tabs>
          <w:tab w:val="right" w:leader="dot" w:pos="8306"/>
        </w:tabs>
      </w:pPr>
      <w:hyperlink w:anchor="_Toc25905" w:history="1">
        <w:r>
          <w:rPr>
            <w:rFonts w:ascii="仿宋" w:eastAsia="仿宋" w:hAnsi="仿宋" w:cs="仿宋" w:hint="eastAsia"/>
            <w:lang w:eastAsia="zh-CN"/>
          </w:rPr>
          <w:t>(一)、质量保障体系</w:t>
        </w:r>
        <w:r>
          <w:tab/>
        </w:r>
        <w:r>
          <w:fldChar w:fldCharType="begin"/>
        </w:r>
        <w:r>
          <w:instrText xml:space="preserve"> PAGEREF _Toc25905 \h </w:instrText>
        </w:r>
        <w:r>
          <w:fldChar w:fldCharType="separate"/>
        </w:r>
        <w:r>
          <w:t>49</w:t>
        </w:r>
        <w:r>
          <w:fldChar w:fldCharType="end"/>
        </w:r>
      </w:hyperlink>
    </w:p>
    <w:p>
      <w:pPr>
        <w:pStyle w:val="TOC2"/>
        <w:tabs>
          <w:tab w:val="right" w:leader="dot" w:pos="8306"/>
        </w:tabs>
      </w:pPr>
      <w:hyperlink w:anchor="_Toc5959" w:history="1">
        <w:r>
          <w:rPr>
            <w:rFonts w:ascii="仿宋" w:eastAsia="仿宋" w:hAnsi="仿宋" w:cs="仿宋" w:hint="eastAsia"/>
            <w:lang w:eastAsia="zh-CN"/>
          </w:rPr>
          <w:t>(二)、标准化作业流程</w:t>
        </w:r>
        <w:r>
          <w:tab/>
        </w:r>
        <w:r>
          <w:fldChar w:fldCharType="begin"/>
        </w:r>
        <w:r>
          <w:instrText xml:space="preserve"> PAGEREF _Toc5959 \h </w:instrText>
        </w:r>
        <w:r>
          <w:fldChar w:fldCharType="separate"/>
        </w:r>
        <w:r>
          <w:t>51</w:t>
        </w:r>
        <w:r>
          <w:fldChar w:fldCharType="end"/>
        </w:r>
      </w:hyperlink>
    </w:p>
    <w:p>
      <w:pPr>
        <w:pStyle w:val="TOC2"/>
        <w:tabs>
          <w:tab w:val="right" w:leader="dot" w:pos="8306"/>
        </w:tabs>
      </w:pPr>
      <w:hyperlink w:anchor="_Toc11641" w:history="1">
        <w:r>
          <w:rPr>
            <w:rFonts w:ascii="仿宋" w:eastAsia="仿宋" w:hAnsi="仿宋" w:cs="仿宋" w:hint="eastAsia"/>
            <w:lang w:eastAsia="zh-CN"/>
          </w:rPr>
          <w:t>(三)、质量监控与评估</w:t>
        </w:r>
        <w:r>
          <w:tab/>
        </w:r>
        <w:r>
          <w:fldChar w:fldCharType="begin"/>
        </w:r>
        <w:r>
          <w:instrText xml:space="preserve"> PAGEREF _Toc11641 \h </w:instrText>
        </w:r>
        <w:r>
          <w:fldChar w:fldCharType="separate"/>
        </w:r>
        <w:r>
          <w:t>52</w:t>
        </w:r>
        <w:r>
          <w:fldChar w:fldCharType="end"/>
        </w:r>
      </w:hyperlink>
    </w:p>
    <w:p>
      <w:pPr>
        <w:pStyle w:val="TOC2"/>
        <w:tabs>
          <w:tab w:val="right" w:leader="dot" w:pos="8306"/>
        </w:tabs>
      </w:pPr>
      <w:hyperlink w:anchor="_Toc27763" w:history="1">
        <w:r>
          <w:rPr>
            <w:rFonts w:ascii="仿宋" w:eastAsia="仿宋" w:hAnsi="仿宋" w:cs="仿宋" w:hint="eastAsia"/>
            <w:lang w:eastAsia="zh-CN"/>
          </w:rPr>
          <w:t>(四)、质量改进计划</w:t>
        </w:r>
        <w:r>
          <w:tab/>
        </w:r>
        <w:r>
          <w:fldChar w:fldCharType="begin"/>
        </w:r>
        <w:r>
          <w:instrText xml:space="preserve"> PAGEREF _Toc27763 \h </w:instrText>
        </w:r>
        <w:r>
          <w:fldChar w:fldCharType="separate"/>
        </w:r>
        <w:r>
          <w:t>53</w:t>
        </w:r>
        <w:r>
          <w:fldChar w:fldCharType="end"/>
        </w:r>
      </w:hyperlink>
    </w:p>
    <w:p>
      <w:pPr>
        <w:pStyle w:val="TOC1"/>
        <w:tabs>
          <w:tab w:val="right" w:leader="dot" w:pos="8306"/>
        </w:tabs>
      </w:pPr>
      <w:hyperlink w:anchor="_Toc22017" w:history="1">
        <w:r>
          <w:rPr>
            <w:rFonts w:ascii="仿宋" w:eastAsia="仿宋" w:hAnsi="仿宋" w:cs="仿宋" w:hint="eastAsia"/>
            <w:lang w:eastAsia="zh-CN"/>
          </w:rPr>
          <w:t>十一、安全与应急管理</w:t>
        </w:r>
        <w:r>
          <w:tab/>
        </w:r>
        <w:r>
          <w:fldChar w:fldCharType="begin"/>
        </w:r>
        <w:r>
          <w:instrText xml:space="preserve"> PAGEREF _Toc22017 \h </w:instrText>
        </w:r>
        <w:r>
          <w:fldChar w:fldCharType="separate"/>
        </w:r>
        <w:r>
          <w:t>54</w:t>
        </w:r>
        <w:r>
          <w:fldChar w:fldCharType="end"/>
        </w:r>
      </w:hyperlink>
    </w:p>
    <w:p>
      <w:pPr>
        <w:pStyle w:val="TOC2"/>
        <w:tabs>
          <w:tab w:val="right" w:leader="dot" w:pos="8306"/>
        </w:tabs>
      </w:pPr>
      <w:hyperlink w:anchor="_Toc25681" w:history="1">
        <w:r>
          <w:rPr>
            <w:rFonts w:ascii="仿宋" w:eastAsia="仿宋" w:hAnsi="仿宋" w:cs="仿宋" w:hint="eastAsia"/>
            <w:lang w:eastAsia="zh-CN"/>
          </w:rPr>
          <w:t>(一)、安全生产管理</w:t>
        </w:r>
        <w:r>
          <w:tab/>
        </w:r>
        <w:r>
          <w:fldChar w:fldCharType="begin"/>
        </w:r>
        <w:r>
          <w:instrText xml:space="preserve"> PAGEREF _Toc25681 \h </w:instrText>
        </w:r>
        <w:r>
          <w:fldChar w:fldCharType="separate"/>
        </w:r>
        <w:r>
          <w:t>54</w:t>
        </w:r>
        <w:r>
          <w:fldChar w:fldCharType="end"/>
        </w:r>
      </w:hyperlink>
    </w:p>
    <w:p>
      <w:pPr>
        <w:pStyle w:val="TOC2"/>
        <w:tabs>
          <w:tab w:val="right" w:leader="dot" w:pos="8306"/>
        </w:tabs>
      </w:pPr>
      <w:hyperlink w:anchor="_Toc23844" w:history="1">
        <w:r>
          <w:rPr>
            <w:rFonts w:ascii="仿宋" w:eastAsia="仿宋" w:hAnsi="仿宋" w:cs="仿宋" w:hint="eastAsia"/>
            <w:lang w:eastAsia="zh-CN"/>
          </w:rPr>
          <w:t>(二)、应急预案与响应</w:t>
        </w:r>
        <w:r>
          <w:tab/>
        </w:r>
        <w:r>
          <w:fldChar w:fldCharType="begin"/>
        </w:r>
        <w:r>
          <w:instrText xml:space="preserve"> PAGEREF _Toc23844 \h </w:instrText>
        </w:r>
        <w:r>
          <w:fldChar w:fldCharType="separate"/>
        </w:r>
        <w:r>
          <w:t>56</w:t>
        </w:r>
        <w:r>
          <w:fldChar w:fldCharType="end"/>
        </w:r>
      </w:hyperlink>
    </w:p>
    <w:p>
      <w:pPr>
        <w:pStyle w:val="TOC1"/>
        <w:tabs>
          <w:tab w:val="right" w:leader="dot" w:pos="8306"/>
        </w:tabs>
      </w:pPr>
      <w:hyperlink w:anchor="_Toc14672" w:history="1">
        <w:r>
          <w:rPr>
            <w:rFonts w:ascii="仿宋" w:eastAsia="仿宋" w:hAnsi="仿宋" w:cs="仿宋" w:hint="eastAsia"/>
            <w:lang w:eastAsia="zh-CN"/>
          </w:rPr>
          <w:t>十二、资金管理与财务规划</w:t>
        </w:r>
        <w:r>
          <w:tab/>
        </w:r>
        <w:r>
          <w:fldChar w:fldCharType="begin"/>
        </w:r>
        <w:r>
          <w:instrText xml:space="preserve"> PAGEREF _Toc14672 \h </w:instrText>
        </w:r>
        <w:r>
          <w:fldChar w:fldCharType="separate"/>
        </w:r>
        <w:r>
          <w:t>58</w:t>
        </w:r>
        <w:r>
          <w:fldChar w:fldCharType="end"/>
        </w:r>
      </w:hyperlink>
    </w:p>
    <w:p>
      <w:pPr>
        <w:pStyle w:val="TOC2"/>
        <w:tabs>
          <w:tab w:val="right" w:leader="dot" w:pos="8306"/>
        </w:tabs>
      </w:pPr>
      <w:hyperlink w:anchor="_Toc31502" w:history="1">
        <w:r>
          <w:rPr>
            <w:rFonts w:ascii="仿宋" w:eastAsia="仿宋" w:hAnsi="仿宋" w:cs="仿宋" w:hint="eastAsia"/>
            <w:lang w:eastAsia="zh-CN"/>
          </w:rPr>
          <w:t>(一)、项目资金来源与筹措</w:t>
        </w:r>
        <w:r>
          <w:tab/>
        </w:r>
        <w:r>
          <w:fldChar w:fldCharType="begin"/>
        </w:r>
        <w:r>
          <w:instrText xml:space="preserve"> PAGEREF _Toc31502 \h </w:instrText>
        </w:r>
        <w:r>
          <w:fldChar w:fldCharType="separate"/>
        </w:r>
        <w:r>
          <w:t>58</w:t>
        </w:r>
        <w:r>
          <w:fldChar w:fldCharType="end"/>
        </w:r>
      </w:hyperlink>
    </w:p>
    <w:p>
      <w:pPr>
        <w:pStyle w:val="TOC2"/>
        <w:tabs>
          <w:tab w:val="right" w:leader="dot" w:pos="8306"/>
        </w:tabs>
      </w:pPr>
      <w:hyperlink w:anchor="_Toc29825" w:history="1">
        <w:r>
          <w:rPr>
            <w:rFonts w:ascii="仿宋" w:eastAsia="仿宋" w:hAnsi="仿宋" w:cs="仿宋" w:hint="eastAsia"/>
            <w:lang w:eastAsia="zh-CN"/>
          </w:rPr>
          <w:t>(二)、资金使用与监管</w:t>
        </w:r>
        <w:r>
          <w:tab/>
        </w:r>
        <w:r>
          <w:fldChar w:fldCharType="begin"/>
        </w:r>
        <w:r>
          <w:instrText xml:space="preserve"> PAGEREF _Toc29825 \h </w:instrText>
        </w:r>
        <w:r>
          <w:fldChar w:fldCharType="separate"/>
        </w:r>
        <w:r>
          <w:t>59</w:t>
        </w:r>
        <w:r>
          <w:fldChar w:fldCharType="end"/>
        </w:r>
      </w:hyperlink>
    </w:p>
    <w:p>
      <w:pPr>
        <w:pStyle w:val="TOC2"/>
        <w:tabs>
          <w:tab w:val="right" w:leader="dot" w:pos="8306"/>
        </w:tabs>
      </w:pPr>
      <w:hyperlink w:anchor="_Toc18391" w:history="1">
        <w:r>
          <w:rPr>
            <w:rFonts w:ascii="仿宋" w:eastAsia="仿宋" w:hAnsi="仿宋" w:cs="仿宋" w:hint="eastAsia"/>
            <w:lang w:eastAsia="zh-CN"/>
          </w:rPr>
          <w:t>(三)、财务规划与预测</w:t>
        </w:r>
        <w:r>
          <w:tab/>
        </w:r>
        <w:r>
          <w:fldChar w:fldCharType="begin"/>
        </w:r>
        <w:r>
          <w:instrText xml:space="preserve"> PAGEREF _Toc18391 \h </w:instrText>
        </w:r>
        <w:r>
          <w:fldChar w:fldCharType="separate"/>
        </w:r>
        <w:r>
          <w:t>60</w:t>
        </w:r>
        <w:r>
          <w:fldChar w:fldCharType="end"/>
        </w:r>
      </w:hyperlink>
    </w:p>
    <w:p>
      <w:pPr>
        <w:pStyle w:val="TOC1"/>
        <w:tabs>
          <w:tab w:val="right" w:leader="dot" w:pos="8306"/>
        </w:tabs>
      </w:pPr>
      <w:hyperlink w:anchor="_Toc23481" w:history="1">
        <w:r>
          <w:rPr>
            <w:rFonts w:ascii="仿宋" w:eastAsia="仿宋" w:hAnsi="仿宋" w:cs="仿宋" w:hint="eastAsia"/>
            <w:lang w:eastAsia="zh-CN"/>
          </w:rPr>
          <w:t>十三、企业合规与伦理</w:t>
        </w:r>
        <w:r>
          <w:tab/>
        </w:r>
        <w:r>
          <w:fldChar w:fldCharType="begin"/>
        </w:r>
        <w:r>
          <w:instrText xml:space="preserve"> PAGEREF _Toc23481 \h </w:instrText>
        </w:r>
        <w:r>
          <w:fldChar w:fldCharType="separate"/>
        </w:r>
        <w:r>
          <w:t>61</w:t>
        </w:r>
        <w:r>
          <w:fldChar w:fldCharType="end"/>
        </w:r>
      </w:hyperlink>
    </w:p>
    <w:p>
      <w:pPr>
        <w:pStyle w:val="TOC2"/>
        <w:tabs>
          <w:tab w:val="right" w:leader="dot" w:pos="8306"/>
        </w:tabs>
      </w:pPr>
      <w:hyperlink w:anchor="_Toc20373" w:history="1">
        <w:r>
          <w:rPr>
            <w:rFonts w:ascii="仿宋" w:eastAsia="仿宋" w:hAnsi="仿宋" w:cs="仿宋" w:hint="eastAsia"/>
            <w:lang w:eastAsia="zh-CN"/>
          </w:rPr>
          <w:t>(一)、合规政策与程序</w:t>
        </w:r>
        <w:r>
          <w:tab/>
        </w:r>
        <w:r>
          <w:fldChar w:fldCharType="begin"/>
        </w:r>
        <w:r>
          <w:instrText xml:space="preserve"> PAGEREF _Toc20373 \h </w:instrText>
        </w:r>
        <w:r>
          <w:fldChar w:fldCharType="separate"/>
        </w:r>
        <w:r>
          <w:t>61</w:t>
        </w:r>
        <w:r>
          <w:fldChar w:fldCharType="end"/>
        </w:r>
      </w:hyperlink>
    </w:p>
    <w:p>
      <w:pPr>
        <w:pStyle w:val="TOC2"/>
        <w:tabs>
          <w:tab w:val="right" w:leader="dot" w:pos="8306"/>
        </w:tabs>
      </w:pPr>
      <w:hyperlink w:anchor="_Toc6632" w:history="1">
        <w:r>
          <w:rPr>
            <w:rFonts w:ascii="仿宋" w:eastAsia="仿宋" w:hAnsi="仿宋" w:cs="仿宋" w:hint="eastAsia"/>
            <w:lang w:eastAsia="zh-CN"/>
          </w:rPr>
          <w:t>(二)、伦理规范与培训</w:t>
        </w:r>
        <w:r>
          <w:tab/>
        </w:r>
        <w:r>
          <w:fldChar w:fldCharType="begin"/>
        </w:r>
        <w:r>
          <w:instrText xml:space="preserve"> PAGEREF _Toc6632 \h </w:instrText>
        </w:r>
        <w:r>
          <w:fldChar w:fldCharType="separate"/>
        </w:r>
        <w:r>
          <w:t>63</w:t>
        </w:r>
        <w:r>
          <w:fldChar w:fldCharType="end"/>
        </w:r>
      </w:hyperlink>
    </w:p>
    <w:p>
      <w:pPr>
        <w:pStyle w:val="TOC2"/>
        <w:tabs>
          <w:tab w:val="right" w:leader="dot" w:pos="8306"/>
        </w:tabs>
      </w:pPr>
      <w:hyperlink w:anchor="_Toc27621" w:history="1">
        <w:r>
          <w:rPr>
            <w:rFonts w:ascii="仿宋" w:eastAsia="仿宋" w:hAnsi="仿宋" w:cs="仿宋" w:hint="eastAsia"/>
            <w:lang w:eastAsia="zh-CN"/>
          </w:rPr>
          <w:t>(三)、合规风险评估</w:t>
        </w:r>
        <w:r>
          <w:tab/>
        </w:r>
        <w:r>
          <w:fldChar w:fldCharType="begin"/>
        </w:r>
        <w:r>
          <w:instrText xml:space="preserve"> PAGEREF _Toc27621 \h </w:instrText>
        </w:r>
        <w:r>
          <w:fldChar w:fldCharType="separate"/>
        </w:r>
        <w:r>
          <w:t>63</w:t>
        </w:r>
        <w:r>
          <w:fldChar w:fldCharType="end"/>
        </w:r>
      </w:hyperlink>
    </w:p>
    <w:p>
      <w:pPr>
        <w:pStyle w:val="TOC2"/>
        <w:tabs>
          <w:tab w:val="right" w:leader="dot" w:pos="8306"/>
        </w:tabs>
      </w:pPr>
      <w:hyperlink w:anchor="_Toc15103" w:history="1">
        <w:r>
          <w:rPr>
            <w:rFonts w:ascii="仿宋" w:eastAsia="仿宋" w:hAnsi="仿宋" w:cs="仿宋" w:hint="eastAsia"/>
            <w:lang w:eastAsia="zh-CN"/>
          </w:rPr>
          <w:t>(四)、合规监督与执行</w:t>
        </w:r>
        <w:r>
          <w:tab/>
        </w:r>
        <w:r>
          <w:fldChar w:fldCharType="begin"/>
        </w:r>
        <w:r>
          <w:instrText xml:space="preserve"> PAGEREF _Toc15103 \h </w:instrText>
        </w:r>
        <w:r>
          <w:fldChar w:fldCharType="separate"/>
        </w:r>
        <w:r>
          <w:t>65</w:t>
        </w:r>
        <w:r>
          <w:fldChar w:fldCharType="end"/>
        </w:r>
      </w:hyperlink>
    </w:p>
    <w:p>
      <w:pPr>
        <w:pStyle w:val="TOC1"/>
        <w:tabs>
          <w:tab w:val="right" w:leader="dot" w:pos="8306"/>
        </w:tabs>
      </w:pPr>
      <w:hyperlink w:anchor="_Toc13999" w:history="1">
        <w:r>
          <w:rPr>
            <w:rFonts w:ascii="仿宋" w:eastAsia="仿宋" w:hAnsi="仿宋" w:cs="仿宋" w:hint="eastAsia"/>
            <w:lang w:eastAsia="zh-CN"/>
          </w:rPr>
          <w:t>十四、产业协同与集群发展</w:t>
        </w:r>
        <w:r>
          <w:tab/>
        </w:r>
        <w:r>
          <w:fldChar w:fldCharType="begin"/>
        </w:r>
        <w:r>
          <w:instrText xml:space="preserve"> PAGEREF _Toc13999 \h </w:instrText>
        </w:r>
        <w:r>
          <w:fldChar w:fldCharType="separate"/>
        </w:r>
        <w:r>
          <w:t>65</w:t>
        </w:r>
        <w:r>
          <w:fldChar w:fldCharType="end"/>
        </w:r>
      </w:hyperlink>
    </w:p>
    <w:p>
      <w:pPr>
        <w:pStyle w:val="TOC2"/>
        <w:tabs>
          <w:tab w:val="right" w:leader="dot" w:pos="8306"/>
        </w:tabs>
      </w:pPr>
      <w:hyperlink w:anchor="_Toc8212" w:history="1">
        <w:r>
          <w:rPr>
            <w:rFonts w:ascii="仿宋" w:eastAsia="仿宋" w:hAnsi="仿宋" w:cs="仿宋" w:hint="eastAsia"/>
            <w:lang w:eastAsia="zh-CN"/>
          </w:rPr>
          <w:t>(一)、产业协同机制建设</w:t>
        </w:r>
        <w:r>
          <w:tab/>
        </w:r>
        <w:r>
          <w:fldChar w:fldCharType="begin"/>
        </w:r>
        <w:r>
          <w:instrText xml:space="preserve"> PAGEREF _Toc8212 \h </w:instrText>
        </w:r>
        <w:r>
          <w:fldChar w:fldCharType="separate"/>
        </w:r>
        <w:r>
          <w:t>65</w:t>
        </w:r>
        <w:r>
          <w:fldChar w:fldCharType="end"/>
        </w:r>
      </w:hyperlink>
    </w:p>
    <w:p>
      <w:pPr>
        <w:pStyle w:val="TOC2"/>
        <w:tabs>
          <w:tab w:val="right" w:leader="dot" w:pos="8306"/>
        </w:tabs>
      </w:pPr>
      <w:hyperlink w:anchor="_Toc18493" w:history="1">
        <w:r>
          <w:rPr>
            <w:rFonts w:ascii="仿宋" w:eastAsia="仿宋" w:hAnsi="仿宋" w:cs="仿宋" w:hint="eastAsia"/>
            <w:lang w:eastAsia="zh-CN"/>
          </w:rPr>
          <w:t>(二)、产业集群培育与发展</w:t>
        </w:r>
        <w:r>
          <w:tab/>
        </w:r>
        <w:r>
          <w:fldChar w:fldCharType="begin"/>
        </w:r>
        <w:r>
          <w:instrText xml:space="preserve"> PAGEREF _Toc18493 \h </w:instrText>
        </w:r>
        <w:r>
          <w:fldChar w:fldCharType="separate"/>
        </w:r>
        <w:r>
          <w:t>67</w:t>
        </w:r>
        <w:r>
          <w:fldChar w:fldCharType="end"/>
        </w:r>
      </w:hyperlink>
    </w:p>
    <w:p>
      <w:pPr>
        <w:pStyle w:val="TOC1"/>
        <w:tabs>
          <w:tab w:val="right" w:leader="dot" w:pos="8306"/>
        </w:tabs>
      </w:pPr>
      <w:hyperlink w:anchor="_Toc30121" w:history="1">
        <w:r>
          <w:rPr>
            <w:rFonts w:ascii="仿宋" w:eastAsia="仿宋" w:hAnsi="仿宋" w:cs="仿宋" w:hint="eastAsia"/>
            <w:lang w:eastAsia="zh-CN"/>
          </w:rPr>
          <w:t>十五、设施与设备管理</w:t>
        </w:r>
        <w:r>
          <w:tab/>
        </w:r>
        <w:r>
          <w:fldChar w:fldCharType="begin"/>
        </w:r>
        <w:r>
          <w:instrText xml:space="preserve"> PAGEREF _Toc30121 \h </w:instrText>
        </w:r>
        <w:r>
          <w:fldChar w:fldCharType="separate"/>
        </w:r>
        <w:r>
          <w:t>67</w:t>
        </w:r>
        <w:r>
          <w:fldChar w:fldCharType="end"/>
        </w:r>
      </w:hyperlink>
    </w:p>
    <w:p>
      <w:pPr>
        <w:pStyle w:val="TOC2"/>
        <w:tabs>
          <w:tab w:val="right" w:leader="dot" w:pos="8306"/>
        </w:tabs>
      </w:pPr>
      <w:hyperlink w:anchor="_Toc17117" w:history="1">
        <w:r>
          <w:rPr>
            <w:rFonts w:ascii="仿宋" w:eastAsia="仿宋" w:hAnsi="仿宋" w:cs="仿宋" w:hint="eastAsia"/>
            <w:lang w:eastAsia="zh-CN"/>
          </w:rPr>
          <w:t>(一)、设施规划与配置</w:t>
        </w:r>
        <w:r>
          <w:tab/>
        </w:r>
        <w:r>
          <w:fldChar w:fldCharType="begin"/>
        </w:r>
        <w:r>
          <w:instrText xml:space="preserve"> PAGEREF _Toc17117 \h </w:instrText>
        </w:r>
        <w:r>
          <w:fldChar w:fldCharType="separate"/>
        </w:r>
        <w:r>
          <w:t>67</w:t>
        </w:r>
        <w:r>
          <w:fldChar w:fldCharType="end"/>
        </w:r>
      </w:hyperlink>
    </w:p>
    <w:p>
      <w:pPr>
        <w:pStyle w:val="TOC2"/>
        <w:tabs>
          <w:tab w:val="right" w:leader="dot" w:pos="8306"/>
        </w:tabs>
      </w:pPr>
      <w:hyperlink w:anchor="_Toc17737" w:history="1">
        <w:r>
          <w:rPr>
            <w:rFonts w:ascii="仿宋" w:eastAsia="仿宋" w:hAnsi="仿宋" w:cs="仿宋" w:hint="eastAsia"/>
            <w:lang w:eastAsia="zh-CN"/>
          </w:rPr>
          <w:t>(二)、设备采购与维护管理</w:t>
        </w:r>
        <w:r>
          <w:tab/>
        </w:r>
        <w:r>
          <w:fldChar w:fldCharType="begin"/>
        </w:r>
        <w:r>
          <w:instrText xml:space="preserve"> PAGEREF _Toc17737 \h </w:instrText>
        </w:r>
        <w:r>
          <w:fldChar w:fldCharType="separate"/>
        </w:r>
        <w:r>
          <w:t>68</w:t>
        </w:r>
        <w:r>
          <w:fldChar w:fldCharType="end"/>
        </w:r>
      </w:hyperlink>
    </w:p>
    <w:p>
      <w:pPr>
        <w:pStyle w:val="TOC2"/>
        <w:tabs>
          <w:tab w:val="right" w:leader="dot" w:pos="8306"/>
        </w:tabs>
      </w:pPr>
      <w:hyperlink w:anchor="_Toc156" w:history="1">
        <w:r>
          <w:rPr>
            <w:rFonts w:ascii="仿宋" w:eastAsia="仿宋" w:hAnsi="仿宋" w:cs="仿宋" w:hint="eastAsia"/>
            <w:lang w:eastAsia="zh-CN"/>
          </w:rPr>
          <w:t>(三)、设施设备升级策略</w:t>
        </w:r>
        <w:r>
          <w:tab/>
        </w:r>
        <w:r>
          <w:fldChar w:fldCharType="begin"/>
        </w:r>
        <w:r>
          <w:instrText xml:space="preserve"> PAGEREF _Toc156 \h </w:instrText>
        </w:r>
        <w:r>
          <w:fldChar w:fldCharType="separate"/>
        </w:r>
        <w:r>
          <w:t>69</w:t>
        </w:r>
        <w:r>
          <w:fldChar w:fldCharType="end"/>
        </w:r>
      </w:hyperlink>
    </w:p>
    <w:p>
      <w:pPr>
        <w:pStyle w:val="TOC1"/>
        <w:tabs>
          <w:tab w:val="right" w:leader="dot" w:pos="8306"/>
        </w:tabs>
      </w:pPr>
      <w:hyperlink w:anchor="_Toc17614" w:history="1">
        <w:r>
          <w:rPr>
            <w:rFonts w:ascii="仿宋" w:eastAsia="仿宋" w:hAnsi="仿宋" w:cs="仿宋" w:hint="eastAsia"/>
            <w:lang w:eastAsia="zh-CN"/>
          </w:rPr>
          <w:t>十六、创新驱动与持续发展</w:t>
        </w:r>
        <w:r>
          <w:tab/>
        </w:r>
        <w:r>
          <w:fldChar w:fldCharType="begin"/>
        </w:r>
        <w:r>
          <w:instrText xml:space="preserve"> PAGEREF _Toc17614 \h </w:instrText>
        </w:r>
        <w:r>
          <w:fldChar w:fldCharType="separate"/>
        </w:r>
        <w:r>
          <w:t>69</w:t>
        </w:r>
        <w:r>
          <w:fldChar w:fldCharType="end"/>
        </w:r>
      </w:hyperlink>
    </w:p>
    <w:p>
      <w:pPr>
        <w:pStyle w:val="TOC2"/>
        <w:tabs>
          <w:tab w:val="right" w:leader="dot" w:pos="8306"/>
        </w:tabs>
      </w:pPr>
      <w:hyperlink w:anchor="_Toc7140" w:history="1">
        <w:r>
          <w:rPr>
            <w:rFonts w:ascii="仿宋" w:eastAsia="仿宋" w:hAnsi="仿宋" w:cs="仿宋" w:hint="eastAsia"/>
            <w:lang w:eastAsia="zh-CN"/>
          </w:rPr>
          <w:t>(一)、创新驱动战略实施</w:t>
        </w:r>
        <w:r>
          <w:tab/>
        </w:r>
        <w:r>
          <w:fldChar w:fldCharType="begin"/>
        </w:r>
        <w:r>
          <w:instrText xml:space="preserve"> PAGEREF _Toc7140 \h </w:instrText>
        </w:r>
        <w:r>
          <w:fldChar w:fldCharType="separate"/>
        </w:r>
        <w:r>
          <w:t>69</w:t>
        </w:r>
        <w:r>
          <w:fldChar w:fldCharType="end"/>
        </w:r>
      </w:hyperlink>
    </w:p>
    <w:p>
      <w:pPr>
        <w:pStyle w:val="TOC2"/>
        <w:tabs>
          <w:tab w:val="right" w:leader="dot" w:pos="8306"/>
        </w:tabs>
      </w:pPr>
      <w:hyperlink w:anchor="_Toc22798" w:history="1">
        <w:r>
          <w:rPr>
            <w:rFonts w:ascii="仿宋" w:eastAsia="仿宋" w:hAnsi="仿宋" w:cs="仿宋" w:hint="eastAsia"/>
            <w:lang w:eastAsia="zh-CN"/>
          </w:rPr>
          <w:t>(二)、持续发展路径探索</w:t>
        </w:r>
        <w:r>
          <w:tab/>
        </w:r>
        <w:r>
          <w:fldChar w:fldCharType="begin"/>
        </w:r>
        <w:r>
          <w:instrText xml:space="preserve"> PAGEREF _Toc22798 \h </w:instrText>
        </w:r>
        <w:r>
          <w:fldChar w:fldCharType="separate"/>
        </w:r>
        <w:r>
          <w:t>71</w:t>
        </w:r>
        <w:r>
          <w:fldChar w:fldCharType="end"/>
        </w:r>
      </w:hyperlink>
    </w:p>
    <w:p>
      <w:pPr>
        <w:pStyle w:val="TOC1"/>
        <w:tabs>
          <w:tab w:val="right" w:leader="dot" w:pos="8306"/>
        </w:tabs>
      </w:pPr>
      <w:hyperlink w:anchor="_Toc4609" w:history="1">
        <w:r>
          <w:rPr>
            <w:rFonts w:ascii="仿宋" w:eastAsia="仿宋" w:hAnsi="仿宋" w:cs="仿宋" w:hint="eastAsia"/>
            <w:lang w:eastAsia="zh-CN"/>
          </w:rPr>
          <w:t>十七、成果转化与推广应用</w:t>
        </w:r>
        <w:r>
          <w:tab/>
        </w:r>
        <w:r>
          <w:fldChar w:fldCharType="begin"/>
        </w:r>
        <w:r>
          <w:instrText xml:space="preserve"> PAGEREF _Toc4609 \h </w:instrText>
        </w:r>
        <w:r>
          <w:fldChar w:fldCharType="separate"/>
        </w:r>
        <w:r>
          <w:t>75</w:t>
        </w:r>
        <w:r>
          <w:fldChar w:fldCharType="end"/>
        </w:r>
      </w:hyperlink>
    </w:p>
    <w:p>
      <w:pPr>
        <w:pStyle w:val="TOC2"/>
        <w:tabs>
          <w:tab w:val="right" w:leader="dot" w:pos="8306"/>
        </w:tabs>
      </w:pPr>
      <w:hyperlink w:anchor="_Toc11971" w:history="1">
        <w:r>
          <w:rPr>
            <w:rFonts w:ascii="仿宋" w:eastAsia="仿宋" w:hAnsi="仿宋" w:cs="仿宋" w:hint="eastAsia"/>
            <w:lang w:eastAsia="zh-CN"/>
          </w:rPr>
          <w:t>(一)、成果转化策略制定</w:t>
        </w:r>
        <w:r>
          <w:tab/>
        </w:r>
        <w:r>
          <w:fldChar w:fldCharType="begin"/>
        </w:r>
        <w:r>
          <w:instrText xml:space="preserve"> PAGEREF _Toc11971 \h </w:instrText>
        </w:r>
        <w:r>
          <w:fldChar w:fldCharType="separate"/>
        </w:r>
        <w:r>
          <w:t>75</w:t>
        </w:r>
        <w:r>
          <w:fldChar w:fldCharType="end"/>
        </w:r>
      </w:hyperlink>
    </w:p>
    <w:p>
      <w:pPr>
        <w:pStyle w:val="TOC2"/>
        <w:tabs>
          <w:tab w:val="right" w:leader="dot" w:pos="8306"/>
        </w:tabs>
      </w:pPr>
      <w:hyperlink w:anchor="_Toc30427" w:history="1">
        <w:r>
          <w:rPr>
            <w:rFonts w:ascii="仿宋" w:eastAsia="仿宋" w:hAnsi="仿宋" w:cs="仿宋" w:hint="eastAsia"/>
            <w:lang w:eastAsia="zh-CN"/>
          </w:rPr>
          <w:t>(二)、成果推广应用方案</w:t>
        </w:r>
        <w:r>
          <w:tab/>
        </w:r>
        <w:r>
          <w:fldChar w:fldCharType="begin"/>
        </w:r>
        <w:r>
          <w:instrText xml:space="preserve"> PAGEREF _Toc30427 \h </w:instrText>
        </w:r>
        <w:r>
          <w:fldChar w:fldCharType="separate"/>
        </w:r>
        <w:r>
          <w:t>76</w:t>
        </w:r>
        <w:r>
          <w:fldChar w:fldCharType="end"/>
        </w:r>
      </w:hyperlink>
    </w:p>
    <w:p>
      <w:pPr>
        <w:pStyle w:val="TOC1"/>
        <w:tabs>
          <w:tab w:val="right" w:leader="dot" w:pos="8306"/>
        </w:tabs>
      </w:pPr>
      <w:hyperlink w:anchor="_Toc9195" w:history="1">
        <w:r>
          <w:rPr>
            <w:rFonts w:ascii="仿宋" w:eastAsia="仿宋" w:hAnsi="仿宋" w:cs="仿宋" w:hint="eastAsia"/>
            <w:lang w:eastAsia="zh-CN"/>
          </w:rPr>
          <w:t>十八、合作与交流机制建立</w:t>
        </w:r>
        <w:r>
          <w:tab/>
        </w:r>
        <w:r>
          <w:fldChar w:fldCharType="begin"/>
        </w:r>
        <w:r>
          <w:instrText xml:space="preserve"> PAGEREF _Toc9195 \h </w:instrText>
        </w:r>
        <w:r>
          <w:fldChar w:fldCharType="separate"/>
        </w:r>
        <w:r>
          <w:t>78</w:t>
        </w:r>
        <w:r>
          <w:fldChar w:fldCharType="end"/>
        </w:r>
      </w:hyperlink>
    </w:p>
    <w:p>
      <w:pPr>
        <w:pStyle w:val="TOC2"/>
        <w:tabs>
          <w:tab w:val="right" w:leader="dot" w:pos="8306"/>
        </w:tabs>
      </w:pPr>
      <w:hyperlink w:anchor="_Toc11106" w:history="1">
        <w:r>
          <w:rPr>
            <w:rFonts w:ascii="仿宋" w:eastAsia="仿宋" w:hAnsi="仿宋" w:cs="仿宋" w:hint="eastAsia"/>
            <w:lang w:eastAsia="zh-CN"/>
          </w:rPr>
          <w:t>(一)、合作伙伴选择与合作方式</w:t>
        </w:r>
        <w:r>
          <w:tab/>
        </w:r>
        <w:r>
          <w:fldChar w:fldCharType="begin"/>
        </w:r>
        <w:r>
          <w:instrText xml:space="preserve"> PAGEREF _Toc11106 \h </w:instrText>
        </w:r>
        <w:r>
          <w:fldChar w:fldCharType="separate"/>
        </w:r>
        <w:r>
          <w:t>78</w:t>
        </w:r>
        <w:r>
          <w:fldChar w:fldCharType="end"/>
        </w:r>
      </w:hyperlink>
    </w:p>
    <w:p>
      <w:pPr>
        <w:pStyle w:val="TOC2"/>
        <w:tabs>
          <w:tab w:val="right" w:leader="dot" w:pos="8306"/>
        </w:tabs>
      </w:pPr>
      <w:hyperlink w:anchor="_Toc19703" w:history="1">
        <w:r>
          <w:rPr>
            <w:rFonts w:ascii="仿宋" w:eastAsia="仿宋" w:hAnsi="仿宋" w:cs="仿宋" w:hint="eastAsia"/>
            <w:lang w:eastAsia="zh-CN"/>
          </w:rPr>
          <w:t>(二)、交流与合作平台搭建</w:t>
        </w:r>
        <w:r>
          <w:tab/>
        </w:r>
        <w:r>
          <w:fldChar w:fldCharType="begin"/>
        </w:r>
        <w:r>
          <w:instrText xml:space="preserve"> PAGEREF _Toc19703 \h </w:instrText>
        </w:r>
        <w:r>
          <w:fldChar w:fldCharType="separate"/>
        </w:r>
        <w:r>
          <w:t>79</w:t>
        </w:r>
        <w:r>
          <w:fldChar w:fldCharType="end"/>
        </w:r>
      </w:hyperlink>
    </w:p>
    <w:p>
      <w:pPr>
        <w:pStyle w:val="TOC1"/>
        <w:tabs>
          <w:tab w:val="right" w:leader="dot" w:pos="8306"/>
        </w:tabs>
      </w:pPr>
      <w:hyperlink w:anchor="_Toc21634" w:history="1">
        <w:r>
          <w:rPr>
            <w:rFonts w:ascii="仿宋" w:eastAsia="仿宋" w:hAnsi="仿宋" w:cs="仿宋" w:hint="eastAsia"/>
            <w:lang w:eastAsia="zh-CN"/>
          </w:rPr>
          <w:t>十九、知识产权管理与保护</w:t>
        </w:r>
        <w:r>
          <w:tab/>
        </w:r>
        <w:r>
          <w:fldChar w:fldCharType="begin"/>
        </w:r>
        <w:r>
          <w:instrText xml:space="preserve"> PAGEREF _Toc21634 \h </w:instrText>
        </w:r>
        <w:r>
          <w:fldChar w:fldCharType="separate"/>
        </w:r>
        <w:r>
          <w:t>81</w:t>
        </w:r>
        <w:r>
          <w:fldChar w:fldCharType="end"/>
        </w:r>
      </w:hyperlink>
    </w:p>
    <w:p>
      <w:pPr>
        <w:pStyle w:val="TOC2"/>
        <w:tabs>
          <w:tab w:val="right" w:leader="dot" w:pos="8306"/>
        </w:tabs>
      </w:pPr>
      <w:hyperlink w:anchor="_Toc31858" w:history="1">
        <w:r>
          <w:rPr>
            <w:rFonts w:ascii="仿宋" w:eastAsia="仿宋" w:hAnsi="仿宋" w:cs="仿宋" w:hint="eastAsia"/>
            <w:lang w:eastAsia="zh-CN"/>
          </w:rPr>
          <w:t>(一)、知识产权管理体系建设</w:t>
        </w:r>
        <w:r>
          <w:tab/>
        </w:r>
        <w:r>
          <w:fldChar w:fldCharType="begin"/>
        </w:r>
        <w:r>
          <w:instrText xml:space="preserve"> PAGEREF _Toc31858 \h </w:instrText>
        </w:r>
        <w:r>
          <w:fldChar w:fldCharType="separate"/>
        </w:r>
        <w:r>
          <w:t>81</w:t>
        </w:r>
        <w:r>
          <w:fldChar w:fldCharType="end"/>
        </w:r>
      </w:hyperlink>
    </w:p>
    <w:p>
      <w:pPr>
        <w:pStyle w:val="TOC2"/>
        <w:tabs>
          <w:tab w:val="right" w:leader="dot" w:pos="8306"/>
        </w:tabs>
      </w:pPr>
      <w:hyperlink w:anchor="_Toc32413" w:history="1">
        <w:r>
          <w:rPr>
            <w:rFonts w:ascii="仿宋" w:eastAsia="仿宋" w:hAnsi="仿宋" w:cs="仿宋" w:hint="eastAsia"/>
            <w:lang w:eastAsia="zh-CN"/>
          </w:rPr>
          <w:t>(二)、知识产权保护措施</w:t>
        </w:r>
        <w:r>
          <w:tab/>
        </w:r>
        <w:r>
          <w:fldChar w:fldCharType="begin"/>
        </w:r>
        <w:r>
          <w:instrText xml:space="preserve"> PAGEREF _Toc32413 \h </w:instrText>
        </w:r>
        <w:r>
          <w:fldChar w:fldCharType="separate"/>
        </w:r>
        <w:r>
          <w:t>82</w:t>
        </w:r>
        <w:r>
          <w:fldChar w:fldCharType="end"/>
        </w:r>
      </w:hyperlink>
    </w:p>
    <w:p>
      <w:pPr>
        <w:pStyle w:val="TOC1"/>
        <w:tabs>
          <w:tab w:val="right" w:leader="dot" w:pos="8306"/>
        </w:tabs>
      </w:pPr>
      <w:hyperlink w:anchor="_Toc10522" w:history="1">
        <w:r>
          <w:rPr>
            <w:rFonts w:ascii="仿宋" w:eastAsia="仿宋" w:hAnsi="仿宋" w:cs="仿宋" w:hint="eastAsia"/>
            <w:lang w:eastAsia="zh-CN"/>
          </w:rPr>
          <w:t>二十、质量管理与控制</w:t>
        </w:r>
        <w:r>
          <w:tab/>
        </w:r>
        <w:r>
          <w:fldChar w:fldCharType="begin"/>
        </w:r>
        <w:r>
          <w:instrText xml:space="preserve"> PAGEREF _Toc10522 \h </w:instrText>
        </w:r>
        <w:r>
          <w:fldChar w:fldCharType="separate"/>
        </w:r>
        <w:r>
          <w:t>83</w:t>
        </w:r>
        <w:r>
          <w:fldChar w:fldCharType="end"/>
        </w:r>
      </w:hyperlink>
    </w:p>
    <w:p>
      <w:pPr>
        <w:pStyle w:val="TOC2"/>
        <w:tabs>
          <w:tab w:val="right" w:leader="dot" w:pos="8306"/>
        </w:tabs>
      </w:pPr>
      <w:hyperlink w:anchor="_Toc31189" w:history="1">
        <w:r>
          <w:rPr>
            <w:rFonts w:ascii="仿宋" w:eastAsia="仿宋" w:hAnsi="仿宋" w:cs="仿宋" w:hint="eastAsia"/>
            <w:lang w:eastAsia="zh-CN"/>
          </w:rPr>
          <w:t>(一)、质量管理体系建设</w:t>
        </w:r>
        <w:r>
          <w:tab/>
        </w:r>
        <w:r>
          <w:fldChar w:fldCharType="begin"/>
        </w:r>
        <w:r>
          <w:instrText xml:space="preserve"> PAGEREF _Toc31189 \h </w:instrText>
        </w:r>
        <w:r>
          <w:fldChar w:fldCharType="separate"/>
        </w:r>
        <w:r>
          <w:t>83</w:t>
        </w:r>
        <w:r>
          <w:fldChar w:fldCharType="end"/>
        </w:r>
      </w:hyperlink>
    </w:p>
    <w:p>
      <w:pPr>
        <w:pStyle w:val="TOC2"/>
        <w:tabs>
          <w:tab w:val="right" w:leader="dot" w:pos="8306"/>
        </w:tabs>
      </w:pPr>
      <w:hyperlink w:anchor="_Toc11644" w:history="1">
        <w:r>
          <w:rPr>
            <w:rFonts w:ascii="仿宋" w:eastAsia="仿宋" w:hAnsi="仿宋" w:cs="仿宋" w:hint="eastAsia"/>
            <w:lang w:eastAsia="zh-CN"/>
          </w:rPr>
          <w:t>(二)、质量控制措施</w:t>
        </w:r>
        <w:r>
          <w:tab/>
        </w:r>
        <w:r>
          <w:fldChar w:fldCharType="begin"/>
        </w:r>
        <w:r>
          <w:instrText xml:space="preserve"> PAGEREF _Toc11644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9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0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4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2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1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https://d.book118.com/636220145123010102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36203"/>
    <w:rsid w:val="442362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2014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2024-03-01T03:55:00Z</dcterms:created>
  <dcterms:modified xsi:type="dcterms:W3CDTF">2024-03-01T03:56:03Z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C11E9AE2372D457A8648FE472146236A_11</vt:lpwstr>
  </property>
  <property fmtid="{D5CDD505-2E9C-101B-9397-08002B2CF9AE}" pid="3" name="KSOProductBuildVer">
    <vt:lpwstr>2052-12.1.0.16250</vt:lpwstr>
  </property>
</Properties>
</file>