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制动总泵项目建设方案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5" w:history="1">
        <w:r>
          <w:rPr>
            <w:rFonts w:ascii="仿宋" w:eastAsia="仿宋" w:hAnsi="仿宋" w:cs="仿宋" w:hint="eastAsia"/>
            <w:lang w:eastAsia="zh-CN"/>
          </w:rPr>
          <w:t>概论</w:t>
        </w:r>
        <w:r>
          <w:tab/>
        </w:r>
        <w:r>
          <w:fldChar w:fldCharType="begin"/>
        </w:r>
        <w:r>
          <w:instrText xml:space="preserve"> PAGEREF _Toc26375 \h </w:instrText>
        </w:r>
        <w:r>
          <w:fldChar w:fldCharType="separate"/>
        </w:r>
        <w:r>
          <w:t>3</w:t>
        </w:r>
        <w:r>
          <w:fldChar w:fldCharType="end"/>
        </w:r>
      </w:hyperlink>
    </w:p>
    <w:p>
      <w:pPr>
        <w:pStyle w:val="TOC1"/>
        <w:tabs>
          <w:tab w:val="right" w:leader="dot" w:pos="8306"/>
        </w:tabs>
      </w:pPr>
      <w:hyperlink w:anchor="_Toc23697" w:history="1">
        <w:r>
          <w:rPr>
            <w:rFonts w:ascii="仿宋" w:eastAsia="仿宋" w:hAnsi="仿宋" w:cs="仿宋" w:hint="eastAsia"/>
            <w:lang w:eastAsia="zh-CN"/>
          </w:rPr>
          <w:t>一、项目选址研究</w:t>
        </w:r>
        <w:r>
          <w:tab/>
        </w:r>
        <w:r>
          <w:fldChar w:fldCharType="begin"/>
        </w:r>
        <w:r>
          <w:instrText xml:space="preserve"> PAGEREF _Toc23697 \h </w:instrText>
        </w:r>
        <w:r>
          <w:fldChar w:fldCharType="separate"/>
        </w:r>
        <w:r>
          <w:t>3</w:t>
        </w:r>
        <w:r>
          <w:fldChar w:fldCharType="end"/>
        </w:r>
      </w:hyperlink>
    </w:p>
    <w:p>
      <w:pPr>
        <w:pStyle w:val="TOC2"/>
        <w:tabs>
          <w:tab w:val="right" w:leader="dot" w:pos="8306"/>
        </w:tabs>
      </w:pPr>
      <w:hyperlink w:anchor="_Toc3572" w:history="1">
        <w:r>
          <w:rPr>
            <w:rFonts w:ascii="仿宋" w:eastAsia="仿宋" w:hAnsi="仿宋" w:cs="仿宋" w:hint="eastAsia"/>
            <w:lang w:eastAsia="zh-CN"/>
          </w:rPr>
          <w:t>(一)、项目选址原则</w:t>
        </w:r>
        <w:r>
          <w:tab/>
        </w:r>
        <w:r>
          <w:fldChar w:fldCharType="begin"/>
        </w:r>
        <w:r>
          <w:instrText xml:space="preserve"> PAGEREF _Toc3572 \h </w:instrText>
        </w:r>
        <w:r>
          <w:fldChar w:fldCharType="separate"/>
        </w:r>
        <w:r>
          <w:t>3</w:t>
        </w:r>
        <w:r>
          <w:fldChar w:fldCharType="end"/>
        </w:r>
      </w:hyperlink>
    </w:p>
    <w:p>
      <w:pPr>
        <w:pStyle w:val="TOC2"/>
        <w:tabs>
          <w:tab w:val="right" w:leader="dot" w:pos="8306"/>
        </w:tabs>
      </w:pPr>
      <w:hyperlink w:anchor="_Toc1978" w:history="1">
        <w:r>
          <w:rPr>
            <w:rFonts w:ascii="仿宋" w:eastAsia="仿宋" w:hAnsi="仿宋" w:cs="仿宋" w:hint="eastAsia"/>
            <w:lang w:eastAsia="zh-CN"/>
          </w:rPr>
          <w:t>(二)、项目选址</w:t>
        </w:r>
        <w:r>
          <w:tab/>
        </w:r>
        <w:r>
          <w:fldChar w:fldCharType="begin"/>
        </w:r>
        <w:r>
          <w:instrText xml:space="preserve"> PAGEREF _Toc1978 \h </w:instrText>
        </w:r>
        <w:r>
          <w:fldChar w:fldCharType="separate"/>
        </w:r>
        <w:r>
          <w:t>6</w:t>
        </w:r>
        <w:r>
          <w:fldChar w:fldCharType="end"/>
        </w:r>
      </w:hyperlink>
    </w:p>
    <w:p>
      <w:pPr>
        <w:pStyle w:val="TOC2"/>
        <w:tabs>
          <w:tab w:val="right" w:leader="dot" w:pos="8306"/>
        </w:tabs>
      </w:pPr>
      <w:hyperlink w:anchor="_Toc25803" w:history="1">
        <w:r>
          <w:rPr>
            <w:rFonts w:ascii="仿宋" w:eastAsia="仿宋" w:hAnsi="仿宋" w:cs="仿宋" w:hint="eastAsia"/>
            <w:lang w:eastAsia="zh-CN"/>
          </w:rPr>
          <w:t>(三)、建设条件分析</w:t>
        </w:r>
        <w:r>
          <w:tab/>
        </w:r>
        <w:r>
          <w:fldChar w:fldCharType="begin"/>
        </w:r>
        <w:r>
          <w:instrText xml:space="preserve"> PAGEREF _Toc25803 \h </w:instrText>
        </w:r>
        <w:r>
          <w:fldChar w:fldCharType="separate"/>
        </w:r>
        <w:r>
          <w:t>8</w:t>
        </w:r>
        <w:r>
          <w:fldChar w:fldCharType="end"/>
        </w:r>
      </w:hyperlink>
    </w:p>
    <w:p>
      <w:pPr>
        <w:pStyle w:val="TOC2"/>
        <w:tabs>
          <w:tab w:val="right" w:leader="dot" w:pos="8306"/>
        </w:tabs>
      </w:pPr>
      <w:hyperlink w:anchor="_Toc20961" w:history="1">
        <w:r>
          <w:rPr>
            <w:rFonts w:ascii="仿宋" w:eastAsia="仿宋" w:hAnsi="仿宋" w:cs="仿宋" w:hint="eastAsia"/>
            <w:lang w:eastAsia="zh-CN"/>
          </w:rPr>
          <w:t>(四)、用地控制指标</w:t>
        </w:r>
        <w:r>
          <w:tab/>
        </w:r>
        <w:r>
          <w:fldChar w:fldCharType="begin"/>
        </w:r>
        <w:r>
          <w:instrText xml:space="preserve"> PAGEREF _Toc20961 \h </w:instrText>
        </w:r>
        <w:r>
          <w:fldChar w:fldCharType="separate"/>
        </w:r>
        <w:r>
          <w:t>10</w:t>
        </w:r>
        <w:r>
          <w:fldChar w:fldCharType="end"/>
        </w:r>
      </w:hyperlink>
    </w:p>
    <w:p>
      <w:pPr>
        <w:pStyle w:val="TOC2"/>
        <w:tabs>
          <w:tab w:val="right" w:leader="dot" w:pos="8306"/>
        </w:tabs>
      </w:pPr>
      <w:hyperlink w:anchor="_Toc4978" w:history="1">
        <w:r>
          <w:rPr>
            <w:rFonts w:ascii="仿宋" w:eastAsia="仿宋" w:hAnsi="仿宋" w:cs="仿宋" w:hint="eastAsia"/>
            <w:lang w:eastAsia="zh-CN"/>
          </w:rPr>
          <w:t>(五)、地总体要求</w:t>
        </w:r>
        <w:r>
          <w:tab/>
        </w:r>
        <w:r>
          <w:fldChar w:fldCharType="begin"/>
        </w:r>
        <w:r>
          <w:instrText xml:space="preserve"> PAGEREF _Toc4978 \h </w:instrText>
        </w:r>
        <w:r>
          <w:fldChar w:fldCharType="separate"/>
        </w:r>
        <w:r>
          <w:t>11</w:t>
        </w:r>
        <w:r>
          <w:fldChar w:fldCharType="end"/>
        </w:r>
      </w:hyperlink>
    </w:p>
    <w:p>
      <w:pPr>
        <w:pStyle w:val="TOC2"/>
        <w:tabs>
          <w:tab w:val="right" w:leader="dot" w:pos="8306"/>
        </w:tabs>
      </w:pPr>
      <w:hyperlink w:anchor="_Toc13108" w:history="1">
        <w:r>
          <w:rPr>
            <w:rFonts w:ascii="仿宋" w:eastAsia="仿宋" w:hAnsi="仿宋" w:cs="仿宋" w:hint="eastAsia"/>
            <w:lang w:eastAsia="zh-CN"/>
          </w:rPr>
          <w:t>(六)、节约用地措施</w:t>
        </w:r>
        <w:r>
          <w:tab/>
        </w:r>
        <w:r>
          <w:fldChar w:fldCharType="begin"/>
        </w:r>
        <w:r>
          <w:instrText xml:space="preserve"> PAGEREF _Toc13108 \h </w:instrText>
        </w:r>
        <w:r>
          <w:fldChar w:fldCharType="separate"/>
        </w:r>
        <w:r>
          <w:t>12</w:t>
        </w:r>
        <w:r>
          <w:fldChar w:fldCharType="end"/>
        </w:r>
      </w:hyperlink>
    </w:p>
    <w:p>
      <w:pPr>
        <w:pStyle w:val="TOC2"/>
        <w:tabs>
          <w:tab w:val="right" w:leader="dot" w:pos="8306"/>
        </w:tabs>
      </w:pPr>
      <w:hyperlink w:anchor="_Toc27065" w:history="1">
        <w:r>
          <w:rPr>
            <w:rFonts w:ascii="仿宋" w:eastAsia="仿宋" w:hAnsi="仿宋" w:cs="仿宋" w:hint="eastAsia"/>
            <w:lang w:eastAsia="zh-CN"/>
          </w:rPr>
          <w:t>(七)、选址综合评价</w:t>
        </w:r>
        <w:r>
          <w:tab/>
        </w:r>
        <w:r>
          <w:fldChar w:fldCharType="begin"/>
        </w:r>
        <w:r>
          <w:instrText xml:space="preserve"> PAGEREF _Toc27065 \h </w:instrText>
        </w:r>
        <w:r>
          <w:fldChar w:fldCharType="separate"/>
        </w:r>
        <w:r>
          <w:t>14</w:t>
        </w:r>
        <w:r>
          <w:fldChar w:fldCharType="end"/>
        </w:r>
      </w:hyperlink>
    </w:p>
    <w:p>
      <w:pPr>
        <w:pStyle w:val="TOC1"/>
        <w:tabs>
          <w:tab w:val="right" w:leader="dot" w:pos="8306"/>
        </w:tabs>
      </w:pPr>
      <w:hyperlink w:anchor="_Toc31545" w:history="1">
        <w:r>
          <w:rPr>
            <w:rFonts w:ascii="仿宋" w:eastAsia="仿宋" w:hAnsi="仿宋" w:cs="仿宋" w:hint="eastAsia"/>
            <w:lang w:eastAsia="zh-CN"/>
          </w:rPr>
          <w:t>二、项目监理与质量保证</w:t>
        </w:r>
        <w:r>
          <w:tab/>
        </w:r>
        <w:r>
          <w:fldChar w:fldCharType="begin"/>
        </w:r>
        <w:r>
          <w:instrText xml:space="preserve"> PAGEREF _Toc31545 \h </w:instrText>
        </w:r>
        <w:r>
          <w:fldChar w:fldCharType="separate"/>
        </w:r>
        <w:r>
          <w:t>15</w:t>
        </w:r>
        <w:r>
          <w:fldChar w:fldCharType="end"/>
        </w:r>
      </w:hyperlink>
    </w:p>
    <w:p>
      <w:pPr>
        <w:pStyle w:val="TOC2"/>
        <w:tabs>
          <w:tab w:val="right" w:leader="dot" w:pos="8306"/>
        </w:tabs>
      </w:pPr>
      <w:hyperlink w:anchor="_Toc1084" w:history="1">
        <w:r>
          <w:rPr>
            <w:rFonts w:ascii="仿宋" w:eastAsia="仿宋" w:hAnsi="仿宋" w:cs="仿宋" w:hint="eastAsia"/>
            <w:lang w:eastAsia="zh-CN"/>
          </w:rPr>
          <w:t>(一)、监理体系构建</w:t>
        </w:r>
        <w:r>
          <w:tab/>
        </w:r>
        <w:r>
          <w:fldChar w:fldCharType="begin"/>
        </w:r>
        <w:r>
          <w:instrText xml:space="preserve"> PAGEREF _Toc1084 \h </w:instrText>
        </w:r>
        <w:r>
          <w:fldChar w:fldCharType="separate"/>
        </w:r>
        <w:r>
          <w:t>15</w:t>
        </w:r>
        <w:r>
          <w:fldChar w:fldCharType="end"/>
        </w:r>
      </w:hyperlink>
    </w:p>
    <w:p>
      <w:pPr>
        <w:pStyle w:val="TOC2"/>
        <w:tabs>
          <w:tab w:val="right" w:leader="dot" w:pos="8306"/>
        </w:tabs>
      </w:pPr>
      <w:hyperlink w:anchor="_Toc23198" w:history="1">
        <w:r>
          <w:rPr>
            <w:rFonts w:ascii="仿宋" w:eastAsia="仿宋" w:hAnsi="仿宋" w:cs="仿宋" w:hint="eastAsia"/>
            <w:lang w:eastAsia="zh-CN"/>
          </w:rPr>
          <w:t>(二)、质量保证体系实施</w:t>
        </w:r>
        <w:r>
          <w:tab/>
        </w:r>
        <w:r>
          <w:fldChar w:fldCharType="begin"/>
        </w:r>
        <w:r>
          <w:instrText xml:space="preserve"> PAGEREF _Toc23198 \h </w:instrText>
        </w:r>
        <w:r>
          <w:fldChar w:fldCharType="separate"/>
        </w:r>
        <w:r>
          <w:t>15</w:t>
        </w:r>
        <w:r>
          <w:fldChar w:fldCharType="end"/>
        </w:r>
      </w:hyperlink>
    </w:p>
    <w:p>
      <w:pPr>
        <w:pStyle w:val="TOC2"/>
        <w:tabs>
          <w:tab w:val="right" w:leader="dot" w:pos="8306"/>
        </w:tabs>
      </w:pPr>
      <w:hyperlink w:anchor="_Toc17767" w:history="1">
        <w:r>
          <w:rPr>
            <w:rFonts w:ascii="仿宋" w:eastAsia="仿宋" w:hAnsi="仿宋" w:cs="仿宋" w:hint="eastAsia"/>
            <w:lang w:eastAsia="zh-CN"/>
          </w:rPr>
          <w:t>(三)、监理与质量控制流程</w:t>
        </w:r>
        <w:r>
          <w:tab/>
        </w:r>
        <w:r>
          <w:fldChar w:fldCharType="begin"/>
        </w:r>
        <w:r>
          <w:instrText xml:space="preserve"> PAGEREF _Toc17767 \h </w:instrText>
        </w:r>
        <w:r>
          <w:fldChar w:fldCharType="separate"/>
        </w:r>
        <w:r>
          <w:t>16</w:t>
        </w:r>
        <w:r>
          <w:fldChar w:fldCharType="end"/>
        </w:r>
      </w:hyperlink>
    </w:p>
    <w:p>
      <w:pPr>
        <w:pStyle w:val="TOC1"/>
        <w:tabs>
          <w:tab w:val="right" w:leader="dot" w:pos="8306"/>
        </w:tabs>
      </w:pPr>
      <w:hyperlink w:anchor="_Toc13485" w:history="1">
        <w:r>
          <w:rPr>
            <w:rFonts w:ascii="仿宋" w:eastAsia="仿宋" w:hAnsi="仿宋" w:cs="仿宋" w:hint="eastAsia"/>
            <w:lang w:eastAsia="zh-CN"/>
          </w:rPr>
          <w:t>三、发展规划、产业政策和行业准入分析</w:t>
        </w:r>
        <w:r>
          <w:tab/>
        </w:r>
        <w:r>
          <w:fldChar w:fldCharType="begin"/>
        </w:r>
        <w:r>
          <w:instrText xml:space="preserve"> PAGEREF _Toc13485 \h </w:instrText>
        </w:r>
        <w:r>
          <w:fldChar w:fldCharType="separate"/>
        </w:r>
        <w:r>
          <w:t>17</w:t>
        </w:r>
        <w:r>
          <w:fldChar w:fldCharType="end"/>
        </w:r>
      </w:hyperlink>
    </w:p>
    <w:p>
      <w:pPr>
        <w:pStyle w:val="TOC2"/>
        <w:tabs>
          <w:tab w:val="right" w:leader="dot" w:pos="8306"/>
        </w:tabs>
      </w:pPr>
      <w:hyperlink w:anchor="_Toc11177" w:history="1">
        <w:r>
          <w:rPr>
            <w:rFonts w:ascii="仿宋" w:eastAsia="仿宋" w:hAnsi="仿宋" w:cs="仿宋" w:hint="eastAsia"/>
            <w:lang w:eastAsia="zh-CN"/>
          </w:rPr>
          <w:t>(一)、发展规划分析</w:t>
        </w:r>
        <w:r>
          <w:tab/>
        </w:r>
        <w:r>
          <w:fldChar w:fldCharType="begin"/>
        </w:r>
        <w:r>
          <w:instrText xml:space="preserve"> PAGEREF _Toc11177 \h </w:instrText>
        </w:r>
        <w:r>
          <w:fldChar w:fldCharType="separate"/>
        </w:r>
        <w:r>
          <w:t>17</w:t>
        </w:r>
        <w:r>
          <w:fldChar w:fldCharType="end"/>
        </w:r>
      </w:hyperlink>
    </w:p>
    <w:p>
      <w:pPr>
        <w:pStyle w:val="TOC2"/>
        <w:tabs>
          <w:tab w:val="right" w:leader="dot" w:pos="8306"/>
        </w:tabs>
      </w:pPr>
      <w:hyperlink w:anchor="_Toc15679" w:history="1">
        <w:r>
          <w:rPr>
            <w:rFonts w:ascii="仿宋" w:eastAsia="仿宋" w:hAnsi="仿宋" w:cs="仿宋" w:hint="eastAsia"/>
            <w:lang w:eastAsia="zh-CN"/>
          </w:rPr>
          <w:t>(二)、产业政策分析</w:t>
        </w:r>
        <w:r>
          <w:tab/>
        </w:r>
        <w:r>
          <w:fldChar w:fldCharType="begin"/>
        </w:r>
        <w:r>
          <w:instrText xml:space="preserve"> PAGEREF _Toc15679 \h </w:instrText>
        </w:r>
        <w:r>
          <w:fldChar w:fldCharType="separate"/>
        </w:r>
        <w:r>
          <w:t>18</w:t>
        </w:r>
        <w:r>
          <w:fldChar w:fldCharType="end"/>
        </w:r>
      </w:hyperlink>
    </w:p>
    <w:p>
      <w:pPr>
        <w:pStyle w:val="TOC2"/>
        <w:tabs>
          <w:tab w:val="right" w:leader="dot" w:pos="8306"/>
        </w:tabs>
      </w:pPr>
      <w:hyperlink w:anchor="_Toc5645" w:history="1">
        <w:r>
          <w:rPr>
            <w:rFonts w:ascii="仿宋" w:eastAsia="仿宋" w:hAnsi="仿宋" w:cs="仿宋" w:hint="eastAsia"/>
            <w:lang w:eastAsia="zh-CN"/>
          </w:rPr>
          <w:t>(三)、行业准入分析</w:t>
        </w:r>
        <w:r>
          <w:tab/>
        </w:r>
        <w:r>
          <w:fldChar w:fldCharType="begin"/>
        </w:r>
        <w:r>
          <w:instrText xml:space="preserve"> PAGEREF _Toc5645 \h </w:instrText>
        </w:r>
        <w:r>
          <w:fldChar w:fldCharType="separate"/>
        </w:r>
        <w:r>
          <w:t>20</w:t>
        </w:r>
        <w:r>
          <w:fldChar w:fldCharType="end"/>
        </w:r>
      </w:hyperlink>
    </w:p>
    <w:p>
      <w:pPr>
        <w:pStyle w:val="TOC1"/>
        <w:tabs>
          <w:tab w:val="right" w:leader="dot" w:pos="8306"/>
        </w:tabs>
      </w:pPr>
      <w:hyperlink w:anchor="_Toc20322" w:history="1">
        <w:r>
          <w:rPr>
            <w:rFonts w:ascii="仿宋" w:eastAsia="仿宋" w:hAnsi="仿宋" w:cs="仿宋" w:hint="eastAsia"/>
            <w:lang w:eastAsia="zh-CN"/>
          </w:rPr>
          <w:t>四、经济影响分析</w:t>
        </w:r>
        <w:r>
          <w:tab/>
        </w:r>
        <w:r>
          <w:fldChar w:fldCharType="begin"/>
        </w:r>
        <w:r>
          <w:instrText xml:space="preserve"> PAGEREF _Toc20322 \h </w:instrText>
        </w:r>
        <w:r>
          <w:fldChar w:fldCharType="separate"/>
        </w:r>
        <w:r>
          <w:t>21</w:t>
        </w:r>
        <w:r>
          <w:fldChar w:fldCharType="end"/>
        </w:r>
      </w:hyperlink>
    </w:p>
    <w:p>
      <w:pPr>
        <w:pStyle w:val="TOC2"/>
        <w:tabs>
          <w:tab w:val="right" w:leader="dot" w:pos="8306"/>
        </w:tabs>
      </w:pPr>
      <w:hyperlink w:anchor="_Toc21208" w:history="1">
        <w:r>
          <w:rPr>
            <w:rFonts w:ascii="仿宋" w:eastAsia="仿宋" w:hAnsi="仿宋" w:cs="仿宋" w:hint="eastAsia"/>
            <w:lang w:eastAsia="zh-CN"/>
          </w:rPr>
          <w:t>(一)、经济费用效益或费用效果分析</w:t>
        </w:r>
        <w:r>
          <w:tab/>
        </w:r>
        <w:r>
          <w:fldChar w:fldCharType="begin"/>
        </w:r>
        <w:r>
          <w:instrText xml:space="preserve"> PAGEREF _Toc21208 \h </w:instrText>
        </w:r>
        <w:r>
          <w:fldChar w:fldCharType="separate"/>
        </w:r>
        <w:r>
          <w:t>21</w:t>
        </w:r>
        <w:r>
          <w:fldChar w:fldCharType="end"/>
        </w:r>
      </w:hyperlink>
    </w:p>
    <w:p>
      <w:pPr>
        <w:pStyle w:val="TOC2"/>
        <w:tabs>
          <w:tab w:val="right" w:leader="dot" w:pos="8306"/>
        </w:tabs>
      </w:pPr>
      <w:hyperlink w:anchor="_Toc2572" w:history="1">
        <w:r>
          <w:rPr>
            <w:rFonts w:ascii="仿宋" w:eastAsia="仿宋" w:hAnsi="仿宋" w:cs="仿宋" w:hint="eastAsia"/>
            <w:lang w:eastAsia="zh-CN"/>
          </w:rPr>
          <w:t>(二)、行业影响分析</w:t>
        </w:r>
        <w:r>
          <w:tab/>
        </w:r>
        <w:r>
          <w:fldChar w:fldCharType="begin"/>
        </w:r>
        <w:r>
          <w:instrText xml:space="preserve"> PAGEREF _Toc2572 \h </w:instrText>
        </w:r>
        <w:r>
          <w:fldChar w:fldCharType="separate"/>
        </w:r>
        <w:r>
          <w:t>24</w:t>
        </w:r>
        <w:r>
          <w:fldChar w:fldCharType="end"/>
        </w:r>
      </w:hyperlink>
    </w:p>
    <w:p>
      <w:pPr>
        <w:pStyle w:val="TOC2"/>
        <w:tabs>
          <w:tab w:val="right" w:leader="dot" w:pos="8306"/>
        </w:tabs>
      </w:pPr>
      <w:hyperlink w:anchor="_Toc28636" w:history="1">
        <w:r>
          <w:rPr>
            <w:rFonts w:ascii="仿宋" w:eastAsia="仿宋" w:hAnsi="仿宋" w:cs="仿宋" w:hint="eastAsia"/>
            <w:lang w:eastAsia="zh-CN"/>
          </w:rPr>
          <w:t>(三)、区域经济影响分析</w:t>
        </w:r>
        <w:r>
          <w:tab/>
        </w:r>
        <w:r>
          <w:fldChar w:fldCharType="begin"/>
        </w:r>
        <w:r>
          <w:instrText xml:space="preserve"> PAGEREF _Toc28636 \h </w:instrText>
        </w:r>
        <w:r>
          <w:fldChar w:fldCharType="separate"/>
        </w:r>
        <w:r>
          <w:t>25</w:t>
        </w:r>
        <w:r>
          <w:fldChar w:fldCharType="end"/>
        </w:r>
      </w:hyperlink>
    </w:p>
    <w:p>
      <w:pPr>
        <w:pStyle w:val="TOC2"/>
        <w:tabs>
          <w:tab w:val="right" w:leader="dot" w:pos="8306"/>
        </w:tabs>
      </w:pPr>
      <w:hyperlink w:anchor="_Toc27541" w:history="1">
        <w:r>
          <w:rPr>
            <w:rFonts w:ascii="仿宋" w:eastAsia="仿宋" w:hAnsi="仿宋" w:cs="仿宋" w:hint="eastAsia"/>
            <w:lang w:eastAsia="zh-CN"/>
          </w:rPr>
          <w:t>(四)、宏观经济影响分析</w:t>
        </w:r>
        <w:r>
          <w:tab/>
        </w:r>
        <w:r>
          <w:fldChar w:fldCharType="begin"/>
        </w:r>
        <w:r>
          <w:instrText xml:space="preserve"> PAGEREF _Toc27541 \h </w:instrText>
        </w:r>
        <w:r>
          <w:fldChar w:fldCharType="separate"/>
        </w:r>
        <w:r>
          <w:t>26</w:t>
        </w:r>
        <w:r>
          <w:fldChar w:fldCharType="end"/>
        </w:r>
      </w:hyperlink>
    </w:p>
    <w:p>
      <w:pPr>
        <w:pStyle w:val="TOC1"/>
        <w:tabs>
          <w:tab w:val="right" w:leader="dot" w:pos="8306"/>
        </w:tabs>
      </w:pPr>
      <w:hyperlink w:anchor="_Toc17056" w:history="1">
        <w:r>
          <w:rPr>
            <w:rFonts w:ascii="仿宋" w:eastAsia="仿宋" w:hAnsi="仿宋" w:cs="仿宋" w:hint="eastAsia"/>
            <w:lang w:eastAsia="zh-CN"/>
          </w:rPr>
          <w:t>五、财务管理与成本控制</w:t>
        </w:r>
        <w:r>
          <w:tab/>
        </w:r>
        <w:r>
          <w:fldChar w:fldCharType="begin"/>
        </w:r>
        <w:r>
          <w:instrText xml:space="preserve"> PAGEREF _Toc17056 \h </w:instrText>
        </w:r>
        <w:r>
          <w:fldChar w:fldCharType="separate"/>
        </w:r>
        <w:r>
          <w:t>28</w:t>
        </w:r>
        <w:r>
          <w:fldChar w:fldCharType="end"/>
        </w:r>
      </w:hyperlink>
    </w:p>
    <w:p>
      <w:pPr>
        <w:pStyle w:val="TOC2"/>
        <w:tabs>
          <w:tab w:val="right" w:leader="dot" w:pos="8306"/>
        </w:tabs>
      </w:pPr>
      <w:hyperlink w:anchor="_Toc10699" w:history="1">
        <w:r>
          <w:rPr>
            <w:rFonts w:ascii="仿宋" w:eastAsia="仿宋" w:hAnsi="仿宋" w:cs="仿宋" w:hint="eastAsia"/>
            <w:lang w:eastAsia="zh-CN"/>
          </w:rPr>
          <w:t>(一)、财务管理体系建设</w:t>
        </w:r>
        <w:r>
          <w:tab/>
        </w:r>
        <w:r>
          <w:fldChar w:fldCharType="begin"/>
        </w:r>
        <w:r>
          <w:instrText xml:space="preserve"> PAGEREF _Toc10699 \h </w:instrText>
        </w:r>
        <w:r>
          <w:fldChar w:fldCharType="separate"/>
        </w:r>
        <w:r>
          <w:t>28</w:t>
        </w:r>
        <w:r>
          <w:fldChar w:fldCharType="end"/>
        </w:r>
      </w:hyperlink>
    </w:p>
    <w:p>
      <w:pPr>
        <w:pStyle w:val="TOC2"/>
        <w:tabs>
          <w:tab w:val="right" w:leader="dot" w:pos="8306"/>
        </w:tabs>
      </w:pPr>
      <w:hyperlink w:anchor="_Toc3729" w:history="1">
        <w:r>
          <w:rPr>
            <w:rFonts w:ascii="仿宋" w:eastAsia="仿宋" w:hAnsi="仿宋" w:cs="仿宋" w:hint="eastAsia"/>
            <w:lang w:eastAsia="zh-CN"/>
          </w:rPr>
          <w:t>(二)、成本控制措施</w:t>
        </w:r>
        <w:r>
          <w:tab/>
        </w:r>
        <w:r>
          <w:fldChar w:fldCharType="begin"/>
        </w:r>
        <w:r>
          <w:instrText xml:space="preserve"> PAGEREF _Toc3729 \h </w:instrText>
        </w:r>
        <w:r>
          <w:fldChar w:fldCharType="separate"/>
        </w:r>
        <w:r>
          <w:t>29</w:t>
        </w:r>
        <w:r>
          <w:fldChar w:fldCharType="end"/>
        </w:r>
      </w:hyperlink>
    </w:p>
    <w:p>
      <w:pPr>
        <w:pStyle w:val="TOC1"/>
        <w:tabs>
          <w:tab w:val="right" w:leader="dot" w:pos="8306"/>
        </w:tabs>
      </w:pPr>
      <w:hyperlink w:anchor="_Toc13278" w:history="1">
        <w:r>
          <w:rPr>
            <w:rFonts w:ascii="仿宋" w:eastAsia="仿宋" w:hAnsi="仿宋" w:cs="仿宋" w:hint="eastAsia"/>
            <w:lang w:eastAsia="zh-CN"/>
          </w:rPr>
          <w:t>六、背景、必要性分析</w:t>
        </w:r>
        <w:r>
          <w:tab/>
        </w:r>
        <w:r>
          <w:fldChar w:fldCharType="begin"/>
        </w:r>
        <w:r>
          <w:instrText xml:space="preserve"> PAGEREF _Toc13278 \h </w:instrText>
        </w:r>
        <w:r>
          <w:fldChar w:fldCharType="separate"/>
        </w:r>
        <w:r>
          <w:t>30</w:t>
        </w:r>
        <w:r>
          <w:fldChar w:fldCharType="end"/>
        </w:r>
      </w:hyperlink>
    </w:p>
    <w:p>
      <w:pPr>
        <w:pStyle w:val="TOC2"/>
        <w:tabs>
          <w:tab w:val="right" w:leader="dot" w:pos="8306"/>
        </w:tabs>
      </w:pPr>
      <w:hyperlink w:anchor="_Toc8650" w:history="1">
        <w:r>
          <w:rPr>
            <w:rFonts w:ascii="仿宋" w:eastAsia="仿宋" w:hAnsi="仿宋" w:cs="仿宋" w:hint="eastAsia"/>
            <w:lang w:eastAsia="zh-CN"/>
          </w:rPr>
          <w:t>(一)、项目建设背景</w:t>
        </w:r>
        <w:r>
          <w:tab/>
        </w:r>
        <w:r>
          <w:fldChar w:fldCharType="begin"/>
        </w:r>
        <w:r>
          <w:instrText xml:space="preserve"> PAGEREF _Toc8650 \h </w:instrText>
        </w:r>
        <w:r>
          <w:fldChar w:fldCharType="separate"/>
        </w:r>
        <w:r>
          <w:t>30</w:t>
        </w:r>
        <w:r>
          <w:fldChar w:fldCharType="end"/>
        </w:r>
      </w:hyperlink>
    </w:p>
    <w:p>
      <w:pPr>
        <w:pStyle w:val="TOC2"/>
        <w:tabs>
          <w:tab w:val="right" w:leader="dot" w:pos="8306"/>
        </w:tabs>
      </w:pPr>
      <w:hyperlink w:anchor="_Toc29816" w:history="1">
        <w:r>
          <w:rPr>
            <w:rFonts w:ascii="仿宋" w:eastAsia="仿宋" w:hAnsi="仿宋" w:cs="仿宋" w:hint="eastAsia"/>
            <w:lang w:eastAsia="zh-CN"/>
          </w:rPr>
          <w:t>(二)、必要性分析</w:t>
        </w:r>
        <w:r>
          <w:tab/>
        </w:r>
        <w:r>
          <w:fldChar w:fldCharType="begin"/>
        </w:r>
        <w:r>
          <w:instrText xml:space="preserve"> PAGEREF _Toc29816 \h </w:instrText>
        </w:r>
        <w:r>
          <w:fldChar w:fldCharType="separate"/>
        </w:r>
        <w:r>
          <w:t>31</w:t>
        </w:r>
        <w:r>
          <w:fldChar w:fldCharType="end"/>
        </w:r>
      </w:hyperlink>
    </w:p>
    <w:p>
      <w:pPr>
        <w:pStyle w:val="TOC2"/>
        <w:tabs>
          <w:tab w:val="right" w:leader="dot" w:pos="8306"/>
        </w:tabs>
      </w:pPr>
      <w:hyperlink w:anchor="_Toc17737" w:history="1">
        <w:r>
          <w:rPr>
            <w:rFonts w:ascii="仿宋" w:eastAsia="仿宋" w:hAnsi="仿宋" w:cs="仿宋" w:hint="eastAsia"/>
            <w:lang w:eastAsia="zh-CN"/>
          </w:rPr>
          <w:t>(三)、项目建设有利条件</w:t>
        </w:r>
        <w:r>
          <w:tab/>
        </w:r>
        <w:r>
          <w:fldChar w:fldCharType="begin"/>
        </w:r>
        <w:r>
          <w:instrText xml:space="preserve"> PAGEREF _Toc17737 \h </w:instrText>
        </w:r>
        <w:r>
          <w:fldChar w:fldCharType="separate"/>
        </w:r>
        <w:r>
          <w:t>33</w:t>
        </w:r>
        <w:r>
          <w:fldChar w:fldCharType="end"/>
        </w:r>
      </w:hyperlink>
    </w:p>
    <w:p>
      <w:pPr>
        <w:pStyle w:val="TOC1"/>
        <w:tabs>
          <w:tab w:val="right" w:leader="dot" w:pos="8306"/>
        </w:tabs>
      </w:pPr>
      <w:hyperlink w:anchor="_Toc23990" w:history="1">
        <w:r>
          <w:rPr>
            <w:rFonts w:ascii="仿宋" w:eastAsia="仿宋" w:hAnsi="仿宋" w:cs="仿宋" w:hint="eastAsia"/>
            <w:lang w:eastAsia="zh-CN"/>
          </w:rPr>
          <w:t>七、经济效益与社会效益优化</w:t>
        </w:r>
        <w:r>
          <w:tab/>
        </w:r>
        <w:r>
          <w:fldChar w:fldCharType="begin"/>
        </w:r>
        <w:r>
          <w:instrText xml:space="preserve"> PAGEREF _Toc23990 \h </w:instrText>
        </w:r>
        <w:r>
          <w:fldChar w:fldCharType="separate"/>
        </w:r>
        <w:r>
          <w:t>34</w:t>
        </w:r>
        <w:r>
          <w:fldChar w:fldCharType="end"/>
        </w:r>
      </w:hyperlink>
    </w:p>
    <w:p>
      <w:pPr>
        <w:pStyle w:val="TOC2"/>
        <w:tabs>
          <w:tab w:val="right" w:leader="dot" w:pos="8306"/>
        </w:tabs>
      </w:pPr>
      <w:hyperlink w:anchor="_Toc894" w:history="1">
        <w:r>
          <w:rPr>
            <w:rFonts w:ascii="仿宋" w:eastAsia="仿宋" w:hAnsi="仿宋" w:cs="仿宋" w:hint="eastAsia"/>
            <w:lang w:eastAsia="zh-CN"/>
          </w:rPr>
          <w:t>(一)、经济效益提升策略</w:t>
        </w:r>
        <w:r>
          <w:tab/>
        </w:r>
        <w:r>
          <w:fldChar w:fldCharType="begin"/>
        </w:r>
        <w:r>
          <w:instrText xml:space="preserve"> PAGEREF _Toc894 \h </w:instrText>
        </w:r>
        <w:r>
          <w:fldChar w:fldCharType="separate"/>
        </w:r>
        <w:r>
          <w:t>34</w:t>
        </w:r>
        <w:r>
          <w:fldChar w:fldCharType="end"/>
        </w:r>
      </w:hyperlink>
    </w:p>
    <w:p>
      <w:pPr>
        <w:pStyle w:val="TOC2"/>
        <w:tabs>
          <w:tab w:val="right" w:leader="dot" w:pos="8306"/>
        </w:tabs>
      </w:pPr>
      <w:hyperlink w:anchor="_Toc21992" w:history="1">
        <w:r>
          <w:rPr>
            <w:rFonts w:ascii="仿宋" w:eastAsia="仿宋" w:hAnsi="仿宋" w:cs="仿宋" w:hint="eastAsia"/>
            <w:lang w:eastAsia="zh-CN"/>
          </w:rPr>
          <w:t>(二)、社会效益增强方案</w:t>
        </w:r>
        <w:r>
          <w:tab/>
        </w:r>
        <w:r>
          <w:fldChar w:fldCharType="begin"/>
        </w:r>
        <w:r>
          <w:instrText xml:space="preserve"> PAGEREF _Toc21992 \h </w:instrText>
        </w:r>
        <w:r>
          <w:fldChar w:fldCharType="separate"/>
        </w:r>
        <w:r>
          <w:t>35</w:t>
        </w:r>
        <w:r>
          <w:fldChar w:fldCharType="end"/>
        </w:r>
      </w:hyperlink>
    </w:p>
    <w:p>
      <w:pPr>
        <w:pStyle w:val="TOC1"/>
        <w:tabs>
          <w:tab w:val="right" w:leader="dot" w:pos="8306"/>
        </w:tabs>
      </w:pPr>
      <w:hyperlink w:anchor="_Toc8343" w:history="1">
        <w:r>
          <w:rPr>
            <w:rFonts w:ascii="仿宋" w:eastAsia="仿宋" w:hAnsi="仿宋" w:cs="仿宋" w:hint="eastAsia"/>
            <w:lang w:eastAsia="zh-CN"/>
          </w:rPr>
          <w:t>八、土地利用与规划方案</w:t>
        </w:r>
        <w:r>
          <w:tab/>
        </w:r>
        <w:r>
          <w:fldChar w:fldCharType="begin"/>
        </w:r>
        <w:r>
          <w:instrText xml:space="preserve"> PAGEREF _Toc8343 \h </w:instrText>
        </w:r>
        <w:r>
          <w:fldChar w:fldCharType="separate"/>
        </w:r>
        <w:r>
          <w:t>36</w:t>
        </w:r>
        <w:r>
          <w:fldChar w:fldCharType="end"/>
        </w:r>
      </w:hyperlink>
    </w:p>
    <w:p>
      <w:pPr>
        <w:pStyle w:val="TOC2"/>
        <w:tabs>
          <w:tab w:val="right" w:leader="dot" w:pos="8306"/>
        </w:tabs>
      </w:pPr>
      <w:hyperlink w:anchor="_Toc4920" w:history="1">
        <w:r>
          <w:rPr>
            <w:rFonts w:ascii="仿宋" w:eastAsia="仿宋" w:hAnsi="仿宋" w:cs="仿宋" w:hint="eastAsia"/>
            <w:lang w:eastAsia="zh-CN"/>
          </w:rPr>
          <w:t>(一)、项目用地情况分析</w:t>
        </w:r>
        <w:r>
          <w:tab/>
        </w:r>
        <w:r>
          <w:fldChar w:fldCharType="begin"/>
        </w:r>
        <w:r>
          <w:instrText xml:space="preserve"> PAGEREF _Toc4920 \h </w:instrText>
        </w:r>
        <w:r>
          <w:fldChar w:fldCharType="separate"/>
        </w:r>
        <w:r>
          <w:t>36</w:t>
        </w:r>
        <w:r>
          <w:fldChar w:fldCharType="end"/>
        </w:r>
      </w:hyperlink>
    </w:p>
    <w:p>
      <w:pPr>
        <w:pStyle w:val="TOC2"/>
        <w:tabs>
          <w:tab w:val="right" w:leader="dot" w:pos="8306"/>
        </w:tabs>
      </w:pPr>
      <w:hyperlink w:anchor="_Toc14844" w:history="1">
        <w:r>
          <w:rPr>
            <w:rFonts w:ascii="仿宋" w:eastAsia="仿宋" w:hAnsi="仿宋" w:cs="仿宋" w:hint="eastAsia"/>
            <w:lang w:eastAsia="zh-CN"/>
          </w:rPr>
          <w:t>(二)、土地利用规划方案</w:t>
        </w:r>
        <w:r>
          <w:tab/>
        </w:r>
        <w:r>
          <w:fldChar w:fldCharType="begin"/>
        </w:r>
        <w:r>
          <w:instrText xml:space="preserve"> PAGEREF _Toc14844 \h </w:instrText>
        </w:r>
        <w:r>
          <w:fldChar w:fldCharType="separate"/>
        </w:r>
        <w:r>
          <w:t>37</w:t>
        </w:r>
        <w:r>
          <w:fldChar w:fldCharType="end"/>
        </w:r>
      </w:hyperlink>
    </w:p>
    <w:p>
      <w:pPr>
        <w:pStyle w:val="TOC1"/>
        <w:tabs>
          <w:tab w:val="right" w:leader="dot" w:pos="8306"/>
        </w:tabs>
      </w:pPr>
      <w:hyperlink w:anchor="_Toc9644" w:history="1">
        <w:r>
          <w:rPr>
            <w:rFonts w:ascii="仿宋" w:eastAsia="仿宋" w:hAnsi="仿宋" w:cs="仿宋" w:hint="eastAsia"/>
            <w:lang w:eastAsia="zh-CN"/>
          </w:rPr>
          <w:t>九、环境保护与治理方案</w:t>
        </w:r>
        <w:r>
          <w:tab/>
        </w:r>
        <w:r>
          <w:fldChar w:fldCharType="begin"/>
        </w:r>
        <w:r>
          <w:instrText xml:space="preserve"> PAGEREF _Toc9644 \h </w:instrText>
        </w:r>
        <w:r>
          <w:fldChar w:fldCharType="separate"/>
        </w:r>
        <w:r>
          <w:t>38</w:t>
        </w:r>
        <w:r>
          <w:fldChar w:fldCharType="end"/>
        </w:r>
      </w:hyperlink>
    </w:p>
    <w:p>
      <w:pPr>
        <w:pStyle w:val="TOC2"/>
        <w:tabs>
          <w:tab w:val="right" w:leader="dot" w:pos="8306"/>
        </w:tabs>
      </w:pPr>
      <w:hyperlink w:anchor="_Toc28372" w:history="1">
        <w:r>
          <w:rPr>
            <w:rFonts w:ascii="仿宋" w:eastAsia="仿宋" w:hAnsi="仿宋" w:cs="仿宋" w:hint="eastAsia"/>
            <w:lang w:eastAsia="zh-CN"/>
          </w:rPr>
          <w:t>(一)、项目环境影响评估</w:t>
        </w:r>
        <w:r>
          <w:tab/>
        </w:r>
        <w:r>
          <w:fldChar w:fldCharType="begin"/>
        </w:r>
        <w:r>
          <w:instrText xml:space="preserve"> PAGEREF _Toc28372 \h </w:instrText>
        </w:r>
        <w:r>
          <w:fldChar w:fldCharType="separate"/>
        </w:r>
        <w:r>
          <w:t>38</w:t>
        </w:r>
        <w:r>
          <w:fldChar w:fldCharType="end"/>
        </w:r>
      </w:hyperlink>
    </w:p>
    <w:p>
      <w:pPr>
        <w:pStyle w:val="TOC2"/>
        <w:tabs>
          <w:tab w:val="right" w:leader="dot" w:pos="8306"/>
        </w:tabs>
      </w:pPr>
      <w:hyperlink w:anchor="_Toc10788" w:history="1">
        <w:r>
          <w:rPr>
            <w:rFonts w:ascii="仿宋" w:eastAsia="仿宋" w:hAnsi="仿宋" w:cs="仿宋" w:hint="eastAsia"/>
            <w:lang w:eastAsia="zh-CN"/>
          </w:rPr>
          <w:t>(二)、环境保护措施与治理方案</w:t>
        </w:r>
        <w:r>
          <w:tab/>
        </w:r>
        <w:r>
          <w:fldChar w:fldCharType="begin"/>
        </w:r>
        <w:r>
          <w:instrText xml:space="preserve"> PAGEREF _Toc10788 \h </w:instrText>
        </w:r>
        <w:r>
          <w:fldChar w:fldCharType="separate"/>
        </w:r>
        <w:r>
          <w:t>39</w:t>
        </w:r>
        <w:r>
          <w:fldChar w:fldCharType="end"/>
        </w:r>
      </w:hyperlink>
    </w:p>
    <w:p>
      <w:pPr>
        <w:pStyle w:val="TOC1"/>
        <w:tabs>
          <w:tab w:val="right" w:leader="dot" w:pos="8306"/>
        </w:tabs>
      </w:pPr>
      <w:hyperlink w:anchor="_Toc16781" w:history="1">
        <w:r>
          <w:rPr>
            <w:rFonts w:ascii="仿宋" w:eastAsia="仿宋" w:hAnsi="仿宋" w:cs="仿宋" w:hint="eastAsia"/>
            <w:lang w:eastAsia="zh-CN"/>
          </w:rPr>
          <w:t>十、安全与应急管理</w:t>
        </w:r>
        <w:r>
          <w:tab/>
        </w:r>
        <w:r>
          <w:fldChar w:fldCharType="begin"/>
        </w:r>
        <w:r>
          <w:instrText xml:space="preserve"> PAGEREF _Toc16781 \h </w:instrText>
        </w:r>
        <w:r>
          <w:fldChar w:fldCharType="separate"/>
        </w:r>
        <w:r>
          <w:t>39</w:t>
        </w:r>
        <w:r>
          <w:fldChar w:fldCharType="end"/>
        </w:r>
      </w:hyperlink>
    </w:p>
    <w:p>
      <w:pPr>
        <w:pStyle w:val="TOC2"/>
        <w:tabs>
          <w:tab w:val="right" w:leader="dot" w:pos="8306"/>
        </w:tabs>
      </w:pPr>
      <w:hyperlink w:anchor="_Toc13880" w:history="1">
        <w:r>
          <w:rPr>
            <w:rFonts w:ascii="仿宋" w:eastAsia="仿宋" w:hAnsi="仿宋" w:cs="仿宋" w:hint="eastAsia"/>
            <w:lang w:eastAsia="zh-CN"/>
          </w:rPr>
          <w:t>(一)、安全生产管理</w:t>
        </w:r>
        <w:r>
          <w:tab/>
        </w:r>
        <w:r>
          <w:fldChar w:fldCharType="begin"/>
        </w:r>
        <w:r>
          <w:instrText xml:space="preserve"> PAGEREF _Toc13880 \h </w:instrText>
        </w:r>
        <w:r>
          <w:fldChar w:fldCharType="separate"/>
        </w:r>
        <w:r>
          <w:t>39</w:t>
        </w:r>
        <w:r>
          <w:fldChar w:fldCharType="end"/>
        </w:r>
      </w:hyperlink>
    </w:p>
    <w:p>
      <w:pPr>
        <w:pStyle w:val="TOC2"/>
        <w:tabs>
          <w:tab w:val="right" w:leader="dot" w:pos="8306"/>
        </w:tabs>
      </w:pPr>
      <w:hyperlink w:anchor="_Toc8886" w:history="1">
        <w:r>
          <w:rPr>
            <w:rFonts w:ascii="仿宋" w:eastAsia="仿宋" w:hAnsi="仿宋" w:cs="仿宋" w:hint="eastAsia"/>
            <w:lang w:eastAsia="zh-CN"/>
          </w:rPr>
          <w:t>(二)、应急预案与响应</w:t>
        </w:r>
        <w:r>
          <w:tab/>
        </w:r>
        <w:r>
          <w:fldChar w:fldCharType="begin"/>
        </w:r>
        <w:r>
          <w:instrText xml:space="preserve"> PAGEREF _Toc8886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7" w:history="1">
        <w:r>
          <w:rPr>
            <w:rFonts w:ascii="仿宋" w:eastAsia="仿宋" w:hAnsi="仿宋" w:cs="仿宋" w:hint="eastAsia"/>
            <w:lang w:eastAsia="zh-CN"/>
          </w:rPr>
          <w:t>十一、资金管理与财务规划</w:t>
        </w:r>
        <w:r>
          <w:tab/>
        </w:r>
        <w:r>
          <w:fldChar w:fldCharType="begin"/>
        </w:r>
        <w:r>
          <w:instrText xml:space="preserve"> PAGEREF _Toc19497 \h </w:instrText>
        </w:r>
        <w:r>
          <w:fldChar w:fldCharType="separate"/>
        </w:r>
        <w:r>
          <w:t>43</w:t>
        </w:r>
        <w:r>
          <w:fldChar w:fldCharType="end"/>
        </w:r>
      </w:hyperlink>
    </w:p>
    <w:p>
      <w:pPr>
        <w:pStyle w:val="TOC2"/>
        <w:tabs>
          <w:tab w:val="right" w:leader="dot" w:pos="8306"/>
        </w:tabs>
      </w:pPr>
      <w:hyperlink w:anchor="_Toc22456" w:history="1">
        <w:r>
          <w:rPr>
            <w:rFonts w:ascii="仿宋" w:eastAsia="仿宋" w:hAnsi="仿宋" w:cs="仿宋" w:hint="eastAsia"/>
            <w:lang w:eastAsia="zh-CN"/>
          </w:rPr>
          <w:t>(一)、项目资金来源与筹措</w:t>
        </w:r>
        <w:r>
          <w:tab/>
        </w:r>
        <w:r>
          <w:fldChar w:fldCharType="begin"/>
        </w:r>
        <w:r>
          <w:instrText xml:space="preserve"> PAGEREF _Toc22456 \h </w:instrText>
        </w:r>
        <w:r>
          <w:fldChar w:fldCharType="separate"/>
        </w:r>
        <w:r>
          <w:t>43</w:t>
        </w:r>
        <w:r>
          <w:fldChar w:fldCharType="end"/>
        </w:r>
      </w:hyperlink>
    </w:p>
    <w:p>
      <w:pPr>
        <w:pStyle w:val="TOC2"/>
        <w:tabs>
          <w:tab w:val="right" w:leader="dot" w:pos="8306"/>
        </w:tabs>
      </w:pPr>
      <w:hyperlink w:anchor="_Toc24389" w:history="1">
        <w:r>
          <w:rPr>
            <w:rFonts w:ascii="仿宋" w:eastAsia="仿宋" w:hAnsi="仿宋" w:cs="仿宋" w:hint="eastAsia"/>
            <w:lang w:eastAsia="zh-CN"/>
          </w:rPr>
          <w:t>(二)、资金使用与监管</w:t>
        </w:r>
        <w:r>
          <w:tab/>
        </w:r>
        <w:r>
          <w:fldChar w:fldCharType="begin"/>
        </w:r>
        <w:r>
          <w:instrText xml:space="preserve"> PAGEREF _Toc24389 \h </w:instrText>
        </w:r>
        <w:r>
          <w:fldChar w:fldCharType="separate"/>
        </w:r>
        <w:r>
          <w:t>44</w:t>
        </w:r>
        <w:r>
          <w:fldChar w:fldCharType="end"/>
        </w:r>
      </w:hyperlink>
    </w:p>
    <w:p>
      <w:pPr>
        <w:pStyle w:val="TOC2"/>
        <w:tabs>
          <w:tab w:val="right" w:leader="dot" w:pos="8306"/>
        </w:tabs>
      </w:pPr>
      <w:hyperlink w:anchor="_Toc17444" w:history="1">
        <w:r>
          <w:rPr>
            <w:rFonts w:ascii="仿宋" w:eastAsia="仿宋" w:hAnsi="仿宋" w:cs="仿宋" w:hint="eastAsia"/>
            <w:lang w:eastAsia="zh-CN"/>
          </w:rPr>
          <w:t>(三)、财务规划与预测</w:t>
        </w:r>
        <w:r>
          <w:tab/>
        </w:r>
        <w:r>
          <w:fldChar w:fldCharType="begin"/>
        </w:r>
        <w:r>
          <w:instrText xml:space="preserve"> PAGEREF _Toc17444 \h </w:instrText>
        </w:r>
        <w:r>
          <w:fldChar w:fldCharType="separate"/>
        </w:r>
        <w:r>
          <w:t>45</w:t>
        </w:r>
        <w:r>
          <w:fldChar w:fldCharType="end"/>
        </w:r>
      </w:hyperlink>
    </w:p>
    <w:p>
      <w:pPr>
        <w:pStyle w:val="TOC1"/>
        <w:tabs>
          <w:tab w:val="right" w:leader="dot" w:pos="8306"/>
        </w:tabs>
      </w:pPr>
      <w:hyperlink w:anchor="_Toc29796" w:history="1">
        <w:r>
          <w:rPr>
            <w:rFonts w:ascii="仿宋" w:eastAsia="仿宋" w:hAnsi="仿宋" w:cs="仿宋" w:hint="eastAsia"/>
            <w:lang w:eastAsia="zh-CN"/>
          </w:rPr>
          <w:t>十二、客户关系管理与市场拓展</w:t>
        </w:r>
        <w:r>
          <w:tab/>
        </w:r>
        <w:r>
          <w:fldChar w:fldCharType="begin"/>
        </w:r>
        <w:r>
          <w:instrText xml:space="preserve"> PAGEREF _Toc29796 \h </w:instrText>
        </w:r>
        <w:r>
          <w:fldChar w:fldCharType="separate"/>
        </w:r>
        <w:r>
          <w:t>46</w:t>
        </w:r>
        <w:r>
          <w:fldChar w:fldCharType="end"/>
        </w:r>
      </w:hyperlink>
    </w:p>
    <w:p>
      <w:pPr>
        <w:pStyle w:val="TOC2"/>
        <w:tabs>
          <w:tab w:val="right" w:leader="dot" w:pos="8306"/>
        </w:tabs>
      </w:pPr>
      <w:hyperlink w:anchor="_Toc4792" w:history="1">
        <w:r>
          <w:rPr>
            <w:rFonts w:ascii="仿宋" w:eastAsia="仿宋" w:hAnsi="仿宋" w:cs="仿宋" w:hint="eastAsia"/>
            <w:lang w:eastAsia="zh-CN"/>
          </w:rPr>
          <w:t>(一)、客户关系管理策略</w:t>
        </w:r>
        <w:r>
          <w:tab/>
        </w:r>
        <w:r>
          <w:fldChar w:fldCharType="begin"/>
        </w:r>
        <w:r>
          <w:instrText xml:space="preserve"> PAGEREF _Toc4792 \h </w:instrText>
        </w:r>
        <w:r>
          <w:fldChar w:fldCharType="separate"/>
        </w:r>
        <w:r>
          <w:t>46</w:t>
        </w:r>
        <w:r>
          <w:fldChar w:fldCharType="end"/>
        </w:r>
      </w:hyperlink>
    </w:p>
    <w:p>
      <w:pPr>
        <w:pStyle w:val="TOC2"/>
        <w:tabs>
          <w:tab w:val="right" w:leader="dot" w:pos="8306"/>
        </w:tabs>
      </w:pPr>
      <w:hyperlink w:anchor="_Toc1907" w:history="1">
        <w:r>
          <w:rPr>
            <w:rFonts w:ascii="仿宋" w:eastAsia="仿宋" w:hAnsi="仿宋" w:cs="仿宋" w:hint="eastAsia"/>
            <w:lang w:eastAsia="zh-CN"/>
          </w:rPr>
          <w:t>(二)、市场拓展方案</w:t>
        </w:r>
        <w:r>
          <w:tab/>
        </w:r>
        <w:r>
          <w:fldChar w:fldCharType="begin"/>
        </w:r>
        <w:r>
          <w:instrText xml:space="preserve"> PAGEREF _Toc1907 \h </w:instrText>
        </w:r>
        <w:r>
          <w:fldChar w:fldCharType="separate"/>
        </w:r>
        <w:r>
          <w:t>48</w:t>
        </w:r>
        <w:r>
          <w:fldChar w:fldCharType="end"/>
        </w:r>
      </w:hyperlink>
    </w:p>
    <w:p>
      <w:pPr>
        <w:pStyle w:val="TOC1"/>
        <w:tabs>
          <w:tab w:val="right" w:leader="dot" w:pos="8306"/>
        </w:tabs>
      </w:pPr>
      <w:hyperlink w:anchor="_Toc25417" w:history="1">
        <w:r>
          <w:rPr>
            <w:rFonts w:ascii="仿宋" w:eastAsia="仿宋" w:hAnsi="仿宋" w:cs="仿宋" w:hint="eastAsia"/>
            <w:lang w:eastAsia="zh-CN"/>
          </w:rPr>
          <w:t>十三、质量管理与控制</w:t>
        </w:r>
        <w:r>
          <w:tab/>
        </w:r>
        <w:r>
          <w:fldChar w:fldCharType="begin"/>
        </w:r>
        <w:r>
          <w:instrText xml:space="preserve"> PAGEREF _Toc25417 \h </w:instrText>
        </w:r>
        <w:r>
          <w:fldChar w:fldCharType="separate"/>
        </w:r>
        <w:r>
          <w:t>49</w:t>
        </w:r>
        <w:r>
          <w:fldChar w:fldCharType="end"/>
        </w:r>
      </w:hyperlink>
    </w:p>
    <w:p>
      <w:pPr>
        <w:pStyle w:val="TOC2"/>
        <w:tabs>
          <w:tab w:val="right" w:leader="dot" w:pos="8306"/>
        </w:tabs>
      </w:pPr>
      <w:hyperlink w:anchor="_Toc26148" w:history="1">
        <w:r>
          <w:rPr>
            <w:rFonts w:ascii="仿宋" w:eastAsia="仿宋" w:hAnsi="仿宋" w:cs="仿宋" w:hint="eastAsia"/>
            <w:lang w:eastAsia="zh-CN"/>
          </w:rPr>
          <w:t>(一)、质量管理体系建设</w:t>
        </w:r>
        <w:r>
          <w:tab/>
        </w:r>
        <w:r>
          <w:fldChar w:fldCharType="begin"/>
        </w:r>
        <w:r>
          <w:instrText xml:space="preserve"> PAGEREF _Toc26148 \h </w:instrText>
        </w:r>
        <w:r>
          <w:fldChar w:fldCharType="separate"/>
        </w:r>
        <w:r>
          <w:t>49</w:t>
        </w:r>
        <w:r>
          <w:fldChar w:fldCharType="end"/>
        </w:r>
      </w:hyperlink>
    </w:p>
    <w:p>
      <w:pPr>
        <w:pStyle w:val="TOC2"/>
        <w:tabs>
          <w:tab w:val="right" w:leader="dot" w:pos="8306"/>
        </w:tabs>
      </w:pPr>
      <w:hyperlink w:anchor="_Toc3374" w:history="1">
        <w:r>
          <w:rPr>
            <w:rFonts w:ascii="仿宋" w:eastAsia="仿宋" w:hAnsi="仿宋" w:cs="仿宋" w:hint="eastAsia"/>
            <w:lang w:eastAsia="zh-CN"/>
          </w:rPr>
          <w:t>(二)、质量控制措施</w:t>
        </w:r>
        <w:r>
          <w:tab/>
        </w:r>
        <w:r>
          <w:fldChar w:fldCharType="begin"/>
        </w:r>
        <w:r>
          <w:instrText xml:space="preserve"> PAGEREF _Toc3374 \h </w:instrText>
        </w:r>
        <w:r>
          <w:fldChar w:fldCharType="separate"/>
        </w:r>
        <w:r>
          <w:t>50</w:t>
        </w:r>
        <w:r>
          <w:fldChar w:fldCharType="end"/>
        </w:r>
      </w:hyperlink>
    </w:p>
    <w:p>
      <w:pPr>
        <w:pStyle w:val="TOC1"/>
        <w:tabs>
          <w:tab w:val="right" w:leader="dot" w:pos="8306"/>
        </w:tabs>
      </w:pPr>
      <w:hyperlink w:anchor="_Toc28979" w:history="1">
        <w:r>
          <w:rPr>
            <w:rFonts w:ascii="仿宋" w:eastAsia="仿宋" w:hAnsi="仿宋" w:cs="仿宋" w:hint="eastAsia"/>
            <w:lang w:eastAsia="zh-CN"/>
          </w:rPr>
          <w:t>十四、创新驱动与持续发展</w:t>
        </w:r>
        <w:r>
          <w:tab/>
        </w:r>
        <w:r>
          <w:fldChar w:fldCharType="begin"/>
        </w:r>
        <w:r>
          <w:instrText xml:space="preserve"> PAGEREF _Toc28979 \h </w:instrText>
        </w:r>
        <w:r>
          <w:fldChar w:fldCharType="separate"/>
        </w:r>
        <w:r>
          <w:t>51</w:t>
        </w:r>
        <w:r>
          <w:fldChar w:fldCharType="end"/>
        </w:r>
      </w:hyperlink>
    </w:p>
    <w:p>
      <w:pPr>
        <w:pStyle w:val="TOC2"/>
        <w:tabs>
          <w:tab w:val="right" w:leader="dot" w:pos="8306"/>
        </w:tabs>
      </w:pPr>
      <w:hyperlink w:anchor="_Toc16872" w:history="1">
        <w:r>
          <w:rPr>
            <w:rFonts w:ascii="仿宋" w:eastAsia="仿宋" w:hAnsi="仿宋" w:cs="仿宋" w:hint="eastAsia"/>
            <w:lang w:eastAsia="zh-CN"/>
          </w:rPr>
          <w:t>(一)、创新驱动战略实施</w:t>
        </w:r>
        <w:r>
          <w:tab/>
        </w:r>
        <w:r>
          <w:fldChar w:fldCharType="begin"/>
        </w:r>
        <w:r>
          <w:instrText xml:space="preserve"> PAGEREF _Toc16872 \h </w:instrText>
        </w:r>
        <w:r>
          <w:fldChar w:fldCharType="separate"/>
        </w:r>
        <w:r>
          <w:t>51</w:t>
        </w:r>
        <w:r>
          <w:fldChar w:fldCharType="end"/>
        </w:r>
      </w:hyperlink>
    </w:p>
    <w:p>
      <w:pPr>
        <w:pStyle w:val="TOC2"/>
        <w:tabs>
          <w:tab w:val="right" w:leader="dot" w:pos="8306"/>
        </w:tabs>
      </w:pPr>
      <w:hyperlink w:anchor="_Toc240" w:history="1">
        <w:r>
          <w:rPr>
            <w:rFonts w:ascii="仿宋" w:eastAsia="仿宋" w:hAnsi="仿宋" w:cs="仿宋" w:hint="eastAsia"/>
            <w:lang w:eastAsia="zh-CN"/>
          </w:rPr>
          <w:t>(二)、持续发展路径探索</w:t>
        </w:r>
        <w:r>
          <w:tab/>
        </w:r>
        <w:r>
          <w:fldChar w:fldCharType="begin"/>
        </w:r>
        <w:r>
          <w:instrText xml:space="preserve"> PAGEREF _Toc240 \h </w:instrText>
        </w:r>
        <w:r>
          <w:fldChar w:fldCharType="separate"/>
        </w:r>
        <w:r>
          <w:t>53</w:t>
        </w:r>
        <w:r>
          <w:fldChar w:fldCharType="end"/>
        </w:r>
      </w:hyperlink>
    </w:p>
    <w:p>
      <w:pPr>
        <w:pStyle w:val="TOC1"/>
        <w:tabs>
          <w:tab w:val="right" w:leader="dot" w:pos="8306"/>
        </w:tabs>
      </w:pPr>
      <w:hyperlink w:anchor="_Toc31252" w:history="1">
        <w:r>
          <w:rPr>
            <w:rFonts w:ascii="仿宋" w:eastAsia="仿宋" w:hAnsi="仿宋" w:cs="仿宋" w:hint="eastAsia"/>
            <w:lang w:eastAsia="zh-CN"/>
          </w:rPr>
          <w:t>十五、产业协同与集群发展</w:t>
        </w:r>
        <w:r>
          <w:tab/>
        </w:r>
        <w:r>
          <w:fldChar w:fldCharType="begin"/>
        </w:r>
        <w:r>
          <w:instrText xml:space="preserve"> PAGEREF _Toc31252 \h </w:instrText>
        </w:r>
        <w:r>
          <w:fldChar w:fldCharType="separate"/>
        </w:r>
        <w:r>
          <w:t>57</w:t>
        </w:r>
        <w:r>
          <w:fldChar w:fldCharType="end"/>
        </w:r>
      </w:hyperlink>
    </w:p>
    <w:p>
      <w:pPr>
        <w:pStyle w:val="TOC2"/>
        <w:tabs>
          <w:tab w:val="right" w:leader="dot" w:pos="8306"/>
        </w:tabs>
      </w:pPr>
      <w:hyperlink w:anchor="_Toc20196" w:history="1">
        <w:r>
          <w:rPr>
            <w:rFonts w:ascii="仿宋" w:eastAsia="仿宋" w:hAnsi="仿宋" w:cs="仿宋" w:hint="eastAsia"/>
            <w:lang w:eastAsia="zh-CN"/>
          </w:rPr>
          <w:t>(一)、产业协同机制建设</w:t>
        </w:r>
        <w:r>
          <w:tab/>
        </w:r>
        <w:r>
          <w:fldChar w:fldCharType="begin"/>
        </w:r>
        <w:r>
          <w:instrText xml:space="preserve"> PAGEREF _Toc20196 \h </w:instrText>
        </w:r>
        <w:r>
          <w:fldChar w:fldCharType="separate"/>
        </w:r>
        <w:r>
          <w:t>57</w:t>
        </w:r>
        <w:r>
          <w:fldChar w:fldCharType="end"/>
        </w:r>
      </w:hyperlink>
    </w:p>
    <w:p>
      <w:pPr>
        <w:pStyle w:val="TOC2"/>
        <w:tabs>
          <w:tab w:val="right" w:leader="dot" w:pos="8306"/>
        </w:tabs>
      </w:pPr>
      <w:hyperlink w:anchor="_Toc9967" w:history="1">
        <w:r>
          <w:rPr>
            <w:rFonts w:ascii="仿宋" w:eastAsia="仿宋" w:hAnsi="仿宋" w:cs="仿宋" w:hint="eastAsia"/>
            <w:lang w:eastAsia="zh-CN"/>
          </w:rPr>
          <w:t>(二)、产业集群培育与发展</w:t>
        </w:r>
        <w:r>
          <w:tab/>
        </w:r>
        <w:r>
          <w:fldChar w:fldCharType="begin"/>
        </w:r>
        <w:r>
          <w:instrText xml:space="preserve"> PAGEREF _Toc9967 \h </w:instrText>
        </w:r>
        <w:r>
          <w:fldChar w:fldCharType="separate"/>
        </w:r>
        <w:r>
          <w:t>58</w:t>
        </w:r>
        <w:r>
          <w:fldChar w:fldCharType="end"/>
        </w:r>
      </w:hyperlink>
    </w:p>
    <w:p>
      <w:pPr>
        <w:pStyle w:val="TOC1"/>
        <w:tabs>
          <w:tab w:val="right" w:leader="dot" w:pos="8306"/>
        </w:tabs>
      </w:pPr>
      <w:hyperlink w:anchor="_Toc5579" w:history="1">
        <w:r>
          <w:rPr>
            <w:rFonts w:ascii="仿宋" w:eastAsia="仿宋" w:hAnsi="仿宋" w:cs="仿宋" w:hint="eastAsia"/>
            <w:lang w:eastAsia="zh-CN"/>
          </w:rPr>
          <w:t>十六、法律法规与政策遵循</w:t>
        </w:r>
        <w:r>
          <w:tab/>
        </w:r>
        <w:r>
          <w:fldChar w:fldCharType="begin"/>
        </w:r>
        <w:r>
          <w:instrText xml:space="preserve"> PAGEREF _Toc5579 \h </w:instrText>
        </w:r>
        <w:r>
          <w:fldChar w:fldCharType="separate"/>
        </w:r>
        <w:r>
          <w:t>59</w:t>
        </w:r>
        <w:r>
          <w:fldChar w:fldCharType="end"/>
        </w:r>
      </w:hyperlink>
    </w:p>
    <w:p>
      <w:pPr>
        <w:pStyle w:val="TOC2"/>
        <w:tabs>
          <w:tab w:val="right" w:leader="dot" w:pos="8306"/>
        </w:tabs>
      </w:pPr>
      <w:hyperlink w:anchor="_Toc13554" w:history="1">
        <w:r>
          <w:rPr>
            <w:rFonts w:ascii="仿宋" w:eastAsia="仿宋" w:hAnsi="仿宋" w:cs="仿宋" w:hint="eastAsia"/>
            <w:lang w:eastAsia="zh-CN"/>
          </w:rPr>
          <w:t>(一)、法律法规遵守</w:t>
        </w:r>
        <w:r>
          <w:tab/>
        </w:r>
        <w:r>
          <w:fldChar w:fldCharType="begin"/>
        </w:r>
        <w:r>
          <w:instrText xml:space="preserve"> PAGEREF _Toc13554 \h </w:instrText>
        </w:r>
        <w:r>
          <w:fldChar w:fldCharType="separate"/>
        </w:r>
        <w:r>
          <w:t>59</w:t>
        </w:r>
        <w:r>
          <w:fldChar w:fldCharType="end"/>
        </w:r>
      </w:hyperlink>
    </w:p>
    <w:p>
      <w:pPr>
        <w:pStyle w:val="TOC2"/>
        <w:tabs>
          <w:tab w:val="right" w:leader="dot" w:pos="8306"/>
        </w:tabs>
      </w:pPr>
      <w:hyperlink w:anchor="_Toc25148" w:history="1">
        <w:r>
          <w:rPr>
            <w:rFonts w:ascii="仿宋" w:eastAsia="仿宋" w:hAnsi="仿宋" w:cs="仿宋" w:hint="eastAsia"/>
            <w:lang w:eastAsia="zh-CN"/>
          </w:rPr>
          <w:t>(二)、政策导向与利用</w:t>
        </w:r>
        <w:r>
          <w:tab/>
        </w:r>
        <w:r>
          <w:fldChar w:fldCharType="begin"/>
        </w:r>
        <w:r>
          <w:instrText xml:space="preserve"> PAGEREF _Toc25148 \h </w:instrText>
        </w:r>
        <w:r>
          <w:fldChar w:fldCharType="separate"/>
        </w:r>
        <w:r>
          <w:t>60</w:t>
        </w:r>
        <w:r>
          <w:fldChar w:fldCharType="end"/>
        </w:r>
      </w:hyperlink>
    </w:p>
    <w:p>
      <w:pPr>
        <w:pStyle w:val="TOC1"/>
        <w:tabs>
          <w:tab w:val="right" w:leader="dot" w:pos="8306"/>
        </w:tabs>
      </w:pPr>
      <w:hyperlink w:anchor="_Toc4174" w:history="1">
        <w:r>
          <w:rPr>
            <w:rFonts w:ascii="仿宋" w:eastAsia="仿宋" w:hAnsi="仿宋" w:cs="仿宋" w:hint="eastAsia"/>
            <w:lang w:eastAsia="zh-CN"/>
          </w:rPr>
          <w:t>十七、合作与交流机制建立</w:t>
        </w:r>
        <w:r>
          <w:tab/>
        </w:r>
        <w:r>
          <w:fldChar w:fldCharType="begin"/>
        </w:r>
        <w:r>
          <w:instrText xml:space="preserve"> PAGEREF _Toc4174 \h </w:instrText>
        </w:r>
        <w:r>
          <w:fldChar w:fldCharType="separate"/>
        </w:r>
        <w:r>
          <w:t>61</w:t>
        </w:r>
        <w:r>
          <w:fldChar w:fldCharType="end"/>
        </w:r>
      </w:hyperlink>
    </w:p>
    <w:p>
      <w:pPr>
        <w:pStyle w:val="TOC2"/>
        <w:tabs>
          <w:tab w:val="right" w:leader="dot" w:pos="8306"/>
        </w:tabs>
      </w:pPr>
      <w:hyperlink w:anchor="_Toc8630" w:history="1">
        <w:r>
          <w:rPr>
            <w:rFonts w:ascii="仿宋" w:eastAsia="仿宋" w:hAnsi="仿宋" w:cs="仿宋" w:hint="eastAsia"/>
            <w:lang w:eastAsia="zh-CN"/>
          </w:rPr>
          <w:t>(一)、合作伙伴选择与合作方式</w:t>
        </w:r>
        <w:r>
          <w:tab/>
        </w:r>
        <w:r>
          <w:fldChar w:fldCharType="begin"/>
        </w:r>
        <w:r>
          <w:instrText xml:space="preserve"> PAGEREF _Toc8630 \h </w:instrText>
        </w:r>
        <w:r>
          <w:fldChar w:fldCharType="separate"/>
        </w:r>
        <w:r>
          <w:t>61</w:t>
        </w:r>
        <w:r>
          <w:fldChar w:fldCharType="end"/>
        </w:r>
      </w:hyperlink>
    </w:p>
    <w:p>
      <w:pPr>
        <w:pStyle w:val="TOC2"/>
        <w:tabs>
          <w:tab w:val="right" w:leader="dot" w:pos="8306"/>
        </w:tabs>
      </w:pPr>
      <w:hyperlink w:anchor="_Toc8788" w:history="1">
        <w:r>
          <w:rPr>
            <w:rFonts w:ascii="仿宋" w:eastAsia="仿宋" w:hAnsi="仿宋" w:cs="仿宋" w:hint="eastAsia"/>
            <w:lang w:eastAsia="zh-CN"/>
          </w:rPr>
          <w:t>(二)、交流与合作平台搭建</w:t>
        </w:r>
        <w:r>
          <w:tab/>
        </w:r>
        <w:r>
          <w:fldChar w:fldCharType="begin"/>
        </w:r>
        <w:r>
          <w:instrText xml:space="preserve"> PAGEREF _Toc8788 \h </w:instrText>
        </w:r>
        <w:r>
          <w:fldChar w:fldCharType="separate"/>
        </w:r>
        <w:r>
          <w:t>62</w:t>
        </w:r>
        <w:r>
          <w:fldChar w:fldCharType="end"/>
        </w:r>
      </w:hyperlink>
    </w:p>
    <w:p>
      <w:pPr>
        <w:pStyle w:val="TOC1"/>
        <w:tabs>
          <w:tab w:val="right" w:leader="dot" w:pos="8306"/>
        </w:tabs>
      </w:pPr>
      <w:hyperlink w:anchor="_Toc10986" w:history="1">
        <w:r>
          <w:rPr>
            <w:rFonts w:ascii="仿宋" w:eastAsia="仿宋" w:hAnsi="仿宋" w:cs="仿宋" w:hint="eastAsia"/>
            <w:lang w:eastAsia="zh-CN"/>
          </w:rPr>
          <w:t>十八、知识产权管理与保护</w:t>
        </w:r>
        <w:r>
          <w:tab/>
        </w:r>
        <w:r>
          <w:fldChar w:fldCharType="begin"/>
        </w:r>
        <w:r>
          <w:instrText xml:space="preserve"> PAGEREF _Toc10986 \h </w:instrText>
        </w:r>
        <w:r>
          <w:fldChar w:fldCharType="separate"/>
        </w:r>
        <w:r>
          <w:t>64</w:t>
        </w:r>
        <w:r>
          <w:fldChar w:fldCharType="end"/>
        </w:r>
      </w:hyperlink>
    </w:p>
    <w:p>
      <w:pPr>
        <w:pStyle w:val="TOC2"/>
        <w:tabs>
          <w:tab w:val="right" w:leader="dot" w:pos="8306"/>
        </w:tabs>
      </w:pPr>
      <w:hyperlink w:anchor="_Toc14089" w:history="1">
        <w:r>
          <w:rPr>
            <w:rFonts w:ascii="仿宋" w:eastAsia="仿宋" w:hAnsi="仿宋" w:cs="仿宋" w:hint="eastAsia"/>
            <w:lang w:eastAsia="zh-CN"/>
          </w:rPr>
          <w:t>(一)、知识产权管理体系建设</w:t>
        </w:r>
        <w:r>
          <w:tab/>
        </w:r>
        <w:r>
          <w:fldChar w:fldCharType="begin"/>
        </w:r>
        <w:r>
          <w:instrText xml:space="preserve"> PAGEREF _Toc14089 \h </w:instrText>
        </w:r>
        <w:r>
          <w:fldChar w:fldCharType="separate"/>
        </w:r>
        <w:r>
          <w:t>64</w:t>
        </w:r>
        <w:r>
          <w:fldChar w:fldCharType="end"/>
        </w:r>
      </w:hyperlink>
    </w:p>
    <w:p>
      <w:pPr>
        <w:pStyle w:val="TOC2"/>
        <w:tabs>
          <w:tab w:val="right" w:leader="dot" w:pos="8306"/>
        </w:tabs>
      </w:pPr>
      <w:hyperlink w:anchor="_Toc4471" w:history="1">
        <w:r>
          <w:rPr>
            <w:rFonts w:ascii="仿宋" w:eastAsia="仿宋" w:hAnsi="仿宋" w:cs="仿宋" w:hint="eastAsia"/>
            <w:lang w:eastAsia="zh-CN"/>
          </w:rPr>
          <w:t>(二)、知识产权保护措施</w:t>
        </w:r>
        <w:r>
          <w:tab/>
        </w:r>
        <w:r>
          <w:fldChar w:fldCharType="begin"/>
        </w:r>
        <w:r>
          <w:instrText xml:space="preserve"> PAGEREF _Toc4471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5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9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制动总泵项目与土地用途规划：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制动总泵项目的容积率和建筑密度：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用地控制指标通常规定了容积率和建筑密度的要求。对于制动总泵项目来说，这将影响建筑物的规模和高度。必须确保项目的设计符合容积率和建筑密度的限制，以遵守用地控制法规。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制动总泵项目的建筑线限制：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用地控制指标还可能规定了建筑物与街道或相邻土地的距离，这被称为建筑线限制。制动总泵项目必须遵守这些规定，以确保建筑的位置符合法规。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制动总泵项目的环境影响和可持续性：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用地控制指标可能包括环境保护要求，例如绿地比例和污染防控措施。对于制动总泵项目，这意味着必须考虑如何保护当地生态系统、水资源和空气质量，以确保项目的可持续性。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在整个项目规划和实施过程中，与用地控制指标的合作和遵守是至关重要的。这有助于确保制动总泵项目是一个合法、可持续且与城市规划一致的发展项目。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9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每个城市都有自己的规划目标和愿景，包括住宅区、商业区和工业区的平衡发展。制动总泵项目需要与城市规划目标保持一致，以确保项目不会破坏城市的整体规划。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https://d.book118.com/636235131052010043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65882"/>
    <w:rsid w:val="07D65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3513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2024-01-23T20:00:00Z</dcterms:created>
  <dcterms:modified xsi:type="dcterms:W3CDTF">2024-01-23T20:01:13Z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805BC59C3C4541F1BF950A3E21C1A399_11</vt:lpwstr>
  </property>
  <property fmtid="{D5CDD505-2E9C-101B-9397-08002B2CF9AE}" pid="3" name="KSOProductBuildVer">
    <vt:lpwstr>2052-12.1.0.16120</vt:lpwstr>
  </property>
</Properties>
</file>