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物理治疗康复设备项目规划设计方案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54" w:history="1">
        <w:r>
          <w:rPr>
            <w:rFonts w:ascii="仿宋" w:eastAsia="仿宋" w:hAnsi="仿宋" w:cs="仿宋" w:hint="eastAsia"/>
            <w:lang w:eastAsia="zh-CN"/>
          </w:rPr>
          <w:t>概论</w:t>
        </w:r>
        <w:r>
          <w:tab/>
        </w:r>
        <w:r>
          <w:fldChar w:fldCharType="begin"/>
        </w:r>
        <w:r>
          <w:instrText xml:space="preserve"> PAGEREF _Toc7954 \h </w:instrText>
        </w:r>
        <w:r>
          <w:fldChar w:fldCharType="separate"/>
        </w:r>
        <w:r>
          <w:t>3</w:t>
        </w:r>
        <w:r>
          <w:fldChar w:fldCharType="end"/>
        </w:r>
      </w:hyperlink>
    </w:p>
    <w:p>
      <w:pPr>
        <w:pStyle w:val="TOC1"/>
        <w:tabs>
          <w:tab w:val="right" w:leader="dot" w:pos="8306"/>
        </w:tabs>
      </w:pPr>
      <w:hyperlink w:anchor="_Toc16916" w:history="1">
        <w:r>
          <w:rPr>
            <w:rFonts w:ascii="仿宋" w:eastAsia="仿宋" w:hAnsi="仿宋" w:cs="仿宋" w:hint="eastAsia"/>
            <w:lang w:eastAsia="zh-CN"/>
          </w:rPr>
          <w:t>一、物理治疗康复设备项目建设单位说明</w:t>
        </w:r>
        <w:r>
          <w:tab/>
        </w:r>
        <w:r>
          <w:fldChar w:fldCharType="begin"/>
        </w:r>
        <w:r>
          <w:instrText xml:space="preserve"> PAGEREF _Toc16916 \h </w:instrText>
        </w:r>
        <w:r>
          <w:fldChar w:fldCharType="separate"/>
        </w:r>
        <w:r>
          <w:t>3</w:t>
        </w:r>
        <w:r>
          <w:fldChar w:fldCharType="end"/>
        </w:r>
      </w:hyperlink>
    </w:p>
    <w:p>
      <w:pPr>
        <w:pStyle w:val="TOC2"/>
        <w:tabs>
          <w:tab w:val="right" w:leader="dot" w:pos="8306"/>
        </w:tabs>
      </w:pPr>
      <w:hyperlink w:anchor="_Toc21549" w:history="1">
        <w:r>
          <w:rPr>
            <w:rFonts w:ascii="仿宋" w:eastAsia="仿宋" w:hAnsi="仿宋" w:cs="仿宋" w:hint="eastAsia"/>
            <w:lang w:eastAsia="zh-CN"/>
          </w:rPr>
          <w:t>(一)、物理治疗康复设备项目承办单位基本情况</w:t>
        </w:r>
        <w:r>
          <w:tab/>
        </w:r>
        <w:r>
          <w:fldChar w:fldCharType="begin"/>
        </w:r>
        <w:r>
          <w:instrText xml:space="preserve"> PAGEREF _Toc21549 \h </w:instrText>
        </w:r>
        <w:r>
          <w:fldChar w:fldCharType="separate"/>
        </w:r>
        <w:r>
          <w:t>3</w:t>
        </w:r>
        <w:r>
          <w:fldChar w:fldCharType="end"/>
        </w:r>
      </w:hyperlink>
    </w:p>
    <w:p>
      <w:pPr>
        <w:pStyle w:val="TOC2"/>
        <w:tabs>
          <w:tab w:val="right" w:leader="dot" w:pos="8306"/>
        </w:tabs>
      </w:pPr>
      <w:hyperlink w:anchor="_Toc12724" w:history="1">
        <w:r>
          <w:rPr>
            <w:rFonts w:ascii="仿宋" w:eastAsia="仿宋" w:hAnsi="仿宋" w:cs="仿宋" w:hint="eastAsia"/>
            <w:lang w:eastAsia="zh-CN"/>
          </w:rPr>
          <w:t>(二)、公司经济效益分析</w:t>
        </w:r>
        <w:r>
          <w:tab/>
        </w:r>
        <w:r>
          <w:fldChar w:fldCharType="begin"/>
        </w:r>
        <w:r>
          <w:instrText xml:space="preserve"> PAGEREF _Toc12724 \h </w:instrText>
        </w:r>
        <w:r>
          <w:fldChar w:fldCharType="separate"/>
        </w:r>
        <w:r>
          <w:t>4</w:t>
        </w:r>
        <w:r>
          <w:fldChar w:fldCharType="end"/>
        </w:r>
      </w:hyperlink>
    </w:p>
    <w:p>
      <w:pPr>
        <w:pStyle w:val="TOC1"/>
        <w:tabs>
          <w:tab w:val="right" w:leader="dot" w:pos="8306"/>
        </w:tabs>
      </w:pPr>
      <w:hyperlink w:anchor="_Toc3610" w:history="1">
        <w:r>
          <w:rPr>
            <w:rFonts w:ascii="仿宋" w:eastAsia="仿宋" w:hAnsi="仿宋" w:cs="仿宋" w:hint="eastAsia"/>
            <w:lang w:eastAsia="zh-CN"/>
          </w:rPr>
          <w:t>二、物理治疗康复设备项目选址可行性分析</w:t>
        </w:r>
        <w:r>
          <w:tab/>
        </w:r>
        <w:r>
          <w:fldChar w:fldCharType="begin"/>
        </w:r>
        <w:r>
          <w:instrText xml:space="preserve"> PAGEREF _Toc3610 \h </w:instrText>
        </w:r>
        <w:r>
          <w:fldChar w:fldCharType="separate"/>
        </w:r>
        <w:r>
          <w:t>5</w:t>
        </w:r>
        <w:r>
          <w:fldChar w:fldCharType="end"/>
        </w:r>
      </w:hyperlink>
    </w:p>
    <w:p>
      <w:pPr>
        <w:pStyle w:val="TOC2"/>
        <w:tabs>
          <w:tab w:val="right" w:leader="dot" w:pos="8306"/>
        </w:tabs>
      </w:pPr>
      <w:hyperlink w:anchor="_Toc18597" w:history="1">
        <w:r>
          <w:rPr>
            <w:rFonts w:ascii="仿宋" w:eastAsia="仿宋" w:hAnsi="仿宋" w:cs="仿宋" w:hint="eastAsia"/>
            <w:lang w:eastAsia="zh-CN"/>
          </w:rPr>
          <w:t>(一)、物理治疗康复设备项目选址</w:t>
        </w:r>
        <w:r>
          <w:tab/>
        </w:r>
        <w:r>
          <w:fldChar w:fldCharType="begin"/>
        </w:r>
        <w:r>
          <w:instrText xml:space="preserve"> PAGEREF _Toc18597 \h </w:instrText>
        </w:r>
        <w:r>
          <w:fldChar w:fldCharType="separate"/>
        </w:r>
        <w:r>
          <w:t>5</w:t>
        </w:r>
        <w:r>
          <w:fldChar w:fldCharType="end"/>
        </w:r>
      </w:hyperlink>
    </w:p>
    <w:p>
      <w:pPr>
        <w:pStyle w:val="TOC2"/>
        <w:tabs>
          <w:tab w:val="right" w:leader="dot" w:pos="8306"/>
        </w:tabs>
      </w:pPr>
      <w:hyperlink w:anchor="_Toc24000" w:history="1">
        <w:r>
          <w:rPr>
            <w:rFonts w:ascii="仿宋" w:eastAsia="仿宋" w:hAnsi="仿宋" w:cs="仿宋" w:hint="eastAsia"/>
            <w:lang w:eastAsia="zh-CN"/>
          </w:rPr>
          <w:t>(二)、用地控制指标</w:t>
        </w:r>
        <w:r>
          <w:tab/>
        </w:r>
        <w:r>
          <w:fldChar w:fldCharType="begin"/>
        </w:r>
        <w:r>
          <w:instrText xml:space="preserve"> PAGEREF _Toc24000 \h </w:instrText>
        </w:r>
        <w:r>
          <w:fldChar w:fldCharType="separate"/>
        </w:r>
        <w:r>
          <w:t>5</w:t>
        </w:r>
        <w:r>
          <w:fldChar w:fldCharType="end"/>
        </w:r>
      </w:hyperlink>
    </w:p>
    <w:p>
      <w:pPr>
        <w:pStyle w:val="TOC2"/>
        <w:tabs>
          <w:tab w:val="right" w:leader="dot" w:pos="8306"/>
        </w:tabs>
      </w:pPr>
      <w:hyperlink w:anchor="_Toc29803" w:history="1">
        <w:r>
          <w:rPr>
            <w:rFonts w:ascii="仿宋" w:eastAsia="仿宋" w:hAnsi="仿宋" w:cs="仿宋" w:hint="eastAsia"/>
            <w:lang w:eastAsia="zh-CN"/>
          </w:rPr>
          <w:t>(三)、节约用地措施</w:t>
        </w:r>
        <w:r>
          <w:tab/>
        </w:r>
        <w:r>
          <w:fldChar w:fldCharType="begin"/>
        </w:r>
        <w:r>
          <w:instrText xml:space="preserve"> PAGEREF _Toc29803 \h </w:instrText>
        </w:r>
        <w:r>
          <w:fldChar w:fldCharType="separate"/>
        </w:r>
        <w:r>
          <w:t>7</w:t>
        </w:r>
        <w:r>
          <w:fldChar w:fldCharType="end"/>
        </w:r>
      </w:hyperlink>
    </w:p>
    <w:p>
      <w:pPr>
        <w:pStyle w:val="TOC2"/>
        <w:tabs>
          <w:tab w:val="right" w:leader="dot" w:pos="8306"/>
        </w:tabs>
      </w:pPr>
      <w:hyperlink w:anchor="_Toc481" w:history="1">
        <w:r>
          <w:rPr>
            <w:rFonts w:ascii="仿宋" w:eastAsia="仿宋" w:hAnsi="仿宋" w:cs="仿宋" w:hint="eastAsia"/>
            <w:lang w:eastAsia="zh-CN"/>
          </w:rPr>
          <w:t>(四)、总图布置方案</w:t>
        </w:r>
        <w:r>
          <w:tab/>
        </w:r>
        <w:r>
          <w:fldChar w:fldCharType="begin"/>
        </w:r>
        <w:r>
          <w:instrText xml:space="preserve"> PAGEREF _Toc481 \h </w:instrText>
        </w:r>
        <w:r>
          <w:fldChar w:fldCharType="separate"/>
        </w:r>
        <w:r>
          <w:t>8</w:t>
        </w:r>
        <w:r>
          <w:fldChar w:fldCharType="end"/>
        </w:r>
      </w:hyperlink>
    </w:p>
    <w:p>
      <w:pPr>
        <w:pStyle w:val="TOC2"/>
        <w:tabs>
          <w:tab w:val="right" w:leader="dot" w:pos="8306"/>
        </w:tabs>
      </w:pPr>
      <w:hyperlink w:anchor="_Toc10959" w:history="1">
        <w:r>
          <w:rPr>
            <w:rFonts w:ascii="仿宋" w:eastAsia="仿宋" w:hAnsi="仿宋" w:cs="仿宋" w:hint="eastAsia"/>
            <w:lang w:eastAsia="zh-CN"/>
          </w:rPr>
          <w:t>(五)、选址综合评价</w:t>
        </w:r>
        <w:r>
          <w:tab/>
        </w:r>
        <w:r>
          <w:fldChar w:fldCharType="begin"/>
        </w:r>
        <w:r>
          <w:instrText xml:space="preserve"> PAGEREF _Toc10959 \h </w:instrText>
        </w:r>
        <w:r>
          <w:fldChar w:fldCharType="separate"/>
        </w:r>
        <w:r>
          <w:t>9</w:t>
        </w:r>
        <w:r>
          <w:fldChar w:fldCharType="end"/>
        </w:r>
      </w:hyperlink>
    </w:p>
    <w:p>
      <w:pPr>
        <w:pStyle w:val="TOC1"/>
        <w:tabs>
          <w:tab w:val="right" w:leader="dot" w:pos="8306"/>
        </w:tabs>
      </w:pPr>
      <w:hyperlink w:anchor="_Toc11016" w:history="1">
        <w:r>
          <w:rPr>
            <w:rFonts w:ascii="仿宋" w:eastAsia="仿宋" w:hAnsi="仿宋" w:cs="仿宋" w:hint="eastAsia"/>
            <w:lang w:eastAsia="zh-CN"/>
          </w:rPr>
          <w:t>三、物理治疗康复设备项目文档管理</w:t>
        </w:r>
        <w:r>
          <w:tab/>
        </w:r>
        <w:r>
          <w:fldChar w:fldCharType="begin"/>
        </w:r>
        <w:r>
          <w:instrText xml:space="preserve"> PAGEREF _Toc11016 \h </w:instrText>
        </w:r>
        <w:r>
          <w:fldChar w:fldCharType="separate"/>
        </w:r>
        <w:r>
          <w:t>10</w:t>
        </w:r>
        <w:r>
          <w:fldChar w:fldCharType="end"/>
        </w:r>
      </w:hyperlink>
    </w:p>
    <w:p>
      <w:pPr>
        <w:pStyle w:val="TOC2"/>
        <w:tabs>
          <w:tab w:val="right" w:leader="dot" w:pos="8306"/>
        </w:tabs>
      </w:pPr>
      <w:hyperlink w:anchor="_Toc11395" w:history="1">
        <w:r>
          <w:rPr>
            <w:rFonts w:ascii="仿宋" w:eastAsia="仿宋" w:hAnsi="仿宋" w:cs="仿宋" w:hint="eastAsia"/>
            <w:lang w:eastAsia="zh-CN"/>
          </w:rPr>
          <w:t>(一)、文档编制与审查</w:t>
        </w:r>
        <w:r>
          <w:tab/>
        </w:r>
        <w:r>
          <w:fldChar w:fldCharType="begin"/>
        </w:r>
        <w:r>
          <w:instrText xml:space="preserve"> PAGEREF _Toc11395 \h </w:instrText>
        </w:r>
        <w:r>
          <w:fldChar w:fldCharType="separate"/>
        </w:r>
        <w:r>
          <w:t>10</w:t>
        </w:r>
        <w:r>
          <w:fldChar w:fldCharType="end"/>
        </w:r>
      </w:hyperlink>
    </w:p>
    <w:p>
      <w:pPr>
        <w:pStyle w:val="TOC2"/>
        <w:tabs>
          <w:tab w:val="right" w:leader="dot" w:pos="8306"/>
        </w:tabs>
      </w:pPr>
      <w:hyperlink w:anchor="_Toc2061" w:history="1">
        <w:r>
          <w:rPr>
            <w:rFonts w:ascii="仿宋" w:eastAsia="仿宋" w:hAnsi="仿宋" w:cs="仿宋" w:hint="eastAsia"/>
            <w:lang w:eastAsia="zh-CN"/>
          </w:rPr>
          <w:t>(二)、文档发布与分发</w:t>
        </w:r>
        <w:r>
          <w:tab/>
        </w:r>
        <w:r>
          <w:fldChar w:fldCharType="begin"/>
        </w:r>
        <w:r>
          <w:instrText xml:space="preserve"> PAGEREF _Toc2061 \h </w:instrText>
        </w:r>
        <w:r>
          <w:fldChar w:fldCharType="separate"/>
        </w:r>
        <w:r>
          <w:t>12</w:t>
        </w:r>
        <w:r>
          <w:fldChar w:fldCharType="end"/>
        </w:r>
      </w:hyperlink>
    </w:p>
    <w:p>
      <w:pPr>
        <w:pStyle w:val="TOC2"/>
        <w:tabs>
          <w:tab w:val="right" w:leader="dot" w:pos="8306"/>
        </w:tabs>
      </w:pPr>
      <w:hyperlink w:anchor="_Toc25132" w:history="1">
        <w:r>
          <w:rPr>
            <w:rFonts w:ascii="仿宋" w:eastAsia="仿宋" w:hAnsi="仿宋" w:cs="仿宋" w:hint="eastAsia"/>
            <w:lang w:eastAsia="zh-CN"/>
          </w:rPr>
          <w:t>(三)、文档存档与归档</w:t>
        </w:r>
        <w:r>
          <w:tab/>
        </w:r>
        <w:r>
          <w:fldChar w:fldCharType="begin"/>
        </w:r>
        <w:r>
          <w:instrText xml:space="preserve"> PAGEREF _Toc25132 \h </w:instrText>
        </w:r>
        <w:r>
          <w:fldChar w:fldCharType="separate"/>
        </w:r>
        <w:r>
          <w:t>12</w:t>
        </w:r>
        <w:r>
          <w:fldChar w:fldCharType="end"/>
        </w:r>
      </w:hyperlink>
    </w:p>
    <w:p>
      <w:pPr>
        <w:pStyle w:val="TOC1"/>
        <w:tabs>
          <w:tab w:val="right" w:leader="dot" w:pos="8306"/>
        </w:tabs>
      </w:pPr>
      <w:hyperlink w:anchor="_Toc10118" w:history="1">
        <w:r>
          <w:rPr>
            <w:rFonts w:ascii="仿宋" w:eastAsia="仿宋" w:hAnsi="仿宋" w:cs="仿宋" w:hint="eastAsia"/>
            <w:lang w:eastAsia="zh-CN"/>
          </w:rPr>
          <w:t>四、产品规划分析</w:t>
        </w:r>
        <w:r>
          <w:tab/>
        </w:r>
        <w:r>
          <w:fldChar w:fldCharType="begin"/>
        </w:r>
        <w:r>
          <w:instrText xml:space="preserve"> PAGEREF _Toc10118 \h </w:instrText>
        </w:r>
        <w:r>
          <w:fldChar w:fldCharType="separate"/>
        </w:r>
        <w:r>
          <w:t>14</w:t>
        </w:r>
        <w:r>
          <w:fldChar w:fldCharType="end"/>
        </w:r>
      </w:hyperlink>
    </w:p>
    <w:p>
      <w:pPr>
        <w:pStyle w:val="TOC2"/>
        <w:tabs>
          <w:tab w:val="right" w:leader="dot" w:pos="8306"/>
        </w:tabs>
      </w:pPr>
      <w:hyperlink w:anchor="_Toc20100" w:history="1">
        <w:r>
          <w:rPr>
            <w:rFonts w:ascii="仿宋" w:eastAsia="仿宋" w:hAnsi="仿宋" w:cs="仿宋" w:hint="eastAsia"/>
            <w:lang w:eastAsia="zh-CN"/>
          </w:rPr>
          <w:t>(一)、产品规划</w:t>
        </w:r>
        <w:r>
          <w:tab/>
        </w:r>
        <w:r>
          <w:fldChar w:fldCharType="begin"/>
        </w:r>
        <w:r>
          <w:instrText xml:space="preserve"> PAGEREF _Toc20100 \h </w:instrText>
        </w:r>
        <w:r>
          <w:fldChar w:fldCharType="separate"/>
        </w:r>
        <w:r>
          <w:t>14</w:t>
        </w:r>
        <w:r>
          <w:fldChar w:fldCharType="end"/>
        </w:r>
      </w:hyperlink>
    </w:p>
    <w:p>
      <w:pPr>
        <w:pStyle w:val="TOC2"/>
        <w:tabs>
          <w:tab w:val="right" w:leader="dot" w:pos="8306"/>
        </w:tabs>
      </w:pPr>
      <w:hyperlink w:anchor="_Toc24022" w:history="1">
        <w:r>
          <w:rPr>
            <w:rFonts w:ascii="仿宋" w:eastAsia="仿宋" w:hAnsi="仿宋" w:cs="仿宋" w:hint="eastAsia"/>
            <w:lang w:eastAsia="zh-CN"/>
          </w:rPr>
          <w:t>(二)、建设规模</w:t>
        </w:r>
        <w:r>
          <w:tab/>
        </w:r>
        <w:r>
          <w:fldChar w:fldCharType="begin"/>
        </w:r>
        <w:r>
          <w:instrText xml:space="preserve"> PAGEREF _Toc24022 \h </w:instrText>
        </w:r>
        <w:r>
          <w:fldChar w:fldCharType="separate"/>
        </w:r>
        <w:r>
          <w:t>14</w:t>
        </w:r>
        <w:r>
          <w:fldChar w:fldCharType="end"/>
        </w:r>
      </w:hyperlink>
    </w:p>
    <w:p>
      <w:pPr>
        <w:pStyle w:val="TOC1"/>
        <w:tabs>
          <w:tab w:val="right" w:leader="dot" w:pos="8306"/>
        </w:tabs>
      </w:pPr>
      <w:hyperlink w:anchor="_Toc9897" w:history="1">
        <w:r>
          <w:rPr>
            <w:rFonts w:ascii="仿宋" w:eastAsia="仿宋" w:hAnsi="仿宋" w:cs="仿宋" w:hint="eastAsia"/>
            <w:lang w:eastAsia="zh-CN"/>
          </w:rPr>
          <w:t>五、工艺说明</w:t>
        </w:r>
        <w:r>
          <w:tab/>
        </w:r>
        <w:r>
          <w:fldChar w:fldCharType="begin"/>
        </w:r>
        <w:r>
          <w:instrText xml:space="preserve"> PAGEREF _Toc9897 \h </w:instrText>
        </w:r>
        <w:r>
          <w:fldChar w:fldCharType="separate"/>
        </w:r>
        <w:r>
          <w:t>16</w:t>
        </w:r>
        <w:r>
          <w:fldChar w:fldCharType="end"/>
        </w:r>
      </w:hyperlink>
    </w:p>
    <w:p>
      <w:pPr>
        <w:pStyle w:val="TOC2"/>
        <w:tabs>
          <w:tab w:val="right" w:leader="dot" w:pos="8306"/>
        </w:tabs>
      </w:pPr>
      <w:hyperlink w:anchor="_Toc7366" w:history="1">
        <w:r>
          <w:rPr>
            <w:rFonts w:ascii="仿宋" w:eastAsia="仿宋" w:hAnsi="仿宋" w:cs="仿宋" w:hint="eastAsia"/>
            <w:lang w:eastAsia="zh-CN"/>
          </w:rPr>
          <w:t>(一)、技术管理特点</w:t>
        </w:r>
        <w:r>
          <w:tab/>
        </w:r>
        <w:r>
          <w:fldChar w:fldCharType="begin"/>
        </w:r>
        <w:r>
          <w:instrText xml:space="preserve"> PAGEREF _Toc7366 \h </w:instrText>
        </w:r>
        <w:r>
          <w:fldChar w:fldCharType="separate"/>
        </w:r>
        <w:r>
          <w:t>16</w:t>
        </w:r>
        <w:r>
          <w:fldChar w:fldCharType="end"/>
        </w:r>
      </w:hyperlink>
    </w:p>
    <w:p>
      <w:pPr>
        <w:pStyle w:val="TOC2"/>
        <w:tabs>
          <w:tab w:val="right" w:leader="dot" w:pos="8306"/>
        </w:tabs>
      </w:pPr>
      <w:hyperlink w:anchor="_Toc27100" w:history="1">
        <w:r>
          <w:rPr>
            <w:rFonts w:ascii="仿宋" w:eastAsia="仿宋" w:hAnsi="仿宋" w:cs="仿宋" w:hint="eastAsia"/>
            <w:lang w:eastAsia="zh-CN"/>
          </w:rPr>
          <w:t>(二)、物理治疗康复设备项目工艺技术设计方案</w:t>
        </w:r>
        <w:r>
          <w:tab/>
        </w:r>
        <w:r>
          <w:fldChar w:fldCharType="begin"/>
        </w:r>
        <w:r>
          <w:instrText xml:space="preserve"> PAGEREF _Toc27100 \h </w:instrText>
        </w:r>
        <w:r>
          <w:fldChar w:fldCharType="separate"/>
        </w:r>
        <w:r>
          <w:t>17</w:t>
        </w:r>
        <w:r>
          <w:fldChar w:fldCharType="end"/>
        </w:r>
      </w:hyperlink>
    </w:p>
    <w:p>
      <w:pPr>
        <w:pStyle w:val="TOC2"/>
        <w:tabs>
          <w:tab w:val="right" w:leader="dot" w:pos="8306"/>
        </w:tabs>
      </w:pPr>
      <w:hyperlink w:anchor="_Toc20678" w:history="1">
        <w:r>
          <w:rPr>
            <w:rFonts w:ascii="仿宋" w:eastAsia="仿宋" w:hAnsi="仿宋" w:cs="仿宋" w:hint="eastAsia"/>
            <w:lang w:eastAsia="zh-CN"/>
          </w:rPr>
          <w:t>(三)、设备选型方案</w:t>
        </w:r>
        <w:r>
          <w:tab/>
        </w:r>
        <w:r>
          <w:fldChar w:fldCharType="begin"/>
        </w:r>
        <w:r>
          <w:instrText xml:space="preserve"> PAGEREF _Toc20678 \h </w:instrText>
        </w:r>
        <w:r>
          <w:fldChar w:fldCharType="separate"/>
        </w:r>
        <w:r>
          <w:t>18</w:t>
        </w:r>
        <w:r>
          <w:fldChar w:fldCharType="end"/>
        </w:r>
      </w:hyperlink>
    </w:p>
    <w:p>
      <w:pPr>
        <w:pStyle w:val="TOC1"/>
        <w:tabs>
          <w:tab w:val="right" w:leader="dot" w:pos="8306"/>
        </w:tabs>
      </w:pPr>
      <w:hyperlink w:anchor="_Toc23609" w:history="1">
        <w:r>
          <w:rPr>
            <w:rFonts w:ascii="仿宋" w:eastAsia="仿宋" w:hAnsi="仿宋" w:cs="仿宋" w:hint="eastAsia"/>
            <w:lang w:eastAsia="zh-CN"/>
          </w:rPr>
          <w:t>六、物理治疗康复设备项目危机管理</w:t>
        </w:r>
        <w:r>
          <w:tab/>
        </w:r>
        <w:r>
          <w:fldChar w:fldCharType="begin"/>
        </w:r>
        <w:r>
          <w:instrText xml:space="preserve"> PAGEREF _Toc23609 \h </w:instrText>
        </w:r>
        <w:r>
          <w:fldChar w:fldCharType="separate"/>
        </w:r>
        <w:r>
          <w:t>20</w:t>
        </w:r>
        <w:r>
          <w:fldChar w:fldCharType="end"/>
        </w:r>
      </w:hyperlink>
    </w:p>
    <w:p>
      <w:pPr>
        <w:pStyle w:val="TOC2"/>
        <w:tabs>
          <w:tab w:val="right" w:leader="dot" w:pos="8306"/>
        </w:tabs>
      </w:pPr>
      <w:hyperlink w:anchor="_Toc14658" w:history="1">
        <w:r>
          <w:rPr>
            <w:rFonts w:ascii="仿宋" w:eastAsia="仿宋" w:hAnsi="仿宋" w:cs="仿宋" w:hint="eastAsia"/>
            <w:lang w:eastAsia="zh-CN"/>
          </w:rPr>
          <w:t>(一)、危机预警与识别</w:t>
        </w:r>
        <w:r>
          <w:tab/>
        </w:r>
        <w:r>
          <w:fldChar w:fldCharType="begin"/>
        </w:r>
        <w:r>
          <w:instrText xml:space="preserve"> PAGEREF _Toc14658 \h </w:instrText>
        </w:r>
        <w:r>
          <w:fldChar w:fldCharType="separate"/>
        </w:r>
        <w:r>
          <w:t>20</w:t>
        </w:r>
        <w:r>
          <w:fldChar w:fldCharType="end"/>
        </w:r>
      </w:hyperlink>
    </w:p>
    <w:p>
      <w:pPr>
        <w:pStyle w:val="TOC2"/>
        <w:tabs>
          <w:tab w:val="right" w:leader="dot" w:pos="8306"/>
        </w:tabs>
      </w:pPr>
      <w:hyperlink w:anchor="_Toc9263" w:history="1">
        <w:r>
          <w:rPr>
            <w:rFonts w:ascii="仿宋" w:eastAsia="仿宋" w:hAnsi="仿宋" w:cs="仿宋" w:hint="eastAsia"/>
            <w:lang w:eastAsia="zh-CN"/>
          </w:rPr>
          <w:t>(二)、危机应对与恢复</w:t>
        </w:r>
        <w:r>
          <w:tab/>
        </w:r>
        <w:r>
          <w:fldChar w:fldCharType="begin"/>
        </w:r>
        <w:r>
          <w:instrText xml:space="preserve"> PAGEREF _Toc9263 \h </w:instrText>
        </w:r>
        <w:r>
          <w:fldChar w:fldCharType="separate"/>
        </w:r>
        <w:r>
          <w:t>21</w:t>
        </w:r>
        <w:r>
          <w:fldChar w:fldCharType="end"/>
        </w:r>
      </w:hyperlink>
    </w:p>
    <w:p>
      <w:pPr>
        <w:pStyle w:val="TOC1"/>
        <w:tabs>
          <w:tab w:val="right" w:leader="dot" w:pos="8306"/>
        </w:tabs>
      </w:pPr>
      <w:hyperlink w:anchor="_Toc7356" w:history="1">
        <w:r>
          <w:rPr>
            <w:rFonts w:ascii="仿宋" w:eastAsia="仿宋" w:hAnsi="仿宋" w:cs="仿宋" w:hint="eastAsia"/>
            <w:lang w:eastAsia="zh-CN"/>
          </w:rPr>
          <w:t>七、物理治疗康复设备项目环境影响分析</w:t>
        </w:r>
        <w:r>
          <w:tab/>
        </w:r>
        <w:r>
          <w:fldChar w:fldCharType="begin"/>
        </w:r>
        <w:r>
          <w:instrText xml:space="preserve"> PAGEREF _Toc7356 \h </w:instrText>
        </w:r>
        <w:r>
          <w:fldChar w:fldCharType="separate"/>
        </w:r>
        <w:r>
          <w:t>22</w:t>
        </w:r>
        <w:r>
          <w:fldChar w:fldCharType="end"/>
        </w:r>
      </w:hyperlink>
    </w:p>
    <w:p>
      <w:pPr>
        <w:pStyle w:val="TOC2"/>
        <w:tabs>
          <w:tab w:val="right" w:leader="dot" w:pos="8306"/>
        </w:tabs>
      </w:pPr>
      <w:hyperlink w:anchor="_Toc2246" w:history="1">
        <w:r>
          <w:rPr>
            <w:rFonts w:ascii="仿宋" w:eastAsia="仿宋" w:hAnsi="仿宋" w:cs="仿宋" w:hint="eastAsia"/>
            <w:lang w:eastAsia="zh-CN"/>
          </w:rPr>
          <w:t>(一)、建设区域环境质量现状</w:t>
        </w:r>
        <w:r>
          <w:tab/>
        </w:r>
        <w:r>
          <w:fldChar w:fldCharType="begin"/>
        </w:r>
        <w:r>
          <w:instrText xml:space="preserve"> PAGEREF _Toc2246 \h </w:instrText>
        </w:r>
        <w:r>
          <w:fldChar w:fldCharType="separate"/>
        </w:r>
        <w:r>
          <w:t>22</w:t>
        </w:r>
        <w:r>
          <w:fldChar w:fldCharType="end"/>
        </w:r>
      </w:hyperlink>
    </w:p>
    <w:p>
      <w:pPr>
        <w:pStyle w:val="TOC2"/>
        <w:tabs>
          <w:tab w:val="right" w:leader="dot" w:pos="8306"/>
        </w:tabs>
      </w:pPr>
      <w:hyperlink w:anchor="_Toc32387" w:history="1">
        <w:r>
          <w:rPr>
            <w:rFonts w:ascii="仿宋" w:eastAsia="仿宋" w:hAnsi="仿宋" w:cs="仿宋" w:hint="eastAsia"/>
            <w:lang w:eastAsia="zh-CN"/>
          </w:rPr>
          <w:t>(二)、建设期环境保护</w:t>
        </w:r>
        <w:r>
          <w:tab/>
        </w:r>
        <w:r>
          <w:fldChar w:fldCharType="begin"/>
        </w:r>
        <w:r>
          <w:instrText xml:space="preserve"> PAGEREF _Toc32387 \h </w:instrText>
        </w:r>
        <w:r>
          <w:fldChar w:fldCharType="separate"/>
        </w:r>
        <w:r>
          <w:t>24</w:t>
        </w:r>
        <w:r>
          <w:fldChar w:fldCharType="end"/>
        </w:r>
      </w:hyperlink>
    </w:p>
    <w:p>
      <w:pPr>
        <w:pStyle w:val="TOC2"/>
        <w:tabs>
          <w:tab w:val="right" w:leader="dot" w:pos="8306"/>
        </w:tabs>
      </w:pPr>
      <w:hyperlink w:anchor="_Toc32494" w:history="1">
        <w:r>
          <w:rPr>
            <w:rFonts w:ascii="仿宋" w:eastAsia="仿宋" w:hAnsi="仿宋" w:cs="仿宋" w:hint="eastAsia"/>
            <w:lang w:eastAsia="zh-CN"/>
          </w:rPr>
          <w:t>(三)、运营期环境保护</w:t>
        </w:r>
        <w:r>
          <w:tab/>
        </w:r>
        <w:r>
          <w:fldChar w:fldCharType="begin"/>
        </w:r>
        <w:r>
          <w:instrText xml:space="preserve"> PAGEREF _Toc32494 \h </w:instrText>
        </w:r>
        <w:r>
          <w:fldChar w:fldCharType="separate"/>
        </w:r>
        <w:r>
          <w:t>25</w:t>
        </w:r>
        <w:r>
          <w:fldChar w:fldCharType="end"/>
        </w:r>
      </w:hyperlink>
    </w:p>
    <w:p>
      <w:pPr>
        <w:pStyle w:val="TOC2"/>
        <w:tabs>
          <w:tab w:val="right" w:leader="dot" w:pos="8306"/>
        </w:tabs>
      </w:pPr>
      <w:hyperlink w:anchor="_Toc27447" w:history="1">
        <w:r>
          <w:rPr>
            <w:rFonts w:ascii="仿宋" w:eastAsia="仿宋" w:hAnsi="仿宋" w:cs="仿宋" w:hint="eastAsia"/>
            <w:lang w:eastAsia="zh-CN"/>
          </w:rPr>
          <w:t>(四)、物理治疗康复设备项目建设对区域经济的影响</w:t>
        </w:r>
        <w:r>
          <w:tab/>
        </w:r>
        <w:r>
          <w:fldChar w:fldCharType="begin"/>
        </w:r>
        <w:r>
          <w:instrText xml:space="preserve"> PAGEREF _Toc27447 \h </w:instrText>
        </w:r>
        <w:r>
          <w:fldChar w:fldCharType="separate"/>
        </w:r>
        <w:r>
          <w:t>26</w:t>
        </w:r>
        <w:r>
          <w:fldChar w:fldCharType="end"/>
        </w:r>
      </w:hyperlink>
    </w:p>
    <w:p>
      <w:pPr>
        <w:pStyle w:val="TOC2"/>
        <w:tabs>
          <w:tab w:val="right" w:leader="dot" w:pos="8306"/>
        </w:tabs>
      </w:pPr>
      <w:hyperlink w:anchor="_Toc26221" w:history="1">
        <w:r>
          <w:rPr>
            <w:rFonts w:ascii="仿宋" w:eastAsia="仿宋" w:hAnsi="仿宋" w:cs="仿宋" w:hint="eastAsia"/>
            <w:lang w:eastAsia="zh-CN"/>
          </w:rPr>
          <w:t>(五)、废弃物处理</w:t>
        </w:r>
        <w:r>
          <w:tab/>
        </w:r>
        <w:r>
          <w:fldChar w:fldCharType="begin"/>
        </w:r>
        <w:r>
          <w:instrText xml:space="preserve"> PAGEREF _Toc26221 \h </w:instrText>
        </w:r>
        <w:r>
          <w:fldChar w:fldCharType="separate"/>
        </w:r>
        <w:r>
          <w:t>28</w:t>
        </w:r>
        <w:r>
          <w:fldChar w:fldCharType="end"/>
        </w:r>
      </w:hyperlink>
    </w:p>
    <w:p>
      <w:pPr>
        <w:pStyle w:val="TOC2"/>
        <w:tabs>
          <w:tab w:val="right" w:leader="dot" w:pos="8306"/>
        </w:tabs>
      </w:pPr>
      <w:hyperlink w:anchor="_Toc23177" w:history="1">
        <w:r>
          <w:rPr>
            <w:rFonts w:ascii="仿宋" w:eastAsia="仿宋" w:hAnsi="仿宋" w:cs="仿宋" w:hint="eastAsia"/>
            <w:lang w:eastAsia="zh-CN"/>
          </w:rPr>
          <w:t>(六)、特殊环境影响分析</w:t>
        </w:r>
        <w:r>
          <w:tab/>
        </w:r>
        <w:r>
          <w:fldChar w:fldCharType="begin"/>
        </w:r>
        <w:r>
          <w:instrText xml:space="preserve"> PAGEREF _Toc23177 \h </w:instrText>
        </w:r>
        <w:r>
          <w:fldChar w:fldCharType="separate"/>
        </w:r>
        <w:r>
          <w:t>30</w:t>
        </w:r>
        <w:r>
          <w:fldChar w:fldCharType="end"/>
        </w:r>
      </w:hyperlink>
    </w:p>
    <w:p>
      <w:pPr>
        <w:pStyle w:val="TOC2"/>
        <w:tabs>
          <w:tab w:val="right" w:leader="dot" w:pos="8306"/>
        </w:tabs>
      </w:pPr>
      <w:hyperlink w:anchor="_Toc6955" w:history="1">
        <w:r>
          <w:rPr>
            <w:rFonts w:ascii="仿宋" w:eastAsia="仿宋" w:hAnsi="仿宋" w:cs="仿宋" w:hint="eastAsia"/>
            <w:lang w:eastAsia="zh-CN"/>
          </w:rPr>
          <w:t>(七)、清洁生产</w:t>
        </w:r>
        <w:r>
          <w:tab/>
        </w:r>
        <w:r>
          <w:fldChar w:fldCharType="begin"/>
        </w:r>
        <w:r>
          <w:instrText xml:space="preserve"> PAGEREF _Toc6955 \h </w:instrText>
        </w:r>
        <w:r>
          <w:fldChar w:fldCharType="separate"/>
        </w:r>
        <w:r>
          <w:t>31</w:t>
        </w:r>
        <w:r>
          <w:fldChar w:fldCharType="end"/>
        </w:r>
      </w:hyperlink>
    </w:p>
    <w:p>
      <w:pPr>
        <w:pStyle w:val="TOC2"/>
        <w:tabs>
          <w:tab w:val="right" w:leader="dot" w:pos="8306"/>
        </w:tabs>
      </w:pPr>
      <w:hyperlink w:anchor="_Toc22481" w:history="1">
        <w:r>
          <w:rPr>
            <w:rFonts w:ascii="仿宋" w:eastAsia="仿宋" w:hAnsi="仿宋" w:cs="仿宋" w:hint="eastAsia"/>
            <w:lang w:eastAsia="zh-CN"/>
          </w:rPr>
          <w:t>(八)、环境保护综合评价</w:t>
        </w:r>
        <w:r>
          <w:tab/>
        </w:r>
        <w:r>
          <w:fldChar w:fldCharType="begin"/>
        </w:r>
        <w:r>
          <w:instrText xml:space="preserve"> PAGEREF _Toc22481 \h </w:instrText>
        </w:r>
        <w:r>
          <w:fldChar w:fldCharType="separate"/>
        </w:r>
        <w:r>
          <w:t>32</w:t>
        </w:r>
        <w:r>
          <w:fldChar w:fldCharType="end"/>
        </w:r>
      </w:hyperlink>
    </w:p>
    <w:p>
      <w:pPr>
        <w:pStyle w:val="TOC1"/>
        <w:tabs>
          <w:tab w:val="right" w:leader="dot" w:pos="8306"/>
        </w:tabs>
      </w:pPr>
      <w:hyperlink w:anchor="_Toc26090" w:history="1">
        <w:r>
          <w:rPr>
            <w:rFonts w:ascii="仿宋" w:eastAsia="仿宋" w:hAnsi="仿宋" w:cs="仿宋" w:hint="eastAsia"/>
            <w:lang w:eastAsia="zh-CN"/>
          </w:rPr>
          <w:t>八、物理治疗康复设备项目投资规划</w:t>
        </w:r>
        <w:r>
          <w:tab/>
        </w:r>
        <w:r>
          <w:fldChar w:fldCharType="begin"/>
        </w:r>
        <w:r>
          <w:instrText xml:space="preserve"> PAGEREF _Toc26090 \h </w:instrText>
        </w:r>
        <w:r>
          <w:fldChar w:fldCharType="separate"/>
        </w:r>
        <w:r>
          <w:t>33</w:t>
        </w:r>
        <w:r>
          <w:fldChar w:fldCharType="end"/>
        </w:r>
      </w:hyperlink>
    </w:p>
    <w:p>
      <w:pPr>
        <w:pStyle w:val="TOC2"/>
        <w:tabs>
          <w:tab w:val="right" w:leader="dot" w:pos="8306"/>
        </w:tabs>
      </w:pPr>
      <w:hyperlink w:anchor="_Toc28781" w:history="1">
        <w:r>
          <w:rPr>
            <w:rFonts w:ascii="仿宋" w:eastAsia="仿宋" w:hAnsi="仿宋" w:cs="仿宋" w:hint="eastAsia"/>
            <w:lang w:eastAsia="zh-CN"/>
          </w:rPr>
          <w:t>(一)、物理治疗康复设备项目总投资估算</w:t>
        </w:r>
        <w:r>
          <w:tab/>
        </w:r>
        <w:r>
          <w:fldChar w:fldCharType="begin"/>
        </w:r>
        <w:r>
          <w:instrText xml:space="preserve"> PAGEREF _Toc28781 \h </w:instrText>
        </w:r>
        <w:r>
          <w:fldChar w:fldCharType="separate"/>
        </w:r>
        <w:r>
          <w:t>33</w:t>
        </w:r>
        <w:r>
          <w:fldChar w:fldCharType="end"/>
        </w:r>
      </w:hyperlink>
    </w:p>
    <w:p>
      <w:pPr>
        <w:pStyle w:val="TOC2"/>
        <w:tabs>
          <w:tab w:val="right" w:leader="dot" w:pos="8306"/>
        </w:tabs>
      </w:pPr>
      <w:hyperlink w:anchor="_Toc28588" w:history="1">
        <w:r>
          <w:rPr>
            <w:rFonts w:ascii="仿宋" w:eastAsia="仿宋" w:hAnsi="仿宋" w:cs="仿宋" w:hint="eastAsia"/>
            <w:lang w:eastAsia="zh-CN"/>
          </w:rPr>
          <w:t>(二)、资金筹措</w:t>
        </w:r>
        <w:r>
          <w:tab/>
        </w:r>
        <w:r>
          <w:fldChar w:fldCharType="begin"/>
        </w:r>
        <w:r>
          <w:instrText xml:space="preserve"> PAGEREF _Toc28588 \h </w:instrText>
        </w:r>
        <w:r>
          <w:fldChar w:fldCharType="separate"/>
        </w:r>
        <w:r>
          <w:t>35</w:t>
        </w:r>
        <w:r>
          <w:fldChar w:fldCharType="end"/>
        </w:r>
      </w:hyperlink>
    </w:p>
    <w:p>
      <w:pPr>
        <w:pStyle w:val="TOC1"/>
        <w:tabs>
          <w:tab w:val="right" w:leader="dot" w:pos="8306"/>
        </w:tabs>
      </w:pPr>
      <w:hyperlink w:anchor="_Toc7690" w:history="1">
        <w:r>
          <w:rPr>
            <w:rFonts w:ascii="仿宋" w:eastAsia="仿宋" w:hAnsi="仿宋" w:cs="仿宋" w:hint="eastAsia"/>
            <w:lang w:eastAsia="zh-CN"/>
          </w:rPr>
          <w:t>九、物理治疗康复设备项目风险管理</w:t>
        </w:r>
        <w:r>
          <w:tab/>
        </w:r>
        <w:r>
          <w:fldChar w:fldCharType="begin"/>
        </w:r>
        <w:r>
          <w:instrText xml:space="preserve"> PAGEREF _Toc7690 \h </w:instrText>
        </w:r>
        <w:r>
          <w:fldChar w:fldCharType="separate"/>
        </w:r>
        <w:r>
          <w:t>35</w:t>
        </w:r>
        <w:r>
          <w:fldChar w:fldCharType="end"/>
        </w:r>
      </w:hyperlink>
    </w:p>
    <w:p>
      <w:pPr>
        <w:pStyle w:val="TOC2"/>
        <w:tabs>
          <w:tab w:val="right" w:leader="dot" w:pos="8306"/>
        </w:tabs>
      </w:pPr>
      <w:hyperlink w:anchor="_Toc13649" w:history="1">
        <w:r>
          <w:rPr>
            <w:rFonts w:ascii="仿宋" w:eastAsia="仿宋" w:hAnsi="仿宋" w:cs="仿宋" w:hint="eastAsia"/>
            <w:lang w:eastAsia="zh-CN"/>
          </w:rPr>
          <w:t>(一)、风险识别与评估</w:t>
        </w:r>
        <w:r>
          <w:tab/>
        </w:r>
        <w:r>
          <w:fldChar w:fldCharType="begin"/>
        </w:r>
        <w:r>
          <w:instrText xml:space="preserve"> PAGEREF _Toc13649 \h </w:instrText>
        </w:r>
        <w:r>
          <w:fldChar w:fldCharType="separate"/>
        </w:r>
        <w:r>
          <w:t>35</w:t>
        </w:r>
        <w:r>
          <w:fldChar w:fldCharType="end"/>
        </w:r>
      </w:hyperlink>
    </w:p>
    <w:p>
      <w:pPr>
        <w:pStyle w:val="TOC2"/>
        <w:tabs>
          <w:tab w:val="right" w:leader="dot" w:pos="8306"/>
        </w:tabs>
      </w:pPr>
      <w:hyperlink w:anchor="_Toc21573" w:history="1">
        <w:r>
          <w:rPr>
            <w:rFonts w:ascii="仿宋" w:eastAsia="仿宋" w:hAnsi="仿宋" w:cs="仿宋" w:hint="eastAsia"/>
            <w:lang w:eastAsia="zh-CN"/>
          </w:rPr>
          <w:t>(二)、风险应对策略</w:t>
        </w:r>
        <w:r>
          <w:tab/>
        </w:r>
        <w:r>
          <w:fldChar w:fldCharType="begin"/>
        </w:r>
        <w:r>
          <w:instrText xml:space="preserve"> PAGEREF _Toc21573 \h </w:instrText>
        </w:r>
        <w:r>
          <w:fldChar w:fldCharType="separate"/>
        </w:r>
        <w:r>
          <w:t>37</w:t>
        </w:r>
        <w:r>
          <w:fldChar w:fldCharType="end"/>
        </w:r>
      </w:hyperlink>
    </w:p>
    <w:p>
      <w:pPr>
        <w:pStyle w:val="TOC2"/>
        <w:tabs>
          <w:tab w:val="right" w:leader="dot" w:pos="8306"/>
        </w:tabs>
      </w:pPr>
      <w:hyperlink w:anchor="_Toc9534" w:history="1">
        <w:r>
          <w:rPr>
            <w:rFonts w:ascii="仿宋" w:eastAsia="仿宋" w:hAnsi="仿宋" w:cs="仿宋" w:hint="eastAsia"/>
            <w:lang w:eastAsia="zh-CN"/>
          </w:rPr>
          <w:t>(三)、风险监控与控制</w:t>
        </w:r>
        <w:r>
          <w:tab/>
        </w:r>
        <w:r>
          <w:fldChar w:fldCharType="begin"/>
        </w:r>
        <w:r>
          <w:instrText xml:space="preserve"> PAGEREF _Toc9534 \h </w:instrText>
        </w:r>
        <w:r>
          <w:fldChar w:fldCharType="separate"/>
        </w:r>
        <w:r>
          <w:t>38</w:t>
        </w:r>
        <w:r>
          <w:fldChar w:fldCharType="end"/>
        </w:r>
      </w:hyperlink>
    </w:p>
    <w:p>
      <w:pPr>
        <w:pStyle w:val="TOC1"/>
        <w:tabs>
          <w:tab w:val="right" w:leader="dot" w:pos="8306"/>
        </w:tabs>
      </w:pPr>
      <w:hyperlink w:anchor="_Toc21575" w:history="1">
        <w:r>
          <w:rPr>
            <w:rFonts w:ascii="仿宋" w:eastAsia="仿宋" w:hAnsi="仿宋" w:cs="仿宋" w:hint="eastAsia"/>
            <w:lang w:eastAsia="zh-CN"/>
          </w:rPr>
          <w:t>十、物理治疗康复设备项目计划安排</w:t>
        </w:r>
        <w:r>
          <w:tab/>
        </w:r>
        <w:r>
          <w:fldChar w:fldCharType="begin"/>
        </w:r>
        <w:r>
          <w:instrText xml:space="preserve"> PAGEREF _Toc21575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36" w:history="1">
        <w:r>
          <w:rPr>
            <w:rFonts w:ascii="仿宋" w:eastAsia="仿宋" w:hAnsi="仿宋" w:cs="仿宋" w:hint="eastAsia"/>
            <w:lang w:eastAsia="zh-CN"/>
          </w:rPr>
          <w:t>(一)、建设周期</w:t>
        </w:r>
        <w:r>
          <w:tab/>
        </w:r>
        <w:r>
          <w:fldChar w:fldCharType="begin"/>
        </w:r>
        <w:r>
          <w:instrText xml:space="preserve"> PAGEREF _Toc7936 \h </w:instrText>
        </w:r>
        <w:r>
          <w:fldChar w:fldCharType="separate"/>
        </w:r>
        <w:r>
          <w:t>40</w:t>
        </w:r>
        <w:r>
          <w:fldChar w:fldCharType="end"/>
        </w:r>
      </w:hyperlink>
    </w:p>
    <w:p>
      <w:pPr>
        <w:pStyle w:val="TOC2"/>
        <w:tabs>
          <w:tab w:val="right" w:leader="dot" w:pos="8306"/>
        </w:tabs>
      </w:pPr>
      <w:hyperlink w:anchor="_Toc15944" w:history="1">
        <w:r>
          <w:rPr>
            <w:rFonts w:ascii="仿宋" w:eastAsia="仿宋" w:hAnsi="仿宋" w:cs="仿宋" w:hint="eastAsia"/>
            <w:lang w:eastAsia="zh-CN"/>
          </w:rPr>
          <w:t>(二)、建设进度</w:t>
        </w:r>
        <w:r>
          <w:tab/>
        </w:r>
        <w:r>
          <w:fldChar w:fldCharType="begin"/>
        </w:r>
        <w:r>
          <w:instrText xml:space="preserve"> PAGEREF _Toc15944 \h </w:instrText>
        </w:r>
        <w:r>
          <w:fldChar w:fldCharType="separate"/>
        </w:r>
        <w:r>
          <w:t>41</w:t>
        </w:r>
        <w:r>
          <w:fldChar w:fldCharType="end"/>
        </w:r>
      </w:hyperlink>
    </w:p>
    <w:p>
      <w:pPr>
        <w:pStyle w:val="TOC2"/>
        <w:tabs>
          <w:tab w:val="right" w:leader="dot" w:pos="8306"/>
        </w:tabs>
      </w:pPr>
      <w:hyperlink w:anchor="_Toc3403" w:history="1">
        <w:r>
          <w:rPr>
            <w:rFonts w:ascii="仿宋" w:eastAsia="仿宋" w:hAnsi="仿宋" w:cs="仿宋" w:hint="eastAsia"/>
            <w:lang w:eastAsia="zh-CN"/>
          </w:rPr>
          <w:t>(三)、进度安排注意事项</w:t>
        </w:r>
        <w:r>
          <w:tab/>
        </w:r>
        <w:r>
          <w:fldChar w:fldCharType="begin"/>
        </w:r>
        <w:r>
          <w:instrText xml:space="preserve"> PAGEREF _Toc3403 \h </w:instrText>
        </w:r>
        <w:r>
          <w:fldChar w:fldCharType="separate"/>
        </w:r>
        <w:r>
          <w:t>42</w:t>
        </w:r>
        <w:r>
          <w:fldChar w:fldCharType="end"/>
        </w:r>
      </w:hyperlink>
    </w:p>
    <w:p>
      <w:pPr>
        <w:pStyle w:val="TOC2"/>
        <w:tabs>
          <w:tab w:val="right" w:leader="dot" w:pos="8306"/>
        </w:tabs>
      </w:pPr>
      <w:hyperlink w:anchor="_Toc22555" w:history="1">
        <w:r>
          <w:rPr>
            <w:rFonts w:ascii="仿宋" w:eastAsia="仿宋" w:hAnsi="仿宋" w:cs="仿宋" w:hint="eastAsia"/>
            <w:lang w:eastAsia="zh-CN"/>
          </w:rPr>
          <w:t>(四)、人力资源配置</w:t>
        </w:r>
        <w:r>
          <w:tab/>
        </w:r>
        <w:r>
          <w:fldChar w:fldCharType="begin"/>
        </w:r>
        <w:r>
          <w:instrText xml:space="preserve"> PAGEREF _Toc22555 \h </w:instrText>
        </w:r>
        <w:r>
          <w:fldChar w:fldCharType="separate"/>
        </w:r>
        <w:r>
          <w:t>43</w:t>
        </w:r>
        <w:r>
          <w:fldChar w:fldCharType="end"/>
        </w:r>
      </w:hyperlink>
    </w:p>
    <w:p>
      <w:pPr>
        <w:pStyle w:val="TOC1"/>
        <w:tabs>
          <w:tab w:val="right" w:leader="dot" w:pos="8306"/>
        </w:tabs>
      </w:pPr>
      <w:hyperlink w:anchor="_Toc21713" w:history="1">
        <w:r>
          <w:rPr>
            <w:rFonts w:ascii="仿宋" w:eastAsia="仿宋" w:hAnsi="仿宋" w:cs="仿宋" w:hint="eastAsia"/>
            <w:lang w:eastAsia="zh-CN"/>
          </w:rPr>
          <w:t>十一、生产安全保护</w:t>
        </w:r>
        <w:r>
          <w:tab/>
        </w:r>
        <w:r>
          <w:fldChar w:fldCharType="begin"/>
        </w:r>
        <w:r>
          <w:instrText xml:space="preserve"> PAGEREF _Toc21713 \h </w:instrText>
        </w:r>
        <w:r>
          <w:fldChar w:fldCharType="separate"/>
        </w:r>
        <w:r>
          <w:t>44</w:t>
        </w:r>
        <w:r>
          <w:fldChar w:fldCharType="end"/>
        </w:r>
      </w:hyperlink>
    </w:p>
    <w:p>
      <w:pPr>
        <w:pStyle w:val="TOC2"/>
        <w:tabs>
          <w:tab w:val="right" w:leader="dot" w:pos="8306"/>
        </w:tabs>
      </w:pPr>
      <w:hyperlink w:anchor="_Toc31027" w:history="1">
        <w:r>
          <w:rPr>
            <w:rFonts w:ascii="仿宋" w:eastAsia="仿宋" w:hAnsi="仿宋" w:cs="仿宋" w:hint="eastAsia"/>
            <w:lang w:eastAsia="zh-CN"/>
          </w:rPr>
          <w:t>(一)、消防安全</w:t>
        </w:r>
        <w:r>
          <w:tab/>
        </w:r>
        <w:r>
          <w:fldChar w:fldCharType="begin"/>
        </w:r>
        <w:r>
          <w:instrText xml:space="preserve"> PAGEREF _Toc31027 \h </w:instrText>
        </w:r>
        <w:r>
          <w:fldChar w:fldCharType="separate"/>
        </w:r>
        <w:r>
          <w:t>44</w:t>
        </w:r>
        <w:r>
          <w:fldChar w:fldCharType="end"/>
        </w:r>
      </w:hyperlink>
    </w:p>
    <w:p>
      <w:pPr>
        <w:pStyle w:val="TOC2"/>
        <w:tabs>
          <w:tab w:val="right" w:leader="dot" w:pos="8306"/>
        </w:tabs>
      </w:pPr>
      <w:hyperlink w:anchor="_Toc26287" w:history="1">
        <w:r>
          <w:rPr>
            <w:rFonts w:ascii="仿宋" w:eastAsia="仿宋" w:hAnsi="仿宋" w:cs="仿宋" w:hint="eastAsia"/>
            <w:lang w:eastAsia="zh-CN"/>
          </w:rPr>
          <w:t>(二)、防火防爆总图布置措施</w:t>
        </w:r>
        <w:r>
          <w:tab/>
        </w:r>
        <w:r>
          <w:fldChar w:fldCharType="begin"/>
        </w:r>
        <w:r>
          <w:instrText xml:space="preserve"> PAGEREF _Toc26287 \h </w:instrText>
        </w:r>
        <w:r>
          <w:fldChar w:fldCharType="separate"/>
        </w:r>
        <w:r>
          <w:t>46</w:t>
        </w:r>
        <w:r>
          <w:fldChar w:fldCharType="end"/>
        </w:r>
      </w:hyperlink>
    </w:p>
    <w:p>
      <w:pPr>
        <w:pStyle w:val="TOC2"/>
        <w:tabs>
          <w:tab w:val="right" w:leader="dot" w:pos="8306"/>
        </w:tabs>
      </w:pPr>
      <w:hyperlink w:anchor="_Toc20420" w:history="1">
        <w:r>
          <w:rPr>
            <w:rFonts w:ascii="仿宋" w:eastAsia="仿宋" w:hAnsi="仿宋" w:cs="仿宋" w:hint="eastAsia"/>
            <w:lang w:eastAsia="zh-CN"/>
          </w:rPr>
          <w:t>(三)、自然灾害防范措施</w:t>
        </w:r>
        <w:r>
          <w:tab/>
        </w:r>
        <w:r>
          <w:fldChar w:fldCharType="begin"/>
        </w:r>
        <w:r>
          <w:instrText xml:space="preserve"> PAGEREF _Toc20420 \h </w:instrText>
        </w:r>
        <w:r>
          <w:fldChar w:fldCharType="separate"/>
        </w:r>
        <w:r>
          <w:t>46</w:t>
        </w:r>
        <w:r>
          <w:fldChar w:fldCharType="end"/>
        </w:r>
      </w:hyperlink>
    </w:p>
    <w:p>
      <w:pPr>
        <w:pStyle w:val="TOC2"/>
        <w:tabs>
          <w:tab w:val="right" w:leader="dot" w:pos="8306"/>
        </w:tabs>
      </w:pPr>
      <w:hyperlink w:anchor="_Toc31636" w:history="1">
        <w:r>
          <w:rPr>
            <w:rFonts w:ascii="仿宋" w:eastAsia="仿宋" w:hAnsi="仿宋" w:cs="仿宋" w:hint="eastAsia"/>
            <w:lang w:eastAsia="zh-CN"/>
          </w:rPr>
          <w:t>(四)、安全色及安全标志使用要求</w:t>
        </w:r>
        <w:r>
          <w:tab/>
        </w:r>
        <w:r>
          <w:fldChar w:fldCharType="begin"/>
        </w:r>
        <w:r>
          <w:instrText xml:space="preserve"> PAGEREF _Toc31636 \h </w:instrText>
        </w:r>
        <w:r>
          <w:fldChar w:fldCharType="separate"/>
        </w:r>
        <w:r>
          <w:t>48</w:t>
        </w:r>
        <w:r>
          <w:fldChar w:fldCharType="end"/>
        </w:r>
      </w:hyperlink>
    </w:p>
    <w:p>
      <w:pPr>
        <w:pStyle w:val="TOC2"/>
        <w:tabs>
          <w:tab w:val="right" w:leader="dot" w:pos="8306"/>
        </w:tabs>
      </w:pPr>
      <w:hyperlink w:anchor="_Toc4075" w:history="1">
        <w:r>
          <w:rPr>
            <w:rFonts w:ascii="仿宋" w:eastAsia="仿宋" w:hAnsi="仿宋" w:cs="仿宋" w:hint="eastAsia"/>
            <w:lang w:eastAsia="zh-CN"/>
          </w:rPr>
          <w:t>(五)、防尘防毒措施</w:t>
        </w:r>
        <w:r>
          <w:tab/>
        </w:r>
        <w:r>
          <w:fldChar w:fldCharType="begin"/>
        </w:r>
        <w:r>
          <w:instrText xml:space="preserve"> PAGEREF _Toc4075 \h </w:instrText>
        </w:r>
        <w:r>
          <w:fldChar w:fldCharType="separate"/>
        </w:r>
        <w:r>
          <w:t>49</w:t>
        </w:r>
        <w:r>
          <w:fldChar w:fldCharType="end"/>
        </w:r>
      </w:hyperlink>
    </w:p>
    <w:p>
      <w:pPr>
        <w:pStyle w:val="TOC2"/>
        <w:tabs>
          <w:tab w:val="right" w:leader="dot" w:pos="8306"/>
        </w:tabs>
      </w:pPr>
      <w:hyperlink w:anchor="_Toc25800" w:history="1">
        <w:r>
          <w:rPr>
            <w:rFonts w:ascii="仿宋" w:eastAsia="仿宋" w:hAnsi="仿宋" w:cs="仿宋" w:hint="eastAsia"/>
            <w:lang w:eastAsia="zh-CN"/>
          </w:rPr>
          <w:t>(六)、防静电、触电防护及防雷措施</w:t>
        </w:r>
        <w:r>
          <w:tab/>
        </w:r>
        <w:r>
          <w:fldChar w:fldCharType="begin"/>
        </w:r>
        <w:r>
          <w:instrText xml:space="preserve"> PAGEREF _Toc25800 \h </w:instrText>
        </w:r>
        <w:r>
          <w:fldChar w:fldCharType="separate"/>
        </w:r>
        <w:r>
          <w:t>50</w:t>
        </w:r>
        <w:r>
          <w:fldChar w:fldCharType="end"/>
        </w:r>
      </w:hyperlink>
    </w:p>
    <w:p>
      <w:pPr>
        <w:pStyle w:val="TOC2"/>
        <w:tabs>
          <w:tab w:val="right" w:leader="dot" w:pos="8306"/>
        </w:tabs>
      </w:pPr>
      <w:hyperlink w:anchor="_Toc25849" w:history="1">
        <w:r>
          <w:rPr>
            <w:rFonts w:ascii="仿宋" w:eastAsia="仿宋" w:hAnsi="仿宋" w:cs="仿宋" w:hint="eastAsia"/>
            <w:lang w:eastAsia="zh-CN"/>
          </w:rPr>
          <w:t>(七)、机械设备安全保障措施</w:t>
        </w:r>
        <w:r>
          <w:tab/>
        </w:r>
        <w:r>
          <w:fldChar w:fldCharType="begin"/>
        </w:r>
        <w:r>
          <w:instrText xml:space="preserve"> PAGEREF _Toc25849 \h </w:instrText>
        </w:r>
        <w:r>
          <w:fldChar w:fldCharType="separate"/>
        </w:r>
        <w:r>
          <w:t>51</w:t>
        </w:r>
        <w:r>
          <w:fldChar w:fldCharType="end"/>
        </w:r>
      </w:hyperlink>
    </w:p>
    <w:p>
      <w:pPr>
        <w:pStyle w:val="TOC1"/>
        <w:tabs>
          <w:tab w:val="right" w:leader="dot" w:pos="8306"/>
        </w:tabs>
      </w:pPr>
      <w:hyperlink w:anchor="_Toc2748" w:history="1">
        <w:r>
          <w:rPr>
            <w:rFonts w:ascii="仿宋" w:eastAsia="仿宋" w:hAnsi="仿宋" w:cs="仿宋" w:hint="eastAsia"/>
            <w:lang w:eastAsia="zh-CN"/>
          </w:rPr>
          <w:t>十二、物理治疗康复设备项目社会影响</w:t>
        </w:r>
        <w:r>
          <w:tab/>
        </w:r>
        <w:r>
          <w:fldChar w:fldCharType="begin"/>
        </w:r>
        <w:r>
          <w:instrText xml:space="preserve"> PAGEREF _Toc2748 \h </w:instrText>
        </w:r>
        <w:r>
          <w:fldChar w:fldCharType="separate"/>
        </w:r>
        <w:r>
          <w:t>52</w:t>
        </w:r>
        <w:r>
          <w:fldChar w:fldCharType="end"/>
        </w:r>
      </w:hyperlink>
    </w:p>
    <w:p>
      <w:pPr>
        <w:pStyle w:val="TOC2"/>
        <w:tabs>
          <w:tab w:val="right" w:leader="dot" w:pos="8306"/>
        </w:tabs>
      </w:pPr>
      <w:hyperlink w:anchor="_Toc32355" w:history="1">
        <w:r>
          <w:rPr>
            <w:rFonts w:ascii="仿宋" w:eastAsia="仿宋" w:hAnsi="仿宋" w:cs="仿宋" w:hint="eastAsia"/>
            <w:lang w:eastAsia="zh-CN"/>
          </w:rPr>
          <w:t>(一)、社会责任与义务</w:t>
        </w:r>
        <w:r>
          <w:tab/>
        </w:r>
        <w:r>
          <w:fldChar w:fldCharType="begin"/>
        </w:r>
        <w:r>
          <w:instrText xml:space="preserve"> PAGEREF _Toc32355 \h </w:instrText>
        </w:r>
        <w:r>
          <w:fldChar w:fldCharType="separate"/>
        </w:r>
        <w:r>
          <w:t>52</w:t>
        </w:r>
        <w:r>
          <w:fldChar w:fldCharType="end"/>
        </w:r>
      </w:hyperlink>
    </w:p>
    <w:p>
      <w:pPr>
        <w:pStyle w:val="TOC2"/>
        <w:tabs>
          <w:tab w:val="right" w:leader="dot" w:pos="8306"/>
        </w:tabs>
      </w:pPr>
      <w:hyperlink w:anchor="_Toc11468" w:history="1">
        <w:r>
          <w:rPr>
            <w:rFonts w:ascii="仿宋" w:eastAsia="仿宋" w:hAnsi="仿宋" w:cs="仿宋" w:hint="eastAsia"/>
            <w:lang w:eastAsia="zh-CN"/>
          </w:rPr>
          <w:t>(二)、社会参与与沟通</w:t>
        </w:r>
        <w:r>
          <w:tab/>
        </w:r>
        <w:r>
          <w:fldChar w:fldCharType="begin"/>
        </w:r>
        <w:r>
          <w:instrText xml:space="preserve"> PAGEREF _Toc11468 \h </w:instrText>
        </w:r>
        <w:r>
          <w:fldChar w:fldCharType="separate"/>
        </w:r>
        <w:r>
          <w:t>53</w:t>
        </w:r>
        <w:r>
          <w:fldChar w:fldCharType="end"/>
        </w:r>
      </w:hyperlink>
    </w:p>
    <w:p>
      <w:pPr>
        <w:pStyle w:val="TOC1"/>
        <w:tabs>
          <w:tab w:val="right" w:leader="dot" w:pos="8306"/>
        </w:tabs>
      </w:pPr>
      <w:hyperlink w:anchor="_Toc7395" w:history="1">
        <w:r>
          <w:rPr>
            <w:rFonts w:ascii="仿宋" w:eastAsia="仿宋" w:hAnsi="仿宋" w:cs="仿宋" w:hint="eastAsia"/>
            <w:lang w:eastAsia="zh-CN"/>
          </w:rPr>
          <w:t>十三、物理治疗康复设备项目实施保障措施</w:t>
        </w:r>
        <w:r>
          <w:tab/>
        </w:r>
        <w:r>
          <w:fldChar w:fldCharType="begin"/>
        </w:r>
        <w:r>
          <w:instrText xml:space="preserve"> PAGEREF _Toc7395 \h </w:instrText>
        </w:r>
        <w:r>
          <w:fldChar w:fldCharType="separate"/>
        </w:r>
        <w:r>
          <w:t>54</w:t>
        </w:r>
        <w:r>
          <w:fldChar w:fldCharType="end"/>
        </w:r>
      </w:hyperlink>
    </w:p>
    <w:p>
      <w:pPr>
        <w:pStyle w:val="TOC2"/>
        <w:tabs>
          <w:tab w:val="right" w:leader="dot" w:pos="8306"/>
        </w:tabs>
      </w:pPr>
      <w:hyperlink w:anchor="_Toc21592" w:history="1">
        <w:r>
          <w:rPr>
            <w:rFonts w:ascii="仿宋" w:eastAsia="仿宋" w:hAnsi="仿宋" w:cs="仿宋" w:hint="eastAsia"/>
            <w:lang w:eastAsia="zh-CN"/>
          </w:rPr>
          <w:t>(一)、物理治疗康复设备项目实施保障机制</w:t>
        </w:r>
        <w:r>
          <w:tab/>
        </w:r>
        <w:r>
          <w:fldChar w:fldCharType="begin"/>
        </w:r>
        <w:r>
          <w:instrText xml:space="preserve"> PAGEREF _Toc21592 \h </w:instrText>
        </w:r>
        <w:r>
          <w:fldChar w:fldCharType="separate"/>
        </w:r>
        <w:r>
          <w:t>54</w:t>
        </w:r>
        <w:r>
          <w:fldChar w:fldCharType="end"/>
        </w:r>
      </w:hyperlink>
    </w:p>
    <w:p>
      <w:pPr>
        <w:pStyle w:val="TOC2"/>
        <w:tabs>
          <w:tab w:val="right" w:leader="dot" w:pos="8306"/>
        </w:tabs>
      </w:pPr>
      <w:hyperlink w:anchor="_Toc27072" w:history="1">
        <w:r>
          <w:rPr>
            <w:rFonts w:ascii="仿宋" w:eastAsia="仿宋" w:hAnsi="仿宋" w:cs="仿宋" w:hint="eastAsia"/>
            <w:lang w:eastAsia="zh-CN"/>
          </w:rPr>
          <w:t>(二)、物理治疗康复设备项目法律合规要求</w:t>
        </w:r>
        <w:r>
          <w:tab/>
        </w:r>
        <w:r>
          <w:fldChar w:fldCharType="begin"/>
        </w:r>
        <w:r>
          <w:instrText xml:space="preserve"> PAGEREF _Toc27072 \h </w:instrText>
        </w:r>
        <w:r>
          <w:fldChar w:fldCharType="separate"/>
        </w:r>
        <w:r>
          <w:t>58</w:t>
        </w:r>
        <w:r>
          <w:fldChar w:fldCharType="end"/>
        </w:r>
      </w:hyperlink>
    </w:p>
    <w:p>
      <w:pPr>
        <w:pStyle w:val="TOC2"/>
        <w:tabs>
          <w:tab w:val="right" w:leader="dot" w:pos="8306"/>
        </w:tabs>
      </w:pPr>
      <w:hyperlink w:anchor="_Toc15712" w:history="1">
        <w:r>
          <w:rPr>
            <w:rFonts w:ascii="仿宋" w:eastAsia="仿宋" w:hAnsi="仿宋" w:cs="仿宋" w:hint="eastAsia"/>
            <w:lang w:eastAsia="zh-CN"/>
          </w:rPr>
          <w:t>(三)、物理治疗康复设备项目合同管理与法律事务</w:t>
        </w:r>
        <w:r>
          <w:tab/>
        </w:r>
        <w:r>
          <w:fldChar w:fldCharType="begin"/>
        </w:r>
        <w:r>
          <w:instrText xml:space="preserve"> PAGEREF _Toc15712 \h </w:instrText>
        </w:r>
        <w:r>
          <w:fldChar w:fldCharType="separate"/>
        </w:r>
        <w:r>
          <w:t>62</w:t>
        </w:r>
        <w:r>
          <w:fldChar w:fldCharType="end"/>
        </w:r>
      </w:hyperlink>
    </w:p>
    <w:p>
      <w:pPr>
        <w:pStyle w:val="TOC2"/>
        <w:tabs>
          <w:tab w:val="right" w:leader="dot" w:pos="8306"/>
        </w:tabs>
      </w:pPr>
      <w:hyperlink w:anchor="_Toc29033" w:history="1">
        <w:r>
          <w:rPr>
            <w:rFonts w:ascii="仿宋" w:eastAsia="仿宋" w:hAnsi="仿宋" w:cs="仿宋" w:hint="eastAsia"/>
            <w:lang w:eastAsia="zh-CN"/>
          </w:rPr>
          <w:t>(四)、物理治疗康复设备项目知识产权保护策略</w:t>
        </w:r>
        <w:r>
          <w:tab/>
        </w:r>
        <w:r>
          <w:fldChar w:fldCharType="begin"/>
        </w:r>
        <w:r>
          <w:instrText xml:space="preserve"> PAGEREF _Toc29033 \h </w:instrText>
        </w:r>
        <w:r>
          <w:fldChar w:fldCharType="separate"/>
        </w:r>
        <w:r>
          <w:t>69</w:t>
        </w:r>
        <w:r>
          <w:fldChar w:fldCharType="end"/>
        </w:r>
      </w:hyperlink>
    </w:p>
    <w:p>
      <w:pPr>
        <w:pStyle w:val="TOC1"/>
        <w:tabs>
          <w:tab w:val="right" w:leader="dot" w:pos="8306"/>
        </w:tabs>
      </w:pPr>
      <w:hyperlink w:anchor="_Toc18757" w:history="1">
        <w:r>
          <w:rPr>
            <w:rFonts w:ascii="仿宋" w:eastAsia="仿宋" w:hAnsi="仿宋" w:cs="仿宋" w:hint="eastAsia"/>
            <w:lang w:eastAsia="zh-CN"/>
          </w:rPr>
          <w:t>十四、物理治疗康复设备项目治理与监督</w:t>
        </w:r>
        <w:r>
          <w:tab/>
        </w:r>
        <w:r>
          <w:fldChar w:fldCharType="begin"/>
        </w:r>
        <w:r>
          <w:instrText xml:space="preserve"> PAGEREF _Toc18757 \h </w:instrText>
        </w:r>
        <w:r>
          <w:fldChar w:fldCharType="separate"/>
        </w:r>
        <w:r>
          <w:t>71</w:t>
        </w:r>
        <w:r>
          <w:fldChar w:fldCharType="end"/>
        </w:r>
      </w:hyperlink>
    </w:p>
    <w:p>
      <w:pPr>
        <w:pStyle w:val="TOC2"/>
        <w:tabs>
          <w:tab w:val="right" w:leader="dot" w:pos="8306"/>
        </w:tabs>
      </w:pPr>
      <w:hyperlink w:anchor="_Toc9147" w:history="1">
        <w:r>
          <w:rPr>
            <w:rFonts w:ascii="仿宋" w:eastAsia="仿宋" w:hAnsi="仿宋" w:cs="仿宋" w:hint="eastAsia"/>
            <w:lang w:eastAsia="zh-CN"/>
          </w:rPr>
          <w:t>(一)、物理治疗康复设备项目治理结构</w:t>
        </w:r>
        <w:r>
          <w:tab/>
        </w:r>
        <w:r>
          <w:fldChar w:fldCharType="begin"/>
        </w:r>
        <w:r>
          <w:instrText xml:space="preserve"> PAGEREF _Toc9147 \h </w:instrText>
        </w:r>
        <w:r>
          <w:fldChar w:fldCharType="separate"/>
        </w:r>
        <w:r>
          <w:t>71</w:t>
        </w:r>
        <w:r>
          <w:fldChar w:fldCharType="end"/>
        </w:r>
      </w:hyperlink>
    </w:p>
    <w:p>
      <w:pPr>
        <w:pStyle w:val="TOC2"/>
        <w:tabs>
          <w:tab w:val="right" w:leader="dot" w:pos="8306"/>
        </w:tabs>
      </w:pPr>
      <w:hyperlink w:anchor="_Toc29798" w:history="1">
        <w:r>
          <w:rPr>
            <w:rFonts w:ascii="仿宋" w:eastAsia="仿宋" w:hAnsi="仿宋" w:cs="仿宋" w:hint="eastAsia"/>
            <w:lang w:eastAsia="zh-CN"/>
          </w:rPr>
          <w:t>(二)、监督与审计</w:t>
        </w:r>
        <w:r>
          <w:tab/>
        </w:r>
        <w:r>
          <w:fldChar w:fldCharType="begin"/>
        </w:r>
        <w:r>
          <w:instrText xml:space="preserve"> PAGEREF _Toc29798 \h </w:instrText>
        </w:r>
        <w:r>
          <w:fldChar w:fldCharType="separate"/>
        </w:r>
        <w:r>
          <w:t>73</w:t>
        </w:r>
        <w:r>
          <w:fldChar w:fldCharType="end"/>
        </w:r>
      </w:hyperlink>
    </w:p>
    <w:p>
      <w:pPr>
        <w:pStyle w:val="TOC1"/>
        <w:tabs>
          <w:tab w:val="right" w:leader="dot" w:pos="8306"/>
        </w:tabs>
      </w:pPr>
      <w:hyperlink w:anchor="_Toc4016" w:history="1">
        <w:r>
          <w:rPr>
            <w:rFonts w:ascii="仿宋" w:eastAsia="仿宋" w:hAnsi="仿宋" w:cs="仿宋" w:hint="eastAsia"/>
            <w:lang w:eastAsia="zh-CN"/>
          </w:rPr>
          <w:t>十五、风险识别与分类</w:t>
        </w:r>
        <w:r>
          <w:tab/>
        </w:r>
        <w:r>
          <w:fldChar w:fldCharType="begin"/>
        </w:r>
        <w:r>
          <w:instrText xml:space="preserve"> PAGEREF _Toc4016 \h </w:instrText>
        </w:r>
        <w:r>
          <w:fldChar w:fldCharType="separate"/>
        </w:r>
        <w:r>
          <w:t>74</w:t>
        </w:r>
        <w:r>
          <w:fldChar w:fldCharType="end"/>
        </w:r>
      </w:hyperlink>
    </w:p>
    <w:p>
      <w:pPr>
        <w:pStyle w:val="TOC2"/>
        <w:tabs>
          <w:tab w:val="right" w:leader="dot" w:pos="8306"/>
        </w:tabs>
      </w:pPr>
      <w:hyperlink w:anchor="_Toc19874" w:history="1">
        <w:r>
          <w:rPr>
            <w:rFonts w:ascii="仿宋" w:eastAsia="仿宋" w:hAnsi="仿宋" w:cs="仿宋" w:hint="eastAsia"/>
            <w:lang w:eastAsia="zh-CN"/>
          </w:rPr>
          <w:t>(一)、风险识别</w:t>
        </w:r>
        <w:r>
          <w:tab/>
        </w:r>
        <w:r>
          <w:fldChar w:fldCharType="begin"/>
        </w:r>
        <w:r>
          <w:instrText xml:space="preserve"> PAGEREF _Toc19874 \h </w:instrText>
        </w:r>
        <w:r>
          <w:fldChar w:fldCharType="separate"/>
        </w:r>
        <w:r>
          <w:t>74</w:t>
        </w:r>
        <w:r>
          <w:fldChar w:fldCharType="end"/>
        </w:r>
      </w:hyperlink>
    </w:p>
    <w:p>
      <w:pPr>
        <w:pStyle w:val="TOC2"/>
        <w:tabs>
          <w:tab w:val="right" w:leader="dot" w:pos="8306"/>
        </w:tabs>
      </w:pPr>
      <w:hyperlink w:anchor="_Toc32071" w:history="1">
        <w:r>
          <w:rPr>
            <w:rFonts w:ascii="仿宋" w:eastAsia="仿宋" w:hAnsi="仿宋" w:cs="仿宋" w:hint="eastAsia"/>
            <w:lang w:eastAsia="zh-CN"/>
          </w:rPr>
          <w:t>(二)、风险分类</w:t>
        </w:r>
        <w:r>
          <w:tab/>
        </w:r>
        <w:r>
          <w:fldChar w:fldCharType="begin"/>
        </w:r>
        <w:r>
          <w:instrText xml:space="preserve"> PAGEREF _Toc32071 \h </w:instrText>
        </w:r>
        <w:r>
          <w:fldChar w:fldCharType="separate"/>
        </w:r>
        <w:r>
          <w:t>76</w:t>
        </w:r>
        <w:r>
          <w:fldChar w:fldCharType="end"/>
        </w:r>
      </w:hyperlink>
    </w:p>
    <w:p>
      <w:pPr>
        <w:pStyle w:val="TOC1"/>
        <w:tabs>
          <w:tab w:val="right" w:leader="dot" w:pos="8306"/>
        </w:tabs>
      </w:pPr>
      <w:hyperlink w:anchor="_Toc10006" w:history="1">
        <w:r>
          <w:rPr>
            <w:rFonts w:ascii="仿宋" w:eastAsia="仿宋" w:hAnsi="仿宋" w:cs="仿宋" w:hint="eastAsia"/>
            <w:lang w:eastAsia="zh-CN"/>
          </w:rPr>
          <w:t>十六、供应链管理</w:t>
        </w:r>
        <w:r>
          <w:tab/>
        </w:r>
        <w:r>
          <w:fldChar w:fldCharType="begin"/>
        </w:r>
        <w:r>
          <w:instrText xml:space="preserve"> PAGEREF _Toc10006 \h </w:instrText>
        </w:r>
        <w:r>
          <w:fldChar w:fldCharType="separate"/>
        </w:r>
        <w:r>
          <w:t>78</w:t>
        </w:r>
        <w:r>
          <w:fldChar w:fldCharType="end"/>
        </w:r>
      </w:hyperlink>
    </w:p>
    <w:p>
      <w:pPr>
        <w:pStyle w:val="TOC2"/>
        <w:tabs>
          <w:tab w:val="right" w:leader="dot" w:pos="8306"/>
        </w:tabs>
      </w:pPr>
      <w:hyperlink w:anchor="_Toc24546" w:history="1">
        <w:r>
          <w:rPr>
            <w:rFonts w:ascii="仿宋" w:eastAsia="仿宋" w:hAnsi="仿宋" w:cs="仿宋" w:hint="eastAsia"/>
            <w:lang w:eastAsia="zh-CN"/>
          </w:rPr>
          <w:t>(一)、供应链战略规划</w:t>
        </w:r>
        <w:r>
          <w:tab/>
        </w:r>
        <w:r>
          <w:fldChar w:fldCharType="begin"/>
        </w:r>
        <w:r>
          <w:instrText xml:space="preserve"> PAGEREF _Toc24546 \h </w:instrText>
        </w:r>
        <w:r>
          <w:fldChar w:fldCharType="separate"/>
        </w:r>
        <w:r>
          <w:t>78</w:t>
        </w:r>
        <w:r>
          <w:fldChar w:fldCharType="end"/>
        </w:r>
      </w:hyperlink>
    </w:p>
    <w:p>
      <w:pPr>
        <w:pStyle w:val="TOC2"/>
        <w:tabs>
          <w:tab w:val="right" w:leader="dot" w:pos="8306"/>
        </w:tabs>
      </w:pPr>
      <w:hyperlink w:anchor="_Toc12677" w:history="1">
        <w:r>
          <w:rPr>
            <w:rFonts w:ascii="仿宋" w:eastAsia="仿宋" w:hAnsi="仿宋" w:cs="仿宋" w:hint="eastAsia"/>
            <w:lang w:eastAsia="zh-CN"/>
          </w:rPr>
          <w:t>(二)、供应商选择与合作</w:t>
        </w:r>
        <w:r>
          <w:tab/>
        </w:r>
        <w:r>
          <w:fldChar w:fldCharType="begin"/>
        </w:r>
        <w:r>
          <w:instrText xml:space="preserve"> PAGEREF _Toc12677 \h </w:instrText>
        </w:r>
        <w:r>
          <w:fldChar w:fldCharType="separate"/>
        </w:r>
        <w:r>
          <w:t>79</w:t>
        </w:r>
        <w:r>
          <w:fldChar w:fldCharType="end"/>
        </w:r>
      </w:hyperlink>
    </w:p>
    <w:p>
      <w:pPr>
        <w:pStyle w:val="TOC2"/>
        <w:tabs>
          <w:tab w:val="right" w:leader="dot" w:pos="8306"/>
        </w:tabs>
      </w:pPr>
      <w:hyperlink w:anchor="_Toc11380" w:history="1">
        <w:r>
          <w:rPr>
            <w:rFonts w:ascii="仿宋" w:eastAsia="仿宋" w:hAnsi="仿宋" w:cs="仿宋" w:hint="eastAsia"/>
            <w:lang w:eastAsia="zh-CN"/>
          </w:rPr>
          <w:t>(三)、物流与库存管理</w:t>
        </w:r>
        <w:r>
          <w:tab/>
        </w:r>
        <w:r>
          <w:fldChar w:fldCharType="begin"/>
        </w:r>
        <w:r>
          <w:instrText xml:space="preserve"> PAGEREF _Toc11380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916"/>
      <w:r>
        <w:rPr>
          <w:rFonts w:ascii="仿宋" w:eastAsia="仿宋" w:hAnsi="仿宋" w:cs="仿宋" w:hint="eastAsia"/>
          <w:sz w:val="28"/>
          <w:lang w:eastAsia="zh-CN"/>
        </w:rPr>
        <w:t>一、物理治疗康复设备项目建设单位说明</w:t>
      </w:r>
      <w:bookmarkEnd w:id="2"/>
    </w:p>
    <w:p>
      <w:pPr>
        <w:pStyle w:val="Heading2"/>
        <w:rPr>
          <w:rFonts w:ascii="仿宋" w:eastAsia="仿宋" w:hAnsi="仿宋" w:cs="仿宋" w:hint="eastAsia"/>
          <w:lang w:eastAsia="zh-CN"/>
        </w:rPr>
      </w:pPr>
      <w:bookmarkStart w:id="3" w:name="_Toc21549"/>
      <w:r>
        <w:rPr>
          <w:rFonts w:ascii="仿宋" w:eastAsia="仿宋" w:hAnsi="仿宋" w:cs="仿宋" w:hint="eastAsia"/>
          <w:lang w:eastAsia="zh-CN"/>
        </w:rPr>
        <w:t>(一)、物理治疗康复设备项目承办单位基本情况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272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物理治疗康复设备项目承办单位的XXXX，我们着眼于实现可持续的经济效益。通过技术创新和解决方案的提供，公司预计在物理治疗康复设备项目执行期间将获得可观的收入增长。这一收入来源主要包括物理治疗康复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同时，我们注重成本控制和效率提升，以确保物理治疗康复设备项目的可持续盈利。透过精细的管理和资源优化，公司期望实现物理治疗康复设备项目利润最大化。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物理治疗康复设备项目实施进行全面的投资评估，包括物理治疗康复设备项目启动阶段的资金投入和后续运营成本。通过对物理治疗康复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物理治疗康复设备项目实施过程中具备足够的资金流动性，公司将进行详尽的现金流分析。这包括资金需求的合理预测、物理治疗康复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610"/>
      <w:r>
        <w:rPr>
          <w:rFonts w:ascii="仿宋" w:eastAsia="仿宋" w:hAnsi="仿宋" w:cs="仿宋" w:hint="eastAsia"/>
          <w:sz w:val="28"/>
          <w:lang w:eastAsia="zh-CN"/>
        </w:rPr>
        <w:t>二、物理治疗康复设备项目选址可行性分析</w:t>
      </w:r>
      <w:bookmarkEnd w:id="5"/>
    </w:p>
    <w:p>
      <w:pPr>
        <w:pStyle w:val="Heading2"/>
        <w:rPr>
          <w:rFonts w:ascii="仿宋" w:eastAsia="仿宋" w:hAnsi="仿宋" w:cs="仿宋" w:hint="eastAsia"/>
          <w:lang w:eastAsia="zh-CN"/>
        </w:rPr>
      </w:pPr>
      <w:bookmarkStart w:id="6" w:name="_Toc18597"/>
      <w:r>
        <w:rPr>
          <w:rFonts w:ascii="仿宋" w:eastAsia="仿宋" w:hAnsi="仿宋" w:cs="仿宋" w:hint="eastAsia"/>
          <w:lang w:eastAsia="zh-CN"/>
        </w:rPr>
        <w:t>(一)、物理治疗康复设备项目选址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该物理治疗康复设备项目选址位于XX省XX市XX区XXX街道</w:t>
      </w:r>
    </w:p>
    <w:p>
      <w:pPr>
        <w:pStyle w:val="Heading2"/>
        <w:ind w:firstLine="560" w:firstLineChars="200"/>
        <w:rPr>
          <w:rFonts w:ascii="仿宋" w:eastAsia="仿宋" w:hAnsi="仿宋" w:cs="仿宋" w:hint="eastAsia"/>
          <w:sz w:val="28"/>
          <w:lang w:eastAsia="zh-CN"/>
        </w:rPr>
      </w:pPr>
      <w:bookmarkStart w:id="7" w:name="_Toc24000"/>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物理治疗康复设备项目的征地面积将根据物理治疗康复设备项目的实际规模和需求进行精确规划。具体面积XXX平方米，旨在确保物理治疗康复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净用地面积是在征地面积基础上去除不可利用面积后的实际可开发用地。具体面积XXX平方米，考虑到环保、交通、安全等多方面因素，以确保物理治疗康复设备项目在整体利用效率上达到最优。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物理治疗康复设备项目计划建设的建筑总规模具体面积XXX平方米。这一规模的确定综合考虑了物理治疗康复设备项目的性质、规模，以及城市规划的相关要求，确保建筑布局与周边环境协调一致。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绿地率： 绿地率是物理治疗康复设备项目用地中被规划为绿地的比例。具体面积XXX平方米，旨在通过合理规划绿地，改善物理治疗康复设备项目周边环境，提升居民生活质量，并符合城市整体绿化规划。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容积率是用地上可以建设的建筑总体积与用地面积之比。具体面积XXX，通过合理的容积率规划，确保物理治疗康复设备项目建筑规模与周边环境和谐共生。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物理治疗康复设备项目选址与当地城市规划相一致，具体面积XXX平方米。通过与城市规划部门深入沟通，确保物理治疗康复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物理治疗康复设备项目选址符合当地产业政策，具体面积XXX平方米。这包括物理治疗康复设备项目对当地经济的促进作用，以及对相关产业的带动效应，确保物理治疗康复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用地总体要求必须符合环保和可持续发展的原则，具体面积XXX平方米。通过采用绿色建筑设计、节能减排等措施，确保物理治疗康复设备项目在建设和运营过程中对环境的影响最小化，达到可持续发展的要求。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确保物理治疗康复设备项目选址具备必要的公共设施配套，具体面积XXX平方米。这包括交通便利性、教育、医疗等基础设施，以提高居民生活品质，使得物理治疗康复设备项目选址更具吸引力。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考虑用地总体要求对当地社会稳定性的影响，具体面积XXX平方米。通过深入了解当地社区反馈，确保物理治疗康复设备项目的选址和建设过程对当地社会和谐稳定产生积极作用。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物理治疗康复设备项目选址不仅符合法规和规划，还在实际操作中具有可行性。这一全面规划将为物理治疗康复设备项目的成功实施提供坚实的基础，确保物理治疗康复设备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9803"/>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物理治疗康复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其次，在物理治疗康复设备项目的设备规划和空间设计中，我们将采取灵活设备布局的措施。设备布局将根据实际需求进行灵活设计，避免不必要的浪费。通过合理规划设备摆放位置，我们将提高设备的利用率，减少设备间距，以确保物理治疗康复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物理治疗康复设备项目内部引入共享设施的概念，例如共享会议室、办公区等。通过这种方式，我们可以减少对资源的重复建设，提高资源共享效率，从而减小物理治疗康复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481"/>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物理治疗康复设备项目的总图布置中，我们将不同功能区域进行明确的规划，以最大程度满足物理治疗康复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0959"/>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物理治疗康复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环保影响： 物理治疗康复设备项目对环境的影响是综合评价的重要因素之一。我们将详细考虑选址周边的自然环境、生态保护区、水源地等情况，确保物理治疗康复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对选址的评价还需充分考虑当地政府的产业政策和法规。我们将详细了解物理治疗康复设备项目所在地的相关政策，确保物理治疗康复设备项目的规划和运营与当地法规相符，降低不必要的法律风险。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考虑到社会稳定性对企业运营的重要性，我们将评估选址地区的社会安全情况、劳工关系、社区反馈等方面，以确保物理治疗康复设备项目的建设和运营不会受到社会稳定性的负面影响。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最后，我们将综合考虑用地成本，包括土地购置费用、土地开发成本等。通过对用地成本的详细评估，我们能够做出更为精确的经济效益分析，为物理治疗康复设备项目的投资决策提供有力支持。</w:t>
      </w:r>
    </w:p>
    <w:p>
      <w:pPr>
        <w:pStyle w:val="Heading1"/>
        <w:ind w:firstLine="560" w:firstLineChars="200"/>
        <w:rPr>
          <w:rFonts w:ascii="仿宋" w:eastAsia="仿宋" w:hAnsi="仿宋" w:cs="仿宋" w:hint="eastAsia"/>
          <w:sz w:val="28"/>
          <w:lang w:eastAsia="zh-CN"/>
        </w:rPr>
      </w:pPr>
      <w:bookmarkStart w:id="11" w:name="_Toc11016"/>
      <w:r>
        <w:rPr>
          <w:rFonts w:ascii="仿宋" w:eastAsia="仿宋" w:hAnsi="仿宋" w:cs="仿宋" w:hint="eastAsia"/>
          <w:sz w:val="28"/>
          <w:lang w:eastAsia="zh-CN"/>
        </w:rPr>
        <w:t>三、物理治疗康复设备项目文档管理</w:t>
      </w:r>
      <w:bookmarkEnd w:id="11"/>
    </w:p>
    <w:p>
      <w:pPr>
        <w:pStyle w:val="Heading2"/>
        <w:rPr>
          <w:rFonts w:ascii="仿宋" w:eastAsia="仿宋" w:hAnsi="仿宋" w:cs="仿宋" w:hint="eastAsia"/>
          <w:lang w:eastAsia="zh-CN"/>
        </w:rPr>
      </w:pPr>
      <w:bookmarkStart w:id="12" w:name="_Toc11395"/>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物理治疗康复设备项目高度重视文档的质量和准确性，以支持物理治疗康复设备项目的各项活动和决策。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物理治疗康复设备项目文档的编制始于物理治疗康复设备项目计划的初期，我们制定了详细的文档编制计划，明确了每个文档的内容、格式和编写责任人。在物理治疗康复设备项目启动阶段，我们首先编制了物理治疗康复设备项目章程，明确定义了物理治疗康复设备项目的目标、范围、风险等关键要素。随后，物理治疗康复设备项目团队根据计划陆续编制了需求文档、设计文档、测试文档等各类文档，确保物理治疗康复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物理治疗康复设备项目管理中的重要环节，旨在确保物理治疗康复设备项目文档符合质量标准和物理治疗康复设备项目需求。在物理治疗康复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物理治疗康复设备项目相关利益方和专业领域的专家对文档进行独立审查。这有助于获取更全面、客观的反馈，确保物理治疗康复设备项目文档不仅符合内部标准，也满足外部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物理治疗康复设备项目在文档编制与审查方面建立了严格的管理机制，通过规范的流程和多维度的审查，确保物理治疗康复设备项目文档的质量、准确性和可靠性，为物理治疗康复设备项目的顺利推进提供了有力支持。</w:t>
      </w:r>
    </w:p>
    <w:p>
      <w:pPr>
        <w:pStyle w:val="Heading2"/>
        <w:ind w:firstLine="560" w:firstLineChars="200"/>
        <w:rPr>
          <w:rFonts w:ascii="仿宋" w:eastAsia="仿宋" w:hAnsi="仿宋" w:cs="仿宋" w:hint="eastAsia"/>
          <w:sz w:val="28"/>
          <w:lang w:eastAsia="zh-CN"/>
        </w:rPr>
      </w:pPr>
      <w:bookmarkStart w:id="13" w:name="_Toc2061"/>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在物理治疗康复设备项目中，我们致力于优化文档发布与分发过程，以确保信息的高效传递和团队间协作的顺畅进行。以下是我们采取的关键优化策略：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我们通过多渠道发布文档，包括电子邮件、物理治疗康复设备项目管理平台、内部网站等，以满足不同团队成员的偏好和需求。多渠道发布确保了信息的全面覆盖。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我们采用了精细的权限控制，确保只有授权人员可以访问敏感信息。这种安全措施保护了物理治疗康复设备项目文档的机密性，防止了未经授权的信息泄露。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5132"/>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物理治疗康复设备项目生命周期中一个至关重要的环节，直接关系到物理治疗康复设备项目信息的长期保存和历史记录的完整性。在物理治疗康复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0118"/>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20100"/>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物理治疗康复设备项目的主要产品是XXXX，预计年产值为XXX万元。这一产品在市场中占据着重要的地位，其广泛的应用范围使得该物理治疗康复设备项目的市场前景非常广阔。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物理治疗康复设备项目的xxx产品作为重要的原材料之一，将在多个领域发挥关键作用。其在建筑、交通、能源等方面的广泛应用将为整个产业链提供强大的支持，形成产业协同效应。物理治疗康复设备项目的年产值XXX万XXX万XXX万万元不仅反映了其在市场上的巨大潜力，更预示着它对国民经济的积极贡献。这种关联度高、涉及面广的产业关系，使得该物理治疗康复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4022"/>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物理治疗康复设备项目总征地面积为XXXX平方米，相当于约XX.XX亩，其中净用地面积为XXXX平方米，红线范围内相当于约XX.XX亩。这一用地规模充分考虑了物理治疗康复设备项目的建设需求，保障了物理治疗康复设备项目在合适的空间内得以充分发展。物理治疗康复设备项目规划的总建筑面积为XXXX平方米，其中主体工程建设占XXXX平方米，计容建筑面积达XXXX平方米。预计建筑工程的投资将达到XXXX万元，为物理治疗康复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物理治疗康复设备项目计划购置的设备共计XXXX台（套），设备购置费用为XXXX万元。这一设备购置计划充分考虑到物理治疗康复设备项目的生产需求和技术要求，确保了物理治疗康复设备项目在生产运营中具备先进的技术装备和高效的生产能力。设备的合理配置将为物理治疗康复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物理治疗康复设备项目计划总投资为XXXX万元，预计年实现营业收入为XXXX万元。这一产能规模的设定旨在确保物理治疗康复设备项目能够在投资与回报之间取得平衡，实现长期可持续的发展。物理治疗康复设备项目的总投资充分考虑到各个方面的需求，包括用地建设、设备购置等多个环节，以确保物理治疗康复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9897"/>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7366"/>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物理治疗康复设备项目的技术管理特点体现在其创新导向。通过引入最先进的技术趋势和解决方案，物理治疗康复设备项目致力于提升科技含量、提高质量和效率水平。这意味着我们将采用最新的工具和方法，确保物理治疗康复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物理治疗康复设备项目技术管理的显著特征。通过整合不同领域的技术资源，我们实现了跨学科的协同工作。这有助于优化技术架构，提高整体效能。此外，整合性策略还促进了不同技术团队之间的紧密沟通和高效合作，确保物理治疗康复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物理治疗康复设备项目所采用的技术。通过不断优化技术方案，物理治疗康复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物理治疗康复设备项目团队将在物理治疗康复设备项目初期识别可能的技术风险，并采取相应的预防和应对措施。通过建立健全的风险评估机制，物理治疗康复设备项目能够在实施过程中及时发现并解决潜在的技术问题，保障物理治疗康复设备项目技术实施的平稳进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https://d.book118.com/637020122010006032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2B010E"/>
    <w:rsid w:val="392B01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7020122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2024-01-16T16:25:00Z</dcterms:created>
  <dcterms:modified xsi:type="dcterms:W3CDTF">2024-01-16T16:25:26Z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2109C0911D404EB98CDA80CE1F7D0F74_11</vt:lpwstr>
  </property>
  <property fmtid="{D5CDD505-2E9C-101B-9397-08002B2CF9AE}" pid="3" name="KSOProductBuildVer">
    <vt:lpwstr>2052-12.1.0.16120</vt:lpwstr>
  </property>
</Properties>
</file>