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电子计步器实验分析仪器项目规划设计蓝图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57" w:history="1">
        <w:r>
          <w:rPr>
            <w:rFonts w:ascii="仿宋" w:eastAsia="仿宋" w:hAnsi="仿宋" w:cs="仿宋" w:hint="eastAsia"/>
            <w:lang w:eastAsia="zh-CN"/>
          </w:rPr>
          <w:t>概论</w:t>
        </w:r>
        <w:r>
          <w:tab/>
        </w:r>
        <w:r>
          <w:fldChar w:fldCharType="begin"/>
        </w:r>
        <w:r>
          <w:instrText xml:space="preserve"> PAGEREF _Toc11857 \h </w:instrText>
        </w:r>
        <w:r>
          <w:fldChar w:fldCharType="separate"/>
        </w:r>
        <w:r>
          <w:t>3</w:t>
        </w:r>
        <w:r>
          <w:fldChar w:fldCharType="end"/>
        </w:r>
      </w:hyperlink>
    </w:p>
    <w:p>
      <w:pPr>
        <w:pStyle w:val="TOC1"/>
        <w:tabs>
          <w:tab w:val="right" w:leader="dot" w:pos="8306"/>
        </w:tabs>
      </w:pPr>
      <w:hyperlink w:anchor="_Toc2004" w:history="1">
        <w:r>
          <w:rPr>
            <w:rFonts w:ascii="仿宋" w:eastAsia="仿宋" w:hAnsi="仿宋" w:cs="仿宋" w:hint="eastAsia"/>
            <w:lang w:eastAsia="zh-CN"/>
          </w:rPr>
          <w:t>一、市场分析、调研</w:t>
        </w:r>
        <w:r>
          <w:tab/>
        </w:r>
        <w:r>
          <w:fldChar w:fldCharType="begin"/>
        </w:r>
        <w:r>
          <w:instrText xml:space="preserve"> PAGEREF _Toc2004 \h </w:instrText>
        </w:r>
        <w:r>
          <w:fldChar w:fldCharType="separate"/>
        </w:r>
        <w:r>
          <w:t>3</w:t>
        </w:r>
        <w:r>
          <w:fldChar w:fldCharType="end"/>
        </w:r>
      </w:hyperlink>
    </w:p>
    <w:p>
      <w:pPr>
        <w:pStyle w:val="TOC2"/>
        <w:tabs>
          <w:tab w:val="right" w:leader="dot" w:pos="8306"/>
        </w:tabs>
      </w:pPr>
      <w:hyperlink w:anchor="_Toc961" w:history="1">
        <w:r>
          <w:rPr>
            <w:rFonts w:ascii="仿宋" w:eastAsia="仿宋" w:hAnsi="仿宋" w:cs="仿宋" w:hint="eastAsia"/>
            <w:lang w:eastAsia="zh-CN"/>
          </w:rPr>
          <w:t>(一)、电子计步器实验分析仪器行业分析</w:t>
        </w:r>
        <w:r>
          <w:tab/>
        </w:r>
        <w:r>
          <w:fldChar w:fldCharType="begin"/>
        </w:r>
        <w:r>
          <w:instrText xml:space="preserve"> PAGEREF _Toc961 \h </w:instrText>
        </w:r>
        <w:r>
          <w:fldChar w:fldCharType="separate"/>
        </w:r>
        <w:r>
          <w:t>3</w:t>
        </w:r>
        <w:r>
          <w:fldChar w:fldCharType="end"/>
        </w:r>
      </w:hyperlink>
    </w:p>
    <w:p>
      <w:pPr>
        <w:pStyle w:val="TOC2"/>
        <w:tabs>
          <w:tab w:val="right" w:leader="dot" w:pos="8306"/>
        </w:tabs>
      </w:pPr>
      <w:hyperlink w:anchor="_Toc20107" w:history="1">
        <w:r>
          <w:rPr>
            <w:rFonts w:ascii="仿宋" w:eastAsia="仿宋" w:hAnsi="仿宋" w:cs="仿宋" w:hint="eastAsia"/>
            <w:lang w:eastAsia="zh-CN"/>
          </w:rPr>
          <w:t>(二)、电子计步器实验分析仪器市场分析预测</w:t>
        </w:r>
        <w:r>
          <w:tab/>
        </w:r>
        <w:r>
          <w:fldChar w:fldCharType="begin"/>
        </w:r>
        <w:r>
          <w:instrText xml:space="preserve"> PAGEREF _Toc20107 \h </w:instrText>
        </w:r>
        <w:r>
          <w:fldChar w:fldCharType="separate"/>
        </w:r>
        <w:r>
          <w:t>4</w:t>
        </w:r>
        <w:r>
          <w:fldChar w:fldCharType="end"/>
        </w:r>
      </w:hyperlink>
    </w:p>
    <w:p>
      <w:pPr>
        <w:pStyle w:val="TOC1"/>
        <w:tabs>
          <w:tab w:val="right" w:leader="dot" w:pos="8306"/>
        </w:tabs>
      </w:pPr>
      <w:hyperlink w:anchor="_Toc27309" w:history="1">
        <w:r>
          <w:rPr>
            <w:rFonts w:ascii="仿宋" w:eastAsia="仿宋" w:hAnsi="仿宋" w:cs="仿宋" w:hint="eastAsia"/>
            <w:lang w:eastAsia="zh-CN"/>
          </w:rPr>
          <w:t>二、工艺说明</w:t>
        </w:r>
        <w:r>
          <w:tab/>
        </w:r>
        <w:r>
          <w:fldChar w:fldCharType="begin"/>
        </w:r>
        <w:r>
          <w:instrText xml:space="preserve"> PAGEREF _Toc27309 \h </w:instrText>
        </w:r>
        <w:r>
          <w:fldChar w:fldCharType="separate"/>
        </w:r>
        <w:r>
          <w:t>5</w:t>
        </w:r>
        <w:r>
          <w:fldChar w:fldCharType="end"/>
        </w:r>
      </w:hyperlink>
    </w:p>
    <w:p>
      <w:pPr>
        <w:pStyle w:val="TOC2"/>
        <w:tabs>
          <w:tab w:val="right" w:leader="dot" w:pos="8306"/>
        </w:tabs>
      </w:pPr>
      <w:hyperlink w:anchor="_Toc14392" w:history="1">
        <w:r>
          <w:rPr>
            <w:rFonts w:ascii="仿宋" w:eastAsia="仿宋" w:hAnsi="仿宋" w:cs="仿宋" w:hint="eastAsia"/>
            <w:lang w:eastAsia="zh-CN"/>
          </w:rPr>
          <w:t>(一)、技术管理特点</w:t>
        </w:r>
        <w:r>
          <w:tab/>
        </w:r>
        <w:r>
          <w:fldChar w:fldCharType="begin"/>
        </w:r>
        <w:r>
          <w:instrText xml:space="preserve"> PAGEREF _Toc14392 \h </w:instrText>
        </w:r>
        <w:r>
          <w:fldChar w:fldCharType="separate"/>
        </w:r>
        <w:r>
          <w:t>5</w:t>
        </w:r>
        <w:r>
          <w:fldChar w:fldCharType="end"/>
        </w:r>
      </w:hyperlink>
    </w:p>
    <w:p>
      <w:pPr>
        <w:pStyle w:val="TOC2"/>
        <w:tabs>
          <w:tab w:val="right" w:leader="dot" w:pos="8306"/>
        </w:tabs>
      </w:pPr>
      <w:hyperlink w:anchor="_Toc25456" w:history="1">
        <w:r>
          <w:rPr>
            <w:rFonts w:ascii="仿宋" w:eastAsia="仿宋" w:hAnsi="仿宋" w:cs="仿宋" w:hint="eastAsia"/>
            <w:lang w:eastAsia="zh-CN"/>
          </w:rPr>
          <w:t>(二)、电子计步器实验分析仪器项目工艺技术设计方案</w:t>
        </w:r>
        <w:r>
          <w:tab/>
        </w:r>
        <w:r>
          <w:fldChar w:fldCharType="begin"/>
        </w:r>
        <w:r>
          <w:instrText xml:space="preserve"> PAGEREF _Toc25456 \h </w:instrText>
        </w:r>
        <w:r>
          <w:fldChar w:fldCharType="separate"/>
        </w:r>
        <w:r>
          <w:t>6</w:t>
        </w:r>
        <w:r>
          <w:fldChar w:fldCharType="end"/>
        </w:r>
      </w:hyperlink>
    </w:p>
    <w:p>
      <w:pPr>
        <w:pStyle w:val="TOC2"/>
        <w:tabs>
          <w:tab w:val="right" w:leader="dot" w:pos="8306"/>
        </w:tabs>
      </w:pPr>
      <w:hyperlink w:anchor="_Toc31025" w:history="1">
        <w:r>
          <w:rPr>
            <w:rFonts w:ascii="仿宋" w:eastAsia="仿宋" w:hAnsi="仿宋" w:cs="仿宋" w:hint="eastAsia"/>
            <w:lang w:eastAsia="zh-CN"/>
          </w:rPr>
          <w:t>(三)、设备选型方案</w:t>
        </w:r>
        <w:r>
          <w:tab/>
        </w:r>
        <w:r>
          <w:fldChar w:fldCharType="begin"/>
        </w:r>
        <w:r>
          <w:instrText xml:space="preserve"> PAGEREF _Toc31025 \h </w:instrText>
        </w:r>
        <w:r>
          <w:fldChar w:fldCharType="separate"/>
        </w:r>
        <w:r>
          <w:t>7</w:t>
        </w:r>
        <w:r>
          <w:fldChar w:fldCharType="end"/>
        </w:r>
      </w:hyperlink>
    </w:p>
    <w:p>
      <w:pPr>
        <w:pStyle w:val="TOC1"/>
        <w:tabs>
          <w:tab w:val="right" w:leader="dot" w:pos="8306"/>
        </w:tabs>
      </w:pPr>
      <w:hyperlink w:anchor="_Toc14566" w:history="1">
        <w:r>
          <w:rPr>
            <w:rFonts w:ascii="仿宋" w:eastAsia="仿宋" w:hAnsi="仿宋" w:cs="仿宋" w:hint="eastAsia"/>
            <w:lang w:eastAsia="zh-CN"/>
          </w:rPr>
          <w:t>三、电子计步器实验分析仪器项目选址可行性分析</w:t>
        </w:r>
        <w:r>
          <w:tab/>
        </w:r>
        <w:r>
          <w:fldChar w:fldCharType="begin"/>
        </w:r>
        <w:r>
          <w:instrText xml:space="preserve"> PAGEREF _Toc14566 \h </w:instrText>
        </w:r>
        <w:r>
          <w:fldChar w:fldCharType="separate"/>
        </w:r>
        <w:r>
          <w:t>9</w:t>
        </w:r>
        <w:r>
          <w:fldChar w:fldCharType="end"/>
        </w:r>
      </w:hyperlink>
    </w:p>
    <w:p>
      <w:pPr>
        <w:pStyle w:val="TOC2"/>
        <w:tabs>
          <w:tab w:val="right" w:leader="dot" w:pos="8306"/>
        </w:tabs>
      </w:pPr>
      <w:hyperlink w:anchor="_Toc24910" w:history="1">
        <w:r>
          <w:rPr>
            <w:rFonts w:ascii="仿宋" w:eastAsia="仿宋" w:hAnsi="仿宋" w:cs="仿宋" w:hint="eastAsia"/>
            <w:lang w:eastAsia="zh-CN"/>
          </w:rPr>
          <w:t>(一)、电子计步器实验分析仪器项目选址</w:t>
        </w:r>
        <w:r>
          <w:tab/>
        </w:r>
        <w:r>
          <w:fldChar w:fldCharType="begin"/>
        </w:r>
        <w:r>
          <w:instrText xml:space="preserve"> PAGEREF _Toc24910 \h </w:instrText>
        </w:r>
        <w:r>
          <w:fldChar w:fldCharType="separate"/>
        </w:r>
        <w:r>
          <w:t>9</w:t>
        </w:r>
        <w:r>
          <w:fldChar w:fldCharType="end"/>
        </w:r>
      </w:hyperlink>
    </w:p>
    <w:p>
      <w:pPr>
        <w:pStyle w:val="TOC2"/>
        <w:tabs>
          <w:tab w:val="right" w:leader="dot" w:pos="8306"/>
        </w:tabs>
      </w:pPr>
      <w:hyperlink w:anchor="_Toc12845" w:history="1">
        <w:r>
          <w:rPr>
            <w:rFonts w:ascii="仿宋" w:eastAsia="仿宋" w:hAnsi="仿宋" w:cs="仿宋" w:hint="eastAsia"/>
            <w:lang w:eastAsia="zh-CN"/>
          </w:rPr>
          <w:t>(二)、用地控制指标</w:t>
        </w:r>
        <w:r>
          <w:tab/>
        </w:r>
        <w:r>
          <w:fldChar w:fldCharType="begin"/>
        </w:r>
        <w:r>
          <w:instrText xml:space="preserve"> PAGEREF _Toc12845 \h </w:instrText>
        </w:r>
        <w:r>
          <w:fldChar w:fldCharType="separate"/>
        </w:r>
        <w:r>
          <w:t>9</w:t>
        </w:r>
        <w:r>
          <w:fldChar w:fldCharType="end"/>
        </w:r>
      </w:hyperlink>
    </w:p>
    <w:p>
      <w:pPr>
        <w:pStyle w:val="TOC2"/>
        <w:tabs>
          <w:tab w:val="right" w:leader="dot" w:pos="8306"/>
        </w:tabs>
      </w:pPr>
      <w:hyperlink w:anchor="_Toc7995" w:history="1">
        <w:r>
          <w:rPr>
            <w:rFonts w:ascii="仿宋" w:eastAsia="仿宋" w:hAnsi="仿宋" w:cs="仿宋" w:hint="eastAsia"/>
            <w:lang w:eastAsia="zh-CN"/>
          </w:rPr>
          <w:t>(三)、节约用地措施</w:t>
        </w:r>
        <w:r>
          <w:tab/>
        </w:r>
        <w:r>
          <w:fldChar w:fldCharType="begin"/>
        </w:r>
        <w:r>
          <w:instrText xml:space="preserve"> PAGEREF _Toc7995 \h </w:instrText>
        </w:r>
        <w:r>
          <w:fldChar w:fldCharType="separate"/>
        </w:r>
        <w:r>
          <w:t>11</w:t>
        </w:r>
        <w:r>
          <w:fldChar w:fldCharType="end"/>
        </w:r>
      </w:hyperlink>
    </w:p>
    <w:p>
      <w:pPr>
        <w:pStyle w:val="TOC2"/>
        <w:tabs>
          <w:tab w:val="right" w:leader="dot" w:pos="8306"/>
        </w:tabs>
      </w:pPr>
      <w:hyperlink w:anchor="_Toc16191" w:history="1">
        <w:r>
          <w:rPr>
            <w:rFonts w:ascii="仿宋" w:eastAsia="仿宋" w:hAnsi="仿宋" w:cs="仿宋" w:hint="eastAsia"/>
            <w:lang w:eastAsia="zh-CN"/>
          </w:rPr>
          <w:t>(四)、总图布置方案</w:t>
        </w:r>
        <w:r>
          <w:tab/>
        </w:r>
        <w:r>
          <w:fldChar w:fldCharType="begin"/>
        </w:r>
        <w:r>
          <w:instrText xml:space="preserve"> PAGEREF _Toc16191 \h </w:instrText>
        </w:r>
        <w:r>
          <w:fldChar w:fldCharType="separate"/>
        </w:r>
        <w:r>
          <w:t>12</w:t>
        </w:r>
        <w:r>
          <w:fldChar w:fldCharType="end"/>
        </w:r>
      </w:hyperlink>
    </w:p>
    <w:p>
      <w:pPr>
        <w:pStyle w:val="TOC2"/>
        <w:tabs>
          <w:tab w:val="right" w:leader="dot" w:pos="8306"/>
        </w:tabs>
      </w:pPr>
      <w:hyperlink w:anchor="_Toc22299" w:history="1">
        <w:r>
          <w:rPr>
            <w:rFonts w:ascii="仿宋" w:eastAsia="仿宋" w:hAnsi="仿宋" w:cs="仿宋" w:hint="eastAsia"/>
            <w:lang w:eastAsia="zh-CN"/>
          </w:rPr>
          <w:t>(五)、选址综合评价</w:t>
        </w:r>
        <w:r>
          <w:tab/>
        </w:r>
        <w:r>
          <w:fldChar w:fldCharType="begin"/>
        </w:r>
        <w:r>
          <w:instrText xml:space="preserve"> PAGEREF _Toc22299 \h </w:instrText>
        </w:r>
        <w:r>
          <w:fldChar w:fldCharType="separate"/>
        </w:r>
        <w:r>
          <w:t>13</w:t>
        </w:r>
        <w:r>
          <w:fldChar w:fldCharType="end"/>
        </w:r>
      </w:hyperlink>
    </w:p>
    <w:p>
      <w:pPr>
        <w:pStyle w:val="TOC1"/>
        <w:tabs>
          <w:tab w:val="right" w:leader="dot" w:pos="8306"/>
        </w:tabs>
      </w:pPr>
      <w:hyperlink w:anchor="_Toc24441" w:history="1">
        <w:r>
          <w:rPr>
            <w:rFonts w:ascii="仿宋" w:eastAsia="仿宋" w:hAnsi="仿宋" w:cs="仿宋" w:hint="eastAsia"/>
            <w:lang w:eastAsia="zh-CN"/>
          </w:rPr>
          <w:t>四、产品规划分析</w:t>
        </w:r>
        <w:r>
          <w:tab/>
        </w:r>
        <w:r>
          <w:fldChar w:fldCharType="begin"/>
        </w:r>
        <w:r>
          <w:instrText xml:space="preserve"> PAGEREF _Toc24441 \h </w:instrText>
        </w:r>
        <w:r>
          <w:fldChar w:fldCharType="separate"/>
        </w:r>
        <w:r>
          <w:t>14</w:t>
        </w:r>
        <w:r>
          <w:fldChar w:fldCharType="end"/>
        </w:r>
      </w:hyperlink>
    </w:p>
    <w:p>
      <w:pPr>
        <w:pStyle w:val="TOC2"/>
        <w:tabs>
          <w:tab w:val="right" w:leader="dot" w:pos="8306"/>
        </w:tabs>
      </w:pPr>
      <w:hyperlink w:anchor="_Toc28540" w:history="1">
        <w:r>
          <w:rPr>
            <w:rFonts w:ascii="仿宋" w:eastAsia="仿宋" w:hAnsi="仿宋" w:cs="仿宋" w:hint="eastAsia"/>
            <w:lang w:eastAsia="zh-CN"/>
          </w:rPr>
          <w:t>(一)、产品规划</w:t>
        </w:r>
        <w:r>
          <w:tab/>
        </w:r>
        <w:r>
          <w:fldChar w:fldCharType="begin"/>
        </w:r>
        <w:r>
          <w:instrText xml:space="preserve"> PAGEREF _Toc28540 \h </w:instrText>
        </w:r>
        <w:r>
          <w:fldChar w:fldCharType="separate"/>
        </w:r>
        <w:r>
          <w:t>14</w:t>
        </w:r>
        <w:r>
          <w:fldChar w:fldCharType="end"/>
        </w:r>
      </w:hyperlink>
    </w:p>
    <w:p>
      <w:pPr>
        <w:pStyle w:val="TOC2"/>
        <w:tabs>
          <w:tab w:val="right" w:leader="dot" w:pos="8306"/>
        </w:tabs>
      </w:pPr>
      <w:hyperlink w:anchor="_Toc14673" w:history="1">
        <w:r>
          <w:rPr>
            <w:rFonts w:ascii="仿宋" w:eastAsia="仿宋" w:hAnsi="仿宋" w:cs="仿宋" w:hint="eastAsia"/>
            <w:lang w:eastAsia="zh-CN"/>
          </w:rPr>
          <w:t>(二)、建设规模</w:t>
        </w:r>
        <w:r>
          <w:tab/>
        </w:r>
        <w:r>
          <w:fldChar w:fldCharType="begin"/>
        </w:r>
        <w:r>
          <w:instrText xml:space="preserve"> PAGEREF _Toc14673 \h </w:instrText>
        </w:r>
        <w:r>
          <w:fldChar w:fldCharType="separate"/>
        </w:r>
        <w:r>
          <w:t>15</w:t>
        </w:r>
        <w:r>
          <w:fldChar w:fldCharType="end"/>
        </w:r>
      </w:hyperlink>
    </w:p>
    <w:p>
      <w:pPr>
        <w:pStyle w:val="TOC1"/>
        <w:tabs>
          <w:tab w:val="right" w:leader="dot" w:pos="8306"/>
        </w:tabs>
      </w:pPr>
      <w:hyperlink w:anchor="_Toc20137" w:history="1">
        <w:r>
          <w:rPr>
            <w:rFonts w:ascii="仿宋" w:eastAsia="仿宋" w:hAnsi="仿宋" w:cs="仿宋" w:hint="eastAsia"/>
            <w:lang w:eastAsia="zh-CN"/>
          </w:rPr>
          <w:t>五、电子计步器实验分析仪器项目绩效评估</w:t>
        </w:r>
        <w:r>
          <w:tab/>
        </w:r>
        <w:r>
          <w:fldChar w:fldCharType="begin"/>
        </w:r>
        <w:r>
          <w:instrText xml:space="preserve"> PAGEREF _Toc20137 \h </w:instrText>
        </w:r>
        <w:r>
          <w:fldChar w:fldCharType="separate"/>
        </w:r>
        <w:r>
          <w:t>17</w:t>
        </w:r>
        <w:r>
          <w:fldChar w:fldCharType="end"/>
        </w:r>
      </w:hyperlink>
    </w:p>
    <w:p>
      <w:pPr>
        <w:pStyle w:val="TOC2"/>
        <w:tabs>
          <w:tab w:val="right" w:leader="dot" w:pos="8306"/>
        </w:tabs>
      </w:pPr>
      <w:hyperlink w:anchor="_Toc21704" w:history="1">
        <w:r>
          <w:rPr>
            <w:rFonts w:ascii="仿宋" w:eastAsia="仿宋" w:hAnsi="仿宋" w:cs="仿宋" w:hint="eastAsia"/>
            <w:lang w:eastAsia="zh-CN"/>
          </w:rPr>
          <w:t>(一)、绩效评估指标</w:t>
        </w:r>
        <w:r>
          <w:tab/>
        </w:r>
        <w:r>
          <w:fldChar w:fldCharType="begin"/>
        </w:r>
        <w:r>
          <w:instrText xml:space="preserve"> PAGEREF _Toc21704 \h </w:instrText>
        </w:r>
        <w:r>
          <w:fldChar w:fldCharType="separate"/>
        </w:r>
        <w:r>
          <w:t>17</w:t>
        </w:r>
        <w:r>
          <w:fldChar w:fldCharType="end"/>
        </w:r>
      </w:hyperlink>
    </w:p>
    <w:p>
      <w:pPr>
        <w:pStyle w:val="TOC2"/>
        <w:tabs>
          <w:tab w:val="right" w:leader="dot" w:pos="8306"/>
        </w:tabs>
      </w:pPr>
      <w:hyperlink w:anchor="_Toc21476" w:history="1">
        <w:r>
          <w:rPr>
            <w:rFonts w:ascii="仿宋" w:eastAsia="仿宋" w:hAnsi="仿宋" w:cs="仿宋" w:hint="eastAsia"/>
            <w:lang w:eastAsia="zh-CN"/>
          </w:rPr>
          <w:t>(二)、绩效评估方法</w:t>
        </w:r>
        <w:r>
          <w:tab/>
        </w:r>
        <w:r>
          <w:fldChar w:fldCharType="begin"/>
        </w:r>
        <w:r>
          <w:instrText xml:space="preserve"> PAGEREF _Toc21476 \h </w:instrText>
        </w:r>
        <w:r>
          <w:fldChar w:fldCharType="separate"/>
        </w:r>
        <w:r>
          <w:t>18</w:t>
        </w:r>
        <w:r>
          <w:fldChar w:fldCharType="end"/>
        </w:r>
      </w:hyperlink>
    </w:p>
    <w:p>
      <w:pPr>
        <w:pStyle w:val="TOC2"/>
        <w:tabs>
          <w:tab w:val="right" w:leader="dot" w:pos="8306"/>
        </w:tabs>
      </w:pPr>
      <w:hyperlink w:anchor="_Toc13914" w:history="1">
        <w:r>
          <w:rPr>
            <w:rFonts w:ascii="仿宋" w:eastAsia="仿宋" w:hAnsi="仿宋" w:cs="仿宋" w:hint="eastAsia"/>
            <w:lang w:eastAsia="zh-CN"/>
          </w:rPr>
          <w:t>(三)、绩效评估周期</w:t>
        </w:r>
        <w:r>
          <w:tab/>
        </w:r>
        <w:r>
          <w:fldChar w:fldCharType="begin"/>
        </w:r>
        <w:r>
          <w:instrText xml:space="preserve"> PAGEREF _Toc13914 \h </w:instrText>
        </w:r>
        <w:r>
          <w:fldChar w:fldCharType="separate"/>
        </w:r>
        <w:r>
          <w:t>19</w:t>
        </w:r>
        <w:r>
          <w:fldChar w:fldCharType="end"/>
        </w:r>
      </w:hyperlink>
    </w:p>
    <w:p>
      <w:pPr>
        <w:pStyle w:val="TOC1"/>
        <w:tabs>
          <w:tab w:val="right" w:leader="dot" w:pos="8306"/>
        </w:tabs>
      </w:pPr>
      <w:hyperlink w:anchor="_Toc29448" w:history="1">
        <w:r>
          <w:rPr>
            <w:rFonts w:ascii="仿宋" w:eastAsia="仿宋" w:hAnsi="仿宋" w:cs="仿宋" w:hint="eastAsia"/>
            <w:lang w:eastAsia="zh-CN"/>
          </w:rPr>
          <w:t>六、电子计步器实验分析仪器项目土建工程</w:t>
        </w:r>
        <w:r>
          <w:tab/>
        </w:r>
        <w:r>
          <w:fldChar w:fldCharType="begin"/>
        </w:r>
        <w:r>
          <w:instrText xml:space="preserve"> PAGEREF _Toc29448 \h </w:instrText>
        </w:r>
        <w:r>
          <w:fldChar w:fldCharType="separate"/>
        </w:r>
        <w:r>
          <w:t>20</w:t>
        </w:r>
        <w:r>
          <w:fldChar w:fldCharType="end"/>
        </w:r>
      </w:hyperlink>
    </w:p>
    <w:p>
      <w:pPr>
        <w:pStyle w:val="TOC2"/>
        <w:tabs>
          <w:tab w:val="right" w:leader="dot" w:pos="8306"/>
        </w:tabs>
      </w:pPr>
      <w:hyperlink w:anchor="_Toc18042" w:history="1">
        <w:r>
          <w:rPr>
            <w:rFonts w:ascii="仿宋" w:eastAsia="仿宋" w:hAnsi="仿宋" w:cs="仿宋" w:hint="eastAsia"/>
            <w:lang w:eastAsia="zh-CN"/>
          </w:rPr>
          <w:t>(一)、建筑工程设计原则</w:t>
        </w:r>
        <w:r>
          <w:tab/>
        </w:r>
        <w:r>
          <w:fldChar w:fldCharType="begin"/>
        </w:r>
        <w:r>
          <w:instrText xml:space="preserve"> PAGEREF _Toc18042 \h </w:instrText>
        </w:r>
        <w:r>
          <w:fldChar w:fldCharType="separate"/>
        </w:r>
        <w:r>
          <w:t>20</w:t>
        </w:r>
        <w:r>
          <w:fldChar w:fldCharType="end"/>
        </w:r>
      </w:hyperlink>
    </w:p>
    <w:p>
      <w:pPr>
        <w:pStyle w:val="TOC2"/>
        <w:tabs>
          <w:tab w:val="right" w:leader="dot" w:pos="8306"/>
        </w:tabs>
      </w:pPr>
      <w:hyperlink w:anchor="_Toc20132" w:history="1">
        <w:r>
          <w:rPr>
            <w:rFonts w:ascii="仿宋" w:eastAsia="仿宋" w:hAnsi="仿宋" w:cs="仿宋" w:hint="eastAsia"/>
            <w:lang w:eastAsia="zh-CN"/>
          </w:rPr>
          <w:t>(二)、土建工程设计年限及安全等级</w:t>
        </w:r>
        <w:r>
          <w:tab/>
        </w:r>
        <w:r>
          <w:fldChar w:fldCharType="begin"/>
        </w:r>
        <w:r>
          <w:instrText xml:space="preserve"> PAGEREF _Toc20132 \h </w:instrText>
        </w:r>
        <w:r>
          <w:fldChar w:fldCharType="separate"/>
        </w:r>
        <w:r>
          <w:t>21</w:t>
        </w:r>
        <w:r>
          <w:fldChar w:fldCharType="end"/>
        </w:r>
      </w:hyperlink>
    </w:p>
    <w:p>
      <w:pPr>
        <w:pStyle w:val="TOC2"/>
        <w:tabs>
          <w:tab w:val="right" w:leader="dot" w:pos="8306"/>
        </w:tabs>
      </w:pPr>
      <w:hyperlink w:anchor="_Toc4568" w:history="1">
        <w:r>
          <w:rPr>
            <w:rFonts w:ascii="仿宋" w:eastAsia="仿宋" w:hAnsi="仿宋" w:cs="仿宋" w:hint="eastAsia"/>
            <w:lang w:eastAsia="zh-CN"/>
          </w:rPr>
          <w:t>(三)、建筑工程设计总体要求</w:t>
        </w:r>
        <w:r>
          <w:tab/>
        </w:r>
        <w:r>
          <w:fldChar w:fldCharType="begin"/>
        </w:r>
        <w:r>
          <w:instrText xml:space="preserve"> PAGEREF _Toc4568 \h </w:instrText>
        </w:r>
        <w:r>
          <w:fldChar w:fldCharType="separate"/>
        </w:r>
        <w:r>
          <w:t>23</w:t>
        </w:r>
        <w:r>
          <w:fldChar w:fldCharType="end"/>
        </w:r>
      </w:hyperlink>
    </w:p>
    <w:p>
      <w:pPr>
        <w:pStyle w:val="TOC2"/>
        <w:tabs>
          <w:tab w:val="right" w:leader="dot" w:pos="8306"/>
        </w:tabs>
      </w:pPr>
      <w:hyperlink w:anchor="_Toc19347" w:history="1">
        <w:r>
          <w:rPr>
            <w:rFonts w:ascii="仿宋" w:eastAsia="仿宋" w:hAnsi="仿宋" w:cs="仿宋" w:hint="eastAsia"/>
            <w:lang w:eastAsia="zh-CN"/>
          </w:rPr>
          <w:t>(四)、土建工程建设指标</w:t>
        </w:r>
        <w:r>
          <w:tab/>
        </w:r>
        <w:r>
          <w:fldChar w:fldCharType="begin"/>
        </w:r>
        <w:r>
          <w:instrText xml:space="preserve"> PAGEREF _Toc19347 \h </w:instrText>
        </w:r>
        <w:r>
          <w:fldChar w:fldCharType="separate"/>
        </w:r>
        <w:r>
          <w:t>23</w:t>
        </w:r>
        <w:r>
          <w:fldChar w:fldCharType="end"/>
        </w:r>
      </w:hyperlink>
    </w:p>
    <w:p>
      <w:pPr>
        <w:pStyle w:val="TOC1"/>
        <w:tabs>
          <w:tab w:val="right" w:leader="dot" w:pos="8306"/>
        </w:tabs>
      </w:pPr>
      <w:hyperlink w:anchor="_Toc4364" w:history="1">
        <w:r>
          <w:rPr>
            <w:rFonts w:ascii="仿宋" w:eastAsia="仿宋" w:hAnsi="仿宋" w:cs="仿宋" w:hint="eastAsia"/>
            <w:lang w:eastAsia="zh-CN"/>
          </w:rPr>
          <w:t>七、电子计步器实验分析仪器项目财务管理</w:t>
        </w:r>
        <w:r>
          <w:tab/>
        </w:r>
        <w:r>
          <w:fldChar w:fldCharType="begin"/>
        </w:r>
        <w:r>
          <w:instrText xml:space="preserve"> PAGEREF _Toc4364 \h </w:instrText>
        </w:r>
        <w:r>
          <w:fldChar w:fldCharType="separate"/>
        </w:r>
        <w:r>
          <w:t>24</w:t>
        </w:r>
        <w:r>
          <w:fldChar w:fldCharType="end"/>
        </w:r>
      </w:hyperlink>
    </w:p>
    <w:p>
      <w:pPr>
        <w:pStyle w:val="TOC2"/>
        <w:tabs>
          <w:tab w:val="right" w:leader="dot" w:pos="8306"/>
        </w:tabs>
      </w:pPr>
      <w:hyperlink w:anchor="_Toc12947" w:history="1">
        <w:r>
          <w:rPr>
            <w:rFonts w:ascii="仿宋" w:eastAsia="仿宋" w:hAnsi="仿宋" w:cs="仿宋" w:hint="eastAsia"/>
            <w:lang w:eastAsia="zh-CN"/>
          </w:rPr>
          <w:t>(一)、资金需求大</w:t>
        </w:r>
        <w:r>
          <w:tab/>
        </w:r>
        <w:r>
          <w:fldChar w:fldCharType="begin"/>
        </w:r>
        <w:r>
          <w:instrText xml:space="preserve"> PAGEREF _Toc12947 \h </w:instrText>
        </w:r>
        <w:r>
          <w:fldChar w:fldCharType="separate"/>
        </w:r>
        <w:r>
          <w:t>24</w:t>
        </w:r>
        <w:r>
          <w:fldChar w:fldCharType="end"/>
        </w:r>
      </w:hyperlink>
    </w:p>
    <w:p>
      <w:pPr>
        <w:pStyle w:val="TOC2"/>
        <w:tabs>
          <w:tab w:val="right" w:leader="dot" w:pos="8306"/>
        </w:tabs>
      </w:pPr>
      <w:hyperlink w:anchor="_Toc23127" w:history="1">
        <w:r>
          <w:rPr>
            <w:rFonts w:ascii="仿宋" w:eastAsia="仿宋" w:hAnsi="仿宋" w:cs="仿宋" w:hint="eastAsia"/>
            <w:lang w:eastAsia="zh-CN"/>
          </w:rPr>
          <w:t>(二)、研发周期长</w:t>
        </w:r>
        <w:r>
          <w:tab/>
        </w:r>
        <w:r>
          <w:fldChar w:fldCharType="begin"/>
        </w:r>
        <w:r>
          <w:instrText xml:space="preserve"> PAGEREF _Toc23127 \h </w:instrText>
        </w:r>
        <w:r>
          <w:fldChar w:fldCharType="separate"/>
        </w:r>
        <w:r>
          <w:t>25</w:t>
        </w:r>
        <w:r>
          <w:fldChar w:fldCharType="end"/>
        </w:r>
      </w:hyperlink>
    </w:p>
    <w:p>
      <w:pPr>
        <w:pStyle w:val="TOC2"/>
        <w:tabs>
          <w:tab w:val="right" w:leader="dot" w:pos="8306"/>
        </w:tabs>
      </w:pPr>
      <w:hyperlink w:anchor="_Toc22388" w:history="1">
        <w:r>
          <w:rPr>
            <w:rFonts w:ascii="仿宋" w:eastAsia="仿宋" w:hAnsi="仿宋" w:cs="仿宋" w:hint="eastAsia"/>
            <w:lang w:eastAsia="zh-CN"/>
          </w:rPr>
          <w:t>(三)、市场风险大</w:t>
        </w:r>
        <w:r>
          <w:tab/>
        </w:r>
        <w:r>
          <w:fldChar w:fldCharType="begin"/>
        </w:r>
        <w:r>
          <w:instrText xml:space="preserve"> PAGEREF _Toc22388 \h </w:instrText>
        </w:r>
        <w:r>
          <w:fldChar w:fldCharType="separate"/>
        </w:r>
        <w:r>
          <w:t>26</w:t>
        </w:r>
        <w:r>
          <w:fldChar w:fldCharType="end"/>
        </w:r>
      </w:hyperlink>
    </w:p>
    <w:p>
      <w:pPr>
        <w:pStyle w:val="TOC2"/>
        <w:tabs>
          <w:tab w:val="right" w:leader="dot" w:pos="8306"/>
        </w:tabs>
      </w:pPr>
      <w:hyperlink w:anchor="_Toc30352" w:history="1">
        <w:r>
          <w:rPr>
            <w:rFonts w:ascii="仿宋" w:eastAsia="仿宋" w:hAnsi="仿宋" w:cs="仿宋" w:hint="eastAsia"/>
            <w:lang w:eastAsia="zh-CN"/>
          </w:rPr>
          <w:t>(四)、利润率高</w:t>
        </w:r>
        <w:r>
          <w:tab/>
        </w:r>
        <w:r>
          <w:fldChar w:fldCharType="begin"/>
        </w:r>
        <w:r>
          <w:instrText xml:space="preserve"> PAGEREF _Toc30352 \h </w:instrText>
        </w:r>
        <w:r>
          <w:fldChar w:fldCharType="separate"/>
        </w:r>
        <w:r>
          <w:t>29</w:t>
        </w:r>
        <w:r>
          <w:fldChar w:fldCharType="end"/>
        </w:r>
      </w:hyperlink>
    </w:p>
    <w:p>
      <w:pPr>
        <w:pStyle w:val="TOC1"/>
        <w:tabs>
          <w:tab w:val="right" w:leader="dot" w:pos="8306"/>
        </w:tabs>
      </w:pPr>
      <w:hyperlink w:anchor="_Toc15056" w:history="1">
        <w:r>
          <w:rPr>
            <w:rFonts w:ascii="仿宋" w:eastAsia="仿宋" w:hAnsi="仿宋" w:cs="仿宋" w:hint="eastAsia"/>
            <w:lang w:eastAsia="zh-CN"/>
          </w:rPr>
          <w:t>八、电子计步器实验分析仪器项目人力资源培养与发展</w:t>
        </w:r>
        <w:r>
          <w:tab/>
        </w:r>
        <w:r>
          <w:fldChar w:fldCharType="begin"/>
        </w:r>
        <w:r>
          <w:instrText xml:space="preserve"> PAGEREF _Toc15056 \h </w:instrText>
        </w:r>
        <w:r>
          <w:fldChar w:fldCharType="separate"/>
        </w:r>
        <w:r>
          <w:t>31</w:t>
        </w:r>
        <w:r>
          <w:fldChar w:fldCharType="end"/>
        </w:r>
      </w:hyperlink>
    </w:p>
    <w:p>
      <w:pPr>
        <w:pStyle w:val="TOC2"/>
        <w:tabs>
          <w:tab w:val="right" w:leader="dot" w:pos="8306"/>
        </w:tabs>
      </w:pPr>
      <w:hyperlink w:anchor="_Toc6791" w:history="1">
        <w:r>
          <w:rPr>
            <w:rFonts w:ascii="仿宋" w:eastAsia="仿宋" w:hAnsi="仿宋" w:cs="仿宋" w:hint="eastAsia"/>
            <w:lang w:eastAsia="zh-CN"/>
          </w:rPr>
          <w:t>(一)、人才需求与规划</w:t>
        </w:r>
        <w:r>
          <w:tab/>
        </w:r>
        <w:r>
          <w:fldChar w:fldCharType="begin"/>
        </w:r>
        <w:r>
          <w:instrText xml:space="preserve"> PAGEREF _Toc6791 \h </w:instrText>
        </w:r>
        <w:r>
          <w:fldChar w:fldCharType="separate"/>
        </w:r>
        <w:r>
          <w:t>31</w:t>
        </w:r>
        <w:r>
          <w:fldChar w:fldCharType="end"/>
        </w:r>
      </w:hyperlink>
    </w:p>
    <w:p>
      <w:pPr>
        <w:pStyle w:val="TOC2"/>
        <w:tabs>
          <w:tab w:val="right" w:leader="dot" w:pos="8306"/>
        </w:tabs>
      </w:pPr>
      <w:hyperlink w:anchor="_Toc619" w:history="1">
        <w:r>
          <w:rPr>
            <w:rFonts w:ascii="仿宋" w:eastAsia="仿宋" w:hAnsi="仿宋" w:cs="仿宋" w:hint="eastAsia"/>
            <w:lang w:eastAsia="zh-CN"/>
          </w:rPr>
          <w:t>(二)、培训与发展计划</w:t>
        </w:r>
        <w:r>
          <w:tab/>
        </w:r>
        <w:r>
          <w:fldChar w:fldCharType="begin"/>
        </w:r>
        <w:r>
          <w:instrText xml:space="preserve"> PAGEREF _Toc619 \h </w:instrText>
        </w:r>
        <w:r>
          <w:fldChar w:fldCharType="separate"/>
        </w:r>
        <w:r>
          <w:t>32</w:t>
        </w:r>
        <w:r>
          <w:fldChar w:fldCharType="end"/>
        </w:r>
      </w:hyperlink>
    </w:p>
    <w:p>
      <w:pPr>
        <w:pStyle w:val="TOC1"/>
        <w:tabs>
          <w:tab w:val="right" w:leader="dot" w:pos="8306"/>
        </w:tabs>
      </w:pPr>
      <w:hyperlink w:anchor="_Toc20570" w:history="1">
        <w:r>
          <w:rPr>
            <w:rFonts w:ascii="仿宋" w:eastAsia="仿宋" w:hAnsi="仿宋" w:cs="仿宋" w:hint="eastAsia"/>
            <w:lang w:eastAsia="zh-CN"/>
          </w:rPr>
          <w:t>九、电子计步器实验分析仪器项目投资规划</w:t>
        </w:r>
        <w:r>
          <w:tab/>
        </w:r>
        <w:r>
          <w:fldChar w:fldCharType="begin"/>
        </w:r>
        <w:r>
          <w:instrText xml:space="preserve"> PAGEREF _Toc20570 \h </w:instrText>
        </w:r>
        <w:r>
          <w:fldChar w:fldCharType="separate"/>
        </w:r>
        <w:r>
          <w:t>32</w:t>
        </w:r>
        <w:r>
          <w:fldChar w:fldCharType="end"/>
        </w:r>
      </w:hyperlink>
    </w:p>
    <w:p>
      <w:pPr>
        <w:pStyle w:val="TOC2"/>
        <w:tabs>
          <w:tab w:val="right" w:leader="dot" w:pos="8306"/>
        </w:tabs>
      </w:pPr>
      <w:hyperlink w:anchor="_Toc17833" w:history="1">
        <w:r>
          <w:rPr>
            <w:rFonts w:ascii="仿宋" w:eastAsia="仿宋" w:hAnsi="仿宋" w:cs="仿宋" w:hint="eastAsia"/>
            <w:lang w:eastAsia="zh-CN"/>
          </w:rPr>
          <w:t>(一)、电子计步器实验分析仪器项目总投资估算</w:t>
        </w:r>
        <w:r>
          <w:tab/>
        </w:r>
        <w:r>
          <w:fldChar w:fldCharType="begin"/>
        </w:r>
        <w:r>
          <w:instrText xml:space="preserve"> PAGEREF _Toc17833 \h </w:instrText>
        </w:r>
        <w:r>
          <w:fldChar w:fldCharType="separate"/>
        </w:r>
        <w:r>
          <w:t>32</w:t>
        </w:r>
        <w:r>
          <w:fldChar w:fldCharType="end"/>
        </w:r>
      </w:hyperlink>
    </w:p>
    <w:p>
      <w:pPr>
        <w:pStyle w:val="TOC2"/>
        <w:tabs>
          <w:tab w:val="right" w:leader="dot" w:pos="8306"/>
        </w:tabs>
      </w:pPr>
      <w:hyperlink w:anchor="_Toc14481" w:history="1">
        <w:r>
          <w:rPr>
            <w:rFonts w:ascii="仿宋" w:eastAsia="仿宋" w:hAnsi="仿宋" w:cs="仿宋" w:hint="eastAsia"/>
            <w:lang w:eastAsia="zh-CN"/>
          </w:rPr>
          <w:t>(二)、资金筹措</w:t>
        </w:r>
        <w:r>
          <w:tab/>
        </w:r>
        <w:r>
          <w:fldChar w:fldCharType="begin"/>
        </w:r>
        <w:r>
          <w:instrText xml:space="preserve"> PAGEREF _Toc14481 \h </w:instrText>
        </w:r>
        <w:r>
          <w:fldChar w:fldCharType="separate"/>
        </w:r>
        <w:r>
          <w:t>34</w:t>
        </w:r>
        <w:r>
          <w:fldChar w:fldCharType="end"/>
        </w:r>
      </w:hyperlink>
    </w:p>
    <w:p>
      <w:pPr>
        <w:pStyle w:val="TOC1"/>
        <w:tabs>
          <w:tab w:val="right" w:leader="dot" w:pos="8306"/>
        </w:tabs>
      </w:pPr>
      <w:hyperlink w:anchor="_Toc22219" w:history="1">
        <w:r>
          <w:rPr>
            <w:rFonts w:ascii="仿宋" w:eastAsia="仿宋" w:hAnsi="仿宋" w:cs="仿宋" w:hint="eastAsia"/>
            <w:lang w:eastAsia="zh-CN"/>
          </w:rPr>
          <w:t>十、电子计步器实验分析仪器项目技术管理</w:t>
        </w:r>
        <w:r>
          <w:tab/>
        </w:r>
        <w:r>
          <w:fldChar w:fldCharType="begin"/>
        </w:r>
        <w:r>
          <w:instrText xml:space="preserve"> PAGEREF _Toc22219 \h </w:instrText>
        </w:r>
        <w:r>
          <w:fldChar w:fldCharType="separate"/>
        </w:r>
        <w:r>
          <w:t>34</w:t>
        </w:r>
        <w:r>
          <w:fldChar w:fldCharType="end"/>
        </w:r>
      </w:hyperlink>
    </w:p>
    <w:p>
      <w:pPr>
        <w:pStyle w:val="TOC2"/>
        <w:tabs>
          <w:tab w:val="right" w:leader="dot" w:pos="8306"/>
        </w:tabs>
      </w:pPr>
      <w:hyperlink w:anchor="_Toc2301" w:history="1">
        <w:r>
          <w:rPr>
            <w:rFonts w:ascii="仿宋" w:eastAsia="仿宋" w:hAnsi="仿宋" w:cs="仿宋" w:hint="eastAsia"/>
            <w:lang w:eastAsia="zh-CN"/>
          </w:rPr>
          <w:t>(一)、技术方案选用方向</w:t>
        </w:r>
        <w:r>
          <w:tab/>
        </w:r>
        <w:r>
          <w:fldChar w:fldCharType="begin"/>
        </w:r>
        <w:r>
          <w:instrText xml:space="preserve"> PAGEREF _Toc2301 \h </w:instrText>
        </w:r>
        <w:r>
          <w:fldChar w:fldCharType="separate"/>
        </w:r>
        <w:r>
          <w:t>34</w:t>
        </w:r>
        <w:r>
          <w:fldChar w:fldCharType="end"/>
        </w:r>
      </w:hyperlink>
    </w:p>
    <w:p>
      <w:pPr>
        <w:pStyle w:val="TOC2"/>
        <w:tabs>
          <w:tab w:val="right" w:leader="dot" w:pos="8306"/>
        </w:tabs>
      </w:pPr>
      <w:hyperlink w:anchor="_Toc14012" w:history="1">
        <w:r>
          <w:rPr>
            <w:rFonts w:ascii="仿宋" w:eastAsia="仿宋" w:hAnsi="仿宋" w:cs="仿宋" w:hint="eastAsia"/>
            <w:lang w:eastAsia="zh-CN"/>
          </w:rPr>
          <w:t>(二)、工艺技术方案选用原则</w:t>
        </w:r>
        <w:r>
          <w:tab/>
        </w:r>
        <w:r>
          <w:fldChar w:fldCharType="begin"/>
        </w:r>
        <w:r>
          <w:instrText xml:space="preserve"> PAGEREF _Toc14012 \h </w:instrText>
        </w:r>
        <w:r>
          <w:fldChar w:fldCharType="separate"/>
        </w:r>
        <w:r>
          <w:t>36</w:t>
        </w:r>
        <w:r>
          <w:fldChar w:fldCharType="end"/>
        </w:r>
      </w:hyperlink>
    </w:p>
    <w:p>
      <w:pPr>
        <w:pStyle w:val="TOC2"/>
        <w:tabs>
          <w:tab w:val="right" w:leader="dot" w:pos="8306"/>
        </w:tabs>
      </w:pPr>
      <w:hyperlink w:anchor="_Toc24491" w:history="1">
        <w:r>
          <w:rPr>
            <w:rFonts w:ascii="仿宋" w:eastAsia="仿宋" w:hAnsi="仿宋" w:cs="仿宋" w:hint="eastAsia"/>
            <w:lang w:eastAsia="zh-CN"/>
          </w:rPr>
          <w:t>(三)、工艺技术方案要求</w:t>
        </w:r>
        <w:r>
          <w:tab/>
        </w:r>
        <w:r>
          <w:fldChar w:fldCharType="begin"/>
        </w:r>
        <w:r>
          <w:instrText xml:space="preserve"> PAGEREF _Toc24491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93" w:history="1">
        <w:r>
          <w:rPr>
            <w:rFonts w:ascii="仿宋" w:eastAsia="仿宋" w:hAnsi="仿宋" w:cs="仿宋" w:hint="eastAsia"/>
            <w:lang w:eastAsia="zh-CN"/>
          </w:rPr>
          <w:t>十一、电子计步器实验分析仪器项目人力资源管理</w:t>
        </w:r>
        <w:r>
          <w:tab/>
        </w:r>
        <w:r>
          <w:fldChar w:fldCharType="begin"/>
        </w:r>
        <w:r>
          <w:instrText xml:space="preserve"> PAGEREF _Toc4293 \h </w:instrText>
        </w:r>
        <w:r>
          <w:fldChar w:fldCharType="separate"/>
        </w:r>
        <w:r>
          <w:t>41</w:t>
        </w:r>
        <w:r>
          <w:fldChar w:fldCharType="end"/>
        </w:r>
      </w:hyperlink>
    </w:p>
    <w:p>
      <w:pPr>
        <w:pStyle w:val="TOC2"/>
        <w:tabs>
          <w:tab w:val="right" w:leader="dot" w:pos="8306"/>
        </w:tabs>
      </w:pPr>
      <w:hyperlink w:anchor="_Toc29302" w:history="1">
        <w:r>
          <w:rPr>
            <w:rFonts w:ascii="仿宋" w:eastAsia="仿宋" w:hAnsi="仿宋" w:cs="仿宋" w:hint="eastAsia"/>
            <w:lang w:eastAsia="zh-CN"/>
          </w:rPr>
          <w:t>(一)、建立健全的预算管理制度</w:t>
        </w:r>
        <w:r>
          <w:tab/>
        </w:r>
        <w:r>
          <w:fldChar w:fldCharType="begin"/>
        </w:r>
        <w:r>
          <w:instrText xml:space="preserve"> PAGEREF _Toc29302 \h </w:instrText>
        </w:r>
        <w:r>
          <w:fldChar w:fldCharType="separate"/>
        </w:r>
        <w:r>
          <w:t>41</w:t>
        </w:r>
        <w:r>
          <w:fldChar w:fldCharType="end"/>
        </w:r>
      </w:hyperlink>
    </w:p>
    <w:p>
      <w:pPr>
        <w:pStyle w:val="TOC2"/>
        <w:tabs>
          <w:tab w:val="right" w:leader="dot" w:pos="8306"/>
        </w:tabs>
      </w:pPr>
      <w:hyperlink w:anchor="_Toc17500" w:history="1">
        <w:r>
          <w:rPr>
            <w:rFonts w:ascii="仿宋" w:eastAsia="仿宋" w:hAnsi="仿宋" w:cs="仿宋" w:hint="eastAsia"/>
            <w:lang w:eastAsia="zh-CN"/>
          </w:rPr>
          <w:t>(二)、加强资金流动监控</w:t>
        </w:r>
        <w:r>
          <w:tab/>
        </w:r>
        <w:r>
          <w:fldChar w:fldCharType="begin"/>
        </w:r>
        <w:r>
          <w:instrText xml:space="preserve"> PAGEREF _Toc17500 \h </w:instrText>
        </w:r>
        <w:r>
          <w:fldChar w:fldCharType="separate"/>
        </w:r>
        <w:r>
          <w:t>43</w:t>
        </w:r>
        <w:r>
          <w:fldChar w:fldCharType="end"/>
        </w:r>
      </w:hyperlink>
    </w:p>
    <w:p>
      <w:pPr>
        <w:pStyle w:val="TOC2"/>
        <w:tabs>
          <w:tab w:val="right" w:leader="dot" w:pos="8306"/>
        </w:tabs>
      </w:pPr>
      <w:hyperlink w:anchor="_Toc10219" w:history="1">
        <w:r>
          <w:rPr>
            <w:rFonts w:ascii="仿宋" w:eastAsia="仿宋" w:hAnsi="仿宋" w:cs="仿宋" w:hint="eastAsia"/>
            <w:lang w:eastAsia="zh-CN"/>
          </w:rPr>
          <w:t>(三)、制定完善的风险控制机制</w:t>
        </w:r>
        <w:r>
          <w:tab/>
        </w:r>
        <w:r>
          <w:fldChar w:fldCharType="begin"/>
        </w:r>
        <w:r>
          <w:instrText xml:space="preserve"> PAGEREF _Toc10219 \h </w:instrText>
        </w:r>
        <w:r>
          <w:fldChar w:fldCharType="separate"/>
        </w:r>
        <w:r>
          <w:t>44</w:t>
        </w:r>
        <w:r>
          <w:fldChar w:fldCharType="end"/>
        </w:r>
      </w:hyperlink>
    </w:p>
    <w:p>
      <w:pPr>
        <w:pStyle w:val="TOC2"/>
        <w:tabs>
          <w:tab w:val="right" w:leader="dot" w:pos="8306"/>
        </w:tabs>
      </w:pPr>
      <w:hyperlink w:anchor="_Toc30440" w:history="1">
        <w:r>
          <w:rPr>
            <w:rFonts w:ascii="仿宋" w:eastAsia="仿宋" w:hAnsi="仿宋" w:cs="仿宋" w:hint="eastAsia"/>
            <w:lang w:eastAsia="zh-CN"/>
          </w:rPr>
          <w:t>(四)、优化成本管理</w:t>
        </w:r>
        <w:r>
          <w:tab/>
        </w:r>
        <w:r>
          <w:fldChar w:fldCharType="begin"/>
        </w:r>
        <w:r>
          <w:instrText xml:space="preserve"> PAGEREF _Toc30440 \h </w:instrText>
        </w:r>
        <w:r>
          <w:fldChar w:fldCharType="separate"/>
        </w:r>
        <w:r>
          <w:t>46</w:t>
        </w:r>
        <w:r>
          <w:fldChar w:fldCharType="end"/>
        </w:r>
      </w:hyperlink>
    </w:p>
    <w:p>
      <w:pPr>
        <w:pStyle w:val="TOC1"/>
        <w:tabs>
          <w:tab w:val="right" w:leader="dot" w:pos="8306"/>
        </w:tabs>
      </w:pPr>
      <w:hyperlink w:anchor="_Toc19622" w:history="1">
        <w:r>
          <w:rPr>
            <w:rFonts w:ascii="仿宋" w:eastAsia="仿宋" w:hAnsi="仿宋" w:cs="仿宋" w:hint="eastAsia"/>
            <w:lang w:eastAsia="zh-CN"/>
          </w:rPr>
          <w:t>十二、电子计步器实验分析仪器项目风险管理</w:t>
        </w:r>
        <w:r>
          <w:tab/>
        </w:r>
        <w:r>
          <w:fldChar w:fldCharType="begin"/>
        </w:r>
        <w:r>
          <w:instrText xml:space="preserve"> PAGEREF _Toc19622 \h </w:instrText>
        </w:r>
        <w:r>
          <w:fldChar w:fldCharType="separate"/>
        </w:r>
        <w:r>
          <w:t>47</w:t>
        </w:r>
        <w:r>
          <w:fldChar w:fldCharType="end"/>
        </w:r>
      </w:hyperlink>
    </w:p>
    <w:p>
      <w:pPr>
        <w:pStyle w:val="TOC2"/>
        <w:tabs>
          <w:tab w:val="right" w:leader="dot" w:pos="8306"/>
        </w:tabs>
      </w:pPr>
      <w:hyperlink w:anchor="_Toc13367" w:history="1">
        <w:r>
          <w:rPr>
            <w:rFonts w:ascii="仿宋" w:eastAsia="仿宋" w:hAnsi="仿宋" w:cs="仿宋" w:hint="eastAsia"/>
            <w:lang w:eastAsia="zh-CN"/>
          </w:rPr>
          <w:t>(一)、风险识别与评估</w:t>
        </w:r>
        <w:r>
          <w:tab/>
        </w:r>
        <w:r>
          <w:fldChar w:fldCharType="begin"/>
        </w:r>
        <w:r>
          <w:instrText xml:space="preserve"> PAGEREF _Toc13367 \h </w:instrText>
        </w:r>
        <w:r>
          <w:fldChar w:fldCharType="separate"/>
        </w:r>
        <w:r>
          <w:t>47</w:t>
        </w:r>
        <w:r>
          <w:fldChar w:fldCharType="end"/>
        </w:r>
      </w:hyperlink>
    </w:p>
    <w:p>
      <w:pPr>
        <w:pStyle w:val="TOC2"/>
        <w:tabs>
          <w:tab w:val="right" w:leader="dot" w:pos="8306"/>
        </w:tabs>
      </w:pPr>
      <w:hyperlink w:anchor="_Toc28760" w:history="1">
        <w:r>
          <w:rPr>
            <w:rFonts w:ascii="仿宋" w:eastAsia="仿宋" w:hAnsi="仿宋" w:cs="仿宋" w:hint="eastAsia"/>
            <w:lang w:eastAsia="zh-CN"/>
          </w:rPr>
          <w:t>(二)、风险应对策略</w:t>
        </w:r>
        <w:r>
          <w:tab/>
        </w:r>
        <w:r>
          <w:fldChar w:fldCharType="begin"/>
        </w:r>
        <w:r>
          <w:instrText xml:space="preserve"> PAGEREF _Toc28760 \h </w:instrText>
        </w:r>
        <w:r>
          <w:fldChar w:fldCharType="separate"/>
        </w:r>
        <w:r>
          <w:t>48</w:t>
        </w:r>
        <w:r>
          <w:fldChar w:fldCharType="end"/>
        </w:r>
      </w:hyperlink>
    </w:p>
    <w:p>
      <w:pPr>
        <w:pStyle w:val="TOC2"/>
        <w:tabs>
          <w:tab w:val="right" w:leader="dot" w:pos="8306"/>
        </w:tabs>
      </w:pPr>
      <w:hyperlink w:anchor="_Toc7145" w:history="1">
        <w:r>
          <w:rPr>
            <w:rFonts w:ascii="仿宋" w:eastAsia="仿宋" w:hAnsi="仿宋" w:cs="仿宋" w:hint="eastAsia"/>
            <w:lang w:eastAsia="zh-CN"/>
          </w:rPr>
          <w:t>(三)、风险监控与控制</w:t>
        </w:r>
        <w:r>
          <w:tab/>
        </w:r>
        <w:r>
          <w:fldChar w:fldCharType="begin"/>
        </w:r>
        <w:r>
          <w:instrText xml:space="preserve"> PAGEREF _Toc7145 \h </w:instrText>
        </w:r>
        <w:r>
          <w:fldChar w:fldCharType="separate"/>
        </w:r>
        <w:r>
          <w:t>50</w:t>
        </w:r>
        <w:r>
          <w:fldChar w:fldCharType="end"/>
        </w:r>
      </w:hyperlink>
    </w:p>
    <w:p>
      <w:pPr>
        <w:pStyle w:val="TOC1"/>
        <w:tabs>
          <w:tab w:val="right" w:leader="dot" w:pos="8306"/>
        </w:tabs>
      </w:pPr>
      <w:hyperlink w:anchor="_Toc4102" w:history="1">
        <w:r>
          <w:rPr>
            <w:rFonts w:ascii="仿宋" w:eastAsia="仿宋" w:hAnsi="仿宋" w:cs="仿宋" w:hint="eastAsia"/>
            <w:lang w:eastAsia="zh-CN"/>
          </w:rPr>
          <w:t>十三、营销与推广策略</w:t>
        </w:r>
        <w:r>
          <w:tab/>
        </w:r>
        <w:r>
          <w:fldChar w:fldCharType="begin"/>
        </w:r>
        <w:r>
          <w:instrText xml:space="preserve"> PAGEREF _Toc4102 \h </w:instrText>
        </w:r>
        <w:r>
          <w:fldChar w:fldCharType="separate"/>
        </w:r>
        <w:r>
          <w:t>51</w:t>
        </w:r>
        <w:r>
          <w:fldChar w:fldCharType="end"/>
        </w:r>
      </w:hyperlink>
    </w:p>
    <w:p>
      <w:pPr>
        <w:pStyle w:val="TOC2"/>
        <w:tabs>
          <w:tab w:val="right" w:leader="dot" w:pos="8306"/>
        </w:tabs>
      </w:pPr>
      <w:hyperlink w:anchor="_Toc19253" w:history="1">
        <w:r>
          <w:rPr>
            <w:rFonts w:ascii="仿宋" w:eastAsia="仿宋" w:hAnsi="仿宋" w:cs="仿宋" w:hint="eastAsia"/>
            <w:lang w:eastAsia="zh-CN"/>
          </w:rPr>
          <w:t>(一)、产品/服务定位与特点</w:t>
        </w:r>
        <w:r>
          <w:tab/>
        </w:r>
        <w:r>
          <w:fldChar w:fldCharType="begin"/>
        </w:r>
        <w:r>
          <w:instrText xml:space="preserve"> PAGEREF _Toc19253 \h </w:instrText>
        </w:r>
        <w:r>
          <w:fldChar w:fldCharType="separate"/>
        </w:r>
        <w:r>
          <w:t>51</w:t>
        </w:r>
        <w:r>
          <w:fldChar w:fldCharType="end"/>
        </w:r>
      </w:hyperlink>
    </w:p>
    <w:p>
      <w:pPr>
        <w:pStyle w:val="TOC2"/>
        <w:tabs>
          <w:tab w:val="right" w:leader="dot" w:pos="8306"/>
        </w:tabs>
      </w:pPr>
      <w:hyperlink w:anchor="_Toc8007" w:history="1">
        <w:r>
          <w:rPr>
            <w:rFonts w:ascii="仿宋" w:eastAsia="仿宋" w:hAnsi="仿宋" w:cs="仿宋" w:hint="eastAsia"/>
            <w:lang w:eastAsia="zh-CN"/>
          </w:rPr>
          <w:t>(二)、市场定位与竞争分析</w:t>
        </w:r>
        <w:r>
          <w:tab/>
        </w:r>
        <w:r>
          <w:fldChar w:fldCharType="begin"/>
        </w:r>
        <w:r>
          <w:instrText xml:space="preserve"> PAGEREF _Toc8007 \h </w:instrText>
        </w:r>
        <w:r>
          <w:fldChar w:fldCharType="separate"/>
        </w:r>
        <w:r>
          <w:t>52</w:t>
        </w:r>
        <w:r>
          <w:fldChar w:fldCharType="end"/>
        </w:r>
      </w:hyperlink>
    </w:p>
    <w:p>
      <w:pPr>
        <w:pStyle w:val="TOC2"/>
        <w:tabs>
          <w:tab w:val="right" w:leader="dot" w:pos="8306"/>
        </w:tabs>
      </w:pPr>
      <w:hyperlink w:anchor="_Toc28064" w:history="1">
        <w:r>
          <w:rPr>
            <w:rFonts w:ascii="仿宋" w:eastAsia="仿宋" w:hAnsi="仿宋" w:cs="仿宋" w:hint="eastAsia"/>
            <w:lang w:eastAsia="zh-CN"/>
          </w:rPr>
          <w:t>(三)、营销渠道与策略</w:t>
        </w:r>
        <w:r>
          <w:tab/>
        </w:r>
        <w:r>
          <w:fldChar w:fldCharType="begin"/>
        </w:r>
        <w:r>
          <w:instrText xml:space="preserve"> PAGEREF _Toc28064 \h </w:instrText>
        </w:r>
        <w:r>
          <w:fldChar w:fldCharType="separate"/>
        </w:r>
        <w:r>
          <w:t>54</w:t>
        </w:r>
        <w:r>
          <w:fldChar w:fldCharType="end"/>
        </w:r>
      </w:hyperlink>
    </w:p>
    <w:p>
      <w:pPr>
        <w:pStyle w:val="TOC2"/>
        <w:tabs>
          <w:tab w:val="right" w:leader="dot" w:pos="8306"/>
        </w:tabs>
      </w:pPr>
      <w:hyperlink w:anchor="_Toc20630" w:history="1">
        <w:r>
          <w:rPr>
            <w:rFonts w:ascii="仿宋" w:eastAsia="仿宋" w:hAnsi="仿宋" w:cs="仿宋" w:hint="eastAsia"/>
            <w:lang w:eastAsia="zh-CN"/>
          </w:rPr>
          <w:t>(四)、推广与宣传活动</w:t>
        </w:r>
        <w:r>
          <w:tab/>
        </w:r>
        <w:r>
          <w:fldChar w:fldCharType="begin"/>
        </w:r>
        <w:r>
          <w:instrText xml:space="preserve"> PAGEREF _Toc20630 \h </w:instrText>
        </w:r>
        <w:r>
          <w:fldChar w:fldCharType="separate"/>
        </w:r>
        <w:r>
          <w:t>55</w:t>
        </w:r>
        <w:r>
          <w:fldChar w:fldCharType="end"/>
        </w:r>
      </w:hyperlink>
    </w:p>
    <w:p>
      <w:pPr>
        <w:pStyle w:val="TOC1"/>
        <w:tabs>
          <w:tab w:val="right" w:leader="dot" w:pos="8306"/>
        </w:tabs>
      </w:pPr>
      <w:hyperlink w:anchor="_Toc29859" w:history="1">
        <w:r>
          <w:rPr>
            <w:rFonts w:ascii="仿宋" w:eastAsia="仿宋" w:hAnsi="仿宋" w:cs="仿宋" w:hint="eastAsia"/>
            <w:lang w:eastAsia="zh-CN"/>
          </w:rPr>
          <w:t>十四、质量管理体系</w:t>
        </w:r>
        <w:r>
          <w:tab/>
        </w:r>
        <w:r>
          <w:fldChar w:fldCharType="begin"/>
        </w:r>
        <w:r>
          <w:instrText xml:space="preserve"> PAGEREF _Toc29859 \h </w:instrText>
        </w:r>
        <w:r>
          <w:fldChar w:fldCharType="separate"/>
        </w:r>
        <w:r>
          <w:t>60</w:t>
        </w:r>
        <w:r>
          <w:fldChar w:fldCharType="end"/>
        </w:r>
      </w:hyperlink>
    </w:p>
    <w:p>
      <w:pPr>
        <w:pStyle w:val="TOC2"/>
        <w:tabs>
          <w:tab w:val="right" w:leader="dot" w:pos="8306"/>
        </w:tabs>
      </w:pPr>
      <w:hyperlink w:anchor="_Toc15589" w:history="1">
        <w:r>
          <w:rPr>
            <w:rFonts w:ascii="仿宋" w:eastAsia="仿宋" w:hAnsi="仿宋" w:cs="仿宋" w:hint="eastAsia"/>
            <w:lang w:eastAsia="zh-CN"/>
          </w:rPr>
          <w:t>(一)、质量目标与方针</w:t>
        </w:r>
        <w:r>
          <w:tab/>
        </w:r>
        <w:r>
          <w:fldChar w:fldCharType="begin"/>
        </w:r>
        <w:r>
          <w:instrText xml:space="preserve"> PAGEREF _Toc15589 \h </w:instrText>
        </w:r>
        <w:r>
          <w:fldChar w:fldCharType="separate"/>
        </w:r>
        <w:r>
          <w:t>60</w:t>
        </w:r>
        <w:r>
          <w:fldChar w:fldCharType="end"/>
        </w:r>
      </w:hyperlink>
    </w:p>
    <w:p>
      <w:pPr>
        <w:pStyle w:val="TOC2"/>
        <w:tabs>
          <w:tab w:val="right" w:leader="dot" w:pos="8306"/>
        </w:tabs>
      </w:pPr>
      <w:hyperlink w:anchor="_Toc13652" w:history="1">
        <w:r>
          <w:rPr>
            <w:rFonts w:ascii="仿宋" w:eastAsia="仿宋" w:hAnsi="仿宋" w:cs="仿宋" w:hint="eastAsia"/>
            <w:lang w:eastAsia="zh-CN"/>
          </w:rPr>
          <w:t>(二)、质量管理责任</w:t>
        </w:r>
        <w:r>
          <w:tab/>
        </w:r>
        <w:r>
          <w:fldChar w:fldCharType="begin"/>
        </w:r>
        <w:r>
          <w:instrText xml:space="preserve"> PAGEREF _Toc13652 \h </w:instrText>
        </w:r>
        <w:r>
          <w:fldChar w:fldCharType="separate"/>
        </w:r>
        <w:r>
          <w:t>61</w:t>
        </w:r>
        <w:r>
          <w:fldChar w:fldCharType="end"/>
        </w:r>
      </w:hyperlink>
    </w:p>
    <w:p>
      <w:pPr>
        <w:pStyle w:val="TOC2"/>
        <w:tabs>
          <w:tab w:val="right" w:leader="dot" w:pos="8306"/>
        </w:tabs>
      </w:pPr>
      <w:hyperlink w:anchor="_Toc19734" w:history="1">
        <w:r>
          <w:rPr>
            <w:rFonts w:ascii="仿宋" w:eastAsia="仿宋" w:hAnsi="仿宋" w:cs="仿宋" w:hint="eastAsia"/>
            <w:lang w:eastAsia="zh-CN"/>
          </w:rPr>
          <w:t>(三)、质量管理体系文件</w:t>
        </w:r>
        <w:r>
          <w:tab/>
        </w:r>
        <w:r>
          <w:fldChar w:fldCharType="begin"/>
        </w:r>
        <w:r>
          <w:instrText xml:space="preserve"> PAGEREF _Toc19734 \h </w:instrText>
        </w:r>
        <w:r>
          <w:fldChar w:fldCharType="separate"/>
        </w:r>
        <w:r>
          <w:t>63</w:t>
        </w:r>
        <w:r>
          <w:fldChar w:fldCharType="end"/>
        </w:r>
      </w:hyperlink>
    </w:p>
    <w:p>
      <w:pPr>
        <w:pStyle w:val="TOC2"/>
        <w:tabs>
          <w:tab w:val="right" w:leader="dot" w:pos="8306"/>
        </w:tabs>
      </w:pPr>
      <w:hyperlink w:anchor="_Toc25744" w:history="1">
        <w:r>
          <w:rPr>
            <w:rFonts w:ascii="仿宋" w:eastAsia="仿宋" w:hAnsi="仿宋" w:cs="仿宋" w:hint="eastAsia"/>
            <w:lang w:eastAsia="zh-CN"/>
          </w:rPr>
          <w:t>(四)、质量培训与教育</w:t>
        </w:r>
        <w:r>
          <w:tab/>
        </w:r>
        <w:r>
          <w:fldChar w:fldCharType="begin"/>
        </w:r>
        <w:r>
          <w:instrText xml:space="preserve"> PAGEREF _Toc25744 \h </w:instrText>
        </w:r>
        <w:r>
          <w:fldChar w:fldCharType="separate"/>
        </w:r>
        <w:r>
          <w:t>65</w:t>
        </w:r>
        <w:r>
          <w:fldChar w:fldCharType="end"/>
        </w:r>
      </w:hyperlink>
    </w:p>
    <w:p>
      <w:pPr>
        <w:pStyle w:val="TOC2"/>
        <w:tabs>
          <w:tab w:val="right" w:leader="dot" w:pos="8306"/>
        </w:tabs>
      </w:pPr>
      <w:hyperlink w:anchor="_Toc7184" w:history="1">
        <w:r>
          <w:rPr>
            <w:rFonts w:ascii="仿宋" w:eastAsia="仿宋" w:hAnsi="仿宋" w:cs="仿宋" w:hint="eastAsia"/>
            <w:lang w:eastAsia="zh-CN"/>
          </w:rPr>
          <w:t>(五)、质量审核与评价</w:t>
        </w:r>
        <w:r>
          <w:tab/>
        </w:r>
        <w:r>
          <w:fldChar w:fldCharType="begin"/>
        </w:r>
        <w:r>
          <w:instrText xml:space="preserve"> PAGEREF _Toc7184 \h </w:instrText>
        </w:r>
        <w:r>
          <w:fldChar w:fldCharType="separate"/>
        </w:r>
        <w:r>
          <w:t>66</w:t>
        </w:r>
        <w:r>
          <w:fldChar w:fldCharType="end"/>
        </w:r>
      </w:hyperlink>
    </w:p>
    <w:p>
      <w:pPr>
        <w:pStyle w:val="TOC2"/>
        <w:tabs>
          <w:tab w:val="right" w:leader="dot" w:pos="8306"/>
        </w:tabs>
      </w:pPr>
      <w:hyperlink w:anchor="_Toc27960" w:history="1">
        <w:r>
          <w:rPr>
            <w:rFonts w:ascii="仿宋" w:eastAsia="仿宋" w:hAnsi="仿宋" w:cs="仿宋" w:hint="eastAsia"/>
            <w:lang w:eastAsia="zh-CN"/>
          </w:rPr>
          <w:t>(六)、不符合与纠正措施</w:t>
        </w:r>
        <w:r>
          <w:tab/>
        </w:r>
        <w:r>
          <w:fldChar w:fldCharType="begin"/>
        </w:r>
        <w:r>
          <w:instrText xml:space="preserve"> PAGEREF _Toc27960 \h </w:instrText>
        </w:r>
        <w:r>
          <w:fldChar w:fldCharType="separate"/>
        </w:r>
        <w:r>
          <w:t>68</w:t>
        </w:r>
        <w:r>
          <w:fldChar w:fldCharType="end"/>
        </w:r>
      </w:hyperlink>
    </w:p>
    <w:p>
      <w:pPr>
        <w:pStyle w:val="TOC1"/>
        <w:tabs>
          <w:tab w:val="right" w:leader="dot" w:pos="8306"/>
        </w:tabs>
      </w:pPr>
      <w:hyperlink w:anchor="_Toc32377" w:history="1">
        <w:r>
          <w:rPr>
            <w:rFonts w:ascii="仿宋" w:eastAsia="仿宋" w:hAnsi="仿宋" w:cs="仿宋" w:hint="eastAsia"/>
            <w:lang w:eastAsia="zh-CN"/>
          </w:rPr>
          <w:t>十五、电子计步器实验分析仪器项目变更管理</w:t>
        </w:r>
        <w:r>
          <w:tab/>
        </w:r>
        <w:r>
          <w:fldChar w:fldCharType="begin"/>
        </w:r>
        <w:r>
          <w:instrText xml:space="preserve"> PAGEREF _Toc32377 \h </w:instrText>
        </w:r>
        <w:r>
          <w:fldChar w:fldCharType="separate"/>
        </w:r>
        <w:r>
          <w:t>69</w:t>
        </w:r>
        <w:r>
          <w:fldChar w:fldCharType="end"/>
        </w:r>
      </w:hyperlink>
    </w:p>
    <w:p>
      <w:pPr>
        <w:pStyle w:val="TOC2"/>
        <w:tabs>
          <w:tab w:val="right" w:leader="dot" w:pos="8306"/>
        </w:tabs>
      </w:pPr>
      <w:hyperlink w:anchor="_Toc14711" w:history="1">
        <w:r>
          <w:rPr>
            <w:rFonts w:ascii="仿宋" w:eastAsia="仿宋" w:hAnsi="仿宋" w:cs="仿宋" w:hint="eastAsia"/>
            <w:lang w:eastAsia="zh-CN"/>
          </w:rPr>
          <w:t>(一)、变更申请与评估</w:t>
        </w:r>
        <w:r>
          <w:tab/>
        </w:r>
        <w:r>
          <w:fldChar w:fldCharType="begin"/>
        </w:r>
        <w:r>
          <w:instrText xml:space="preserve"> PAGEREF _Toc14711 \h </w:instrText>
        </w:r>
        <w:r>
          <w:fldChar w:fldCharType="separate"/>
        </w:r>
        <w:r>
          <w:t>69</w:t>
        </w:r>
        <w:r>
          <w:fldChar w:fldCharType="end"/>
        </w:r>
      </w:hyperlink>
    </w:p>
    <w:p>
      <w:pPr>
        <w:pStyle w:val="TOC2"/>
        <w:tabs>
          <w:tab w:val="right" w:leader="dot" w:pos="8306"/>
        </w:tabs>
      </w:pPr>
      <w:hyperlink w:anchor="_Toc1387" w:history="1">
        <w:r>
          <w:rPr>
            <w:rFonts w:ascii="仿宋" w:eastAsia="仿宋" w:hAnsi="仿宋" w:cs="仿宋" w:hint="eastAsia"/>
            <w:lang w:eastAsia="zh-CN"/>
          </w:rPr>
          <w:t>(二)、变更实施与控制</w:t>
        </w:r>
        <w:r>
          <w:tab/>
        </w:r>
        <w:r>
          <w:fldChar w:fldCharType="begin"/>
        </w:r>
        <w:r>
          <w:instrText xml:space="preserve"> PAGEREF _Toc1387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0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961"/>
      <w:r>
        <w:rPr>
          <w:rFonts w:ascii="仿宋" w:eastAsia="仿宋" w:hAnsi="仿宋" w:cs="仿宋" w:hint="eastAsia"/>
          <w:lang w:eastAsia="zh-CN"/>
        </w:rPr>
        <w:t>(一)、电子计步器实验分析仪器行业分析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子计步器实验分析仪器行业一直以来都是市场的关注焦点。行业内的发展趋势、竞争态势以及潜在机会都对电子计步器实验分析仪器项目的推进产生深远的影响。通过深入研究行业的整体概貌，我们将更好地理解行业的核心特征，为电子计步器实验分析仪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计步器实验分析仪器行业，技术一直是推动创新和发展的关键因素。我们将对当前技术趋势进行详尽分析，包括但不限于人工智能、大数据应用、先进制造技术等。这有助于电子计步器实验分析仪器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子计步器实验分析仪器项目成功的基础。我们将对主要竞争对手进行深入研究，包括其市场份额、产品特点、市场定位等。通过全面了解竞争对手的优势和劣势，电子计步器实验分析仪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0107"/>
      <w:r>
        <w:rPr>
          <w:rFonts w:ascii="仿宋" w:eastAsia="仿宋" w:hAnsi="仿宋" w:cs="仿宋" w:hint="eastAsia"/>
          <w:sz w:val="28"/>
          <w:lang w:eastAsia="zh-CN"/>
        </w:rPr>
        <w:t>(二)、电子计步器实验分析仪器市场分析预测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子计步器实验分析仪器市场未来的增长趋势。这包括市场的整体规模、各细分领域的发展趋势等。电子计步器实验分析仪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子计步器实验分析仪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子计步器实验分析仪器项目实施过程中需要充分考虑的因素。我们将对市场风险进行全面评估，包括但不限于政策法规风险、市场竞争风险、技术变革风险等。通过对潜在风险的深入分析，电子计步器实验分析仪器项目可以制定相应的风险缓解策略，降低不确定性对电子计步器实验分析仪器项目的影响。</w:t>
      </w:r>
    </w:p>
    <w:p>
      <w:pPr>
        <w:pStyle w:val="Heading1"/>
        <w:ind w:firstLine="560" w:firstLineChars="200"/>
        <w:rPr>
          <w:rFonts w:ascii="仿宋" w:eastAsia="仿宋" w:hAnsi="仿宋" w:cs="仿宋" w:hint="eastAsia"/>
          <w:sz w:val="28"/>
          <w:lang w:eastAsia="zh-CN"/>
        </w:rPr>
      </w:pPr>
      <w:bookmarkStart w:id="5" w:name="_Toc2730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439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子计步器实验分析仪器项目的技术管理特点体现在其创新导向。通过引入最先进的技术趋势和解决方案，电子计步器实验分析仪器项目致力于提升科技含量、提高质量和效率水平。这意味着我们将采用最新的工具和方法，确保电子计步器实验分析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子计步器实验分析仪器项目技术管理的显著特征。通过整合不同领域的技术资源，我们实现了跨学科的协同工作。这有助于优化技术架构，提高整体效能。此外，整合性策略还促进了不同技术团队之间的紧密沟通和高效合作，确保电子计步器实验分析仪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子计步器实验分析仪器项目所采用的技术。通过不断优化技术方案，电子计步器实验分析仪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子计步器实验分析仪器项目团队将在电子计步器实验分析仪器项目初期识别可能的技术风险，并采取相应的预防和应对措施。通过建立健全的风险评估机制，电子计步器实验分析仪器项目能够在实施过程中及时发现并解决潜在的技术问题，保障电子计步器实验分析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子计步器实验分析仪器项目中，技术将成为电子计步器实验分析仪器项目成功的有力支持。这一深度剖析揭示了技术管理在电子计步器实验分析仪器项目实施中的关键作用，为电子计步器实验分析仪器项目的技术基础奠定了坚实的基础。</w:t>
      </w:r>
    </w:p>
    <w:p>
      <w:pPr>
        <w:pStyle w:val="Heading2"/>
        <w:ind w:firstLine="560" w:firstLineChars="200"/>
        <w:rPr>
          <w:rFonts w:ascii="仿宋" w:eastAsia="仿宋" w:hAnsi="仿宋" w:cs="仿宋" w:hint="eastAsia"/>
          <w:sz w:val="28"/>
          <w:lang w:eastAsia="zh-CN"/>
        </w:rPr>
      </w:pPr>
      <w:bookmarkStart w:id="7" w:name="_Toc25456"/>
      <w:r>
        <w:rPr>
          <w:rFonts w:ascii="仿宋" w:eastAsia="仿宋" w:hAnsi="仿宋" w:cs="仿宋" w:hint="eastAsia"/>
          <w:sz w:val="28"/>
          <w:lang w:eastAsia="zh-CN"/>
        </w:rPr>
        <w:t>(二)、电子计步器实验分析仪器项目工艺技术设计方案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子计步器实验分析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生产经营活动方面，电子计步器实验分析仪器项目将严格按照相关行业规范要求进行组织。通过有效控制产品质量，电子计步器实验分析仪器项目将致力于为顾客提供优质的电子计步器实验分析仪器项目产品和良好的服务。这体现了电子计步器实验分析仪器项目对于生产活动合规性和质量标准的高度重视，为电子计步器实验分析仪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子计步器实验分析仪器项目注重生态效益和清洁生产原则。电子计步器实验分析仪器项目建设将紧密结合地方特色经济发展，与社会经济发展规划和区域环境保护规划方案相协调一致。通过与当地区域自然生态系统的结合，电子计步器实验分析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子计步器实验分析仪器项目产品具有多样化的客户需求和个性化的特点。因此，电子计步器实验分析仪器项目产品规格品种多样，且单批生产数量较小。为满足这一特点，电子计步器实验分析仪器项目承办单位将建设先进的柔性制造生产线。通过广泛应用柔性制造技术，电子计步器实验分析仪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子计步器实验分析仪器项目采用的技术具有较高的技术含量和自动化水平，处于国内先进水平。这一技术选用不仅体现了对生产效率、质量和环境友好性的高标准要求，同时为电子计步器实验分析仪器项目的可持续发展奠定了坚实的基础。</w:t>
      </w:r>
    </w:p>
    <w:p>
      <w:pPr>
        <w:pStyle w:val="Heading2"/>
        <w:ind w:firstLine="560" w:firstLineChars="200"/>
        <w:rPr>
          <w:rFonts w:ascii="仿宋" w:eastAsia="仿宋" w:hAnsi="仿宋" w:cs="仿宋" w:hint="eastAsia"/>
          <w:sz w:val="28"/>
          <w:lang w:eastAsia="zh-CN"/>
        </w:rPr>
      </w:pPr>
      <w:bookmarkStart w:id="8" w:name="_Toc3102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为确保电子计步器实验分析仪器项目的高效生产和技术实施，我们制定了一套精心设计的设备选型方案，以满足电子计步器实验分析仪器项目生产、质量和环保的要求。该方案的主要特点如下：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子计步器实验分析仪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子计步器实验分析仪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4566"/>
      <w:r>
        <w:rPr>
          <w:rFonts w:ascii="仿宋" w:eastAsia="仿宋" w:hAnsi="仿宋" w:cs="仿宋" w:hint="eastAsia"/>
          <w:sz w:val="28"/>
          <w:lang w:eastAsia="zh-CN"/>
        </w:rPr>
        <w:t>三、电子计步器实验分析仪器项目选址可行性分析</w:t>
      </w:r>
      <w:bookmarkEnd w:id="9"/>
    </w:p>
    <w:p>
      <w:pPr>
        <w:pStyle w:val="Heading2"/>
        <w:rPr>
          <w:rFonts w:ascii="仿宋" w:eastAsia="仿宋" w:hAnsi="仿宋" w:cs="仿宋" w:hint="eastAsia"/>
          <w:lang w:eastAsia="zh-CN"/>
        </w:rPr>
      </w:pPr>
      <w:bookmarkStart w:id="10" w:name="_Toc24910"/>
      <w:r>
        <w:rPr>
          <w:rFonts w:ascii="仿宋" w:eastAsia="仿宋" w:hAnsi="仿宋" w:cs="仿宋" w:hint="eastAsia"/>
          <w:lang w:eastAsia="zh-CN"/>
        </w:rPr>
        <w:t>(一)、电子计步器实验分析仪器项目选址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该电子计步器实验分析仪器项目选址位于XX省XX市XX区XXX街道</w:t>
      </w:r>
    </w:p>
    <w:p>
      <w:pPr>
        <w:pStyle w:val="Heading2"/>
        <w:ind w:firstLine="560" w:firstLineChars="200"/>
        <w:rPr>
          <w:rFonts w:ascii="仿宋" w:eastAsia="仿宋" w:hAnsi="仿宋" w:cs="仿宋" w:hint="eastAsia"/>
          <w:sz w:val="28"/>
          <w:lang w:eastAsia="zh-CN"/>
        </w:rPr>
      </w:pPr>
      <w:bookmarkStart w:id="11" w:name="_Toc12845"/>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子计步器实验分析仪器项目的征地面积将根据电子计步器实验分析仪器项目的实际规模和需求进行精确规划。具体面积XXX平方米，旨在确保电子计步器实验分析仪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净用地面积是在征地面积基础上去除不可利用面积后的实际可开发用地。具体面积XXX平方米，考虑到环保、交通、安全等多方面因素，以确保电子计步器实验分析仪器项目在整体利用效率上达到最优。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电子计步器实验分析仪器项目计划建设的建筑总规模具体面积XXX平方米。这一规模的确定综合考虑了电子计步器实验分析仪器项目的性质、规模，以及城市规划的相关要求，确保建筑布局与周边环境协调一致。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绿地率是电子计步器实验分析仪器项目用地中被规划为绿地的比例。具体面积XXX平方米，旨在通过合理规划绿地，改善电子计步器实验分析仪器项目周边环境，提升居民生活质量，并符合城市整体绿化规划。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容积率是用地上可以建设的建筑总体积与用地面积之比。具体面积XXX，通过合理的容积率规划，确保电子计步器实验分析仪器项目建筑规模与周边环境和谐共生。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子计步器实验分析仪器项目选址与当地城市规划相一致，具体面积XXX平方米。通过与城市规划部门深入沟通，确保电子计步器实验分析仪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子计步器实验分析仪器项目选址符合当地产业政策，具体面积XXX平方米。这包括电子计步器实验分析仪器项目对当地经济的促进作用，以及对相关产业的带动效应，确保电子计步器实验分析仪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子计步器实验分析仪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 公共设施配套： 确保电子计步器实验分析仪器项目选址具备必要的公共设施配套，具体面积XXX平方米。这包括交通便利性、教育、医疗等基础设施，以提高居民生活品质，使得电子计步器实验分析仪器项目选址更具吸引力。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考虑用地总体要求对当地社会稳定性的影响，具体面积XXX平方米。通过深入了解当地社区反馈，确保电子计步器实验分析仪器项目的选址和建设过程对当地社会和谐稳定产生积极作用。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子计步器实验分析仪器项目选址不仅符合法规和规划，还在实际操作中具有可行性。这一全面规划将为电子计步器实验分析仪器项目的成功实施提供坚实的基础，确保电子计步器实验分析仪器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7995"/>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计步器实验分析仪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子计步器实验分析仪器项目的设备规划和空间设计中，我们将采取灵活设备布局的措施。设备布局将根据实际需求进行灵活设计，避免不必要的浪费。通过合理规划设备摆放位置，我们将提高设备的利用率，减少设备间距，以确保电子计步器实验分析仪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子计步器实验分析仪器项目内部引入共享设施的概念，例如共享会议室、办公区等。通过这种方式，我们可以减少对资源的重复建设，提高资源共享效率，从而减小电子计步器实验分析仪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6191"/>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子计步器实验分析仪器项目的总图布置中，我们将不同功能区域进行明确的规划，以最大程度满足电子计步器实验分析仪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2299"/>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子计步器实验分析仪器项目能够在有利的市场环境中蓬勃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子计步器实验分析仪器项目对环境的影响是综合评价的重要因素之一。我们将详细考虑选址周边的自然环境、生态保护区、水源地等情况，确保电子计步器实验分析仪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子计步器实验分析仪器项目所在地的相关政策，确保电子计步器实验分析仪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考虑到社会稳定性对企业运营的重要性，我们将评估选址地区的社会安全情况、劳工关系、社区反馈等方面，以确保电子计步器实验分析仪器项目的建设和运营不会受到社会稳定性的负面影响。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最后，我们将综合考虑用地成本，包括土地购置费用、土地开发成本等。通过对用地成本的详细评估，我们能够做出更为精确的经济效益分析，为电子计步器实验分析仪器项目的投资决策提供有力支持。</w:t>
      </w:r>
    </w:p>
    <w:p>
      <w:pPr>
        <w:pStyle w:val="Heading1"/>
        <w:ind w:firstLine="560" w:firstLineChars="200"/>
        <w:rPr>
          <w:rFonts w:ascii="仿宋" w:eastAsia="仿宋" w:hAnsi="仿宋" w:cs="仿宋" w:hint="eastAsia"/>
          <w:sz w:val="28"/>
          <w:lang w:eastAsia="zh-CN"/>
        </w:rPr>
      </w:pPr>
      <w:bookmarkStart w:id="15" w:name="_Toc24441"/>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8540"/>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电子计步器实验分析仪器项目的主要产品是XXXX，预计年产值为XXX万元。这一产品在市场中占据着重要的地位，其广泛的应用范围使得该电子计步器实验分析仪器项目的市场前景非常广阔。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子计步器实验分析仪器项目的xxx产品作为重要的原材料之一，将在多个领域发挥关键作用。其在建筑、交通、能源等方面的广泛应用将为整个产业链提供强大的支持，形成产业协同效应。电子计步器实验分析仪器项目的年产值XXX万XXX万XXX万万元不仅反映了其在市场上的巨大潜力，更预示着它对国民经济的积极贡献。这种关联度高、涉及面广的产业关系，使得该电子计步器实验分析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14673"/>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步器实验分析仪器项目总征地面积为XXXX平方米，相当于约XX.XX亩，其中净用地面积为XXXX平方米，红线范围内相当于约XX.XX亩。这一用地规模充分考虑了电子计步器实验分析仪器项目的建设需求，保障了电子计步器实验分析仪器项目在合适的空间内得以充分发展。电子计步器实验分析仪器项目规划的总建筑面积为XXXX平方米，其中主体工程建设占XXXX平方米，计容建筑面积达XXXX平方米。预计建筑工程的投资将达到XXXX万元，为电子计步器实验分析仪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步器实验分析仪器项目计划购置的设备共计XXXX台（套），设备购置费用为XXXX万元。这一设备购置计划充分考虑到电子计步器实验分析仪器项目的生产需求和技术要求，确保了电子计步器实验分析仪器项目在生产运营中具备先进的技术装备和高效的生产能力。设备的合理配置将为电子计步器实验分析仪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步器实验分析仪器项目计划总投资为XXXX万元，预计年实现营业收入为XXXX万元。这一产能规模的设定旨在确保电子计步器实验分析仪器项目能够在投资与回报之间取得平衡，实现长期可持续的发展。电子计步器实验分析仪器项目的总投资充分考虑到各个方面的需求，包括用地建设、设备购置等多个环节，以确保电子计步器实验分析仪器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https://d.book118.com/637024002146006033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电子计步器实验分析仪器项目规划设计蓝图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B701FF"/>
    <w:rsid w:val="24B701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7024002146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2024-01-23T15:59:00Z</dcterms:created>
  <dcterms:modified xsi:type="dcterms:W3CDTF">2024-01-23T15:59:39Z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2B553A667DFB4BCCA309256D7989130A_11</vt:lpwstr>
  </property>
  <property fmtid="{D5CDD505-2E9C-101B-9397-08002B2CF9AE}" pid="3" name="KSOProductBuildVer">
    <vt:lpwstr>2052-12.1.0.16120</vt:lpwstr>
  </property>
</Properties>
</file>