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544" w:rsidP="006B7544">
      <w:pPr>
        <w:pStyle w:val="NormalWeb"/>
        <w:spacing w:before="0" w:beforeAutospacing="0" w:after="0" w:afterAutospacing="0"/>
        <w:jc w:val="center"/>
        <w:rPr>
          <w:color w:val="000000"/>
          <w:sz w:val="44"/>
          <w:szCs w:val="44"/>
        </w:rPr>
      </w:pPr>
      <w:r>
        <w:rPr>
          <w:rFonts w:hint="eastAsia"/>
          <w:color w:val="000000"/>
          <w:sz w:val="44"/>
          <w:szCs w:val="44"/>
        </w:rPr>
        <w:t>﻿2024山东省安全员《A证》考试题库及答案</w:t>
      </w:r>
    </w:p>
    <w:p w:rsidR="006B7544" w:rsidP="006B7544">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6B7544" w:rsidP="006B7544">
      <w:pPr>
        <w:jc w:val="left"/>
        <w:rPr>
          <w:rFonts w:ascii="宋体" w:hAnsi="宋体" w:cs="宋体"/>
          <w:sz w:val="24"/>
          <w:szCs w:val="24"/>
        </w:rPr>
      </w:pPr>
      <w:r>
        <w:rPr>
          <w:rFonts w:ascii="Times New Roman" w:hAnsi="Times New Roman" w:cs="Times New Roman"/>
          <w:color w:val="000000"/>
          <w:sz w:val="27"/>
          <w:szCs w:val="27"/>
        </w:rPr>
        <w:br/>
      </w:r>
    </w:p>
    <w:p w:rsidR="006B7544" w:rsidP="006B7544">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6B7544" w:rsidP="006B7544">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下列关于安全标志含义的叙述，不正确的是（</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禁止标志，含义是不准或制止人们某种行为</w:t>
      </w:r>
      <w:r>
        <w:rPr>
          <w:rFonts w:ascii="Times New Roman" w:hAnsi="Times New Roman" w:cs="Times New Roman"/>
          <w:color w:val="000000"/>
          <w:sz w:val="27"/>
          <w:szCs w:val="27"/>
        </w:rPr>
        <w:br/>
        <w:t>B.</w:t>
      </w:r>
      <w:r>
        <w:rPr>
          <w:rFonts w:ascii="Times New Roman" w:hAnsi="Times New Roman" w:cs="Times New Roman"/>
          <w:color w:val="000000"/>
          <w:sz w:val="27"/>
          <w:szCs w:val="27"/>
        </w:rPr>
        <w:t>警告标志，含义是警告人们当心、小心、注意</w:t>
      </w:r>
      <w:r>
        <w:rPr>
          <w:rFonts w:ascii="Times New Roman" w:hAnsi="Times New Roman" w:cs="Times New Roman"/>
          <w:color w:val="000000"/>
          <w:sz w:val="27"/>
          <w:szCs w:val="27"/>
        </w:rPr>
        <w:br/>
        <w:t>C.</w:t>
      </w:r>
      <w:r>
        <w:rPr>
          <w:rFonts w:ascii="Times New Roman" w:hAnsi="Times New Roman" w:cs="Times New Roman"/>
          <w:color w:val="000000"/>
          <w:sz w:val="27"/>
          <w:szCs w:val="27"/>
        </w:rPr>
        <w:t>指令标志，含义是必须遵守</w:t>
      </w:r>
      <w:r>
        <w:rPr>
          <w:rFonts w:ascii="Times New Roman" w:hAnsi="Times New Roman" w:cs="Times New Roman"/>
          <w:color w:val="000000"/>
          <w:sz w:val="27"/>
          <w:szCs w:val="27"/>
        </w:rPr>
        <w:br/>
        <w:t>D.</w:t>
      </w:r>
      <w:r>
        <w:rPr>
          <w:rFonts w:ascii="Times New Roman" w:hAnsi="Times New Roman" w:cs="Times New Roman"/>
          <w:color w:val="000000"/>
          <w:sz w:val="27"/>
          <w:szCs w:val="27"/>
        </w:rPr>
        <w:t>提示标志，含义是提示人们不能去做</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从事建筑活动应当遵守法律、法规</w:t>
      </w:r>
      <w:r>
        <w:rPr>
          <w:rFonts w:ascii="Times New Roman" w:hAnsi="Times New Roman" w:cs="Times New Roman"/>
          <w:color w:val="000000"/>
          <w:sz w:val="27"/>
          <w:szCs w:val="27"/>
        </w:rPr>
        <w:t>,</w:t>
      </w:r>
      <w:r>
        <w:rPr>
          <w:rFonts w:ascii="Times New Roman" w:hAnsi="Times New Roman" w:cs="Times New Roman"/>
          <w:color w:val="000000"/>
          <w:sz w:val="27"/>
          <w:szCs w:val="27"/>
        </w:rPr>
        <w:t>不得损害社会公共利益和他人的合法权益。任何单位和个人都不得妨碍和阻挠</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的建筑活动。</w:t>
      </w:r>
      <w:r>
        <w:rPr>
          <w:rFonts w:ascii="Times New Roman" w:hAnsi="Times New Roman" w:cs="Times New Roman"/>
          <w:color w:val="000000"/>
          <w:sz w:val="27"/>
          <w:szCs w:val="27"/>
        </w:rPr>
        <w:br/>
        <w:t>A.</w:t>
      </w:r>
      <w:r>
        <w:rPr>
          <w:rFonts w:ascii="Times New Roman" w:hAnsi="Times New Roman" w:cs="Times New Roman"/>
          <w:color w:val="000000"/>
          <w:sz w:val="27"/>
          <w:szCs w:val="27"/>
        </w:rPr>
        <w:t>正在进行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正常进行</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违法开工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依法进行</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基坑（槽）上口堆放模板为（</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）以外。</w:t>
      </w:r>
      <w:r>
        <w:rPr>
          <w:rFonts w:ascii="Times New Roman" w:hAnsi="Times New Roman" w:cs="Times New Roman"/>
          <w:color w:val="000000"/>
          <w:sz w:val="27"/>
          <w:szCs w:val="27"/>
        </w:rPr>
        <w:br/>
        <w:t>A.2m B.1m C.2.5m D.0.8m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w:t>
      </w:r>
      <w:r>
        <w:rPr>
          <w:rFonts w:ascii="Times New Roman" w:hAnsi="Times New Roman" w:cs="Times New Roman"/>
          <w:color w:val="000000"/>
          <w:sz w:val="27"/>
          <w:szCs w:val="27"/>
        </w:rPr>
        <w:t>A</w:t>
      </w:r>
      <w:r>
        <w:rPr>
          <w:rFonts w:ascii="Times New Roman" w:hAnsi="Times New Roman" w:cs="Times New Roman"/>
          <w:color w:val="000000"/>
          <w:sz w:val="27"/>
          <w:szCs w:val="27"/>
        </w:rPr>
        <w:t>）不属于生产经营单位主要负责人安全生产教育培训的内容。</w:t>
      </w:r>
      <w:r>
        <w:rPr>
          <w:rFonts w:ascii="Times New Roman" w:hAnsi="Times New Roman" w:cs="Times New Roman"/>
          <w:color w:val="000000"/>
          <w:sz w:val="27"/>
          <w:szCs w:val="27"/>
        </w:rPr>
        <w:br/>
        <w:t>A.</w:t>
      </w:r>
      <w:r>
        <w:rPr>
          <w:rFonts w:ascii="Times New Roman" w:hAnsi="Times New Roman" w:cs="Times New Roman"/>
          <w:color w:val="000000"/>
          <w:sz w:val="27"/>
          <w:szCs w:val="27"/>
        </w:rPr>
        <w:t>工商保险的政策、法律、法规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安全生产管理知识和方法</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国家有关安全生产的方针、政策</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典型事故案例分析</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根据《建设工程安全生产管理条例》</w:t>
      </w:r>
      <w:r>
        <w:rPr>
          <w:rFonts w:ascii="Times New Roman" w:hAnsi="Times New Roman" w:cs="Times New Roman"/>
          <w:color w:val="000000"/>
          <w:sz w:val="27"/>
          <w:szCs w:val="27"/>
        </w:rPr>
        <w:t>,</w:t>
      </w:r>
      <w:r>
        <w:rPr>
          <w:rFonts w:ascii="Times New Roman" w:hAnsi="Times New Roman" w:cs="Times New Roman"/>
          <w:color w:val="000000"/>
          <w:sz w:val="27"/>
          <w:szCs w:val="27"/>
        </w:rPr>
        <w:t>施工单位在采用</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时</w:t>
      </w:r>
      <w:r>
        <w:rPr>
          <w:rFonts w:ascii="Times New Roman" w:hAnsi="Times New Roman" w:cs="Times New Roman"/>
          <w:color w:val="000000"/>
          <w:sz w:val="27"/>
          <w:szCs w:val="27"/>
        </w:rPr>
        <w:t>,</w:t>
      </w:r>
      <w:r>
        <w:rPr>
          <w:rFonts w:ascii="Times New Roman" w:hAnsi="Times New Roman" w:cs="Times New Roman"/>
          <w:color w:val="000000"/>
          <w:sz w:val="27"/>
          <w:szCs w:val="27"/>
        </w:rPr>
        <w:t>应当对作业人员进行相应的安全生产教育培训。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新技术、新工艺、新设备、新原料</w:t>
      </w:r>
      <w:r>
        <w:rPr>
          <w:rFonts w:ascii="Times New Roman" w:hAnsi="Times New Roman" w:cs="Times New Roman"/>
          <w:color w:val="000000"/>
          <w:sz w:val="27"/>
          <w:szCs w:val="27"/>
        </w:rPr>
        <w:br/>
      </w:r>
    </w:p>
    <w:p w:rsidR="006B7544" w:rsidP="006B7544">
      <w:pPr>
        <w:rPr>
          <w:rFonts w:ascii="宋体" w:hAnsi="宋体" w:cs="宋体"/>
          <w:sz w:val="24"/>
          <w:szCs w:val="24"/>
        </w:rPr>
      </w:pPr>
      <w:r>
        <w:rPr>
          <w:rFonts w:ascii="Times New Roman" w:hAnsi="Times New Roman" w:cs="Times New Roman"/>
          <w:color w:val="000000"/>
          <w:sz w:val="27"/>
          <w:szCs w:val="27"/>
        </w:rPr>
        <w:t>B.</w:t>
      </w:r>
      <w:r>
        <w:rPr>
          <w:rFonts w:ascii="Times New Roman" w:hAnsi="Times New Roman" w:cs="Times New Roman"/>
          <w:color w:val="000000"/>
          <w:sz w:val="27"/>
          <w:szCs w:val="27"/>
        </w:rPr>
        <w:t>新技术、新方法、新设备、新材料</w:t>
      </w:r>
      <w:r>
        <w:rPr>
          <w:rFonts w:ascii="Times New Roman" w:hAnsi="Times New Roman" w:cs="Times New Roman"/>
          <w:color w:val="000000"/>
          <w:sz w:val="27"/>
          <w:szCs w:val="27"/>
        </w:rPr>
        <w:br/>
        <w:t>C.</w:t>
      </w:r>
      <w:r>
        <w:rPr>
          <w:rFonts w:ascii="Times New Roman" w:hAnsi="Times New Roman" w:cs="Times New Roman"/>
          <w:color w:val="000000"/>
          <w:sz w:val="27"/>
          <w:szCs w:val="27"/>
        </w:rPr>
        <w:t>新技术、新工艺、新设备、新材料</w:t>
      </w:r>
      <w:r>
        <w:rPr>
          <w:rFonts w:ascii="Times New Roman" w:hAnsi="Times New Roman" w:cs="Times New Roman"/>
          <w:color w:val="000000"/>
          <w:sz w:val="27"/>
          <w:szCs w:val="27"/>
        </w:rPr>
        <w:br/>
        <w:t>D.</w:t>
      </w:r>
      <w:r>
        <w:rPr>
          <w:rFonts w:ascii="Times New Roman" w:hAnsi="Times New Roman" w:cs="Times New Roman"/>
          <w:color w:val="000000"/>
          <w:sz w:val="27"/>
          <w:szCs w:val="27"/>
        </w:rPr>
        <w:t>新能源、新工艺、新设备、新材料</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安全生产监督管理部门和负有安全生产监督管理职责的有关部门逐级上报事故情况</w:t>
      </w:r>
      <w:r>
        <w:rPr>
          <w:rFonts w:ascii="Times New Roman" w:hAnsi="Times New Roman" w:cs="Times New Roman"/>
          <w:color w:val="000000"/>
          <w:sz w:val="27"/>
          <w:szCs w:val="27"/>
        </w:rPr>
        <w:t>,</w:t>
      </w:r>
      <w:r>
        <w:rPr>
          <w:rFonts w:ascii="Times New Roman" w:hAnsi="Times New Roman" w:cs="Times New Roman"/>
          <w:color w:val="000000"/>
          <w:sz w:val="27"/>
          <w:szCs w:val="27"/>
        </w:rPr>
        <w:t>每级上报的时间不得超过</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A.1</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D.4</w:t>
      </w:r>
      <w:r>
        <w:rPr>
          <w:rFonts w:ascii="Times New Roman" w:hAnsi="Times New Roman" w:cs="Times New Roman"/>
          <w:color w:val="000000"/>
          <w:sz w:val="27"/>
          <w:szCs w:val="27"/>
        </w:rPr>
        <w:t>小时</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事故的直接责任者是指</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与事故有必然因果关系的人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公司法人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工长</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施工现场用电系统中，</w:t>
      </w:r>
      <w:r>
        <w:rPr>
          <w:rFonts w:ascii="Times New Roman" w:hAnsi="Times New Roman" w:cs="Times New Roman"/>
          <w:color w:val="000000"/>
          <w:sz w:val="27"/>
          <w:szCs w:val="27"/>
        </w:rPr>
        <w:t>N</w:t>
      </w:r>
      <w:r>
        <w:rPr>
          <w:rFonts w:ascii="Times New Roman" w:hAnsi="Times New Roman" w:cs="Times New Roman"/>
          <w:color w:val="000000"/>
          <w:sz w:val="27"/>
          <w:szCs w:val="27"/>
        </w:rPr>
        <w:t>线的绝缘色应是（</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黑色</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白色</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淡蓝色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棕色</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脚手架作业层的脚手板铺设规定为（</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可以不满铺</w:t>
      </w:r>
      <w:r>
        <w:rPr>
          <w:rFonts w:ascii="Times New Roman" w:hAnsi="Times New Roman" w:cs="Times New Roman"/>
          <w:color w:val="000000"/>
          <w:sz w:val="27"/>
          <w:szCs w:val="27"/>
        </w:rPr>
        <w:br/>
        <w:t>B.</w:t>
      </w:r>
      <w:r>
        <w:rPr>
          <w:rFonts w:ascii="Times New Roman" w:hAnsi="Times New Roman" w:cs="Times New Roman"/>
          <w:color w:val="000000"/>
          <w:sz w:val="27"/>
          <w:szCs w:val="27"/>
        </w:rPr>
        <w:t>可以满铺、铺稳</w:t>
      </w:r>
      <w:r>
        <w:rPr>
          <w:rFonts w:ascii="Times New Roman" w:hAnsi="Times New Roman" w:cs="Times New Roman"/>
          <w:color w:val="000000"/>
          <w:sz w:val="27"/>
          <w:szCs w:val="27"/>
        </w:rPr>
        <w:br/>
        <w:t>C.</w:t>
      </w:r>
      <w:r>
        <w:rPr>
          <w:rFonts w:ascii="Times New Roman" w:hAnsi="Times New Roman" w:cs="Times New Roman"/>
          <w:color w:val="000000"/>
          <w:sz w:val="27"/>
          <w:szCs w:val="27"/>
        </w:rPr>
        <w:t>应铺满、铺稳，离开墙面不超过</w:t>
      </w:r>
      <w:r>
        <w:rPr>
          <w:rFonts w:ascii="Times New Roman" w:hAnsi="Times New Roman" w:cs="Times New Roman"/>
          <w:color w:val="000000"/>
          <w:sz w:val="27"/>
          <w:szCs w:val="27"/>
        </w:rPr>
        <w:t>120mm-150mm</w:t>
      </w:r>
      <w:r>
        <w:rPr>
          <w:rFonts w:ascii="Times New Roman" w:hAnsi="Times New Roman" w:cs="Times New Roman"/>
          <w:color w:val="000000"/>
          <w:sz w:val="27"/>
          <w:szCs w:val="27"/>
        </w:rPr>
        <w:br/>
        <w:t>D.</w:t>
      </w:r>
      <w:r>
        <w:rPr>
          <w:rFonts w:ascii="Times New Roman" w:hAnsi="Times New Roman" w:cs="Times New Roman"/>
          <w:color w:val="000000"/>
          <w:sz w:val="27"/>
          <w:szCs w:val="27"/>
        </w:rPr>
        <w:t>应铺满、铺稳，离开墙面</w:t>
      </w:r>
      <w:r>
        <w:rPr>
          <w:rFonts w:ascii="Times New Roman" w:hAnsi="Times New Roman" w:cs="Times New Roman"/>
          <w:color w:val="000000"/>
          <w:sz w:val="27"/>
          <w:szCs w:val="27"/>
        </w:rPr>
        <w:t>200mm-300mm</w:t>
      </w:r>
      <w:r>
        <w:rPr>
          <w:rFonts w:ascii="Times New Roman" w:hAnsi="Times New Roman" w:cs="Times New Roman"/>
          <w:color w:val="000000"/>
          <w:sz w:val="27"/>
          <w:szCs w:val="27"/>
        </w:rPr>
        <w:t>处可以不设任何防护</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施工单位在采用新技术、新工艺、新设备、新材料时，应当对</w:t>
      </w:r>
      <w:r>
        <w:rPr>
          <w:rFonts w:ascii="Times New Roman" w:hAnsi="Times New Roman" w:cs="Times New Roman"/>
          <w:color w:val="000000"/>
          <w:sz w:val="27"/>
          <w:szCs w:val="27"/>
        </w:rPr>
        <w:t>( C )</w:t>
      </w:r>
      <w:r>
        <w:rPr>
          <w:rFonts w:ascii="Times New Roman" w:hAnsi="Times New Roman" w:cs="Times New Roman"/>
          <w:color w:val="000000"/>
          <w:sz w:val="27"/>
          <w:szCs w:val="27"/>
        </w:rPr>
        <w:t>进行相应的安全生产教育培训。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施工班组长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https://d.book118.com/637025160113006050</w:t>
        </w:r>
      </w:hyperlink>
    </w:p>
    <w:p w:rsidR="006B7544" w:rsidP="006B7544">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5739D"/>
    <w:rsid w:val="0045739D"/>
    <w:rsid w:val="006B7544"/>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754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7025160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5454</Words>
  <Characters>31090</Characters>
  <Application>Microsoft Office Word</Application>
  <DocSecurity>0</DocSecurity>
  <Lines>259</Lines>
  <Paragraphs>72</Paragraphs>
  <ScaleCrop>false</ScaleCrop>
  <Company/>
  <LinksUpToDate>false</LinksUpToDate>
  <CharactersWithSpaces>36472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2024-03-07T16:36:00Z</dcterms:created>
  <dcterms:modified xsi:type="dcterms:W3CDTF">2024-03-07T16:36:00Z</dcterms:modified>
</cp:coreProperties>
</file>