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59" w:history="1">
        <w:r>
          <w:rPr>
            <w:rFonts w:ascii="仿宋" w:eastAsia="仿宋" w:hAnsi="仿宋" w:cs="仿宋" w:hint="eastAsia"/>
            <w:lang w:eastAsia="zh-CN"/>
          </w:rPr>
          <w:t>序言</w:t>
        </w:r>
        <w:r>
          <w:tab/>
        </w:r>
        <w:r>
          <w:fldChar w:fldCharType="begin"/>
        </w:r>
        <w:r>
          <w:instrText xml:space="preserve"> PAGEREF _Toc4859 \h </w:instrText>
        </w:r>
        <w:r>
          <w:fldChar w:fldCharType="separate"/>
        </w:r>
        <w:r>
          <w:t>3</w:t>
        </w:r>
        <w:r>
          <w:fldChar w:fldCharType="end"/>
        </w:r>
      </w:hyperlink>
    </w:p>
    <w:p>
      <w:pPr>
        <w:pStyle w:val="TOC1"/>
        <w:tabs>
          <w:tab w:val="right" w:leader="dot" w:pos="8306"/>
        </w:tabs>
      </w:pPr>
      <w:hyperlink w:anchor="_Toc20122" w:history="1">
        <w:r>
          <w:rPr>
            <w:rFonts w:ascii="仿宋" w:eastAsia="仿宋" w:hAnsi="仿宋" w:cs="仿宋" w:hint="eastAsia"/>
            <w:lang w:eastAsia="zh-CN"/>
          </w:rPr>
          <w:t>一、市场分析、调研</w:t>
        </w:r>
        <w:r>
          <w:tab/>
        </w:r>
        <w:r>
          <w:fldChar w:fldCharType="begin"/>
        </w:r>
        <w:r>
          <w:instrText xml:space="preserve"> PAGEREF _Toc20122 \h </w:instrText>
        </w:r>
        <w:r>
          <w:fldChar w:fldCharType="separate"/>
        </w:r>
        <w:r>
          <w:t>3</w:t>
        </w:r>
        <w:r>
          <w:fldChar w:fldCharType="end"/>
        </w:r>
      </w:hyperlink>
    </w:p>
    <w:p>
      <w:pPr>
        <w:pStyle w:val="TOC2"/>
        <w:tabs>
          <w:tab w:val="right" w:leader="dot" w:pos="8306"/>
        </w:tabs>
      </w:pPr>
      <w:hyperlink w:anchor="_Toc9465" w:history="1">
        <w:r>
          <w:rPr>
            <w:rFonts w:ascii="仿宋" w:eastAsia="仿宋" w:hAnsi="仿宋" w:cs="仿宋" w:hint="eastAsia"/>
            <w:lang w:eastAsia="zh-CN"/>
          </w:rPr>
          <w:t>(一)、光电池行业分析</w:t>
        </w:r>
        <w:r>
          <w:tab/>
        </w:r>
        <w:r>
          <w:fldChar w:fldCharType="begin"/>
        </w:r>
        <w:r>
          <w:instrText xml:space="preserve"> PAGEREF _Toc9465 \h </w:instrText>
        </w:r>
        <w:r>
          <w:fldChar w:fldCharType="separate"/>
        </w:r>
        <w:r>
          <w:t>3</w:t>
        </w:r>
        <w:r>
          <w:fldChar w:fldCharType="end"/>
        </w:r>
      </w:hyperlink>
    </w:p>
    <w:p>
      <w:pPr>
        <w:pStyle w:val="TOC2"/>
        <w:tabs>
          <w:tab w:val="right" w:leader="dot" w:pos="8306"/>
        </w:tabs>
      </w:pPr>
      <w:hyperlink w:anchor="_Toc20187" w:history="1">
        <w:r>
          <w:rPr>
            <w:rFonts w:ascii="仿宋" w:eastAsia="仿宋" w:hAnsi="仿宋" w:cs="仿宋" w:hint="eastAsia"/>
            <w:lang w:eastAsia="zh-CN"/>
          </w:rPr>
          <w:t>(二)、光电池市场分析预测</w:t>
        </w:r>
        <w:r>
          <w:tab/>
        </w:r>
        <w:r>
          <w:fldChar w:fldCharType="begin"/>
        </w:r>
        <w:r>
          <w:instrText xml:space="preserve"> PAGEREF _Toc20187 \h </w:instrText>
        </w:r>
        <w:r>
          <w:fldChar w:fldCharType="separate"/>
        </w:r>
        <w:r>
          <w:t>4</w:t>
        </w:r>
        <w:r>
          <w:fldChar w:fldCharType="end"/>
        </w:r>
      </w:hyperlink>
    </w:p>
    <w:p>
      <w:pPr>
        <w:pStyle w:val="TOC1"/>
        <w:tabs>
          <w:tab w:val="right" w:leader="dot" w:pos="8306"/>
        </w:tabs>
      </w:pPr>
      <w:hyperlink w:anchor="_Toc12322" w:history="1">
        <w:r>
          <w:rPr>
            <w:rFonts w:ascii="仿宋" w:eastAsia="仿宋" w:hAnsi="仿宋" w:cs="仿宋" w:hint="eastAsia"/>
            <w:lang w:eastAsia="zh-CN"/>
          </w:rPr>
          <w:t>二、光电池项目选址可行性分析</w:t>
        </w:r>
        <w:r>
          <w:tab/>
        </w:r>
        <w:r>
          <w:fldChar w:fldCharType="begin"/>
        </w:r>
        <w:r>
          <w:instrText xml:space="preserve"> PAGEREF _Toc12322 \h </w:instrText>
        </w:r>
        <w:r>
          <w:fldChar w:fldCharType="separate"/>
        </w:r>
        <w:r>
          <w:t>4</w:t>
        </w:r>
        <w:r>
          <w:fldChar w:fldCharType="end"/>
        </w:r>
      </w:hyperlink>
    </w:p>
    <w:p>
      <w:pPr>
        <w:pStyle w:val="TOC2"/>
        <w:tabs>
          <w:tab w:val="right" w:leader="dot" w:pos="8306"/>
        </w:tabs>
      </w:pPr>
      <w:hyperlink w:anchor="_Toc32181" w:history="1">
        <w:r>
          <w:rPr>
            <w:rFonts w:ascii="仿宋" w:eastAsia="仿宋" w:hAnsi="仿宋" w:cs="仿宋" w:hint="eastAsia"/>
            <w:lang w:eastAsia="zh-CN"/>
          </w:rPr>
          <w:t>(一)、光电池项目选址</w:t>
        </w:r>
        <w:r>
          <w:tab/>
        </w:r>
        <w:r>
          <w:fldChar w:fldCharType="begin"/>
        </w:r>
        <w:r>
          <w:instrText xml:space="preserve"> PAGEREF _Toc32181 \h </w:instrText>
        </w:r>
        <w:r>
          <w:fldChar w:fldCharType="separate"/>
        </w:r>
        <w:r>
          <w:t>4</w:t>
        </w:r>
        <w:r>
          <w:fldChar w:fldCharType="end"/>
        </w:r>
      </w:hyperlink>
    </w:p>
    <w:p>
      <w:pPr>
        <w:pStyle w:val="TOC2"/>
        <w:tabs>
          <w:tab w:val="right" w:leader="dot" w:pos="8306"/>
        </w:tabs>
      </w:pPr>
      <w:hyperlink w:anchor="_Toc22072" w:history="1">
        <w:r>
          <w:rPr>
            <w:rFonts w:ascii="仿宋" w:eastAsia="仿宋" w:hAnsi="仿宋" w:cs="仿宋" w:hint="eastAsia"/>
            <w:lang w:eastAsia="zh-CN"/>
          </w:rPr>
          <w:t>(二)、用地控制指标</w:t>
        </w:r>
        <w:r>
          <w:tab/>
        </w:r>
        <w:r>
          <w:fldChar w:fldCharType="begin"/>
        </w:r>
        <w:r>
          <w:instrText xml:space="preserve"> PAGEREF _Toc22072 \h </w:instrText>
        </w:r>
        <w:r>
          <w:fldChar w:fldCharType="separate"/>
        </w:r>
        <w:r>
          <w:t>5</w:t>
        </w:r>
        <w:r>
          <w:fldChar w:fldCharType="end"/>
        </w:r>
      </w:hyperlink>
    </w:p>
    <w:p>
      <w:pPr>
        <w:pStyle w:val="TOC2"/>
        <w:tabs>
          <w:tab w:val="right" w:leader="dot" w:pos="8306"/>
        </w:tabs>
      </w:pPr>
      <w:hyperlink w:anchor="_Toc2217" w:history="1">
        <w:r>
          <w:rPr>
            <w:rFonts w:ascii="仿宋" w:eastAsia="仿宋" w:hAnsi="仿宋" w:cs="仿宋" w:hint="eastAsia"/>
            <w:lang w:eastAsia="zh-CN"/>
          </w:rPr>
          <w:t>(三)、节约用地措施</w:t>
        </w:r>
        <w:r>
          <w:tab/>
        </w:r>
        <w:r>
          <w:fldChar w:fldCharType="begin"/>
        </w:r>
        <w:r>
          <w:instrText xml:space="preserve"> PAGEREF _Toc2217 \h </w:instrText>
        </w:r>
        <w:r>
          <w:fldChar w:fldCharType="separate"/>
        </w:r>
        <w:r>
          <w:t>6</w:t>
        </w:r>
        <w:r>
          <w:fldChar w:fldCharType="end"/>
        </w:r>
      </w:hyperlink>
    </w:p>
    <w:p>
      <w:pPr>
        <w:pStyle w:val="TOC2"/>
        <w:tabs>
          <w:tab w:val="right" w:leader="dot" w:pos="8306"/>
        </w:tabs>
      </w:pPr>
      <w:hyperlink w:anchor="_Toc32340" w:history="1">
        <w:r>
          <w:rPr>
            <w:rFonts w:ascii="仿宋" w:eastAsia="仿宋" w:hAnsi="仿宋" w:cs="仿宋" w:hint="eastAsia"/>
            <w:lang w:eastAsia="zh-CN"/>
          </w:rPr>
          <w:t>(四)、总图布置方案</w:t>
        </w:r>
        <w:r>
          <w:tab/>
        </w:r>
        <w:r>
          <w:fldChar w:fldCharType="begin"/>
        </w:r>
        <w:r>
          <w:instrText xml:space="preserve"> PAGEREF _Toc32340 \h </w:instrText>
        </w:r>
        <w:r>
          <w:fldChar w:fldCharType="separate"/>
        </w:r>
        <w:r>
          <w:t>7</w:t>
        </w:r>
        <w:r>
          <w:fldChar w:fldCharType="end"/>
        </w:r>
      </w:hyperlink>
    </w:p>
    <w:p>
      <w:pPr>
        <w:pStyle w:val="TOC2"/>
        <w:tabs>
          <w:tab w:val="right" w:leader="dot" w:pos="8306"/>
        </w:tabs>
      </w:pPr>
      <w:hyperlink w:anchor="_Toc29581" w:history="1">
        <w:r>
          <w:rPr>
            <w:rFonts w:ascii="仿宋" w:eastAsia="仿宋" w:hAnsi="仿宋" w:cs="仿宋" w:hint="eastAsia"/>
            <w:lang w:eastAsia="zh-CN"/>
          </w:rPr>
          <w:t>(五)、选址综合评价</w:t>
        </w:r>
        <w:r>
          <w:tab/>
        </w:r>
        <w:r>
          <w:fldChar w:fldCharType="begin"/>
        </w:r>
        <w:r>
          <w:instrText xml:space="preserve"> PAGEREF _Toc29581 \h </w:instrText>
        </w:r>
        <w:r>
          <w:fldChar w:fldCharType="separate"/>
        </w:r>
        <w:r>
          <w:t>9</w:t>
        </w:r>
        <w:r>
          <w:fldChar w:fldCharType="end"/>
        </w:r>
      </w:hyperlink>
    </w:p>
    <w:p>
      <w:pPr>
        <w:pStyle w:val="TOC1"/>
        <w:tabs>
          <w:tab w:val="right" w:leader="dot" w:pos="8306"/>
        </w:tabs>
      </w:pPr>
      <w:hyperlink w:anchor="_Toc22955" w:history="1">
        <w:r>
          <w:rPr>
            <w:rFonts w:ascii="仿宋" w:eastAsia="仿宋" w:hAnsi="仿宋" w:cs="仿宋" w:hint="eastAsia"/>
            <w:lang w:eastAsia="zh-CN"/>
          </w:rPr>
          <w:t>三、光电池项目概论</w:t>
        </w:r>
        <w:r>
          <w:tab/>
        </w:r>
        <w:r>
          <w:fldChar w:fldCharType="begin"/>
        </w:r>
        <w:r>
          <w:instrText xml:space="preserve"> PAGEREF _Toc22955 \h </w:instrText>
        </w:r>
        <w:r>
          <w:fldChar w:fldCharType="separate"/>
        </w:r>
        <w:r>
          <w:t>10</w:t>
        </w:r>
        <w:r>
          <w:fldChar w:fldCharType="end"/>
        </w:r>
      </w:hyperlink>
    </w:p>
    <w:p>
      <w:pPr>
        <w:pStyle w:val="TOC2"/>
        <w:tabs>
          <w:tab w:val="right" w:leader="dot" w:pos="8306"/>
        </w:tabs>
      </w:pPr>
      <w:hyperlink w:anchor="_Toc15522" w:history="1">
        <w:r>
          <w:rPr>
            <w:rFonts w:ascii="仿宋" w:eastAsia="仿宋" w:hAnsi="仿宋" w:cs="仿宋" w:hint="eastAsia"/>
            <w:lang w:eastAsia="zh-CN"/>
          </w:rPr>
          <w:t>(一)、光电池项目概况</w:t>
        </w:r>
        <w:r>
          <w:tab/>
        </w:r>
        <w:r>
          <w:fldChar w:fldCharType="begin"/>
        </w:r>
        <w:r>
          <w:instrText xml:space="preserve"> PAGEREF _Toc15522 \h </w:instrText>
        </w:r>
        <w:r>
          <w:fldChar w:fldCharType="separate"/>
        </w:r>
        <w:r>
          <w:t>10</w:t>
        </w:r>
        <w:r>
          <w:fldChar w:fldCharType="end"/>
        </w:r>
      </w:hyperlink>
    </w:p>
    <w:p>
      <w:pPr>
        <w:pStyle w:val="TOC2"/>
        <w:tabs>
          <w:tab w:val="right" w:leader="dot" w:pos="8306"/>
        </w:tabs>
      </w:pPr>
      <w:hyperlink w:anchor="_Toc24502" w:history="1">
        <w:r>
          <w:rPr>
            <w:rFonts w:ascii="仿宋" w:eastAsia="仿宋" w:hAnsi="仿宋" w:cs="仿宋" w:hint="eastAsia"/>
            <w:lang w:eastAsia="zh-CN"/>
          </w:rPr>
          <w:t>(二)、光电池项目目标</w:t>
        </w:r>
        <w:r>
          <w:tab/>
        </w:r>
        <w:r>
          <w:fldChar w:fldCharType="begin"/>
        </w:r>
        <w:r>
          <w:instrText xml:space="preserve"> PAGEREF _Toc24502 \h </w:instrText>
        </w:r>
        <w:r>
          <w:fldChar w:fldCharType="separate"/>
        </w:r>
        <w:r>
          <w:t>12</w:t>
        </w:r>
        <w:r>
          <w:fldChar w:fldCharType="end"/>
        </w:r>
      </w:hyperlink>
    </w:p>
    <w:p>
      <w:pPr>
        <w:pStyle w:val="TOC2"/>
        <w:tabs>
          <w:tab w:val="right" w:leader="dot" w:pos="8306"/>
        </w:tabs>
      </w:pPr>
      <w:hyperlink w:anchor="_Toc11967" w:history="1">
        <w:r>
          <w:rPr>
            <w:rFonts w:ascii="仿宋" w:eastAsia="仿宋" w:hAnsi="仿宋" w:cs="仿宋" w:hint="eastAsia"/>
            <w:lang w:eastAsia="zh-CN"/>
          </w:rPr>
          <w:t>(三)、光电池项目提出的理由</w:t>
        </w:r>
        <w:r>
          <w:tab/>
        </w:r>
        <w:r>
          <w:fldChar w:fldCharType="begin"/>
        </w:r>
        <w:r>
          <w:instrText xml:space="preserve"> PAGEREF _Toc11967 \h </w:instrText>
        </w:r>
        <w:r>
          <w:fldChar w:fldCharType="separate"/>
        </w:r>
        <w:r>
          <w:t>13</w:t>
        </w:r>
        <w:r>
          <w:fldChar w:fldCharType="end"/>
        </w:r>
      </w:hyperlink>
    </w:p>
    <w:p>
      <w:pPr>
        <w:pStyle w:val="TOC2"/>
        <w:tabs>
          <w:tab w:val="right" w:leader="dot" w:pos="8306"/>
        </w:tabs>
      </w:pPr>
      <w:hyperlink w:anchor="_Toc1095" w:history="1">
        <w:r>
          <w:rPr>
            <w:rFonts w:ascii="仿宋" w:eastAsia="仿宋" w:hAnsi="仿宋" w:cs="仿宋" w:hint="eastAsia"/>
            <w:lang w:eastAsia="zh-CN"/>
          </w:rPr>
          <w:t>(四)、光电池项目意义</w:t>
        </w:r>
        <w:r>
          <w:tab/>
        </w:r>
        <w:r>
          <w:fldChar w:fldCharType="begin"/>
        </w:r>
        <w:r>
          <w:instrText xml:space="preserve"> PAGEREF _Toc1095 \h </w:instrText>
        </w:r>
        <w:r>
          <w:fldChar w:fldCharType="separate"/>
        </w:r>
        <w:r>
          <w:t>14</w:t>
        </w:r>
        <w:r>
          <w:fldChar w:fldCharType="end"/>
        </w:r>
      </w:hyperlink>
    </w:p>
    <w:p>
      <w:pPr>
        <w:pStyle w:val="TOC2"/>
        <w:tabs>
          <w:tab w:val="right" w:leader="dot" w:pos="8306"/>
        </w:tabs>
      </w:pPr>
      <w:hyperlink w:anchor="_Toc14707" w:history="1">
        <w:r>
          <w:rPr>
            <w:rFonts w:ascii="仿宋" w:eastAsia="仿宋" w:hAnsi="仿宋" w:cs="仿宋" w:hint="eastAsia"/>
            <w:lang w:eastAsia="zh-CN"/>
          </w:rPr>
          <w:t>(五)、光电池项目背景</w:t>
        </w:r>
        <w:r>
          <w:tab/>
        </w:r>
        <w:r>
          <w:fldChar w:fldCharType="begin"/>
        </w:r>
        <w:r>
          <w:instrText xml:space="preserve"> PAGEREF _Toc14707 \h </w:instrText>
        </w:r>
        <w:r>
          <w:fldChar w:fldCharType="separate"/>
        </w:r>
        <w:r>
          <w:t>15</w:t>
        </w:r>
        <w:r>
          <w:fldChar w:fldCharType="end"/>
        </w:r>
      </w:hyperlink>
    </w:p>
    <w:p>
      <w:pPr>
        <w:pStyle w:val="TOC1"/>
        <w:tabs>
          <w:tab w:val="right" w:leader="dot" w:pos="8306"/>
        </w:tabs>
      </w:pPr>
      <w:hyperlink w:anchor="_Toc16272" w:history="1">
        <w:r>
          <w:rPr>
            <w:rFonts w:ascii="仿宋" w:eastAsia="仿宋" w:hAnsi="仿宋" w:cs="仿宋" w:hint="eastAsia"/>
            <w:lang w:eastAsia="zh-CN"/>
          </w:rPr>
          <w:t>四、光电池项目建设单位说明</w:t>
        </w:r>
        <w:r>
          <w:tab/>
        </w:r>
        <w:r>
          <w:fldChar w:fldCharType="begin"/>
        </w:r>
        <w:r>
          <w:instrText xml:space="preserve"> PAGEREF _Toc16272 \h </w:instrText>
        </w:r>
        <w:r>
          <w:fldChar w:fldCharType="separate"/>
        </w:r>
        <w:r>
          <w:t>16</w:t>
        </w:r>
        <w:r>
          <w:fldChar w:fldCharType="end"/>
        </w:r>
      </w:hyperlink>
    </w:p>
    <w:p>
      <w:pPr>
        <w:pStyle w:val="TOC2"/>
        <w:tabs>
          <w:tab w:val="right" w:leader="dot" w:pos="8306"/>
        </w:tabs>
      </w:pPr>
      <w:hyperlink w:anchor="_Toc10118" w:history="1">
        <w:r>
          <w:rPr>
            <w:rFonts w:ascii="仿宋" w:eastAsia="仿宋" w:hAnsi="仿宋" w:cs="仿宋" w:hint="eastAsia"/>
            <w:lang w:eastAsia="zh-CN"/>
          </w:rPr>
          <w:t>(一)、光电池项目承办单位基本情况</w:t>
        </w:r>
        <w:r>
          <w:tab/>
        </w:r>
        <w:r>
          <w:fldChar w:fldCharType="begin"/>
        </w:r>
        <w:r>
          <w:instrText xml:space="preserve"> PAGEREF _Toc10118 \h </w:instrText>
        </w:r>
        <w:r>
          <w:fldChar w:fldCharType="separate"/>
        </w:r>
        <w:r>
          <w:t>16</w:t>
        </w:r>
        <w:r>
          <w:fldChar w:fldCharType="end"/>
        </w:r>
      </w:hyperlink>
    </w:p>
    <w:p>
      <w:pPr>
        <w:pStyle w:val="TOC2"/>
        <w:tabs>
          <w:tab w:val="right" w:leader="dot" w:pos="8306"/>
        </w:tabs>
      </w:pPr>
      <w:hyperlink w:anchor="_Toc32559" w:history="1">
        <w:r>
          <w:rPr>
            <w:rFonts w:ascii="仿宋" w:eastAsia="仿宋" w:hAnsi="仿宋" w:cs="仿宋" w:hint="eastAsia"/>
            <w:lang w:eastAsia="zh-CN"/>
          </w:rPr>
          <w:t>(二)、公司经济效益分析</w:t>
        </w:r>
        <w:r>
          <w:tab/>
        </w:r>
        <w:r>
          <w:fldChar w:fldCharType="begin"/>
        </w:r>
        <w:r>
          <w:instrText xml:space="preserve"> PAGEREF _Toc32559 \h </w:instrText>
        </w:r>
        <w:r>
          <w:fldChar w:fldCharType="separate"/>
        </w:r>
        <w:r>
          <w:t>17</w:t>
        </w:r>
        <w:r>
          <w:fldChar w:fldCharType="end"/>
        </w:r>
      </w:hyperlink>
    </w:p>
    <w:p>
      <w:pPr>
        <w:pStyle w:val="TOC1"/>
        <w:tabs>
          <w:tab w:val="right" w:leader="dot" w:pos="8306"/>
        </w:tabs>
      </w:pPr>
      <w:hyperlink w:anchor="_Toc3657" w:history="1">
        <w:r>
          <w:rPr>
            <w:rFonts w:ascii="仿宋" w:eastAsia="仿宋" w:hAnsi="仿宋" w:cs="仿宋" w:hint="eastAsia"/>
            <w:lang w:eastAsia="zh-CN"/>
          </w:rPr>
          <w:t>五、光电池项目绩效评估</w:t>
        </w:r>
        <w:r>
          <w:tab/>
        </w:r>
        <w:r>
          <w:fldChar w:fldCharType="begin"/>
        </w:r>
        <w:r>
          <w:instrText xml:space="preserve"> PAGEREF _Toc3657 \h </w:instrText>
        </w:r>
        <w:r>
          <w:fldChar w:fldCharType="separate"/>
        </w:r>
        <w:r>
          <w:t>18</w:t>
        </w:r>
        <w:r>
          <w:fldChar w:fldCharType="end"/>
        </w:r>
      </w:hyperlink>
    </w:p>
    <w:p>
      <w:pPr>
        <w:pStyle w:val="TOC2"/>
        <w:tabs>
          <w:tab w:val="right" w:leader="dot" w:pos="8306"/>
        </w:tabs>
      </w:pPr>
      <w:hyperlink w:anchor="_Toc4272" w:history="1">
        <w:r>
          <w:rPr>
            <w:rFonts w:ascii="仿宋" w:eastAsia="仿宋" w:hAnsi="仿宋" w:cs="仿宋" w:hint="eastAsia"/>
            <w:lang w:eastAsia="zh-CN"/>
          </w:rPr>
          <w:t>(一)、绩效评估指标</w:t>
        </w:r>
        <w:r>
          <w:tab/>
        </w:r>
        <w:r>
          <w:fldChar w:fldCharType="begin"/>
        </w:r>
        <w:r>
          <w:instrText xml:space="preserve"> PAGEREF _Toc4272 \h </w:instrText>
        </w:r>
        <w:r>
          <w:fldChar w:fldCharType="separate"/>
        </w:r>
        <w:r>
          <w:t>18</w:t>
        </w:r>
        <w:r>
          <w:fldChar w:fldCharType="end"/>
        </w:r>
      </w:hyperlink>
    </w:p>
    <w:p>
      <w:pPr>
        <w:pStyle w:val="TOC2"/>
        <w:tabs>
          <w:tab w:val="right" w:leader="dot" w:pos="8306"/>
        </w:tabs>
      </w:pPr>
      <w:hyperlink w:anchor="_Toc25740" w:history="1">
        <w:r>
          <w:rPr>
            <w:rFonts w:ascii="仿宋" w:eastAsia="仿宋" w:hAnsi="仿宋" w:cs="仿宋" w:hint="eastAsia"/>
            <w:lang w:eastAsia="zh-CN"/>
          </w:rPr>
          <w:t>(二)、绩效评估方法</w:t>
        </w:r>
        <w:r>
          <w:tab/>
        </w:r>
        <w:r>
          <w:fldChar w:fldCharType="begin"/>
        </w:r>
        <w:r>
          <w:instrText xml:space="preserve"> PAGEREF _Toc25740 \h </w:instrText>
        </w:r>
        <w:r>
          <w:fldChar w:fldCharType="separate"/>
        </w:r>
        <w:r>
          <w:t>19</w:t>
        </w:r>
        <w:r>
          <w:fldChar w:fldCharType="end"/>
        </w:r>
      </w:hyperlink>
    </w:p>
    <w:p>
      <w:pPr>
        <w:pStyle w:val="TOC2"/>
        <w:tabs>
          <w:tab w:val="right" w:leader="dot" w:pos="8306"/>
        </w:tabs>
      </w:pPr>
      <w:hyperlink w:anchor="_Toc22834" w:history="1">
        <w:r>
          <w:rPr>
            <w:rFonts w:ascii="仿宋" w:eastAsia="仿宋" w:hAnsi="仿宋" w:cs="仿宋" w:hint="eastAsia"/>
            <w:lang w:eastAsia="zh-CN"/>
          </w:rPr>
          <w:t>(三)、绩效评估周期</w:t>
        </w:r>
        <w:r>
          <w:tab/>
        </w:r>
        <w:r>
          <w:fldChar w:fldCharType="begin"/>
        </w:r>
        <w:r>
          <w:instrText xml:space="preserve"> PAGEREF _Toc22834 \h </w:instrText>
        </w:r>
        <w:r>
          <w:fldChar w:fldCharType="separate"/>
        </w:r>
        <w:r>
          <w:t>20</w:t>
        </w:r>
        <w:r>
          <w:fldChar w:fldCharType="end"/>
        </w:r>
      </w:hyperlink>
    </w:p>
    <w:p>
      <w:pPr>
        <w:pStyle w:val="TOC1"/>
        <w:tabs>
          <w:tab w:val="right" w:leader="dot" w:pos="8306"/>
        </w:tabs>
      </w:pPr>
      <w:hyperlink w:anchor="_Toc26176" w:history="1">
        <w:r>
          <w:rPr>
            <w:rFonts w:ascii="仿宋" w:eastAsia="仿宋" w:hAnsi="仿宋" w:cs="仿宋" w:hint="eastAsia"/>
            <w:lang w:eastAsia="zh-CN"/>
          </w:rPr>
          <w:t>六、光电池项目文档管理</w:t>
        </w:r>
        <w:r>
          <w:tab/>
        </w:r>
        <w:r>
          <w:fldChar w:fldCharType="begin"/>
        </w:r>
        <w:r>
          <w:instrText xml:space="preserve"> PAGEREF _Toc26176 \h </w:instrText>
        </w:r>
        <w:r>
          <w:fldChar w:fldCharType="separate"/>
        </w:r>
        <w:r>
          <w:t>21</w:t>
        </w:r>
        <w:r>
          <w:fldChar w:fldCharType="end"/>
        </w:r>
      </w:hyperlink>
    </w:p>
    <w:p>
      <w:pPr>
        <w:pStyle w:val="TOC2"/>
        <w:tabs>
          <w:tab w:val="right" w:leader="dot" w:pos="8306"/>
        </w:tabs>
      </w:pPr>
      <w:hyperlink w:anchor="_Toc2825" w:history="1">
        <w:r>
          <w:rPr>
            <w:rFonts w:ascii="仿宋" w:eastAsia="仿宋" w:hAnsi="仿宋" w:cs="仿宋" w:hint="eastAsia"/>
            <w:lang w:eastAsia="zh-CN"/>
          </w:rPr>
          <w:t>(一)、文档编制与审查</w:t>
        </w:r>
        <w:r>
          <w:tab/>
        </w:r>
        <w:r>
          <w:fldChar w:fldCharType="begin"/>
        </w:r>
        <w:r>
          <w:instrText xml:space="preserve"> PAGEREF _Toc2825 \h </w:instrText>
        </w:r>
        <w:r>
          <w:fldChar w:fldCharType="separate"/>
        </w:r>
        <w:r>
          <w:t>21</w:t>
        </w:r>
        <w:r>
          <w:fldChar w:fldCharType="end"/>
        </w:r>
      </w:hyperlink>
    </w:p>
    <w:p>
      <w:pPr>
        <w:pStyle w:val="TOC2"/>
        <w:tabs>
          <w:tab w:val="right" w:leader="dot" w:pos="8306"/>
        </w:tabs>
      </w:pPr>
      <w:hyperlink w:anchor="_Toc20992" w:history="1">
        <w:r>
          <w:rPr>
            <w:rFonts w:ascii="仿宋" w:eastAsia="仿宋" w:hAnsi="仿宋" w:cs="仿宋" w:hint="eastAsia"/>
            <w:lang w:eastAsia="zh-CN"/>
          </w:rPr>
          <w:t>(二)、文档发布与分发</w:t>
        </w:r>
        <w:r>
          <w:tab/>
        </w:r>
        <w:r>
          <w:fldChar w:fldCharType="begin"/>
        </w:r>
        <w:r>
          <w:instrText xml:space="preserve"> PAGEREF _Toc20992 \h </w:instrText>
        </w:r>
        <w:r>
          <w:fldChar w:fldCharType="separate"/>
        </w:r>
        <w:r>
          <w:t>22</w:t>
        </w:r>
        <w:r>
          <w:fldChar w:fldCharType="end"/>
        </w:r>
      </w:hyperlink>
    </w:p>
    <w:p>
      <w:pPr>
        <w:pStyle w:val="TOC2"/>
        <w:tabs>
          <w:tab w:val="right" w:leader="dot" w:pos="8306"/>
        </w:tabs>
      </w:pPr>
      <w:hyperlink w:anchor="_Toc20884" w:history="1">
        <w:r>
          <w:rPr>
            <w:rFonts w:ascii="仿宋" w:eastAsia="仿宋" w:hAnsi="仿宋" w:cs="仿宋" w:hint="eastAsia"/>
            <w:lang w:eastAsia="zh-CN"/>
          </w:rPr>
          <w:t>(三)、文档存档与归档</w:t>
        </w:r>
        <w:r>
          <w:tab/>
        </w:r>
        <w:r>
          <w:fldChar w:fldCharType="begin"/>
        </w:r>
        <w:r>
          <w:instrText xml:space="preserve"> PAGEREF _Toc20884 \h </w:instrText>
        </w:r>
        <w:r>
          <w:fldChar w:fldCharType="separate"/>
        </w:r>
        <w:r>
          <w:t>23</w:t>
        </w:r>
        <w:r>
          <w:fldChar w:fldCharType="end"/>
        </w:r>
      </w:hyperlink>
    </w:p>
    <w:p>
      <w:pPr>
        <w:pStyle w:val="TOC1"/>
        <w:tabs>
          <w:tab w:val="right" w:leader="dot" w:pos="8306"/>
        </w:tabs>
      </w:pPr>
      <w:hyperlink w:anchor="_Toc14366" w:history="1">
        <w:r>
          <w:rPr>
            <w:rFonts w:ascii="仿宋" w:eastAsia="仿宋" w:hAnsi="仿宋" w:cs="仿宋" w:hint="eastAsia"/>
            <w:lang w:eastAsia="zh-CN"/>
          </w:rPr>
          <w:t>七、光电池项目人力资源培养与发展</w:t>
        </w:r>
        <w:r>
          <w:tab/>
        </w:r>
        <w:r>
          <w:fldChar w:fldCharType="begin"/>
        </w:r>
        <w:r>
          <w:instrText xml:space="preserve"> PAGEREF _Toc14366 \h </w:instrText>
        </w:r>
        <w:r>
          <w:fldChar w:fldCharType="separate"/>
        </w:r>
        <w:r>
          <w:t>24</w:t>
        </w:r>
        <w:r>
          <w:fldChar w:fldCharType="end"/>
        </w:r>
      </w:hyperlink>
    </w:p>
    <w:p>
      <w:pPr>
        <w:pStyle w:val="TOC2"/>
        <w:tabs>
          <w:tab w:val="right" w:leader="dot" w:pos="8306"/>
        </w:tabs>
      </w:pPr>
      <w:hyperlink w:anchor="_Toc27808" w:history="1">
        <w:r>
          <w:rPr>
            <w:rFonts w:ascii="仿宋" w:eastAsia="仿宋" w:hAnsi="仿宋" w:cs="仿宋" w:hint="eastAsia"/>
            <w:lang w:eastAsia="zh-CN"/>
          </w:rPr>
          <w:t>(一)、人才需求与规划</w:t>
        </w:r>
        <w:r>
          <w:tab/>
        </w:r>
        <w:r>
          <w:fldChar w:fldCharType="begin"/>
        </w:r>
        <w:r>
          <w:instrText xml:space="preserve"> PAGEREF _Toc27808 \h </w:instrText>
        </w:r>
        <w:r>
          <w:fldChar w:fldCharType="separate"/>
        </w:r>
        <w:r>
          <w:t>24</w:t>
        </w:r>
        <w:r>
          <w:fldChar w:fldCharType="end"/>
        </w:r>
      </w:hyperlink>
    </w:p>
    <w:p>
      <w:pPr>
        <w:pStyle w:val="TOC2"/>
        <w:tabs>
          <w:tab w:val="right" w:leader="dot" w:pos="8306"/>
        </w:tabs>
      </w:pPr>
      <w:hyperlink w:anchor="_Toc3817" w:history="1">
        <w:r>
          <w:rPr>
            <w:rFonts w:ascii="仿宋" w:eastAsia="仿宋" w:hAnsi="仿宋" w:cs="仿宋" w:hint="eastAsia"/>
            <w:lang w:eastAsia="zh-CN"/>
          </w:rPr>
          <w:t>(二)、培训与发展计划</w:t>
        </w:r>
        <w:r>
          <w:tab/>
        </w:r>
        <w:r>
          <w:fldChar w:fldCharType="begin"/>
        </w:r>
        <w:r>
          <w:instrText xml:space="preserve"> PAGEREF _Toc3817 \h </w:instrText>
        </w:r>
        <w:r>
          <w:fldChar w:fldCharType="separate"/>
        </w:r>
        <w:r>
          <w:t>24</w:t>
        </w:r>
        <w:r>
          <w:fldChar w:fldCharType="end"/>
        </w:r>
      </w:hyperlink>
    </w:p>
    <w:p>
      <w:pPr>
        <w:pStyle w:val="TOC1"/>
        <w:tabs>
          <w:tab w:val="right" w:leader="dot" w:pos="8306"/>
        </w:tabs>
      </w:pPr>
      <w:hyperlink w:anchor="_Toc16401" w:history="1">
        <w:r>
          <w:rPr>
            <w:rFonts w:ascii="仿宋" w:eastAsia="仿宋" w:hAnsi="仿宋" w:cs="仿宋" w:hint="eastAsia"/>
            <w:lang w:eastAsia="zh-CN"/>
          </w:rPr>
          <w:t>八、光电池项目投资规划</w:t>
        </w:r>
        <w:r>
          <w:tab/>
        </w:r>
        <w:r>
          <w:fldChar w:fldCharType="begin"/>
        </w:r>
        <w:r>
          <w:instrText xml:space="preserve"> PAGEREF _Toc16401 \h </w:instrText>
        </w:r>
        <w:r>
          <w:fldChar w:fldCharType="separate"/>
        </w:r>
        <w:r>
          <w:t>25</w:t>
        </w:r>
        <w:r>
          <w:fldChar w:fldCharType="end"/>
        </w:r>
      </w:hyperlink>
    </w:p>
    <w:p>
      <w:pPr>
        <w:pStyle w:val="TOC2"/>
        <w:tabs>
          <w:tab w:val="right" w:leader="dot" w:pos="8306"/>
        </w:tabs>
      </w:pPr>
      <w:hyperlink w:anchor="_Toc7745" w:history="1">
        <w:r>
          <w:rPr>
            <w:rFonts w:ascii="仿宋" w:eastAsia="仿宋" w:hAnsi="仿宋" w:cs="仿宋" w:hint="eastAsia"/>
            <w:lang w:eastAsia="zh-CN"/>
          </w:rPr>
          <w:t>(一)、光电池项目总投资估算</w:t>
        </w:r>
        <w:r>
          <w:tab/>
        </w:r>
        <w:r>
          <w:fldChar w:fldCharType="begin"/>
        </w:r>
        <w:r>
          <w:instrText xml:space="preserve"> PAGEREF _Toc7745 \h </w:instrText>
        </w:r>
        <w:r>
          <w:fldChar w:fldCharType="separate"/>
        </w:r>
        <w:r>
          <w:t>25</w:t>
        </w:r>
        <w:r>
          <w:fldChar w:fldCharType="end"/>
        </w:r>
      </w:hyperlink>
    </w:p>
    <w:p>
      <w:pPr>
        <w:pStyle w:val="TOC2"/>
        <w:tabs>
          <w:tab w:val="right" w:leader="dot" w:pos="8306"/>
        </w:tabs>
      </w:pPr>
      <w:hyperlink w:anchor="_Toc16809" w:history="1">
        <w:r>
          <w:rPr>
            <w:rFonts w:ascii="仿宋" w:eastAsia="仿宋" w:hAnsi="仿宋" w:cs="仿宋" w:hint="eastAsia"/>
            <w:lang w:eastAsia="zh-CN"/>
          </w:rPr>
          <w:t>(二)、资金筹措</w:t>
        </w:r>
        <w:r>
          <w:tab/>
        </w:r>
        <w:r>
          <w:fldChar w:fldCharType="begin"/>
        </w:r>
        <w:r>
          <w:instrText xml:space="preserve"> PAGEREF _Toc16809 \h </w:instrText>
        </w:r>
        <w:r>
          <w:fldChar w:fldCharType="separate"/>
        </w:r>
        <w:r>
          <w:t>26</w:t>
        </w:r>
        <w:r>
          <w:fldChar w:fldCharType="end"/>
        </w:r>
      </w:hyperlink>
    </w:p>
    <w:p>
      <w:pPr>
        <w:pStyle w:val="TOC1"/>
        <w:tabs>
          <w:tab w:val="right" w:leader="dot" w:pos="8306"/>
        </w:tabs>
      </w:pPr>
      <w:hyperlink w:anchor="_Toc9402" w:history="1">
        <w:r>
          <w:rPr>
            <w:rFonts w:ascii="仿宋" w:eastAsia="仿宋" w:hAnsi="仿宋" w:cs="仿宋" w:hint="eastAsia"/>
            <w:lang w:eastAsia="zh-CN"/>
          </w:rPr>
          <w:t>九、生产安全保护</w:t>
        </w:r>
        <w:r>
          <w:tab/>
        </w:r>
        <w:r>
          <w:fldChar w:fldCharType="begin"/>
        </w:r>
        <w:r>
          <w:instrText xml:space="preserve"> PAGEREF _Toc9402 \h </w:instrText>
        </w:r>
        <w:r>
          <w:fldChar w:fldCharType="separate"/>
        </w:r>
        <w:r>
          <w:t>27</w:t>
        </w:r>
        <w:r>
          <w:fldChar w:fldCharType="end"/>
        </w:r>
      </w:hyperlink>
    </w:p>
    <w:p>
      <w:pPr>
        <w:pStyle w:val="TOC2"/>
        <w:tabs>
          <w:tab w:val="right" w:leader="dot" w:pos="8306"/>
        </w:tabs>
      </w:pPr>
      <w:hyperlink w:anchor="_Toc15903" w:history="1">
        <w:r>
          <w:rPr>
            <w:rFonts w:ascii="仿宋" w:eastAsia="仿宋" w:hAnsi="仿宋" w:cs="仿宋" w:hint="eastAsia"/>
            <w:lang w:eastAsia="zh-CN"/>
          </w:rPr>
          <w:t>(一)、消防安全</w:t>
        </w:r>
        <w:r>
          <w:tab/>
        </w:r>
        <w:r>
          <w:fldChar w:fldCharType="begin"/>
        </w:r>
        <w:r>
          <w:instrText xml:space="preserve"> PAGEREF _Toc15903 \h </w:instrText>
        </w:r>
        <w:r>
          <w:fldChar w:fldCharType="separate"/>
        </w:r>
        <w:r>
          <w:t>27</w:t>
        </w:r>
        <w:r>
          <w:fldChar w:fldCharType="end"/>
        </w:r>
      </w:hyperlink>
    </w:p>
    <w:p>
      <w:pPr>
        <w:pStyle w:val="TOC2"/>
        <w:tabs>
          <w:tab w:val="right" w:leader="dot" w:pos="8306"/>
        </w:tabs>
      </w:pPr>
      <w:hyperlink w:anchor="_Toc27350" w:history="1">
        <w:r>
          <w:rPr>
            <w:rFonts w:ascii="仿宋" w:eastAsia="仿宋" w:hAnsi="仿宋" w:cs="仿宋" w:hint="eastAsia"/>
            <w:lang w:eastAsia="zh-CN"/>
          </w:rPr>
          <w:t>(二)、防火防爆总图布置措施</w:t>
        </w:r>
        <w:r>
          <w:tab/>
        </w:r>
        <w:r>
          <w:fldChar w:fldCharType="begin"/>
        </w:r>
        <w:r>
          <w:instrText xml:space="preserve"> PAGEREF _Toc27350 \h </w:instrText>
        </w:r>
        <w:r>
          <w:fldChar w:fldCharType="separate"/>
        </w:r>
        <w:r>
          <w:t>28</w:t>
        </w:r>
        <w:r>
          <w:fldChar w:fldCharType="end"/>
        </w:r>
      </w:hyperlink>
    </w:p>
    <w:p>
      <w:pPr>
        <w:pStyle w:val="TOC2"/>
        <w:tabs>
          <w:tab w:val="right" w:leader="dot" w:pos="8306"/>
        </w:tabs>
      </w:pPr>
      <w:hyperlink w:anchor="_Toc30700" w:history="1">
        <w:r>
          <w:rPr>
            <w:rFonts w:ascii="仿宋" w:eastAsia="仿宋" w:hAnsi="仿宋" w:cs="仿宋" w:hint="eastAsia"/>
            <w:lang w:eastAsia="zh-CN"/>
          </w:rPr>
          <w:t>(三)、自然灾害防范措施</w:t>
        </w:r>
        <w:r>
          <w:tab/>
        </w:r>
        <w:r>
          <w:fldChar w:fldCharType="begin"/>
        </w:r>
        <w:r>
          <w:instrText xml:space="preserve"> PAGEREF _Toc30700 \h </w:instrText>
        </w:r>
        <w:r>
          <w:fldChar w:fldCharType="separate"/>
        </w:r>
        <w:r>
          <w:t>29</w:t>
        </w:r>
        <w:r>
          <w:fldChar w:fldCharType="end"/>
        </w:r>
      </w:hyperlink>
    </w:p>
    <w:p>
      <w:pPr>
        <w:pStyle w:val="TOC2"/>
        <w:tabs>
          <w:tab w:val="right" w:leader="dot" w:pos="8306"/>
        </w:tabs>
      </w:pPr>
      <w:hyperlink w:anchor="_Toc23846" w:history="1">
        <w:r>
          <w:rPr>
            <w:rFonts w:ascii="仿宋" w:eastAsia="仿宋" w:hAnsi="仿宋" w:cs="仿宋" w:hint="eastAsia"/>
            <w:lang w:eastAsia="zh-CN"/>
          </w:rPr>
          <w:t>(四)、安全色及安全标志使用要求</w:t>
        </w:r>
        <w:r>
          <w:tab/>
        </w:r>
        <w:r>
          <w:fldChar w:fldCharType="begin"/>
        </w:r>
        <w:r>
          <w:instrText xml:space="preserve"> PAGEREF _Toc23846 \h </w:instrText>
        </w:r>
        <w:r>
          <w:fldChar w:fldCharType="separate"/>
        </w:r>
        <w:r>
          <w:t>30</w:t>
        </w:r>
        <w:r>
          <w:fldChar w:fldCharType="end"/>
        </w:r>
      </w:hyperlink>
    </w:p>
    <w:p>
      <w:pPr>
        <w:pStyle w:val="TOC2"/>
        <w:tabs>
          <w:tab w:val="right" w:leader="dot" w:pos="8306"/>
        </w:tabs>
      </w:pPr>
      <w:hyperlink w:anchor="_Toc30068" w:history="1">
        <w:r>
          <w:rPr>
            <w:rFonts w:ascii="仿宋" w:eastAsia="仿宋" w:hAnsi="仿宋" w:cs="仿宋" w:hint="eastAsia"/>
            <w:lang w:eastAsia="zh-CN"/>
          </w:rPr>
          <w:t>(五)、防尘防毒措施</w:t>
        </w:r>
        <w:r>
          <w:tab/>
        </w:r>
        <w:r>
          <w:fldChar w:fldCharType="begin"/>
        </w:r>
        <w:r>
          <w:instrText xml:space="preserve"> PAGEREF _Toc30068 \h </w:instrText>
        </w:r>
        <w:r>
          <w:fldChar w:fldCharType="separate"/>
        </w:r>
        <w:r>
          <w:t>31</w:t>
        </w:r>
        <w:r>
          <w:fldChar w:fldCharType="end"/>
        </w:r>
      </w:hyperlink>
    </w:p>
    <w:p>
      <w:pPr>
        <w:pStyle w:val="TOC2"/>
        <w:tabs>
          <w:tab w:val="right" w:leader="dot" w:pos="8306"/>
        </w:tabs>
      </w:pPr>
      <w:hyperlink w:anchor="_Toc19532" w:history="1">
        <w:r>
          <w:rPr>
            <w:rFonts w:ascii="仿宋" w:eastAsia="仿宋" w:hAnsi="仿宋" w:cs="仿宋" w:hint="eastAsia"/>
            <w:lang w:eastAsia="zh-CN"/>
          </w:rPr>
          <w:t>(六)、防静电、触电防护及防雷措施</w:t>
        </w:r>
        <w:r>
          <w:tab/>
        </w:r>
        <w:r>
          <w:fldChar w:fldCharType="begin"/>
        </w:r>
        <w:r>
          <w:instrText xml:space="preserve"> PAGEREF _Toc19532 \h </w:instrText>
        </w:r>
        <w:r>
          <w:fldChar w:fldCharType="separate"/>
        </w:r>
        <w:r>
          <w:t>32</w:t>
        </w:r>
        <w:r>
          <w:fldChar w:fldCharType="end"/>
        </w:r>
      </w:hyperlink>
    </w:p>
    <w:p>
      <w:pPr>
        <w:pStyle w:val="TOC2"/>
        <w:tabs>
          <w:tab w:val="right" w:leader="dot" w:pos="8306"/>
        </w:tabs>
      </w:pPr>
      <w:hyperlink w:anchor="_Toc16750" w:history="1">
        <w:r>
          <w:rPr>
            <w:rFonts w:ascii="仿宋" w:eastAsia="仿宋" w:hAnsi="仿宋" w:cs="仿宋" w:hint="eastAsia"/>
            <w:lang w:eastAsia="zh-CN"/>
          </w:rPr>
          <w:t>(七)、机械设备安全保障措施</w:t>
        </w:r>
        <w:r>
          <w:tab/>
        </w:r>
        <w:r>
          <w:fldChar w:fldCharType="begin"/>
        </w:r>
        <w:r>
          <w:instrText xml:space="preserve"> PAGEREF _Toc16750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05" w:history="1">
        <w:r>
          <w:rPr>
            <w:rFonts w:ascii="仿宋" w:eastAsia="仿宋" w:hAnsi="仿宋" w:cs="仿宋" w:hint="eastAsia"/>
            <w:lang w:eastAsia="zh-CN"/>
          </w:rPr>
          <w:t>十、光电池项目经营效益</w:t>
        </w:r>
        <w:r>
          <w:tab/>
        </w:r>
        <w:r>
          <w:fldChar w:fldCharType="begin"/>
        </w:r>
        <w:r>
          <w:instrText xml:space="preserve"> PAGEREF _Toc10805 \h </w:instrText>
        </w:r>
        <w:r>
          <w:fldChar w:fldCharType="separate"/>
        </w:r>
        <w:r>
          <w:t>35</w:t>
        </w:r>
        <w:r>
          <w:fldChar w:fldCharType="end"/>
        </w:r>
      </w:hyperlink>
    </w:p>
    <w:p>
      <w:pPr>
        <w:pStyle w:val="TOC2"/>
        <w:tabs>
          <w:tab w:val="right" w:leader="dot" w:pos="8306"/>
        </w:tabs>
      </w:pPr>
      <w:hyperlink w:anchor="_Toc14280" w:history="1">
        <w:r>
          <w:rPr>
            <w:rFonts w:ascii="仿宋" w:eastAsia="仿宋" w:hAnsi="仿宋" w:cs="仿宋" w:hint="eastAsia"/>
            <w:lang w:eastAsia="zh-CN"/>
          </w:rPr>
          <w:t>(一)、经济评价财务测算</w:t>
        </w:r>
        <w:r>
          <w:tab/>
        </w:r>
        <w:r>
          <w:fldChar w:fldCharType="begin"/>
        </w:r>
        <w:r>
          <w:instrText xml:space="preserve"> PAGEREF _Toc14280 \h </w:instrText>
        </w:r>
        <w:r>
          <w:fldChar w:fldCharType="separate"/>
        </w:r>
        <w:r>
          <w:t>35</w:t>
        </w:r>
        <w:r>
          <w:fldChar w:fldCharType="end"/>
        </w:r>
      </w:hyperlink>
    </w:p>
    <w:p>
      <w:pPr>
        <w:pStyle w:val="TOC2"/>
        <w:tabs>
          <w:tab w:val="right" w:leader="dot" w:pos="8306"/>
        </w:tabs>
      </w:pPr>
      <w:hyperlink w:anchor="_Toc5640" w:history="1">
        <w:r>
          <w:rPr>
            <w:rFonts w:ascii="仿宋" w:eastAsia="仿宋" w:hAnsi="仿宋" w:cs="仿宋" w:hint="eastAsia"/>
            <w:lang w:eastAsia="zh-CN"/>
          </w:rPr>
          <w:t>(二)、光电池项目盈利能力分析</w:t>
        </w:r>
        <w:r>
          <w:tab/>
        </w:r>
        <w:r>
          <w:fldChar w:fldCharType="begin"/>
        </w:r>
        <w:r>
          <w:instrText xml:space="preserve"> PAGEREF _Toc5640 \h </w:instrText>
        </w:r>
        <w:r>
          <w:fldChar w:fldCharType="separate"/>
        </w:r>
        <w:r>
          <w:t>36</w:t>
        </w:r>
        <w:r>
          <w:fldChar w:fldCharType="end"/>
        </w:r>
      </w:hyperlink>
    </w:p>
    <w:p>
      <w:pPr>
        <w:pStyle w:val="TOC1"/>
        <w:tabs>
          <w:tab w:val="right" w:leader="dot" w:pos="8306"/>
        </w:tabs>
      </w:pPr>
      <w:hyperlink w:anchor="_Toc2638" w:history="1">
        <w:r>
          <w:rPr>
            <w:rFonts w:ascii="仿宋" w:eastAsia="仿宋" w:hAnsi="仿宋" w:cs="仿宋" w:hint="eastAsia"/>
            <w:lang w:eastAsia="zh-CN"/>
          </w:rPr>
          <w:t>十一、光电池项目财务管理</w:t>
        </w:r>
        <w:r>
          <w:tab/>
        </w:r>
        <w:r>
          <w:fldChar w:fldCharType="begin"/>
        </w:r>
        <w:r>
          <w:instrText xml:space="preserve"> PAGEREF _Toc2638 \h </w:instrText>
        </w:r>
        <w:r>
          <w:fldChar w:fldCharType="separate"/>
        </w:r>
        <w:r>
          <w:t>37</w:t>
        </w:r>
        <w:r>
          <w:fldChar w:fldCharType="end"/>
        </w:r>
      </w:hyperlink>
    </w:p>
    <w:p>
      <w:pPr>
        <w:pStyle w:val="TOC2"/>
        <w:tabs>
          <w:tab w:val="right" w:leader="dot" w:pos="8306"/>
        </w:tabs>
      </w:pPr>
      <w:hyperlink w:anchor="_Toc21656" w:history="1">
        <w:r>
          <w:rPr>
            <w:rFonts w:ascii="仿宋" w:eastAsia="仿宋" w:hAnsi="仿宋" w:cs="仿宋" w:hint="eastAsia"/>
            <w:lang w:eastAsia="zh-CN"/>
          </w:rPr>
          <w:t>(一)、资金需求大</w:t>
        </w:r>
        <w:r>
          <w:tab/>
        </w:r>
        <w:r>
          <w:fldChar w:fldCharType="begin"/>
        </w:r>
        <w:r>
          <w:instrText xml:space="preserve"> PAGEREF _Toc21656 \h </w:instrText>
        </w:r>
        <w:r>
          <w:fldChar w:fldCharType="separate"/>
        </w:r>
        <w:r>
          <w:t>37</w:t>
        </w:r>
        <w:r>
          <w:fldChar w:fldCharType="end"/>
        </w:r>
      </w:hyperlink>
    </w:p>
    <w:p>
      <w:pPr>
        <w:pStyle w:val="TOC2"/>
        <w:tabs>
          <w:tab w:val="right" w:leader="dot" w:pos="8306"/>
        </w:tabs>
      </w:pPr>
      <w:hyperlink w:anchor="_Toc17372" w:history="1">
        <w:r>
          <w:rPr>
            <w:rFonts w:ascii="仿宋" w:eastAsia="仿宋" w:hAnsi="仿宋" w:cs="仿宋" w:hint="eastAsia"/>
            <w:lang w:eastAsia="zh-CN"/>
          </w:rPr>
          <w:t>(二)、研发周期长</w:t>
        </w:r>
        <w:r>
          <w:tab/>
        </w:r>
        <w:r>
          <w:fldChar w:fldCharType="begin"/>
        </w:r>
        <w:r>
          <w:instrText xml:space="preserve"> PAGEREF _Toc17372 \h </w:instrText>
        </w:r>
        <w:r>
          <w:fldChar w:fldCharType="separate"/>
        </w:r>
        <w:r>
          <w:t>38</w:t>
        </w:r>
        <w:r>
          <w:fldChar w:fldCharType="end"/>
        </w:r>
      </w:hyperlink>
    </w:p>
    <w:p>
      <w:pPr>
        <w:pStyle w:val="TOC2"/>
        <w:tabs>
          <w:tab w:val="right" w:leader="dot" w:pos="8306"/>
        </w:tabs>
      </w:pPr>
      <w:hyperlink w:anchor="_Toc347" w:history="1">
        <w:r>
          <w:rPr>
            <w:rFonts w:ascii="仿宋" w:eastAsia="仿宋" w:hAnsi="仿宋" w:cs="仿宋" w:hint="eastAsia"/>
            <w:lang w:eastAsia="zh-CN"/>
          </w:rPr>
          <w:t>(三)、市场风险大</w:t>
        </w:r>
        <w:r>
          <w:tab/>
        </w:r>
        <w:r>
          <w:fldChar w:fldCharType="begin"/>
        </w:r>
        <w:r>
          <w:instrText xml:space="preserve"> PAGEREF _Toc347 \h </w:instrText>
        </w:r>
        <w:r>
          <w:fldChar w:fldCharType="separate"/>
        </w:r>
        <w:r>
          <w:t>39</w:t>
        </w:r>
        <w:r>
          <w:fldChar w:fldCharType="end"/>
        </w:r>
      </w:hyperlink>
    </w:p>
    <w:p>
      <w:pPr>
        <w:pStyle w:val="TOC2"/>
        <w:tabs>
          <w:tab w:val="right" w:leader="dot" w:pos="8306"/>
        </w:tabs>
      </w:pPr>
      <w:hyperlink w:anchor="_Toc1517" w:history="1">
        <w:r>
          <w:rPr>
            <w:rFonts w:ascii="仿宋" w:eastAsia="仿宋" w:hAnsi="仿宋" w:cs="仿宋" w:hint="eastAsia"/>
            <w:lang w:eastAsia="zh-CN"/>
          </w:rPr>
          <w:t>(四)、利润率高</w:t>
        </w:r>
        <w:r>
          <w:tab/>
        </w:r>
        <w:r>
          <w:fldChar w:fldCharType="begin"/>
        </w:r>
        <w:r>
          <w:instrText xml:space="preserve"> PAGEREF _Toc1517 \h </w:instrText>
        </w:r>
        <w:r>
          <w:fldChar w:fldCharType="separate"/>
        </w:r>
        <w:r>
          <w:t>42</w:t>
        </w:r>
        <w:r>
          <w:fldChar w:fldCharType="end"/>
        </w:r>
      </w:hyperlink>
    </w:p>
    <w:p>
      <w:pPr>
        <w:pStyle w:val="TOC1"/>
        <w:tabs>
          <w:tab w:val="right" w:leader="dot" w:pos="8306"/>
        </w:tabs>
      </w:pPr>
      <w:hyperlink w:anchor="_Toc25658" w:history="1">
        <w:r>
          <w:rPr>
            <w:rFonts w:ascii="仿宋" w:eastAsia="仿宋" w:hAnsi="仿宋" w:cs="仿宋" w:hint="eastAsia"/>
            <w:lang w:eastAsia="zh-CN"/>
          </w:rPr>
          <w:t>十二、光电池项目风险管理</w:t>
        </w:r>
        <w:r>
          <w:tab/>
        </w:r>
        <w:r>
          <w:fldChar w:fldCharType="begin"/>
        </w:r>
        <w:r>
          <w:instrText xml:space="preserve"> PAGEREF _Toc25658 \h </w:instrText>
        </w:r>
        <w:r>
          <w:fldChar w:fldCharType="separate"/>
        </w:r>
        <w:r>
          <w:t>44</w:t>
        </w:r>
        <w:r>
          <w:fldChar w:fldCharType="end"/>
        </w:r>
      </w:hyperlink>
    </w:p>
    <w:p>
      <w:pPr>
        <w:pStyle w:val="TOC2"/>
        <w:tabs>
          <w:tab w:val="right" w:leader="dot" w:pos="8306"/>
        </w:tabs>
      </w:pPr>
      <w:hyperlink w:anchor="_Toc23483" w:history="1">
        <w:r>
          <w:rPr>
            <w:rFonts w:ascii="仿宋" w:eastAsia="仿宋" w:hAnsi="仿宋" w:cs="仿宋" w:hint="eastAsia"/>
            <w:lang w:eastAsia="zh-CN"/>
          </w:rPr>
          <w:t>(一)、风险识别与评估</w:t>
        </w:r>
        <w:r>
          <w:tab/>
        </w:r>
        <w:r>
          <w:fldChar w:fldCharType="begin"/>
        </w:r>
        <w:r>
          <w:instrText xml:space="preserve"> PAGEREF _Toc23483 \h </w:instrText>
        </w:r>
        <w:r>
          <w:fldChar w:fldCharType="separate"/>
        </w:r>
        <w:r>
          <w:t>44</w:t>
        </w:r>
        <w:r>
          <w:fldChar w:fldCharType="end"/>
        </w:r>
      </w:hyperlink>
    </w:p>
    <w:p>
      <w:pPr>
        <w:pStyle w:val="TOC2"/>
        <w:tabs>
          <w:tab w:val="right" w:leader="dot" w:pos="8306"/>
        </w:tabs>
      </w:pPr>
      <w:hyperlink w:anchor="_Toc31409" w:history="1">
        <w:r>
          <w:rPr>
            <w:rFonts w:ascii="仿宋" w:eastAsia="仿宋" w:hAnsi="仿宋" w:cs="仿宋" w:hint="eastAsia"/>
            <w:lang w:eastAsia="zh-CN"/>
          </w:rPr>
          <w:t>(二)、风险应对策略</w:t>
        </w:r>
        <w:r>
          <w:tab/>
        </w:r>
        <w:r>
          <w:fldChar w:fldCharType="begin"/>
        </w:r>
        <w:r>
          <w:instrText xml:space="preserve"> PAGEREF _Toc31409 \h </w:instrText>
        </w:r>
        <w:r>
          <w:fldChar w:fldCharType="separate"/>
        </w:r>
        <w:r>
          <w:t>45</w:t>
        </w:r>
        <w:r>
          <w:fldChar w:fldCharType="end"/>
        </w:r>
      </w:hyperlink>
    </w:p>
    <w:p>
      <w:pPr>
        <w:pStyle w:val="TOC2"/>
        <w:tabs>
          <w:tab w:val="right" w:leader="dot" w:pos="8306"/>
        </w:tabs>
      </w:pPr>
      <w:hyperlink w:anchor="_Toc5969" w:history="1">
        <w:r>
          <w:rPr>
            <w:rFonts w:ascii="仿宋" w:eastAsia="仿宋" w:hAnsi="仿宋" w:cs="仿宋" w:hint="eastAsia"/>
            <w:lang w:eastAsia="zh-CN"/>
          </w:rPr>
          <w:t>(三)、风险监控与控制</w:t>
        </w:r>
        <w:r>
          <w:tab/>
        </w:r>
        <w:r>
          <w:fldChar w:fldCharType="begin"/>
        </w:r>
        <w:r>
          <w:instrText xml:space="preserve"> PAGEREF _Toc5969 \h </w:instrText>
        </w:r>
        <w:r>
          <w:fldChar w:fldCharType="separate"/>
        </w:r>
        <w:r>
          <w:t>47</w:t>
        </w:r>
        <w:r>
          <w:fldChar w:fldCharType="end"/>
        </w:r>
      </w:hyperlink>
    </w:p>
    <w:p>
      <w:pPr>
        <w:pStyle w:val="TOC1"/>
        <w:tabs>
          <w:tab w:val="right" w:leader="dot" w:pos="8306"/>
        </w:tabs>
      </w:pPr>
      <w:hyperlink w:anchor="_Toc30487" w:history="1">
        <w:r>
          <w:rPr>
            <w:rFonts w:ascii="仿宋" w:eastAsia="仿宋" w:hAnsi="仿宋" w:cs="仿宋" w:hint="eastAsia"/>
            <w:lang w:eastAsia="zh-CN"/>
          </w:rPr>
          <w:t>十三、光电池项目实施保障措施</w:t>
        </w:r>
        <w:r>
          <w:tab/>
        </w:r>
        <w:r>
          <w:fldChar w:fldCharType="begin"/>
        </w:r>
        <w:r>
          <w:instrText xml:space="preserve"> PAGEREF _Toc30487 \h </w:instrText>
        </w:r>
        <w:r>
          <w:fldChar w:fldCharType="separate"/>
        </w:r>
        <w:r>
          <w:t>48</w:t>
        </w:r>
        <w:r>
          <w:fldChar w:fldCharType="end"/>
        </w:r>
      </w:hyperlink>
    </w:p>
    <w:p>
      <w:pPr>
        <w:pStyle w:val="TOC2"/>
        <w:tabs>
          <w:tab w:val="right" w:leader="dot" w:pos="8306"/>
        </w:tabs>
      </w:pPr>
      <w:hyperlink w:anchor="_Toc4159" w:history="1">
        <w:r>
          <w:rPr>
            <w:rFonts w:ascii="仿宋" w:eastAsia="仿宋" w:hAnsi="仿宋" w:cs="仿宋" w:hint="eastAsia"/>
            <w:lang w:eastAsia="zh-CN"/>
          </w:rPr>
          <w:t>(一)、光电池项目实施保障机制</w:t>
        </w:r>
        <w:r>
          <w:tab/>
        </w:r>
        <w:r>
          <w:fldChar w:fldCharType="begin"/>
        </w:r>
        <w:r>
          <w:instrText xml:space="preserve"> PAGEREF _Toc4159 \h </w:instrText>
        </w:r>
        <w:r>
          <w:fldChar w:fldCharType="separate"/>
        </w:r>
        <w:r>
          <w:t>48</w:t>
        </w:r>
        <w:r>
          <w:fldChar w:fldCharType="end"/>
        </w:r>
      </w:hyperlink>
    </w:p>
    <w:p>
      <w:pPr>
        <w:pStyle w:val="TOC2"/>
        <w:tabs>
          <w:tab w:val="right" w:leader="dot" w:pos="8306"/>
        </w:tabs>
      </w:pPr>
      <w:hyperlink w:anchor="_Toc20235" w:history="1">
        <w:r>
          <w:rPr>
            <w:rFonts w:ascii="仿宋" w:eastAsia="仿宋" w:hAnsi="仿宋" w:cs="仿宋" w:hint="eastAsia"/>
            <w:lang w:eastAsia="zh-CN"/>
          </w:rPr>
          <w:t>(二)、光电池项目法律合规要求</w:t>
        </w:r>
        <w:r>
          <w:tab/>
        </w:r>
        <w:r>
          <w:fldChar w:fldCharType="begin"/>
        </w:r>
        <w:r>
          <w:instrText xml:space="preserve"> PAGEREF _Toc20235 \h </w:instrText>
        </w:r>
        <w:r>
          <w:fldChar w:fldCharType="separate"/>
        </w:r>
        <w:r>
          <w:t>51</w:t>
        </w:r>
        <w:r>
          <w:fldChar w:fldCharType="end"/>
        </w:r>
      </w:hyperlink>
    </w:p>
    <w:p>
      <w:pPr>
        <w:pStyle w:val="TOC2"/>
        <w:tabs>
          <w:tab w:val="right" w:leader="dot" w:pos="8306"/>
        </w:tabs>
      </w:pPr>
      <w:hyperlink w:anchor="_Toc6348" w:history="1">
        <w:r>
          <w:rPr>
            <w:rFonts w:ascii="仿宋" w:eastAsia="仿宋" w:hAnsi="仿宋" w:cs="仿宋" w:hint="eastAsia"/>
            <w:lang w:eastAsia="zh-CN"/>
          </w:rPr>
          <w:t>(三)、光电池项目合同管理与法律事务</w:t>
        </w:r>
        <w:r>
          <w:tab/>
        </w:r>
        <w:r>
          <w:fldChar w:fldCharType="begin"/>
        </w:r>
        <w:r>
          <w:instrText xml:space="preserve"> PAGEREF _Toc6348 \h </w:instrText>
        </w:r>
        <w:r>
          <w:fldChar w:fldCharType="separate"/>
        </w:r>
        <w:r>
          <w:t>55</w:t>
        </w:r>
        <w:r>
          <w:fldChar w:fldCharType="end"/>
        </w:r>
      </w:hyperlink>
    </w:p>
    <w:p>
      <w:pPr>
        <w:pStyle w:val="TOC2"/>
        <w:tabs>
          <w:tab w:val="right" w:leader="dot" w:pos="8306"/>
        </w:tabs>
      </w:pPr>
      <w:hyperlink w:anchor="_Toc31313" w:history="1">
        <w:r>
          <w:rPr>
            <w:rFonts w:ascii="仿宋" w:eastAsia="仿宋" w:hAnsi="仿宋" w:cs="仿宋" w:hint="eastAsia"/>
            <w:lang w:eastAsia="zh-CN"/>
          </w:rPr>
          <w:t>(四)、光电池项目知识产权保护策略</w:t>
        </w:r>
        <w:r>
          <w:tab/>
        </w:r>
        <w:r>
          <w:fldChar w:fldCharType="begin"/>
        </w:r>
        <w:r>
          <w:instrText xml:space="preserve"> PAGEREF _Toc31313 \h </w:instrText>
        </w:r>
        <w:r>
          <w:fldChar w:fldCharType="separate"/>
        </w:r>
        <w:r>
          <w:t>61</w:t>
        </w:r>
        <w:r>
          <w:fldChar w:fldCharType="end"/>
        </w:r>
      </w:hyperlink>
    </w:p>
    <w:p>
      <w:pPr>
        <w:pStyle w:val="TOC1"/>
        <w:tabs>
          <w:tab w:val="right" w:leader="dot" w:pos="8306"/>
        </w:tabs>
      </w:pPr>
      <w:hyperlink w:anchor="_Toc26072" w:history="1">
        <w:r>
          <w:rPr>
            <w:rFonts w:ascii="仿宋" w:eastAsia="仿宋" w:hAnsi="仿宋" w:cs="仿宋" w:hint="eastAsia"/>
            <w:lang w:eastAsia="zh-CN"/>
          </w:rPr>
          <w:t>十四、光电池项目实施时间节点</w:t>
        </w:r>
        <w:r>
          <w:tab/>
        </w:r>
        <w:r>
          <w:fldChar w:fldCharType="begin"/>
        </w:r>
        <w:r>
          <w:instrText xml:space="preserve"> PAGEREF _Toc26072 \h </w:instrText>
        </w:r>
        <w:r>
          <w:fldChar w:fldCharType="separate"/>
        </w:r>
        <w:r>
          <w:t>64</w:t>
        </w:r>
        <w:r>
          <w:fldChar w:fldCharType="end"/>
        </w:r>
      </w:hyperlink>
    </w:p>
    <w:p>
      <w:pPr>
        <w:pStyle w:val="TOC2"/>
        <w:tabs>
          <w:tab w:val="right" w:leader="dot" w:pos="8306"/>
        </w:tabs>
      </w:pPr>
      <w:hyperlink w:anchor="_Toc19887" w:history="1">
        <w:r>
          <w:rPr>
            <w:rFonts w:ascii="仿宋" w:eastAsia="仿宋" w:hAnsi="仿宋" w:cs="仿宋" w:hint="eastAsia"/>
            <w:lang w:eastAsia="zh-CN"/>
          </w:rPr>
          <w:t>(一)、光电池项目启动阶段时间节点</w:t>
        </w:r>
        <w:r>
          <w:tab/>
        </w:r>
        <w:r>
          <w:fldChar w:fldCharType="begin"/>
        </w:r>
        <w:r>
          <w:instrText xml:space="preserve"> PAGEREF _Toc19887 \h </w:instrText>
        </w:r>
        <w:r>
          <w:fldChar w:fldCharType="separate"/>
        </w:r>
        <w:r>
          <w:t>64</w:t>
        </w:r>
        <w:r>
          <w:fldChar w:fldCharType="end"/>
        </w:r>
      </w:hyperlink>
    </w:p>
    <w:p>
      <w:pPr>
        <w:pStyle w:val="TOC2"/>
        <w:tabs>
          <w:tab w:val="right" w:leader="dot" w:pos="8306"/>
        </w:tabs>
      </w:pPr>
      <w:hyperlink w:anchor="_Toc18136" w:history="1">
        <w:r>
          <w:rPr>
            <w:rFonts w:ascii="仿宋" w:eastAsia="仿宋" w:hAnsi="仿宋" w:cs="仿宋" w:hint="eastAsia"/>
            <w:lang w:eastAsia="zh-CN"/>
          </w:rPr>
          <w:t>(二)、光电池项目执行阶段时间节点</w:t>
        </w:r>
        <w:r>
          <w:tab/>
        </w:r>
        <w:r>
          <w:fldChar w:fldCharType="begin"/>
        </w:r>
        <w:r>
          <w:instrText xml:space="preserve"> PAGEREF _Toc18136 \h </w:instrText>
        </w:r>
        <w:r>
          <w:fldChar w:fldCharType="separate"/>
        </w:r>
        <w:r>
          <w:t>65</w:t>
        </w:r>
        <w:r>
          <w:fldChar w:fldCharType="end"/>
        </w:r>
      </w:hyperlink>
    </w:p>
    <w:p>
      <w:pPr>
        <w:pStyle w:val="TOC2"/>
        <w:tabs>
          <w:tab w:val="right" w:leader="dot" w:pos="8306"/>
        </w:tabs>
      </w:pPr>
      <w:hyperlink w:anchor="_Toc31104" w:history="1">
        <w:r>
          <w:rPr>
            <w:rFonts w:ascii="仿宋" w:eastAsia="仿宋" w:hAnsi="仿宋" w:cs="仿宋" w:hint="eastAsia"/>
            <w:lang w:eastAsia="zh-CN"/>
          </w:rPr>
          <w:t>(三)、光电池项目完成阶段时间节点</w:t>
        </w:r>
        <w:r>
          <w:tab/>
        </w:r>
        <w:r>
          <w:fldChar w:fldCharType="begin"/>
        </w:r>
        <w:r>
          <w:instrText xml:space="preserve"> PAGEREF _Toc31104 \h </w:instrText>
        </w:r>
        <w:r>
          <w:fldChar w:fldCharType="separate"/>
        </w:r>
        <w:r>
          <w:t>66</w:t>
        </w:r>
        <w:r>
          <w:fldChar w:fldCharType="end"/>
        </w:r>
      </w:hyperlink>
    </w:p>
    <w:p>
      <w:pPr>
        <w:pStyle w:val="TOC1"/>
        <w:tabs>
          <w:tab w:val="right" w:leader="dot" w:pos="8306"/>
        </w:tabs>
      </w:pPr>
      <w:hyperlink w:anchor="_Toc13961" w:history="1">
        <w:r>
          <w:rPr>
            <w:rFonts w:ascii="仿宋" w:eastAsia="仿宋" w:hAnsi="仿宋" w:cs="仿宋" w:hint="eastAsia"/>
            <w:lang w:eastAsia="zh-CN"/>
          </w:rPr>
          <w:t>十五、利益相关者分析与沟通计划</w:t>
        </w:r>
        <w:r>
          <w:tab/>
        </w:r>
        <w:r>
          <w:fldChar w:fldCharType="begin"/>
        </w:r>
        <w:r>
          <w:instrText xml:space="preserve"> PAGEREF _Toc13961 \h </w:instrText>
        </w:r>
        <w:r>
          <w:fldChar w:fldCharType="separate"/>
        </w:r>
        <w:r>
          <w:t>67</w:t>
        </w:r>
        <w:r>
          <w:fldChar w:fldCharType="end"/>
        </w:r>
      </w:hyperlink>
    </w:p>
    <w:p>
      <w:pPr>
        <w:pStyle w:val="TOC2"/>
        <w:tabs>
          <w:tab w:val="right" w:leader="dot" w:pos="8306"/>
        </w:tabs>
      </w:pPr>
      <w:hyperlink w:anchor="_Toc12829" w:history="1">
        <w:r>
          <w:rPr>
            <w:rFonts w:ascii="仿宋" w:eastAsia="仿宋" w:hAnsi="仿宋" w:cs="仿宋" w:hint="eastAsia"/>
            <w:lang w:eastAsia="zh-CN"/>
          </w:rPr>
          <w:t>(一)、利益相关者分析</w:t>
        </w:r>
        <w:r>
          <w:tab/>
        </w:r>
        <w:r>
          <w:fldChar w:fldCharType="begin"/>
        </w:r>
        <w:r>
          <w:instrText xml:space="preserve"> PAGEREF _Toc12829 \h </w:instrText>
        </w:r>
        <w:r>
          <w:fldChar w:fldCharType="separate"/>
        </w:r>
        <w:r>
          <w:t>67</w:t>
        </w:r>
        <w:r>
          <w:fldChar w:fldCharType="end"/>
        </w:r>
      </w:hyperlink>
    </w:p>
    <w:p>
      <w:pPr>
        <w:pStyle w:val="TOC2"/>
        <w:tabs>
          <w:tab w:val="right" w:leader="dot" w:pos="8306"/>
        </w:tabs>
      </w:pPr>
      <w:hyperlink w:anchor="_Toc21062" w:history="1">
        <w:r>
          <w:rPr>
            <w:rFonts w:ascii="仿宋" w:eastAsia="仿宋" w:hAnsi="仿宋" w:cs="仿宋" w:hint="eastAsia"/>
            <w:lang w:eastAsia="zh-CN"/>
          </w:rPr>
          <w:t>(二)、沟通计划</w:t>
        </w:r>
        <w:r>
          <w:tab/>
        </w:r>
        <w:r>
          <w:fldChar w:fldCharType="begin"/>
        </w:r>
        <w:r>
          <w:instrText xml:space="preserve"> PAGEREF _Toc21062 \h </w:instrText>
        </w:r>
        <w:r>
          <w:fldChar w:fldCharType="separate"/>
        </w:r>
        <w:r>
          <w:t>68</w:t>
        </w:r>
        <w:r>
          <w:fldChar w:fldCharType="end"/>
        </w:r>
      </w:hyperlink>
    </w:p>
    <w:p>
      <w:pPr>
        <w:pStyle w:val="TOC1"/>
        <w:tabs>
          <w:tab w:val="right" w:leader="dot" w:pos="8306"/>
        </w:tabs>
      </w:pPr>
      <w:hyperlink w:anchor="_Toc30794" w:history="1">
        <w:r>
          <w:rPr>
            <w:rFonts w:ascii="仿宋" w:eastAsia="仿宋" w:hAnsi="仿宋" w:cs="仿宋" w:hint="eastAsia"/>
            <w:lang w:eastAsia="zh-CN"/>
          </w:rPr>
          <w:t>十六、质量管理体系</w:t>
        </w:r>
        <w:r>
          <w:tab/>
        </w:r>
        <w:r>
          <w:fldChar w:fldCharType="begin"/>
        </w:r>
        <w:r>
          <w:instrText xml:space="preserve"> PAGEREF _Toc30794 \h </w:instrText>
        </w:r>
        <w:r>
          <w:fldChar w:fldCharType="separate"/>
        </w:r>
        <w:r>
          <w:t>69</w:t>
        </w:r>
        <w:r>
          <w:fldChar w:fldCharType="end"/>
        </w:r>
      </w:hyperlink>
    </w:p>
    <w:p>
      <w:pPr>
        <w:pStyle w:val="TOC2"/>
        <w:tabs>
          <w:tab w:val="right" w:leader="dot" w:pos="8306"/>
        </w:tabs>
      </w:pPr>
      <w:hyperlink w:anchor="_Toc30003" w:history="1">
        <w:r>
          <w:rPr>
            <w:rFonts w:ascii="仿宋" w:eastAsia="仿宋" w:hAnsi="仿宋" w:cs="仿宋" w:hint="eastAsia"/>
            <w:lang w:eastAsia="zh-CN"/>
          </w:rPr>
          <w:t>(一)、质量目标与方针</w:t>
        </w:r>
        <w:r>
          <w:tab/>
        </w:r>
        <w:r>
          <w:fldChar w:fldCharType="begin"/>
        </w:r>
        <w:r>
          <w:instrText xml:space="preserve"> PAGEREF _Toc30003 \h </w:instrText>
        </w:r>
        <w:r>
          <w:fldChar w:fldCharType="separate"/>
        </w:r>
        <w:r>
          <w:t>69</w:t>
        </w:r>
        <w:r>
          <w:fldChar w:fldCharType="end"/>
        </w:r>
      </w:hyperlink>
    </w:p>
    <w:p>
      <w:pPr>
        <w:pStyle w:val="TOC2"/>
        <w:tabs>
          <w:tab w:val="right" w:leader="dot" w:pos="8306"/>
        </w:tabs>
      </w:pPr>
      <w:hyperlink w:anchor="_Toc27206" w:history="1">
        <w:r>
          <w:rPr>
            <w:rFonts w:ascii="仿宋" w:eastAsia="仿宋" w:hAnsi="仿宋" w:cs="仿宋" w:hint="eastAsia"/>
            <w:lang w:eastAsia="zh-CN"/>
          </w:rPr>
          <w:t>(二)、质量管理责任</w:t>
        </w:r>
        <w:r>
          <w:tab/>
        </w:r>
        <w:r>
          <w:fldChar w:fldCharType="begin"/>
        </w:r>
        <w:r>
          <w:instrText xml:space="preserve"> PAGEREF _Toc27206 \h </w:instrText>
        </w:r>
        <w:r>
          <w:fldChar w:fldCharType="separate"/>
        </w:r>
        <w:r>
          <w:t>70</w:t>
        </w:r>
        <w:r>
          <w:fldChar w:fldCharType="end"/>
        </w:r>
      </w:hyperlink>
    </w:p>
    <w:p>
      <w:pPr>
        <w:pStyle w:val="TOC2"/>
        <w:tabs>
          <w:tab w:val="right" w:leader="dot" w:pos="8306"/>
        </w:tabs>
      </w:pPr>
      <w:hyperlink w:anchor="_Toc23960" w:history="1">
        <w:r>
          <w:rPr>
            <w:rFonts w:ascii="仿宋" w:eastAsia="仿宋" w:hAnsi="仿宋" w:cs="仿宋" w:hint="eastAsia"/>
            <w:lang w:eastAsia="zh-CN"/>
          </w:rPr>
          <w:t>(三)、质量管理体系文件</w:t>
        </w:r>
        <w:r>
          <w:tab/>
        </w:r>
        <w:r>
          <w:fldChar w:fldCharType="begin"/>
        </w:r>
        <w:r>
          <w:instrText xml:space="preserve"> PAGEREF _Toc23960 \h </w:instrText>
        </w:r>
        <w:r>
          <w:fldChar w:fldCharType="separate"/>
        </w:r>
        <w:r>
          <w:t>71</w:t>
        </w:r>
        <w:r>
          <w:fldChar w:fldCharType="end"/>
        </w:r>
      </w:hyperlink>
    </w:p>
    <w:p>
      <w:pPr>
        <w:pStyle w:val="TOC2"/>
        <w:tabs>
          <w:tab w:val="right" w:leader="dot" w:pos="8306"/>
        </w:tabs>
      </w:pPr>
      <w:hyperlink w:anchor="_Toc2613" w:history="1">
        <w:r>
          <w:rPr>
            <w:rFonts w:ascii="仿宋" w:eastAsia="仿宋" w:hAnsi="仿宋" w:cs="仿宋" w:hint="eastAsia"/>
            <w:lang w:eastAsia="zh-CN"/>
          </w:rPr>
          <w:t>(四)、质量培训与教育</w:t>
        </w:r>
        <w:r>
          <w:tab/>
        </w:r>
        <w:r>
          <w:fldChar w:fldCharType="begin"/>
        </w:r>
        <w:r>
          <w:instrText xml:space="preserve"> PAGEREF _Toc2613 \h </w:instrText>
        </w:r>
        <w:r>
          <w:fldChar w:fldCharType="separate"/>
        </w:r>
        <w:r>
          <w:t>74</w:t>
        </w:r>
        <w:r>
          <w:fldChar w:fldCharType="end"/>
        </w:r>
      </w:hyperlink>
    </w:p>
    <w:p>
      <w:pPr>
        <w:pStyle w:val="TOC2"/>
        <w:tabs>
          <w:tab w:val="right" w:leader="dot" w:pos="8306"/>
        </w:tabs>
      </w:pPr>
      <w:hyperlink w:anchor="_Toc13846" w:history="1">
        <w:r>
          <w:rPr>
            <w:rFonts w:ascii="仿宋" w:eastAsia="仿宋" w:hAnsi="仿宋" w:cs="仿宋" w:hint="eastAsia"/>
            <w:lang w:eastAsia="zh-CN"/>
          </w:rPr>
          <w:t>(五)、质量审核与评价</w:t>
        </w:r>
        <w:r>
          <w:tab/>
        </w:r>
        <w:r>
          <w:fldChar w:fldCharType="begin"/>
        </w:r>
        <w:r>
          <w:instrText xml:space="preserve"> PAGEREF _Toc13846 \h </w:instrText>
        </w:r>
        <w:r>
          <w:fldChar w:fldCharType="separate"/>
        </w:r>
        <w:r>
          <w:t>75</w:t>
        </w:r>
        <w:r>
          <w:fldChar w:fldCharType="end"/>
        </w:r>
      </w:hyperlink>
    </w:p>
    <w:p>
      <w:pPr>
        <w:pStyle w:val="TOC2"/>
        <w:tabs>
          <w:tab w:val="right" w:leader="dot" w:pos="8306"/>
        </w:tabs>
      </w:pPr>
      <w:hyperlink w:anchor="_Toc3321" w:history="1">
        <w:r>
          <w:rPr>
            <w:rFonts w:ascii="仿宋" w:eastAsia="仿宋" w:hAnsi="仿宋" w:cs="仿宋" w:hint="eastAsia"/>
            <w:lang w:eastAsia="zh-CN"/>
          </w:rPr>
          <w:t>(六)、不符合与纠正措施</w:t>
        </w:r>
        <w:r>
          <w:tab/>
        </w:r>
        <w:r>
          <w:fldChar w:fldCharType="begin"/>
        </w:r>
        <w:r>
          <w:instrText xml:space="preserve"> PAGEREF _Toc3321 \h </w:instrText>
        </w:r>
        <w:r>
          <w:fldChar w:fldCharType="separate"/>
        </w:r>
        <w:r>
          <w:t>76</w:t>
        </w:r>
        <w:r>
          <w:fldChar w:fldCharType="end"/>
        </w:r>
      </w:hyperlink>
    </w:p>
    <w:p>
      <w:pPr>
        <w:pStyle w:val="TOC1"/>
        <w:tabs>
          <w:tab w:val="right" w:leader="dot" w:pos="8306"/>
        </w:tabs>
      </w:pPr>
      <w:hyperlink w:anchor="_Toc27051" w:history="1">
        <w:r>
          <w:rPr>
            <w:rFonts w:ascii="仿宋" w:eastAsia="仿宋" w:hAnsi="仿宋" w:cs="仿宋" w:hint="eastAsia"/>
            <w:lang w:eastAsia="zh-CN"/>
          </w:rPr>
          <w:t>十七、风险识别与分类</w:t>
        </w:r>
        <w:r>
          <w:tab/>
        </w:r>
        <w:r>
          <w:fldChar w:fldCharType="begin"/>
        </w:r>
        <w:r>
          <w:instrText xml:space="preserve"> PAGEREF _Toc27051 \h </w:instrText>
        </w:r>
        <w:r>
          <w:fldChar w:fldCharType="separate"/>
        </w:r>
        <w:r>
          <w:t>77</w:t>
        </w:r>
        <w:r>
          <w:fldChar w:fldCharType="end"/>
        </w:r>
      </w:hyperlink>
    </w:p>
    <w:p>
      <w:pPr>
        <w:pStyle w:val="TOC2"/>
        <w:tabs>
          <w:tab w:val="right" w:leader="dot" w:pos="8306"/>
        </w:tabs>
      </w:pPr>
      <w:hyperlink w:anchor="_Toc7352" w:history="1">
        <w:r>
          <w:rPr>
            <w:rFonts w:ascii="仿宋" w:eastAsia="仿宋" w:hAnsi="仿宋" w:cs="仿宋" w:hint="eastAsia"/>
            <w:lang w:eastAsia="zh-CN"/>
          </w:rPr>
          <w:t>(一)、风险识别</w:t>
        </w:r>
        <w:r>
          <w:tab/>
        </w:r>
        <w:r>
          <w:fldChar w:fldCharType="begin"/>
        </w:r>
        <w:r>
          <w:instrText xml:space="preserve"> PAGEREF _Toc7352 \h </w:instrText>
        </w:r>
        <w:r>
          <w:fldChar w:fldCharType="separate"/>
        </w:r>
        <w:r>
          <w:t>77</w:t>
        </w:r>
        <w:r>
          <w:fldChar w:fldCharType="end"/>
        </w:r>
      </w:hyperlink>
    </w:p>
    <w:p>
      <w:pPr>
        <w:pStyle w:val="TOC2"/>
        <w:tabs>
          <w:tab w:val="right" w:leader="dot" w:pos="8306"/>
        </w:tabs>
      </w:pPr>
      <w:hyperlink w:anchor="_Toc8341" w:history="1">
        <w:r>
          <w:rPr>
            <w:rFonts w:ascii="仿宋" w:eastAsia="仿宋" w:hAnsi="仿宋" w:cs="仿宋" w:hint="eastAsia"/>
            <w:lang w:eastAsia="zh-CN"/>
          </w:rPr>
          <w:t>(二)、风险分类</w:t>
        </w:r>
        <w:r>
          <w:tab/>
        </w:r>
        <w:r>
          <w:fldChar w:fldCharType="begin"/>
        </w:r>
        <w:r>
          <w:instrText xml:space="preserve"> PAGEREF _Toc8341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465"/>
      <w:r>
        <w:rPr>
          <w:rFonts w:ascii="仿宋" w:eastAsia="仿宋" w:hAnsi="仿宋" w:cs="仿宋" w:hint="eastAsia"/>
          <w:lang w:eastAsia="zh-CN"/>
        </w:rPr>
        <w:t>(一)、光电池行业分析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电池行业一直以来都是市场的关注焦点。行业内的发展趋势、竞争态势以及潜在机会都对光电池项目的推进产生深远的影响。通过深入研究行业的整体概貌，我们将更好地理解行业的核心特征，为光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池行业，技术一直是推动创新和发展的关键因素。我们将对当前技术趋势进行详尽分析，包括但不限于人工智能、大数据应用、先进制造技术等。这有助于光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电池项目成功的基础。我们将对主要竞争对手进行深入研究，包括其市场份额、产品特点、市场定位等。通过全面了解竞争对手的优势和劣势，光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187"/>
      <w:r>
        <w:rPr>
          <w:rFonts w:ascii="仿宋" w:eastAsia="仿宋" w:hAnsi="仿宋" w:cs="仿宋" w:hint="eastAsia"/>
          <w:sz w:val="28"/>
          <w:lang w:eastAsia="zh-CN"/>
        </w:rPr>
        <w:t>(二)、光电池市场分析预测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通过对市场规模的深入调研，我们将预测光电池市场未来的增长趋势。这包括市场的整体规模、各细分领域的发展趋势等。光电池项目可以根据市场的扩张速度和潜在机会，制定更符合市场需求的发展策略。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电池项目实施过程中需要充分考虑的因素。我们将对市场风险进行全面评估，包括但不限于政策法规风险、市场竞争风险、技术变革风险等。通过对潜在风险的深入分析，光电池项目可以制定相应的风险缓解策略，降低不确定性对光电池项目的影响。</w:t>
      </w:r>
    </w:p>
    <w:p>
      <w:pPr>
        <w:pStyle w:val="Heading1"/>
        <w:ind w:firstLine="560" w:firstLineChars="200"/>
        <w:rPr>
          <w:rFonts w:ascii="仿宋" w:eastAsia="仿宋" w:hAnsi="仿宋" w:cs="仿宋" w:hint="eastAsia"/>
          <w:sz w:val="28"/>
          <w:lang w:eastAsia="zh-CN"/>
        </w:rPr>
      </w:pPr>
      <w:bookmarkStart w:id="5" w:name="_Toc12322"/>
      <w:r>
        <w:rPr>
          <w:rFonts w:ascii="仿宋" w:eastAsia="仿宋" w:hAnsi="仿宋" w:cs="仿宋" w:hint="eastAsia"/>
          <w:sz w:val="28"/>
          <w:lang w:eastAsia="zh-CN"/>
        </w:rPr>
        <w:t>二、光电池项目选址可行性分析</w:t>
      </w:r>
      <w:bookmarkEnd w:id="5"/>
    </w:p>
    <w:p>
      <w:pPr>
        <w:pStyle w:val="Heading2"/>
        <w:rPr>
          <w:rFonts w:ascii="仿宋" w:eastAsia="仿宋" w:hAnsi="仿宋" w:cs="仿宋" w:hint="eastAsia"/>
          <w:lang w:eastAsia="zh-CN"/>
        </w:rPr>
      </w:pPr>
      <w:bookmarkStart w:id="6" w:name="_Toc32181"/>
      <w:r>
        <w:rPr>
          <w:rFonts w:ascii="仿宋" w:eastAsia="仿宋" w:hAnsi="仿宋" w:cs="仿宋" w:hint="eastAsia"/>
          <w:lang w:eastAsia="zh-CN"/>
        </w:rPr>
        <w:t>(一)、光电池项目选址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该光电池项目选址位于XX省XX市XX区XXX街道</w:t>
      </w:r>
    </w:p>
    <w:p>
      <w:pPr>
        <w:pStyle w:val="Heading2"/>
        <w:ind w:firstLine="560" w:firstLineChars="200"/>
        <w:rPr>
          <w:rFonts w:ascii="仿宋" w:eastAsia="仿宋" w:hAnsi="仿宋" w:cs="仿宋" w:hint="eastAsia"/>
          <w:sz w:val="28"/>
          <w:lang w:eastAsia="zh-CN"/>
        </w:rPr>
      </w:pPr>
      <w:bookmarkStart w:id="7" w:name="_Toc2207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光电池项目的征地面积将根据光电池项目的实际规模和需求进行精确规划。具体面积XXX平方米，旨在确保光电池项目不仅能够满足当前的发展需求，还能够预留空间以适应未来的扩展。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光电池项目计划建设的建筑总规模具体面积XXX平方米。这一规模的确定综合考虑了光电池项目的性质、规模，以及城市规划的相关要求，确保建筑布局与周边环境协调一致。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绿地率是光电池项目用地中被规划为绿地的比例。具体面积XXX平方米，旨在通过合理规划绿地，改善光电池项目周边环境，提升居民生活质量，并符合城市整体绿化规划。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确保光电池项目选址与当地城市规划相一致，具体面积XXX平方米。通过与城市规划部门深入沟通，确保光电池项目不仅符合城市的整体发展方向，还能够融入城市的发展布局，为城市的长远发展贡献力量。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充分了解并确保光电池项目选址符合当地产业政策，具体面积XXX平方米。这包括光电池项目对当地经济的促进作用，以及对相关产业的带动效应，确保光电池项目与地方政府的产业政策保持一致，促进共赢合作。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确保光电池项目选址具备必要的公共设施配套，具体面积XXX平方米。这包括交通便利性、教育、医疗等基础设施，以提高居民生活品质，使得光电池项目选址更具吸引力。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电池项目选址不仅符合法规和规划，还在实际操作中具有可行性。这一全面规划将为光电池项目的成功实施提供坚实的基础，确保光电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1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电池项目的设备规划和空间设计中，我们将采取灵活设备布局的措施。设备布局将根据实际需求进行灵活设计，避免不必要的浪费。通过合理规划设备摆放位置，我们将提高设备的利用率，减少设备间距，以确保光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电池项目内部引入共享设施的概念，例如共享会议室、办公区等。通过这种方式，我们可以减少对资源的重复建设，提高资源共享效率，从而减小光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34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光电池项目的总图布置中，我们将不同功能区域进行明确的规划，以最大程度满足光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5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光电池项目对环境的影响是综合评价的重要因素之一。我们将详细考虑选址周边的自然环境、生态保护区、水源地等情况，确保光电池项目的建设和运营对环境影响最小化，并符合当地的环保法规标准。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对选址的评价还需充分考虑当地政府的产业政策和法规。我们将详细了解光电池项目所在地的相关政策，确保光电池项目的规划和运营与当地法规相符，降低不必要的法律风险。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考虑到社会稳定性对企业运营的重要性，我们将评估选址地区的社会安全情况、劳工关系、社区反馈等方面，以确保光电池项目的建设和运营不会受到社会稳定性的负面影响。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最后，我们将综合考虑用地成本，包括土地购置费用、土地开发成本等。通过对用地成本的详细评估，我们能够做出更为精确的经济效益分析，为光电池项目的投资决策提供有力支持。</w:t>
      </w:r>
    </w:p>
    <w:p>
      <w:pPr>
        <w:pStyle w:val="Heading1"/>
        <w:ind w:firstLine="560" w:firstLineChars="200"/>
        <w:rPr>
          <w:rFonts w:ascii="仿宋" w:eastAsia="仿宋" w:hAnsi="仿宋" w:cs="仿宋" w:hint="eastAsia"/>
          <w:sz w:val="28"/>
          <w:lang w:eastAsia="zh-CN"/>
        </w:rPr>
      </w:pPr>
      <w:bookmarkStart w:id="11" w:name="_Toc22955"/>
      <w:r>
        <w:rPr>
          <w:rFonts w:ascii="仿宋" w:eastAsia="仿宋" w:hAnsi="仿宋" w:cs="仿宋" w:hint="eastAsia"/>
          <w:sz w:val="28"/>
          <w:lang w:eastAsia="zh-CN"/>
        </w:rPr>
        <w:t>三、光电池项目概论</w:t>
      </w:r>
      <w:bookmarkEnd w:id="11"/>
    </w:p>
    <w:p>
      <w:pPr>
        <w:pStyle w:val="Heading2"/>
        <w:rPr>
          <w:rFonts w:ascii="仿宋" w:eastAsia="仿宋" w:hAnsi="仿宋" w:cs="仿宋" w:hint="eastAsia"/>
          <w:lang w:eastAsia="zh-CN"/>
        </w:rPr>
      </w:pPr>
      <w:bookmarkStart w:id="12" w:name="_Toc15522"/>
      <w:r>
        <w:rPr>
          <w:rFonts w:ascii="仿宋" w:eastAsia="仿宋" w:hAnsi="仿宋" w:cs="仿宋" w:hint="eastAsia"/>
          <w:lang w:eastAsia="zh-CN"/>
        </w:rPr>
        <w:t>(一)、光电池项目概况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起源追溯至对市场的深入洞察。市场的不断演变与变革为光电池项目提供了难得的机遇。当前市场存在的需求缺口和变革的大环境共同构成了光电池项目的背景。这个光电池项目旨在充分利用市场机遇，填补行业中尚未满足的需求，为客户提供全新的解决方案。市场的变革和需求的增长使得这个光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正式命名为光电池。这个名称不仅仅是一个标识，更代表了光电池项目的核心理念和愿景。它蕴含着光电池项目所要解决问题的关键字，具有强烈的表达和辨识度，为光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核心目标是提供一种全新、高效的解决方案，满足客户日益增长的需求。光电池项目追求的不仅仅是满足市场需求，更是在市场中获得卓越的竞争优势。通过不断提升产品或服务的质量和创新水平，光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光电池项目范围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全面涵盖了产品研发、制造、市场推广和售后服务，确保从产品设计到最终用户体验的全方位关注。这一全面的光电池项目范围是为了确保光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光电池项目计划在未来18个月内完成，包括研发、测试、市场试点和正式推出等不同阶段。这个时间表的合理设计是为了确保光电池项目各个阶段的顺利推进，以便按时交付高质量的成果。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光电池项目总预算估算为XX百万美元，主要分配在研发、市场推广、人员培训和运营等方面。这一充足的预算为光电池项目提供了充足的资源，确保光电池项目在各个方面都能取得优异的表现。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光电池项目可能面临的风险包括市场接受度低、技术难题、竞争激烈等。光电池项目团队已经制定了相应的风险应对计划，通过前瞻性的风险管理，确保光电池项目在面对不确定性时能够迅速做出应对。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光电池项目汇聚了一支经验丰富、多领域专业素养的核心团队，确保光电池项目在各个方面都能拥有高水平的执行力。团队的协同作战是光电池项目成功的关键因素之一。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光电池项目背景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光电池项目的背景根植于市场对更高效、创新产品的渴望，同时也受到科技发展对行业格局的深刻改变的影响。这为光电池项目提供了广阔的发展空间和市场需求。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截至目前，光电池项目已完成市场调研和技术验证，取得了初步的成功。这为光电池项目在未来的发展奠定了坚实的基础，为更远大的目标打下了坚实的基石。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502"/>
      <w:r>
        <w:rPr>
          <w:rFonts w:ascii="仿宋" w:eastAsia="仿宋" w:hAnsi="仿宋" w:cs="仿宋" w:hint="eastAsia"/>
          <w:sz w:val="28"/>
          <w:lang w:eastAsia="zh-CN"/>
        </w:rPr>
        <w:t>(二)、光电池项目目标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keyword》光电池项目首要业务目标是在市场中占据有利地位，实现产品/服务的成功推广和销售。通过不断提升产品质量、创新性，光电池项目追求成为行业中的领导者，赢得更多客户的青睐。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在科技迅速发展的时代，光电池项目着眼于技术创新。通过持续的研发和技术升级，光电池项目旨在推出更具创新性的产品或服务，以满足市场对新鲜、先进解决方案的需求。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为了建立可持续的客户关系，光电池项目设定了客户满意度目标。通过提供卓越的产品质量和优质的客户服务，光电池项目追求赢得客户的信任和忠诚度，确保他们的满意度达到行业领先水平。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光电池项目注重社会责任和可持续发展。通过实施环保、社会责任光电池项目，光电池项目致力于在经济发展的同时保护环境，促进社会公平，实现可持续经营。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光电池项目的团队是实现目标的核心驱动力。因此，光电池项目设定了团队发展目标，包括提升团队成员的专业技能、培养领导力，以及搭建协同高效的团队工作氛围。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1967"/>
      <w:r>
        <w:rPr>
          <w:rFonts w:ascii="仿宋" w:eastAsia="仿宋" w:hAnsi="仿宋" w:cs="仿宋" w:hint="eastAsia"/>
          <w:sz w:val="28"/>
          <w:lang w:eastAsia="zh-CN"/>
        </w:rPr>
        <w:t>(三)、光电池项目提出的理由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光电池项目提出的理由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源于对市场机遇的深刻洞察。当前市场中存在的需求缺口和行业发展趋势表明，有巨大的商业机会等待被开发。通过准确捕捉市场机遇，光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理念基于对技术创新的信仰。通过持续的研发和技术投入，光电池项目有望推出更具创新性的产品或服务。在科技飞速发展的当下，光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是为了增强企业的行业竞争力。通过提升产品或服务的质量和独特性，光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光电池项目响应了消费者需求的变化。随着社会和科技的不断发展，消费者对产品和服务的需求也在发生变化。通过深入了解并及时回应消费者的新需求，光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光电池项目的提出是企业战略发展规划的一部分。在面对日益激烈的市场竞争和不断变化的商业环境中，光电池项目作为企业战略的一环，旨在为企业开辟新的增长领域，巩固企业在行业中的地位。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光电池项目的提出不仅仅是基于商业考量，还注重社会责任。通过推出环保、社会责任等方面的光电池项目，光电池企业可以在社会中树立积极形象，为社会做出积极贡献，实现经济效益和社会效益的双赢。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光电池项目的提出反映了对利益相关者期望的关注。包括客户、员工、投资者等利益相关者在企业发展中都有着各自的期望，光电池项目力求在满足这些期望的同时，取得更大的共赢。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95"/>
      <w:r>
        <w:rPr>
          <w:rFonts w:ascii="仿宋" w:eastAsia="仿宋" w:hAnsi="仿宋" w:cs="仿宋" w:hint="eastAsia"/>
          <w:sz w:val="28"/>
          <w:lang w:eastAsia="zh-CN"/>
        </w:rPr>
        <w:t>(四)、光电池项目意义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在实施光电池项目的过程中，我们不仅仅是在追逐商业成功，更是为企业和社会的多个层面创造了深远的意义。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光电池项目的首要意义在于提升企业的市场竞争力。通过持续的创新和对产品质量的高标准要求，光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电池项目的推进将促使行业技术水平的提升。通过引入先进技术和创新性解决方案，光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在社会层面，光电池项目不仅创造了大量就业机会，提高了就业水平，还注重社会责任和环保。通过参与社会公益事业和推动环保光电池项目，光电池项目为社会贡献了一份力量，体现了企业对社会的积极回馈。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707"/>
      <w:r>
        <w:rPr>
          <w:rFonts w:ascii="仿宋" w:eastAsia="仿宋" w:hAnsi="仿宋" w:cs="仿宋" w:hint="eastAsia"/>
          <w:sz w:val="28"/>
          <w:lang w:eastAsia="zh-CN"/>
        </w:rPr>
        <w:t>(五)、光电池项目背景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在当今迅猛发展的商业环境中，光电池项目的动因根植于对多方面因素的审慎考量。这个光电池项目的提出并非孤立的决策，而是对企业所处背景深入思考的产物。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市场的不断演变是光电池项目背后的首要原因。科技的迅速发展和全球市场的快速变化使得企业必须灵活应对。光电池项目应运而生，旨在通过创新性的解决方案迎合市场的多变需求，赢得竞争中的先机。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竞争的激烈程度也是光电池项目背景中不可忽视的一环。企业需要在激烈竞争中脱颖而出，为此，光电池项目致力于打破常规，提供独特的价值主张，以吸引客户并确保市场份额的增长。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此外，社会对企业责任的期望也在逐渐升高。光电池项目充分融入了社会责任的理念，通过可持续经营和社会公益光电池项目，企图为社会贡献一份力量，在商业成功的同时关注社会价值。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6272"/>
      <w:r>
        <w:rPr>
          <w:rFonts w:ascii="仿宋" w:eastAsia="仿宋" w:hAnsi="仿宋" w:cs="仿宋" w:hint="eastAsia"/>
          <w:sz w:val="28"/>
          <w:lang w:eastAsia="zh-CN"/>
        </w:rPr>
        <w:t>四、光电池项目建设单位说明</w:t>
      </w:r>
      <w:bookmarkEnd w:id="17"/>
    </w:p>
    <w:p>
      <w:pPr>
        <w:pStyle w:val="Heading2"/>
        <w:rPr>
          <w:rFonts w:ascii="仿宋" w:eastAsia="仿宋" w:hAnsi="仿宋" w:cs="仿宋" w:hint="eastAsia"/>
          <w:lang w:eastAsia="zh-CN"/>
        </w:rPr>
      </w:pPr>
      <w:bookmarkStart w:id="18" w:name="_Toc10118"/>
      <w:r>
        <w:rPr>
          <w:rFonts w:ascii="仿宋" w:eastAsia="仿宋" w:hAnsi="仿宋" w:cs="仿宋" w:hint="eastAsia"/>
          <w:lang w:eastAsia="zh-CN"/>
        </w:rPr>
        <w:t>(一)、光电池项目承办单位基本情况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https://d.book118.com/637066021051006045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11CB8"/>
    <w:rsid w:val="57411C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6602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2024-02-20T23:30:00Z</dcterms:created>
  <dcterms:modified xsi:type="dcterms:W3CDTF">2024-02-20T23:30:25Z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C3E2149AC61D40B6A28E7D0065C1E75C_11</vt:lpwstr>
  </property>
  <property fmtid="{D5CDD505-2E9C-101B-9397-08002B2CF9AE}" pid="3" name="KSOProductBuildVer">
    <vt:lpwstr>2052-12.1.0.16250</vt:lpwstr>
  </property>
</Properties>
</file>