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地震观测设备项目建设总纲及方案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08" w:history="1">
        <w:r>
          <w:rPr>
            <w:rFonts w:ascii="仿宋" w:eastAsia="仿宋" w:hAnsi="仿宋" w:cs="仿宋" w:hint="eastAsia"/>
            <w:lang w:eastAsia="zh-CN"/>
          </w:rPr>
          <w:t>前言</w:t>
        </w:r>
        <w:r>
          <w:tab/>
        </w:r>
        <w:r>
          <w:fldChar w:fldCharType="begin"/>
        </w:r>
        <w:r>
          <w:instrText xml:space="preserve"> PAGEREF _Toc11908 \h </w:instrText>
        </w:r>
        <w:r>
          <w:fldChar w:fldCharType="separate"/>
        </w:r>
        <w:r>
          <w:t>3</w:t>
        </w:r>
        <w:r>
          <w:fldChar w:fldCharType="end"/>
        </w:r>
      </w:hyperlink>
    </w:p>
    <w:p>
      <w:pPr>
        <w:pStyle w:val="TOC1"/>
        <w:tabs>
          <w:tab w:val="right" w:leader="dot" w:pos="8306"/>
        </w:tabs>
      </w:pPr>
      <w:hyperlink w:anchor="_Toc30139" w:history="1">
        <w:r>
          <w:rPr>
            <w:rFonts w:ascii="仿宋" w:eastAsia="仿宋" w:hAnsi="仿宋" w:cs="仿宋" w:hint="eastAsia"/>
            <w:lang w:eastAsia="zh-CN"/>
          </w:rPr>
          <w:t>一、项目监理与质量保证</w:t>
        </w:r>
        <w:r>
          <w:tab/>
        </w:r>
        <w:r>
          <w:fldChar w:fldCharType="begin"/>
        </w:r>
        <w:r>
          <w:instrText xml:space="preserve"> PAGEREF _Toc30139 \h </w:instrText>
        </w:r>
        <w:r>
          <w:fldChar w:fldCharType="separate"/>
        </w:r>
        <w:r>
          <w:t>3</w:t>
        </w:r>
        <w:r>
          <w:fldChar w:fldCharType="end"/>
        </w:r>
      </w:hyperlink>
    </w:p>
    <w:p>
      <w:pPr>
        <w:pStyle w:val="TOC2"/>
        <w:tabs>
          <w:tab w:val="right" w:leader="dot" w:pos="8306"/>
        </w:tabs>
      </w:pPr>
      <w:hyperlink w:anchor="_Toc7537" w:history="1">
        <w:r>
          <w:rPr>
            <w:rFonts w:ascii="仿宋" w:eastAsia="仿宋" w:hAnsi="仿宋" w:cs="仿宋" w:hint="eastAsia"/>
            <w:lang w:eastAsia="zh-CN"/>
          </w:rPr>
          <w:t>(一)、监理体系构建</w:t>
        </w:r>
        <w:r>
          <w:tab/>
        </w:r>
        <w:r>
          <w:fldChar w:fldCharType="begin"/>
        </w:r>
        <w:r>
          <w:instrText xml:space="preserve"> PAGEREF _Toc7537 \h </w:instrText>
        </w:r>
        <w:r>
          <w:fldChar w:fldCharType="separate"/>
        </w:r>
        <w:r>
          <w:t>3</w:t>
        </w:r>
        <w:r>
          <w:fldChar w:fldCharType="end"/>
        </w:r>
      </w:hyperlink>
    </w:p>
    <w:p>
      <w:pPr>
        <w:pStyle w:val="TOC2"/>
        <w:tabs>
          <w:tab w:val="right" w:leader="dot" w:pos="8306"/>
        </w:tabs>
      </w:pPr>
      <w:hyperlink w:anchor="_Toc19115" w:history="1">
        <w:r>
          <w:rPr>
            <w:rFonts w:ascii="仿宋" w:eastAsia="仿宋" w:hAnsi="仿宋" w:cs="仿宋" w:hint="eastAsia"/>
            <w:lang w:eastAsia="zh-CN"/>
          </w:rPr>
          <w:t>(二)、质量保证体系实施</w:t>
        </w:r>
        <w:r>
          <w:tab/>
        </w:r>
        <w:r>
          <w:fldChar w:fldCharType="begin"/>
        </w:r>
        <w:r>
          <w:instrText xml:space="preserve"> PAGEREF _Toc19115 \h </w:instrText>
        </w:r>
        <w:r>
          <w:fldChar w:fldCharType="separate"/>
        </w:r>
        <w:r>
          <w:t>4</w:t>
        </w:r>
        <w:r>
          <w:fldChar w:fldCharType="end"/>
        </w:r>
      </w:hyperlink>
    </w:p>
    <w:p>
      <w:pPr>
        <w:pStyle w:val="TOC2"/>
        <w:tabs>
          <w:tab w:val="right" w:leader="dot" w:pos="8306"/>
        </w:tabs>
      </w:pPr>
      <w:hyperlink w:anchor="_Toc16540" w:history="1">
        <w:r>
          <w:rPr>
            <w:rFonts w:ascii="仿宋" w:eastAsia="仿宋" w:hAnsi="仿宋" w:cs="仿宋" w:hint="eastAsia"/>
            <w:lang w:eastAsia="zh-CN"/>
          </w:rPr>
          <w:t>(三)、监理与质量控制流程</w:t>
        </w:r>
        <w:r>
          <w:tab/>
        </w:r>
        <w:r>
          <w:fldChar w:fldCharType="begin"/>
        </w:r>
        <w:r>
          <w:instrText xml:space="preserve"> PAGEREF _Toc16540 \h </w:instrText>
        </w:r>
        <w:r>
          <w:fldChar w:fldCharType="separate"/>
        </w:r>
        <w:r>
          <w:t>4</w:t>
        </w:r>
        <w:r>
          <w:fldChar w:fldCharType="end"/>
        </w:r>
      </w:hyperlink>
    </w:p>
    <w:p>
      <w:pPr>
        <w:pStyle w:val="TOC1"/>
        <w:tabs>
          <w:tab w:val="right" w:leader="dot" w:pos="8306"/>
        </w:tabs>
      </w:pPr>
      <w:hyperlink w:anchor="_Toc26075" w:history="1">
        <w:r>
          <w:rPr>
            <w:rFonts w:ascii="仿宋" w:eastAsia="仿宋" w:hAnsi="仿宋" w:cs="仿宋" w:hint="eastAsia"/>
            <w:lang w:eastAsia="zh-CN"/>
          </w:rPr>
          <w:t>二、发展规划、产业政策和行业准入分析</w:t>
        </w:r>
        <w:r>
          <w:tab/>
        </w:r>
        <w:r>
          <w:fldChar w:fldCharType="begin"/>
        </w:r>
        <w:r>
          <w:instrText xml:space="preserve"> PAGEREF _Toc26075 \h </w:instrText>
        </w:r>
        <w:r>
          <w:fldChar w:fldCharType="separate"/>
        </w:r>
        <w:r>
          <w:t>5</w:t>
        </w:r>
        <w:r>
          <w:fldChar w:fldCharType="end"/>
        </w:r>
      </w:hyperlink>
    </w:p>
    <w:p>
      <w:pPr>
        <w:pStyle w:val="TOC2"/>
        <w:tabs>
          <w:tab w:val="right" w:leader="dot" w:pos="8306"/>
        </w:tabs>
      </w:pPr>
      <w:hyperlink w:anchor="_Toc8472" w:history="1">
        <w:r>
          <w:rPr>
            <w:rFonts w:ascii="仿宋" w:eastAsia="仿宋" w:hAnsi="仿宋" w:cs="仿宋" w:hint="eastAsia"/>
            <w:lang w:eastAsia="zh-CN"/>
          </w:rPr>
          <w:t>(一)、发展规划分析</w:t>
        </w:r>
        <w:r>
          <w:tab/>
        </w:r>
        <w:r>
          <w:fldChar w:fldCharType="begin"/>
        </w:r>
        <w:r>
          <w:instrText xml:space="preserve"> PAGEREF _Toc8472 \h </w:instrText>
        </w:r>
        <w:r>
          <w:fldChar w:fldCharType="separate"/>
        </w:r>
        <w:r>
          <w:t>5</w:t>
        </w:r>
        <w:r>
          <w:fldChar w:fldCharType="end"/>
        </w:r>
      </w:hyperlink>
    </w:p>
    <w:p>
      <w:pPr>
        <w:pStyle w:val="TOC2"/>
        <w:tabs>
          <w:tab w:val="right" w:leader="dot" w:pos="8306"/>
        </w:tabs>
      </w:pPr>
      <w:hyperlink w:anchor="_Toc28134" w:history="1">
        <w:r>
          <w:rPr>
            <w:rFonts w:ascii="仿宋" w:eastAsia="仿宋" w:hAnsi="仿宋" w:cs="仿宋" w:hint="eastAsia"/>
            <w:lang w:eastAsia="zh-CN"/>
          </w:rPr>
          <w:t>(二)、产业政策分析</w:t>
        </w:r>
        <w:r>
          <w:tab/>
        </w:r>
        <w:r>
          <w:fldChar w:fldCharType="begin"/>
        </w:r>
        <w:r>
          <w:instrText xml:space="preserve"> PAGEREF _Toc28134 \h </w:instrText>
        </w:r>
        <w:r>
          <w:fldChar w:fldCharType="separate"/>
        </w:r>
        <w:r>
          <w:t>7</w:t>
        </w:r>
        <w:r>
          <w:fldChar w:fldCharType="end"/>
        </w:r>
      </w:hyperlink>
    </w:p>
    <w:p>
      <w:pPr>
        <w:pStyle w:val="TOC2"/>
        <w:tabs>
          <w:tab w:val="right" w:leader="dot" w:pos="8306"/>
        </w:tabs>
      </w:pPr>
      <w:hyperlink w:anchor="_Toc19868" w:history="1">
        <w:r>
          <w:rPr>
            <w:rFonts w:ascii="仿宋" w:eastAsia="仿宋" w:hAnsi="仿宋" w:cs="仿宋" w:hint="eastAsia"/>
            <w:lang w:eastAsia="zh-CN"/>
          </w:rPr>
          <w:t>(三)、行业准入分析</w:t>
        </w:r>
        <w:r>
          <w:tab/>
        </w:r>
        <w:r>
          <w:fldChar w:fldCharType="begin"/>
        </w:r>
        <w:r>
          <w:instrText xml:space="preserve"> PAGEREF _Toc19868 \h </w:instrText>
        </w:r>
        <w:r>
          <w:fldChar w:fldCharType="separate"/>
        </w:r>
        <w:r>
          <w:t>8</w:t>
        </w:r>
        <w:r>
          <w:fldChar w:fldCharType="end"/>
        </w:r>
      </w:hyperlink>
    </w:p>
    <w:p>
      <w:pPr>
        <w:pStyle w:val="TOC1"/>
        <w:tabs>
          <w:tab w:val="right" w:leader="dot" w:pos="8306"/>
        </w:tabs>
      </w:pPr>
      <w:hyperlink w:anchor="_Toc22277" w:history="1">
        <w:r>
          <w:rPr>
            <w:rFonts w:ascii="仿宋" w:eastAsia="仿宋" w:hAnsi="仿宋" w:cs="仿宋" w:hint="eastAsia"/>
            <w:lang w:eastAsia="zh-CN"/>
          </w:rPr>
          <w:t>三、环境和生态影响分析</w:t>
        </w:r>
        <w:r>
          <w:tab/>
        </w:r>
        <w:r>
          <w:fldChar w:fldCharType="begin"/>
        </w:r>
        <w:r>
          <w:instrText xml:space="preserve"> PAGEREF _Toc22277 \h </w:instrText>
        </w:r>
        <w:r>
          <w:fldChar w:fldCharType="separate"/>
        </w:r>
        <w:r>
          <w:t>9</w:t>
        </w:r>
        <w:r>
          <w:fldChar w:fldCharType="end"/>
        </w:r>
      </w:hyperlink>
    </w:p>
    <w:p>
      <w:pPr>
        <w:pStyle w:val="TOC2"/>
        <w:tabs>
          <w:tab w:val="right" w:leader="dot" w:pos="8306"/>
        </w:tabs>
      </w:pPr>
      <w:hyperlink w:anchor="_Toc4188" w:history="1">
        <w:r>
          <w:rPr>
            <w:rFonts w:ascii="仿宋" w:eastAsia="仿宋" w:hAnsi="仿宋" w:cs="仿宋" w:hint="eastAsia"/>
            <w:lang w:eastAsia="zh-CN"/>
          </w:rPr>
          <w:t>(一)、环境和生态现状</w:t>
        </w:r>
        <w:r>
          <w:tab/>
        </w:r>
        <w:r>
          <w:fldChar w:fldCharType="begin"/>
        </w:r>
        <w:r>
          <w:instrText xml:space="preserve"> PAGEREF _Toc4188 \h </w:instrText>
        </w:r>
        <w:r>
          <w:fldChar w:fldCharType="separate"/>
        </w:r>
        <w:r>
          <w:t>9</w:t>
        </w:r>
        <w:r>
          <w:fldChar w:fldCharType="end"/>
        </w:r>
      </w:hyperlink>
    </w:p>
    <w:p>
      <w:pPr>
        <w:pStyle w:val="TOC2"/>
        <w:tabs>
          <w:tab w:val="right" w:leader="dot" w:pos="8306"/>
        </w:tabs>
      </w:pPr>
      <w:hyperlink w:anchor="_Toc13843" w:history="1">
        <w:r>
          <w:rPr>
            <w:rFonts w:ascii="仿宋" w:eastAsia="仿宋" w:hAnsi="仿宋" w:cs="仿宋" w:hint="eastAsia"/>
            <w:lang w:eastAsia="zh-CN"/>
          </w:rPr>
          <w:t>(二)、生态环境影响分析</w:t>
        </w:r>
        <w:r>
          <w:tab/>
        </w:r>
        <w:r>
          <w:fldChar w:fldCharType="begin"/>
        </w:r>
        <w:r>
          <w:instrText xml:space="preserve"> PAGEREF _Toc13843 \h </w:instrText>
        </w:r>
        <w:r>
          <w:fldChar w:fldCharType="separate"/>
        </w:r>
        <w:r>
          <w:t>11</w:t>
        </w:r>
        <w:r>
          <w:fldChar w:fldCharType="end"/>
        </w:r>
      </w:hyperlink>
    </w:p>
    <w:p>
      <w:pPr>
        <w:pStyle w:val="TOC2"/>
        <w:tabs>
          <w:tab w:val="right" w:leader="dot" w:pos="8306"/>
        </w:tabs>
      </w:pPr>
      <w:hyperlink w:anchor="_Toc6254" w:history="1">
        <w:r>
          <w:rPr>
            <w:rFonts w:ascii="仿宋" w:eastAsia="仿宋" w:hAnsi="仿宋" w:cs="仿宋" w:hint="eastAsia"/>
            <w:lang w:eastAsia="zh-CN"/>
          </w:rPr>
          <w:t>(三)、生态环境保护措施</w:t>
        </w:r>
        <w:r>
          <w:tab/>
        </w:r>
        <w:r>
          <w:fldChar w:fldCharType="begin"/>
        </w:r>
        <w:r>
          <w:instrText xml:space="preserve"> PAGEREF _Toc6254 \h </w:instrText>
        </w:r>
        <w:r>
          <w:fldChar w:fldCharType="separate"/>
        </w:r>
        <w:r>
          <w:t>12</w:t>
        </w:r>
        <w:r>
          <w:fldChar w:fldCharType="end"/>
        </w:r>
      </w:hyperlink>
    </w:p>
    <w:p>
      <w:pPr>
        <w:pStyle w:val="TOC2"/>
        <w:tabs>
          <w:tab w:val="right" w:leader="dot" w:pos="8306"/>
        </w:tabs>
      </w:pPr>
      <w:hyperlink w:anchor="_Toc23753" w:history="1">
        <w:r>
          <w:rPr>
            <w:rFonts w:ascii="仿宋" w:eastAsia="仿宋" w:hAnsi="仿宋" w:cs="仿宋" w:hint="eastAsia"/>
            <w:lang w:eastAsia="zh-CN"/>
          </w:rPr>
          <w:t>(四)、地质灾害影响分析</w:t>
        </w:r>
        <w:r>
          <w:tab/>
        </w:r>
        <w:r>
          <w:fldChar w:fldCharType="begin"/>
        </w:r>
        <w:r>
          <w:instrText xml:space="preserve"> PAGEREF _Toc23753 \h </w:instrText>
        </w:r>
        <w:r>
          <w:fldChar w:fldCharType="separate"/>
        </w:r>
        <w:r>
          <w:t>14</w:t>
        </w:r>
        <w:r>
          <w:fldChar w:fldCharType="end"/>
        </w:r>
      </w:hyperlink>
    </w:p>
    <w:p>
      <w:pPr>
        <w:pStyle w:val="TOC2"/>
        <w:tabs>
          <w:tab w:val="right" w:leader="dot" w:pos="8306"/>
        </w:tabs>
      </w:pPr>
      <w:hyperlink w:anchor="_Toc23454" w:history="1">
        <w:r>
          <w:rPr>
            <w:rFonts w:ascii="仿宋" w:eastAsia="仿宋" w:hAnsi="仿宋" w:cs="仿宋" w:hint="eastAsia"/>
            <w:lang w:eastAsia="zh-CN"/>
          </w:rPr>
          <w:t>(五)、特殊环境影响</w:t>
        </w:r>
        <w:r>
          <w:tab/>
        </w:r>
        <w:r>
          <w:fldChar w:fldCharType="begin"/>
        </w:r>
        <w:r>
          <w:instrText xml:space="preserve"> PAGEREF _Toc23454 \h </w:instrText>
        </w:r>
        <w:r>
          <w:fldChar w:fldCharType="separate"/>
        </w:r>
        <w:r>
          <w:t>16</w:t>
        </w:r>
        <w:r>
          <w:fldChar w:fldCharType="end"/>
        </w:r>
      </w:hyperlink>
    </w:p>
    <w:p>
      <w:pPr>
        <w:pStyle w:val="TOC1"/>
        <w:tabs>
          <w:tab w:val="right" w:leader="dot" w:pos="8306"/>
        </w:tabs>
      </w:pPr>
      <w:hyperlink w:anchor="_Toc4316" w:history="1">
        <w:r>
          <w:rPr>
            <w:rFonts w:ascii="仿宋" w:eastAsia="仿宋" w:hAnsi="仿宋" w:cs="仿宋" w:hint="eastAsia"/>
            <w:lang w:eastAsia="zh-CN"/>
          </w:rPr>
          <w:t>四、资源开发及综合利用分析</w:t>
        </w:r>
        <w:r>
          <w:tab/>
        </w:r>
        <w:r>
          <w:fldChar w:fldCharType="begin"/>
        </w:r>
        <w:r>
          <w:instrText xml:space="preserve"> PAGEREF _Toc4316 \h </w:instrText>
        </w:r>
        <w:r>
          <w:fldChar w:fldCharType="separate"/>
        </w:r>
        <w:r>
          <w:t>17</w:t>
        </w:r>
        <w:r>
          <w:fldChar w:fldCharType="end"/>
        </w:r>
      </w:hyperlink>
    </w:p>
    <w:p>
      <w:pPr>
        <w:pStyle w:val="TOC2"/>
        <w:tabs>
          <w:tab w:val="right" w:leader="dot" w:pos="8306"/>
        </w:tabs>
      </w:pPr>
      <w:hyperlink w:anchor="_Toc23456" w:history="1">
        <w:r>
          <w:rPr>
            <w:rFonts w:ascii="仿宋" w:eastAsia="仿宋" w:hAnsi="仿宋" w:cs="仿宋" w:hint="eastAsia"/>
            <w:lang w:eastAsia="zh-CN"/>
          </w:rPr>
          <w:t>(一)、资源开发方案</w:t>
        </w:r>
        <w:r>
          <w:tab/>
        </w:r>
        <w:r>
          <w:fldChar w:fldCharType="begin"/>
        </w:r>
        <w:r>
          <w:instrText xml:space="preserve"> PAGEREF _Toc23456 \h </w:instrText>
        </w:r>
        <w:r>
          <w:fldChar w:fldCharType="separate"/>
        </w:r>
        <w:r>
          <w:t>17</w:t>
        </w:r>
        <w:r>
          <w:fldChar w:fldCharType="end"/>
        </w:r>
      </w:hyperlink>
    </w:p>
    <w:p>
      <w:pPr>
        <w:pStyle w:val="TOC2"/>
        <w:tabs>
          <w:tab w:val="right" w:leader="dot" w:pos="8306"/>
        </w:tabs>
      </w:pPr>
      <w:hyperlink w:anchor="_Toc31953" w:history="1">
        <w:r>
          <w:rPr>
            <w:rFonts w:ascii="仿宋" w:eastAsia="仿宋" w:hAnsi="仿宋" w:cs="仿宋" w:hint="eastAsia"/>
            <w:lang w:eastAsia="zh-CN"/>
          </w:rPr>
          <w:t>(二)、资源利用方案</w:t>
        </w:r>
        <w:r>
          <w:tab/>
        </w:r>
        <w:r>
          <w:fldChar w:fldCharType="begin"/>
        </w:r>
        <w:r>
          <w:instrText xml:space="preserve"> PAGEREF _Toc31953 \h </w:instrText>
        </w:r>
        <w:r>
          <w:fldChar w:fldCharType="separate"/>
        </w:r>
        <w:r>
          <w:t>18</w:t>
        </w:r>
        <w:r>
          <w:fldChar w:fldCharType="end"/>
        </w:r>
      </w:hyperlink>
    </w:p>
    <w:p>
      <w:pPr>
        <w:pStyle w:val="TOC2"/>
        <w:tabs>
          <w:tab w:val="right" w:leader="dot" w:pos="8306"/>
        </w:tabs>
      </w:pPr>
      <w:hyperlink w:anchor="_Toc4598" w:history="1">
        <w:r>
          <w:rPr>
            <w:rFonts w:ascii="仿宋" w:eastAsia="仿宋" w:hAnsi="仿宋" w:cs="仿宋" w:hint="eastAsia"/>
            <w:lang w:eastAsia="zh-CN"/>
          </w:rPr>
          <w:t>(三)、资源节约措施</w:t>
        </w:r>
        <w:r>
          <w:tab/>
        </w:r>
        <w:r>
          <w:fldChar w:fldCharType="begin"/>
        </w:r>
        <w:r>
          <w:instrText xml:space="preserve"> PAGEREF _Toc4598 \h </w:instrText>
        </w:r>
        <w:r>
          <w:fldChar w:fldCharType="separate"/>
        </w:r>
        <w:r>
          <w:t>19</w:t>
        </w:r>
        <w:r>
          <w:fldChar w:fldCharType="end"/>
        </w:r>
      </w:hyperlink>
    </w:p>
    <w:p>
      <w:pPr>
        <w:pStyle w:val="TOC1"/>
        <w:tabs>
          <w:tab w:val="right" w:leader="dot" w:pos="8306"/>
        </w:tabs>
      </w:pPr>
      <w:hyperlink w:anchor="_Toc12496" w:history="1">
        <w:r>
          <w:rPr>
            <w:rFonts w:ascii="仿宋" w:eastAsia="仿宋" w:hAnsi="仿宋" w:cs="仿宋" w:hint="eastAsia"/>
            <w:lang w:eastAsia="zh-CN"/>
          </w:rPr>
          <w:t>五、社会影响分析</w:t>
        </w:r>
        <w:r>
          <w:tab/>
        </w:r>
        <w:r>
          <w:fldChar w:fldCharType="begin"/>
        </w:r>
        <w:r>
          <w:instrText xml:space="preserve"> PAGEREF _Toc12496 \h </w:instrText>
        </w:r>
        <w:r>
          <w:fldChar w:fldCharType="separate"/>
        </w:r>
        <w:r>
          <w:t>20</w:t>
        </w:r>
        <w:r>
          <w:fldChar w:fldCharType="end"/>
        </w:r>
      </w:hyperlink>
    </w:p>
    <w:p>
      <w:pPr>
        <w:pStyle w:val="TOC2"/>
        <w:tabs>
          <w:tab w:val="right" w:leader="dot" w:pos="8306"/>
        </w:tabs>
      </w:pPr>
      <w:hyperlink w:anchor="_Toc8212" w:history="1">
        <w:r>
          <w:rPr>
            <w:rFonts w:ascii="仿宋" w:eastAsia="仿宋" w:hAnsi="仿宋" w:cs="仿宋" w:hint="eastAsia"/>
            <w:lang w:eastAsia="zh-CN"/>
          </w:rPr>
          <w:t>(一)、社会影响效果分析</w:t>
        </w:r>
        <w:r>
          <w:tab/>
        </w:r>
        <w:r>
          <w:fldChar w:fldCharType="begin"/>
        </w:r>
        <w:r>
          <w:instrText xml:space="preserve"> PAGEREF _Toc8212 \h </w:instrText>
        </w:r>
        <w:r>
          <w:fldChar w:fldCharType="separate"/>
        </w:r>
        <w:r>
          <w:t>20</w:t>
        </w:r>
        <w:r>
          <w:fldChar w:fldCharType="end"/>
        </w:r>
      </w:hyperlink>
    </w:p>
    <w:p>
      <w:pPr>
        <w:pStyle w:val="TOC2"/>
        <w:tabs>
          <w:tab w:val="right" w:leader="dot" w:pos="8306"/>
        </w:tabs>
      </w:pPr>
      <w:hyperlink w:anchor="_Toc31424" w:history="1">
        <w:r>
          <w:rPr>
            <w:rFonts w:ascii="仿宋" w:eastAsia="仿宋" w:hAnsi="仿宋" w:cs="仿宋" w:hint="eastAsia"/>
            <w:lang w:eastAsia="zh-CN"/>
          </w:rPr>
          <w:t>(二)、社会适应性分析</w:t>
        </w:r>
        <w:r>
          <w:tab/>
        </w:r>
        <w:r>
          <w:fldChar w:fldCharType="begin"/>
        </w:r>
        <w:r>
          <w:instrText xml:space="preserve"> PAGEREF _Toc31424 \h </w:instrText>
        </w:r>
        <w:r>
          <w:fldChar w:fldCharType="separate"/>
        </w:r>
        <w:r>
          <w:t>23</w:t>
        </w:r>
        <w:r>
          <w:fldChar w:fldCharType="end"/>
        </w:r>
      </w:hyperlink>
    </w:p>
    <w:p>
      <w:pPr>
        <w:pStyle w:val="TOC2"/>
        <w:tabs>
          <w:tab w:val="right" w:leader="dot" w:pos="8306"/>
        </w:tabs>
      </w:pPr>
      <w:hyperlink w:anchor="_Toc3456" w:history="1">
        <w:r>
          <w:rPr>
            <w:rFonts w:ascii="仿宋" w:eastAsia="仿宋" w:hAnsi="仿宋" w:cs="仿宋" w:hint="eastAsia"/>
            <w:lang w:eastAsia="zh-CN"/>
          </w:rPr>
          <w:t>(三)、社会风险及对策分析</w:t>
        </w:r>
        <w:r>
          <w:tab/>
        </w:r>
        <w:r>
          <w:fldChar w:fldCharType="begin"/>
        </w:r>
        <w:r>
          <w:instrText xml:space="preserve"> PAGEREF _Toc3456 \h </w:instrText>
        </w:r>
        <w:r>
          <w:fldChar w:fldCharType="separate"/>
        </w:r>
        <w:r>
          <w:t>24</w:t>
        </w:r>
        <w:r>
          <w:fldChar w:fldCharType="end"/>
        </w:r>
      </w:hyperlink>
    </w:p>
    <w:p>
      <w:pPr>
        <w:pStyle w:val="TOC1"/>
        <w:tabs>
          <w:tab w:val="right" w:leader="dot" w:pos="8306"/>
        </w:tabs>
      </w:pPr>
      <w:hyperlink w:anchor="_Toc22630" w:history="1">
        <w:r>
          <w:rPr>
            <w:rFonts w:ascii="仿宋" w:eastAsia="仿宋" w:hAnsi="仿宋" w:cs="仿宋" w:hint="eastAsia"/>
            <w:lang w:eastAsia="zh-CN"/>
          </w:rPr>
          <w:t>六、建设风险评估分析</w:t>
        </w:r>
        <w:r>
          <w:tab/>
        </w:r>
        <w:r>
          <w:fldChar w:fldCharType="begin"/>
        </w:r>
        <w:r>
          <w:instrText xml:space="preserve"> PAGEREF _Toc22630 \h </w:instrText>
        </w:r>
        <w:r>
          <w:fldChar w:fldCharType="separate"/>
        </w:r>
        <w:r>
          <w:t>28</w:t>
        </w:r>
        <w:r>
          <w:fldChar w:fldCharType="end"/>
        </w:r>
      </w:hyperlink>
    </w:p>
    <w:p>
      <w:pPr>
        <w:pStyle w:val="TOC2"/>
        <w:tabs>
          <w:tab w:val="right" w:leader="dot" w:pos="8306"/>
        </w:tabs>
      </w:pPr>
      <w:hyperlink w:anchor="_Toc27641" w:history="1">
        <w:r>
          <w:rPr>
            <w:rFonts w:ascii="仿宋" w:eastAsia="仿宋" w:hAnsi="仿宋" w:cs="仿宋" w:hint="eastAsia"/>
            <w:lang w:eastAsia="zh-CN"/>
          </w:rPr>
          <w:t>(一)、政策风险分析</w:t>
        </w:r>
        <w:r>
          <w:tab/>
        </w:r>
        <w:r>
          <w:fldChar w:fldCharType="begin"/>
        </w:r>
        <w:r>
          <w:instrText xml:space="preserve"> PAGEREF _Toc27641 \h </w:instrText>
        </w:r>
        <w:r>
          <w:fldChar w:fldCharType="separate"/>
        </w:r>
        <w:r>
          <w:t>28</w:t>
        </w:r>
        <w:r>
          <w:fldChar w:fldCharType="end"/>
        </w:r>
      </w:hyperlink>
    </w:p>
    <w:p>
      <w:pPr>
        <w:pStyle w:val="TOC2"/>
        <w:tabs>
          <w:tab w:val="right" w:leader="dot" w:pos="8306"/>
        </w:tabs>
      </w:pPr>
      <w:hyperlink w:anchor="_Toc7008" w:history="1">
        <w:r>
          <w:rPr>
            <w:rFonts w:ascii="仿宋" w:eastAsia="仿宋" w:hAnsi="仿宋" w:cs="仿宋" w:hint="eastAsia"/>
            <w:lang w:eastAsia="zh-CN"/>
          </w:rPr>
          <w:t>(二)、社会风险分析</w:t>
        </w:r>
        <w:r>
          <w:tab/>
        </w:r>
        <w:r>
          <w:fldChar w:fldCharType="begin"/>
        </w:r>
        <w:r>
          <w:instrText xml:space="preserve"> PAGEREF _Toc7008 \h </w:instrText>
        </w:r>
        <w:r>
          <w:fldChar w:fldCharType="separate"/>
        </w:r>
        <w:r>
          <w:t>29</w:t>
        </w:r>
        <w:r>
          <w:fldChar w:fldCharType="end"/>
        </w:r>
      </w:hyperlink>
    </w:p>
    <w:p>
      <w:pPr>
        <w:pStyle w:val="TOC2"/>
        <w:tabs>
          <w:tab w:val="right" w:leader="dot" w:pos="8306"/>
        </w:tabs>
      </w:pPr>
      <w:hyperlink w:anchor="_Toc14838" w:history="1">
        <w:r>
          <w:rPr>
            <w:rFonts w:ascii="仿宋" w:eastAsia="仿宋" w:hAnsi="仿宋" w:cs="仿宋" w:hint="eastAsia"/>
            <w:lang w:eastAsia="zh-CN"/>
          </w:rPr>
          <w:t>(三)、市场风险分析</w:t>
        </w:r>
        <w:r>
          <w:tab/>
        </w:r>
        <w:r>
          <w:fldChar w:fldCharType="begin"/>
        </w:r>
        <w:r>
          <w:instrText xml:space="preserve"> PAGEREF _Toc14838 \h </w:instrText>
        </w:r>
        <w:r>
          <w:fldChar w:fldCharType="separate"/>
        </w:r>
        <w:r>
          <w:t>30</w:t>
        </w:r>
        <w:r>
          <w:fldChar w:fldCharType="end"/>
        </w:r>
      </w:hyperlink>
    </w:p>
    <w:p>
      <w:pPr>
        <w:pStyle w:val="TOC2"/>
        <w:tabs>
          <w:tab w:val="right" w:leader="dot" w:pos="8306"/>
        </w:tabs>
      </w:pPr>
      <w:hyperlink w:anchor="_Toc22078" w:history="1">
        <w:r>
          <w:rPr>
            <w:rFonts w:ascii="仿宋" w:eastAsia="仿宋" w:hAnsi="仿宋" w:cs="仿宋" w:hint="eastAsia"/>
            <w:lang w:eastAsia="zh-CN"/>
          </w:rPr>
          <w:t>(四)、资金风险分析</w:t>
        </w:r>
        <w:r>
          <w:tab/>
        </w:r>
        <w:r>
          <w:fldChar w:fldCharType="begin"/>
        </w:r>
        <w:r>
          <w:instrText xml:space="preserve"> PAGEREF _Toc22078 \h </w:instrText>
        </w:r>
        <w:r>
          <w:fldChar w:fldCharType="separate"/>
        </w:r>
        <w:r>
          <w:t>31</w:t>
        </w:r>
        <w:r>
          <w:fldChar w:fldCharType="end"/>
        </w:r>
      </w:hyperlink>
    </w:p>
    <w:p>
      <w:pPr>
        <w:pStyle w:val="TOC2"/>
        <w:tabs>
          <w:tab w:val="right" w:leader="dot" w:pos="8306"/>
        </w:tabs>
      </w:pPr>
      <w:hyperlink w:anchor="_Toc24057" w:history="1">
        <w:r>
          <w:rPr>
            <w:rFonts w:ascii="仿宋" w:eastAsia="仿宋" w:hAnsi="仿宋" w:cs="仿宋" w:hint="eastAsia"/>
            <w:lang w:eastAsia="zh-CN"/>
          </w:rPr>
          <w:t>(五)、技术风险分析</w:t>
        </w:r>
        <w:r>
          <w:tab/>
        </w:r>
        <w:r>
          <w:fldChar w:fldCharType="begin"/>
        </w:r>
        <w:r>
          <w:instrText xml:space="preserve"> PAGEREF _Toc24057 \h </w:instrText>
        </w:r>
        <w:r>
          <w:fldChar w:fldCharType="separate"/>
        </w:r>
        <w:r>
          <w:t>32</w:t>
        </w:r>
        <w:r>
          <w:fldChar w:fldCharType="end"/>
        </w:r>
      </w:hyperlink>
    </w:p>
    <w:p>
      <w:pPr>
        <w:pStyle w:val="TOC2"/>
        <w:tabs>
          <w:tab w:val="right" w:leader="dot" w:pos="8306"/>
        </w:tabs>
      </w:pPr>
      <w:hyperlink w:anchor="_Toc8957" w:history="1">
        <w:r>
          <w:rPr>
            <w:rFonts w:ascii="仿宋" w:eastAsia="仿宋" w:hAnsi="仿宋" w:cs="仿宋" w:hint="eastAsia"/>
            <w:lang w:eastAsia="zh-CN"/>
          </w:rPr>
          <w:t>(六)、财务风险分析</w:t>
        </w:r>
        <w:r>
          <w:tab/>
        </w:r>
        <w:r>
          <w:fldChar w:fldCharType="begin"/>
        </w:r>
        <w:r>
          <w:instrText xml:space="preserve"> PAGEREF _Toc8957 \h </w:instrText>
        </w:r>
        <w:r>
          <w:fldChar w:fldCharType="separate"/>
        </w:r>
        <w:r>
          <w:t>34</w:t>
        </w:r>
        <w:r>
          <w:fldChar w:fldCharType="end"/>
        </w:r>
      </w:hyperlink>
    </w:p>
    <w:p>
      <w:pPr>
        <w:pStyle w:val="TOC2"/>
        <w:tabs>
          <w:tab w:val="right" w:leader="dot" w:pos="8306"/>
        </w:tabs>
      </w:pPr>
      <w:hyperlink w:anchor="_Toc10628" w:history="1">
        <w:r>
          <w:rPr>
            <w:rFonts w:ascii="仿宋" w:eastAsia="仿宋" w:hAnsi="仿宋" w:cs="仿宋" w:hint="eastAsia"/>
            <w:lang w:eastAsia="zh-CN"/>
          </w:rPr>
          <w:t>(七)、管理风险分析</w:t>
        </w:r>
        <w:r>
          <w:tab/>
        </w:r>
        <w:r>
          <w:fldChar w:fldCharType="begin"/>
        </w:r>
        <w:r>
          <w:instrText xml:space="preserve"> PAGEREF _Toc10628 \h </w:instrText>
        </w:r>
        <w:r>
          <w:fldChar w:fldCharType="separate"/>
        </w:r>
        <w:r>
          <w:t>35</w:t>
        </w:r>
        <w:r>
          <w:fldChar w:fldCharType="end"/>
        </w:r>
      </w:hyperlink>
    </w:p>
    <w:p>
      <w:pPr>
        <w:pStyle w:val="TOC2"/>
        <w:tabs>
          <w:tab w:val="right" w:leader="dot" w:pos="8306"/>
        </w:tabs>
      </w:pPr>
      <w:hyperlink w:anchor="_Toc5803" w:history="1">
        <w:r>
          <w:rPr>
            <w:rFonts w:ascii="仿宋" w:eastAsia="仿宋" w:hAnsi="仿宋" w:cs="仿宋" w:hint="eastAsia"/>
            <w:lang w:eastAsia="zh-CN"/>
          </w:rPr>
          <w:t>(八)、其它风险分析</w:t>
        </w:r>
        <w:r>
          <w:tab/>
        </w:r>
        <w:r>
          <w:fldChar w:fldCharType="begin"/>
        </w:r>
        <w:r>
          <w:instrText xml:space="preserve"> PAGEREF _Toc5803 \h </w:instrText>
        </w:r>
        <w:r>
          <w:fldChar w:fldCharType="separate"/>
        </w:r>
        <w:r>
          <w:t>37</w:t>
        </w:r>
        <w:r>
          <w:fldChar w:fldCharType="end"/>
        </w:r>
      </w:hyperlink>
    </w:p>
    <w:p>
      <w:pPr>
        <w:pStyle w:val="TOC2"/>
        <w:tabs>
          <w:tab w:val="right" w:leader="dot" w:pos="8306"/>
        </w:tabs>
      </w:pPr>
      <w:hyperlink w:anchor="_Toc2228" w:history="1">
        <w:r>
          <w:rPr>
            <w:rFonts w:ascii="仿宋" w:eastAsia="仿宋" w:hAnsi="仿宋" w:cs="仿宋" w:hint="eastAsia"/>
            <w:lang w:eastAsia="zh-CN"/>
          </w:rPr>
          <w:t>(九)、社会影响评估</w:t>
        </w:r>
        <w:r>
          <w:tab/>
        </w:r>
        <w:r>
          <w:fldChar w:fldCharType="begin"/>
        </w:r>
        <w:r>
          <w:instrText xml:space="preserve"> PAGEREF _Toc2228 \h </w:instrText>
        </w:r>
        <w:r>
          <w:fldChar w:fldCharType="separate"/>
        </w:r>
        <w:r>
          <w:t>38</w:t>
        </w:r>
        <w:r>
          <w:fldChar w:fldCharType="end"/>
        </w:r>
      </w:hyperlink>
    </w:p>
    <w:p>
      <w:pPr>
        <w:pStyle w:val="TOC1"/>
        <w:tabs>
          <w:tab w:val="right" w:leader="dot" w:pos="8306"/>
        </w:tabs>
      </w:pPr>
      <w:hyperlink w:anchor="_Toc4876" w:history="1">
        <w:r>
          <w:rPr>
            <w:rFonts w:ascii="仿宋" w:eastAsia="仿宋" w:hAnsi="仿宋" w:cs="仿宋" w:hint="eastAsia"/>
            <w:lang w:eastAsia="zh-CN"/>
          </w:rPr>
          <w:t>七、安全与应急管理</w:t>
        </w:r>
        <w:r>
          <w:tab/>
        </w:r>
        <w:r>
          <w:fldChar w:fldCharType="begin"/>
        </w:r>
        <w:r>
          <w:instrText xml:space="preserve"> PAGEREF _Toc4876 \h </w:instrText>
        </w:r>
        <w:r>
          <w:fldChar w:fldCharType="separate"/>
        </w:r>
        <w:r>
          <w:t>40</w:t>
        </w:r>
        <w:r>
          <w:fldChar w:fldCharType="end"/>
        </w:r>
      </w:hyperlink>
    </w:p>
    <w:p>
      <w:pPr>
        <w:pStyle w:val="TOC2"/>
        <w:tabs>
          <w:tab w:val="right" w:leader="dot" w:pos="8306"/>
        </w:tabs>
      </w:pPr>
      <w:hyperlink w:anchor="_Toc27607" w:history="1">
        <w:r>
          <w:rPr>
            <w:rFonts w:ascii="仿宋" w:eastAsia="仿宋" w:hAnsi="仿宋" w:cs="仿宋" w:hint="eastAsia"/>
            <w:lang w:eastAsia="zh-CN"/>
          </w:rPr>
          <w:t>(一)、安全生产管理</w:t>
        </w:r>
        <w:r>
          <w:tab/>
        </w:r>
        <w:r>
          <w:fldChar w:fldCharType="begin"/>
        </w:r>
        <w:r>
          <w:instrText xml:space="preserve"> PAGEREF _Toc27607 \h </w:instrText>
        </w:r>
        <w:r>
          <w:fldChar w:fldCharType="separate"/>
        </w:r>
        <w:r>
          <w:t>40</w:t>
        </w:r>
        <w:r>
          <w:fldChar w:fldCharType="end"/>
        </w:r>
      </w:hyperlink>
    </w:p>
    <w:p>
      <w:pPr>
        <w:pStyle w:val="TOC2"/>
        <w:tabs>
          <w:tab w:val="right" w:leader="dot" w:pos="8306"/>
        </w:tabs>
      </w:pPr>
      <w:hyperlink w:anchor="_Toc28271" w:history="1">
        <w:r>
          <w:rPr>
            <w:rFonts w:ascii="仿宋" w:eastAsia="仿宋" w:hAnsi="仿宋" w:cs="仿宋" w:hint="eastAsia"/>
            <w:lang w:eastAsia="zh-CN"/>
          </w:rPr>
          <w:t>(二)、应急预案与响应</w:t>
        </w:r>
        <w:r>
          <w:tab/>
        </w:r>
        <w:r>
          <w:fldChar w:fldCharType="begin"/>
        </w:r>
        <w:r>
          <w:instrText xml:space="preserve"> PAGEREF _Toc28271 \h </w:instrText>
        </w:r>
        <w:r>
          <w:fldChar w:fldCharType="separate"/>
        </w:r>
        <w:r>
          <w:t>42</w:t>
        </w:r>
        <w:r>
          <w:fldChar w:fldCharType="end"/>
        </w:r>
      </w:hyperlink>
    </w:p>
    <w:p>
      <w:pPr>
        <w:pStyle w:val="TOC1"/>
        <w:tabs>
          <w:tab w:val="right" w:leader="dot" w:pos="8306"/>
        </w:tabs>
      </w:pPr>
      <w:hyperlink w:anchor="_Toc8814" w:history="1">
        <w:r>
          <w:rPr>
            <w:rFonts w:ascii="仿宋" w:eastAsia="仿宋" w:hAnsi="仿宋" w:cs="仿宋" w:hint="eastAsia"/>
            <w:lang w:eastAsia="zh-CN"/>
          </w:rPr>
          <w:t>八、环境保护与治理方案</w:t>
        </w:r>
        <w:r>
          <w:tab/>
        </w:r>
        <w:r>
          <w:fldChar w:fldCharType="begin"/>
        </w:r>
        <w:r>
          <w:instrText xml:space="preserve"> PAGEREF _Toc8814 \h </w:instrText>
        </w:r>
        <w:r>
          <w:fldChar w:fldCharType="separate"/>
        </w:r>
        <w:r>
          <w:t>43</w:t>
        </w:r>
        <w:r>
          <w:fldChar w:fldCharType="end"/>
        </w:r>
      </w:hyperlink>
    </w:p>
    <w:p>
      <w:pPr>
        <w:pStyle w:val="TOC2"/>
        <w:tabs>
          <w:tab w:val="right" w:leader="dot" w:pos="8306"/>
        </w:tabs>
      </w:pPr>
      <w:hyperlink w:anchor="_Toc27409" w:history="1">
        <w:r>
          <w:rPr>
            <w:rFonts w:ascii="仿宋" w:eastAsia="仿宋" w:hAnsi="仿宋" w:cs="仿宋" w:hint="eastAsia"/>
            <w:lang w:eastAsia="zh-CN"/>
          </w:rPr>
          <w:t>(一)、项目环境影响评估</w:t>
        </w:r>
        <w:r>
          <w:tab/>
        </w:r>
        <w:r>
          <w:fldChar w:fldCharType="begin"/>
        </w:r>
        <w:r>
          <w:instrText xml:space="preserve"> PAGEREF _Toc27409 \h </w:instrText>
        </w:r>
        <w:r>
          <w:fldChar w:fldCharType="separate"/>
        </w:r>
        <w:r>
          <w:t>43</w:t>
        </w:r>
        <w:r>
          <w:fldChar w:fldCharType="end"/>
        </w:r>
      </w:hyperlink>
    </w:p>
    <w:p>
      <w:pPr>
        <w:pStyle w:val="TOC2"/>
        <w:tabs>
          <w:tab w:val="right" w:leader="dot" w:pos="8306"/>
        </w:tabs>
      </w:pPr>
      <w:hyperlink w:anchor="_Toc23416" w:history="1">
        <w:r>
          <w:rPr>
            <w:rFonts w:ascii="仿宋" w:eastAsia="仿宋" w:hAnsi="仿宋" w:cs="仿宋" w:hint="eastAsia"/>
            <w:lang w:eastAsia="zh-CN"/>
          </w:rPr>
          <w:t>(二)、环境保护措施与治理方案</w:t>
        </w:r>
        <w:r>
          <w:tab/>
        </w:r>
        <w:r>
          <w:fldChar w:fldCharType="begin"/>
        </w:r>
        <w:r>
          <w:instrText xml:space="preserve"> PAGEREF _Toc23416 \h </w:instrText>
        </w:r>
        <w:r>
          <w:fldChar w:fldCharType="separate"/>
        </w:r>
        <w:r>
          <w:t>44</w:t>
        </w:r>
        <w:r>
          <w:fldChar w:fldCharType="end"/>
        </w:r>
      </w:hyperlink>
    </w:p>
    <w:p>
      <w:pPr>
        <w:pStyle w:val="TOC1"/>
        <w:tabs>
          <w:tab w:val="right" w:leader="dot" w:pos="8306"/>
        </w:tabs>
      </w:pPr>
      <w:hyperlink w:anchor="_Toc709" w:history="1">
        <w:r>
          <w:rPr>
            <w:rFonts w:ascii="仿宋" w:eastAsia="仿宋" w:hAnsi="仿宋" w:cs="仿宋" w:hint="eastAsia"/>
            <w:lang w:eastAsia="zh-CN"/>
          </w:rPr>
          <w:t>九、环境保护与绿色发展</w:t>
        </w:r>
        <w:r>
          <w:tab/>
        </w:r>
        <w:r>
          <w:fldChar w:fldCharType="begin"/>
        </w:r>
        <w:r>
          <w:instrText xml:space="preserve"> PAGEREF _Toc709 \h </w:instrText>
        </w:r>
        <w:r>
          <w:fldChar w:fldCharType="separate"/>
        </w:r>
        <w:r>
          <w:t>44</w:t>
        </w:r>
        <w:r>
          <w:fldChar w:fldCharType="end"/>
        </w:r>
      </w:hyperlink>
    </w:p>
    <w:p>
      <w:pPr>
        <w:pStyle w:val="TOC2"/>
        <w:tabs>
          <w:tab w:val="right" w:leader="dot" w:pos="8306"/>
        </w:tabs>
      </w:pPr>
      <w:hyperlink w:anchor="_Toc23812" w:history="1">
        <w:r>
          <w:rPr>
            <w:rFonts w:ascii="仿宋" w:eastAsia="仿宋" w:hAnsi="仿宋" w:cs="仿宋" w:hint="eastAsia"/>
            <w:lang w:eastAsia="zh-CN"/>
          </w:rPr>
          <w:t>(一)、环境保护措施</w:t>
        </w:r>
        <w:r>
          <w:tab/>
        </w:r>
        <w:r>
          <w:fldChar w:fldCharType="begin"/>
        </w:r>
        <w:r>
          <w:instrText xml:space="preserve"> PAGEREF _Toc23812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63" w:history="1">
        <w:r>
          <w:rPr>
            <w:rFonts w:ascii="仿宋" w:eastAsia="仿宋" w:hAnsi="仿宋" w:cs="仿宋" w:hint="eastAsia"/>
            <w:lang w:eastAsia="zh-CN"/>
          </w:rPr>
          <w:t>(二)、绿色发展与可持续发展策略</w:t>
        </w:r>
        <w:r>
          <w:tab/>
        </w:r>
        <w:r>
          <w:fldChar w:fldCharType="begin"/>
        </w:r>
        <w:r>
          <w:instrText xml:space="preserve"> PAGEREF _Toc28863 \h </w:instrText>
        </w:r>
        <w:r>
          <w:fldChar w:fldCharType="separate"/>
        </w:r>
        <w:r>
          <w:t>46</w:t>
        </w:r>
        <w:r>
          <w:fldChar w:fldCharType="end"/>
        </w:r>
      </w:hyperlink>
    </w:p>
    <w:p>
      <w:pPr>
        <w:pStyle w:val="TOC1"/>
        <w:tabs>
          <w:tab w:val="right" w:leader="dot" w:pos="8306"/>
        </w:tabs>
      </w:pPr>
      <w:hyperlink w:anchor="_Toc21848" w:history="1">
        <w:r>
          <w:rPr>
            <w:rFonts w:ascii="仿宋" w:eastAsia="仿宋" w:hAnsi="仿宋" w:cs="仿宋" w:hint="eastAsia"/>
            <w:lang w:eastAsia="zh-CN"/>
          </w:rPr>
          <w:t>十、土地利用与规划方案</w:t>
        </w:r>
        <w:r>
          <w:tab/>
        </w:r>
        <w:r>
          <w:fldChar w:fldCharType="begin"/>
        </w:r>
        <w:r>
          <w:instrText xml:space="preserve"> PAGEREF _Toc21848 \h </w:instrText>
        </w:r>
        <w:r>
          <w:fldChar w:fldCharType="separate"/>
        </w:r>
        <w:r>
          <w:t>48</w:t>
        </w:r>
        <w:r>
          <w:fldChar w:fldCharType="end"/>
        </w:r>
      </w:hyperlink>
    </w:p>
    <w:p>
      <w:pPr>
        <w:pStyle w:val="TOC2"/>
        <w:tabs>
          <w:tab w:val="right" w:leader="dot" w:pos="8306"/>
        </w:tabs>
      </w:pPr>
      <w:hyperlink w:anchor="_Toc29349" w:history="1">
        <w:r>
          <w:rPr>
            <w:rFonts w:ascii="仿宋" w:eastAsia="仿宋" w:hAnsi="仿宋" w:cs="仿宋" w:hint="eastAsia"/>
            <w:lang w:eastAsia="zh-CN"/>
          </w:rPr>
          <w:t>(一)、项目用地情况分析</w:t>
        </w:r>
        <w:r>
          <w:tab/>
        </w:r>
        <w:r>
          <w:fldChar w:fldCharType="begin"/>
        </w:r>
        <w:r>
          <w:instrText xml:space="preserve"> PAGEREF _Toc29349 \h </w:instrText>
        </w:r>
        <w:r>
          <w:fldChar w:fldCharType="separate"/>
        </w:r>
        <w:r>
          <w:t>48</w:t>
        </w:r>
        <w:r>
          <w:fldChar w:fldCharType="end"/>
        </w:r>
      </w:hyperlink>
    </w:p>
    <w:p>
      <w:pPr>
        <w:pStyle w:val="TOC2"/>
        <w:tabs>
          <w:tab w:val="right" w:leader="dot" w:pos="8306"/>
        </w:tabs>
      </w:pPr>
      <w:hyperlink w:anchor="_Toc31269" w:history="1">
        <w:r>
          <w:rPr>
            <w:rFonts w:ascii="仿宋" w:eastAsia="仿宋" w:hAnsi="仿宋" w:cs="仿宋" w:hint="eastAsia"/>
            <w:lang w:eastAsia="zh-CN"/>
          </w:rPr>
          <w:t>(二)、土地利用规划方案</w:t>
        </w:r>
        <w:r>
          <w:tab/>
        </w:r>
        <w:r>
          <w:fldChar w:fldCharType="begin"/>
        </w:r>
        <w:r>
          <w:instrText xml:space="preserve"> PAGEREF _Toc31269 \h </w:instrText>
        </w:r>
        <w:r>
          <w:fldChar w:fldCharType="separate"/>
        </w:r>
        <w:r>
          <w:t>49</w:t>
        </w:r>
        <w:r>
          <w:fldChar w:fldCharType="end"/>
        </w:r>
      </w:hyperlink>
    </w:p>
    <w:p>
      <w:pPr>
        <w:pStyle w:val="TOC1"/>
        <w:tabs>
          <w:tab w:val="right" w:leader="dot" w:pos="8306"/>
        </w:tabs>
      </w:pPr>
      <w:hyperlink w:anchor="_Toc17248" w:history="1">
        <w:r>
          <w:rPr>
            <w:rFonts w:ascii="仿宋" w:eastAsia="仿宋" w:hAnsi="仿宋" w:cs="仿宋" w:hint="eastAsia"/>
            <w:lang w:eastAsia="zh-CN"/>
          </w:rPr>
          <w:t>十一、技术创新与产业升级</w:t>
        </w:r>
        <w:r>
          <w:tab/>
        </w:r>
        <w:r>
          <w:fldChar w:fldCharType="begin"/>
        </w:r>
        <w:r>
          <w:instrText xml:space="preserve"> PAGEREF _Toc17248 \h </w:instrText>
        </w:r>
        <w:r>
          <w:fldChar w:fldCharType="separate"/>
        </w:r>
        <w:r>
          <w:t>50</w:t>
        </w:r>
        <w:r>
          <w:fldChar w:fldCharType="end"/>
        </w:r>
      </w:hyperlink>
    </w:p>
    <w:p>
      <w:pPr>
        <w:pStyle w:val="TOC2"/>
        <w:tabs>
          <w:tab w:val="right" w:leader="dot" w:pos="8306"/>
        </w:tabs>
      </w:pPr>
      <w:hyperlink w:anchor="_Toc3756" w:history="1">
        <w:r>
          <w:rPr>
            <w:rFonts w:ascii="仿宋" w:eastAsia="仿宋" w:hAnsi="仿宋" w:cs="仿宋" w:hint="eastAsia"/>
            <w:lang w:eastAsia="zh-CN"/>
          </w:rPr>
          <w:t>(一)、技术创新方向与目标</w:t>
        </w:r>
        <w:r>
          <w:tab/>
        </w:r>
        <w:r>
          <w:fldChar w:fldCharType="begin"/>
        </w:r>
        <w:r>
          <w:instrText xml:space="preserve"> PAGEREF _Toc3756 \h </w:instrText>
        </w:r>
        <w:r>
          <w:fldChar w:fldCharType="separate"/>
        </w:r>
        <w:r>
          <w:t>50</w:t>
        </w:r>
        <w:r>
          <w:fldChar w:fldCharType="end"/>
        </w:r>
      </w:hyperlink>
    </w:p>
    <w:p>
      <w:pPr>
        <w:pStyle w:val="TOC2"/>
        <w:tabs>
          <w:tab w:val="right" w:leader="dot" w:pos="8306"/>
        </w:tabs>
      </w:pPr>
      <w:hyperlink w:anchor="_Toc9539" w:history="1">
        <w:r>
          <w:rPr>
            <w:rFonts w:ascii="仿宋" w:eastAsia="仿宋" w:hAnsi="仿宋" w:cs="仿宋" w:hint="eastAsia"/>
            <w:lang w:eastAsia="zh-CN"/>
          </w:rPr>
          <w:t>(二)、产业升级路径与措施</w:t>
        </w:r>
        <w:r>
          <w:tab/>
        </w:r>
        <w:r>
          <w:fldChar w:fldCharType="begin"/>
        </w:r>
        <w:r>
          <w:instrText xml:space="preserve"> PAGEREF _Toc9539 \h </w:instrText>
        </w:r>
        <w:r>
          <w:fldChar w:fldCharType="separate"/>
        </w:r>
        <w:r>
          <w:t>51</w:t>
        </w:r>
        <w:r>
          <w:fldChar w:fldCharType="end"/>
        </w:r>
      </w:hyperlink>
    </w:p>
    <w:p>
      <w:pPr>
        <w:pStyle w:val="TOC1"/>
        <w:tabs>
          <w:tab w:val="right" w:leader="dot" w:pos="8306"/>
        </w:tabs>
      </w:pPr>
      <w:hyperlink w:anchor="_Toc28606" w:history="1">
        <w:r>
          <w:rPr>
            <w:rFonts w:ascii="仿宋" w:eastAsia="仿宋" w:hAnsi="仿宋" w:cs="仿宋" w:hint="eastAsia"/>
            <w:lang w:eastAsia="zh-CN"/>
          </w:rPr>
          <w:t>十二、资金管理与财务规划</w:t>
        </w:r>
        <w:r>
          <w:tab/>
        </w:r>
        <w:r>
          <w:fldChar w:fldCharType="begin"/>
        </w:r>
        <w:r>
          <w:instrText xml:space="preserve"> PAGEREF _Toc28606 \h </w:instrText>
        </w:r>
        <w:r>
          <w:fldChar w:fldCharType="separate"/>
        </w:r>
        <w:r>
          <w:t>52</w:t>
        </w:r>
        <w:r>
          <w:fldChar w:fldCharType="end"/>
        </w:r>
      </w:hyperlink>
    </w:p>
    <w:p>
      <w:pPr>
        <w:pStyle w:val="TOC2"/>
        <w:tabs>
          <w:tab w:val="right" w:leader="dot" w:pos="8306"/>
        </w:tabs>
      </w:pPr>
      <w:hyperlink w:anchor="_Toc15991" w:history="1">
        <w:r>
          <w:rPr>
            <w:rFonts w:ascii="仿宋" w:eastAsia="仿宋" w:hAnsi="仿宋" w:cs="仿宋" w:hint="eastAsia"/>
            <w:lang w:eastAsia="zh-CN"/>
          </w:rPr>
          <w:t>(一)、项目资金来源与筹措</w:t>
        </w:r>
        <w:r>
          <w:tab/>
        </w:r>
        <w:r>
          <w:fldChar w:fldCharType="begin"/>
        </w:r>
        <w:r>
          <w:instrText xml:space="preserve"> PAGEREF _Toc15991 \h </w:instrText>
        </w:r>
        <w:r>
          <w:fldChar w:fldCharType="separate"/>
        </w:r>
        <w:r>
          <w:t>52</w:t>
        </w:r>
        <w:r>
          <w:fldChar w:fldCharType="end"/>
        </w:r>
      </w:hyperlink>
    </w:p>
    <w:p>
      <w:pPr>
        <w:pStyle w:val="TOC2"/>
        <w:tabs>
          <w:tab w:val="right" w:leader="dot" w:pos="8306"/>
        </w:tabs>
      </w:pPr>
      <w:hyperlink w:anchor="_Toc31994" w:history="1">
        <w:r>
          <w:rPr>
            <w:rFonts w:ascii="仿宋" w:eastAsia="仿宋" w:hAnsi="仿宋" w:cs="仿宋" w:hint="eastAsia"/>
            <w:lang w:eastAsia="zh-CN"/>
          </w:rPr>
          <w:t>(二)、资金使用与监管</w:t>
        </w:r>
        <w:r>
          <w:tab/>
        </w:r>
        <w:r>
          <w:fldChar w:fldCharType="begin"/>
        </w:r>
        <w:r>
          <w:instrText xml:space="preserve"> PAGEREF _Toc31994 \h </w:instrText>
        </w:r>
        <w:r>
          <w:fldChar w:fldCharType="separate"/>
        </w:r>
        <w:r>
          <w:t>54</w:t>
        </w:r>
        <w:r>
          <w:fldChar w:fldCharType="end"/>
        </w:r>
      </w:hyperlink>
    </w:p>
    <w:p>
      <w:pPr>
        <w:pStyle w:val="TOC2"/>
        <w:tabs>
          <w:tab w:val="right" w:leader="dot" w:pos="8306"/>
        </w:tabs>
      </w:pPr>
      <w:hyperlink w:anchor="_Toc25049" w:history="1">
        <w:r>
          <w:rPr>
            <w:rFonts w:ascii="仿宋" w:eastAsia="仿宋" w:hAnsi="仿宋" w:cs="仿宋" w:hint="eastAsia"/>
            <w:lang w:eastAsia="zh-CN"/>
          </w:rPr>
          <w:t>(三)、财务规划与预测</w:t>
        </w:r>
        <w:r>
          <w:tab/>
        </w:r>
        <w:r>
          <w:fldChar w:fldCharType="begin"/>
        </w:r>
        <w:r>
          <w:instrText xml:space="preserve"> PAGEREF _Toc25049 \h </w:instrText>
        </w:r>
        <w:r>
          <w:fldChar w:fldCharType="separate"/>
        </w:r>
        <w:r>
          <w:t>55</w:t>
        </w:r>
        <w:r>
          <w:fldChar w:fldCharType="end"/>
        </w:r>
      </w:hyperlink>
    </w:p>
    <w:p>
      <w:pPr>
        <w:pStyle w:val="TOC1"/>
        <w:tabs>
          <w:tab w:val="right" w:leader="dot" w:pos="8306"/>
        </w:tabs>
      </w:pPr>
      <w:hyperlink w:anchor="_Toc12470" w:history="1">
        <w:r>
          <w:rPr>
            <w:rFonts w:ascii="仿宋" w:eastAsia="仿宋" w:hAnsi="仿宋" w:cs="仿宋" w:hint="eastAsia"/>
            <w:lang w:eastAsia="zh-CN"/>
          </w:rPr>
          <w:t>十三、法律法规与政策遵循</w:t>
        </w:r>
        <w:r>
          <w:tab/>
        </w:r>
        <w:r>
          <w:fldChar w:fldCharType="begin"/>
        </w:r>
        <w:r>
          <w:instrText xml:space="preserve"> PAGEREF _Toc12470 \h </w:instrText>
        </w:r>
        <w:r>
          <w:fldChar w:fldCharType="separate"/>
        </w:r>
        <w:r>
          <w:t>56</w:t>
        </w:r>
        <w:r>
          <w:fldChar w:fldCharType="end"/>
        </w:r>
      </w:hyperlink>
    </w:p>
    <w:p>
      <w:pPr>
        <w:pStyle w:val="TOC2"/>
        <w:tabs>
          <w:tab w:val="right" w:leader="dot" w:pos="8306"/>
        </w:tabs>
      </w:pPr>
      <w:hyperlink w:anchor="_Toc28580" w:history="1">
        <w:r>
          <w:rPr>
            <w:rFonts w:ascii="仿宋" w:eastAsia="仿宋" w:hAnsi="仿宋" w:cs="仿宋" w:hint="eastAsia"/>
            <w:lang w:eastAsia="zh-CN"/>
          </w:rPr>
          <w:t>(一)、法律法规遵守</w:t>
        </w:r>
        <w:r>
          <w:tab/>
        </w:r>
        <w:r>
          <w:fldChar w:fldCharType="begin"/>
        </w:r>
        <w:r>
          <w:instrText xml:space="preserve"> PAGEREF _Toc28580 \h </w:instrText>
        </w:r>
        <w:r>
          <w:fldChar w:fldCharType="separate"/>
        </w:r>
        <w:r>
          <w:t>56</w:t>
        </w:r>
        <w:r>
          <w:fldChar w:fldCharType="end"/>
        </w:r>
      </w:hyperlink>
    </w:p>
    <w:p>
      <w:pPr>
        <w:pStyle w:val="TOC2"/>
        <w:tabs>
          <w:tab w:val="right" w:leader="dot" w:pos="8306"/>
        </w:tabs>
      </w:pPr>
      <w:hyperlink w:anchor="_Toc1140" w:history="1">
        <w:r>
          <w:rPr>
            <w:rFonts w:ascii="仿宋" w:eastAsia="仿宋" w:hAnsi="仿宋" w:cs="仿宋" w:hint="eastAsia"/>
            <w:lang w:eastAsia="zh-CN"/>
          </w:rPr>
          <w:t>(二)、政策导向与利用</w:t>
        </w:r>
        <w:r>
          <w:tab/>
        </w:r>
        <w:r>
          <w:fldChar w:fldCharType="begin"/>
        </w:r>
        <w:r>
          <w:instrText xml:space="preserve"> PAGEREF _Toc1140 \h </w:instrText>
        </w:r>
        <w:r>
          <w:fldChar w:fldCharType="separate"/>
        </w:r>
        <w:r>
          <w:t>57</w:t>
        </w:r>
        <w:r>
          <w:fldChar w:fldCharType="end"/>
        </w:r>
      </w:hyperlink>
    </w:p>
    <w:p>
      <w:pPr>
        <w:pStyle w:val="TOC1"/>
        <w:tabs>
          <w:tab w:val="right" w:leader="dot" w:pos="8306"/>
        </w:tabs>
      </w:pPr>
      <w:hyperlink w:anchor="_Toc5286" w:history="1">
        <w:r>
          <w:rPr>
            <w:rFonts w:ascii="仿宋" w:eastAsia="仿宋" w:hAnsi="仿宋" w:cs="仿宋" w:hint="eastAsia"/>
            <w:lang w:eastAsia="zh-CN"/>
          </w:rPr>
          <w:t>十四、企业合规与伦理</w:t>
        </w:r>
        <w:r>
          <w:tab/>
        </w:r>
        <w:r>
          <w:fldChar w:fldCharType="begin"/>
        </w:r>
        <w:r>
          <w:instrText xml:space="preserve"> PAGEREF _Toc5286 \h </w:instrText>
        </w:r>
        <w:r>
          <w:fldChar w:fldCharType="separate"/>
        </w:r>
        <w:r>
          <w:t>58</w:t>
        </w:r>
        <w:r>
          <w:fldChar w:fldCharType="end"/>
        </w:r>
      </w:hyperlink>
    </w:p>
    <w:p>
      <w:pPr>
        <w:pStyle w:val="TOC2"/>
        <w:tabs>
          <w:tab w:val="right" w:leader="dot" w:pos="8306"/>
        </w:tabs>
      </w:pPr>
      <w:hyperlink w:anchor="_Toc28124" w:history="1">
        <w:r>
          <w:rPr>
            <w:rFonts w:ascii="仿宋" w:eastAsia="仿宋" w:hAnsi="仿宋" w:cs="仿宋" w:hint="eastAsia"/>
            <w:lang w:eastAsia="zh-CN"/>
          </w:rPr>
          <w:t>(一)、合规政策与程序</w:t>
        </w:r>
        <w:r>
          <w:tab/>
        </w:r>
        <w:r>
          <w:fldChar w:fldCharType="begin"/>
        </w:r>
        <w:r>
          <w:instrText xml:space="preserve"> PAGEREF _Toc28124 \h </w:instrText>
        </w:r>
        <w:r>
          <w:fldChar w:fldCharType="separate"/>
        </w:r>
        <w:r>
          <w:t>58</w:t>
        </w:r>
        <w:r>
          <w:fldChar w:fldCharType="end"/>
        </w:r>
      </w:hyperlink>
    </w:p>
    <w:p>
      <w:pPr>
        <w:pStyle w:val="TOC2"/>
        <w:tabs>
          <w:tab w:val="right" w:leader="dot" w:pos="8306"/>
        </w:tabs>
      </w:pPr>
      <w:hyperlink w:anchor="_Toc9161" w:history="1">
        <w:r>
          <w:rPr>
            <w:rFonts w:ascii="仿宋" w:eastAsia="仿宋" w:hAnsi="仿宋" w:cs="仿宋" w:hint="eastAsia"/>
            <w:lang w:eastAsia="zh-CN"/>
          </w:rPr>
          <w:t>(二)、伦理规范与培训</w:t>
        </w:r>
        <w:r>
          <w:tab/>
        </w:r>
        <w:r>
          <w:fldChar w:fldCharType="begin"/>
        </w:r>
        <w:r>
          <w:instrText xml:space="preserve"> PAGEREF _Toc9161 \h </w:instrText>
        </w:r>
        <w:r>
          <w:fldChar w:fldCharType="separate"/>
        </w:r>
        <w:r>
          <w:t>59</w:t>
        </w:r>
        <w:r>
          <w:fldChar w:fldCharType="end"/>
        </w:r>
      </w:hyperlink>
    </w:p>
    <w:p>
      <w:pPr>
        <w:pStyle w:val="TOC2"/>
        <w:tabs>
          <w:tab w:val="right" w:leader="dot" w:pos="8306"/>
        </w:tabs>
      </w:pPr>
      <w:hyperlink w:anchor="_Toc24710" w:history="1">
        <w:r>
          <w:rPr>
            <w:rFonts w:ascii="仿宋" w:eastAsia="仿宋" w:hAnsi="仿宋" w:cs="仿宋" w:hint="eastAsia"/>
            <w:lang w:eastAsia="zh-CN"/>
          </w:rPr>
          <w:t>(三)、合规风险评估</w:t>
        </w:r>
        <w:r>
          <w:tab/>
        </w:r>
        <w:r>
          <w:fldChar w:fldCharType="begin"/>
        </w:r>
        <w:r>
          <w:instrText xml:space="preserve"> PAGEREF _Toc24710 \h </w:instrText>
        </w:r>
        <w:r>
          <w:fldChar w:fldCharType="separate"/>
        </w:r>
        <w:r>
          <w:t>60</w:t>
        </w:r>
        <w:r>
          <w:fldChar w:fldCharType="end"/>
        </w:r>
      </w:hyperlink>
    </w:p>
    <w:p>
      <w:pPr>
        <w:pStyle w:val="TOC2"/>
        <w:tabs>
          <w:tab w:val="right" w:leader="dot" w:pos="8306"/>
        </w:tabs>
      </w:pPr>
      <w:hyperlink w:anchor="_Toc25910" w:history="1">
        <w:r>
          <w:rPr>
            <w:rFonts w:ascii="仿宋" w:eastAsia="仿宋" w:hAnsi="仿宋" w:cs="仿宋" w:hint="eastAsia"/>
            <w:lang w:eastAsia="zh-CN"/>
          </w:rPr>
          <w:t>(四)、合规监督与执行</w:t>
        </w:r>
        <w:r>
          <w:tab/>
        </w:r>
        <w:r>
          <w:fldChar w:fldCharType="begin"/>
        </w:r>
        <w:r>
          <w:instrText xml:space="preserve"> PAGEREF _Toc25910 \h </w:instrText>
        </w:r>
        <w:r>
          <w:fldChar w:fldCharType="separate"/>
        </w:r>
        <w:r>
          <w:t>61</w:t>
        </w:r>
        <w:r>
          <w:fldChar w:fldCharType="end"/>
        </w:r>
      </w:hyperlink>
    </w:p>
    <w:p>
      <w:pPr>
        <w:pStyle w:val="TOC1"/>
        <w:tabs>
          <w:tab w:val="right" w:leader="dot" w:pos="8306"/>
        </w:tabs>
      </w:pPr>
      <w:hyperlink w:anchor="_Toc25374" w:history="1">
        <w:r>
          <w:rPr>
            <w:rFonts w:ascii="仿宋" w:eastAsia="仿宋" w:hAnsi="仿宋" w:cs="仿宋" w:hint="eastAsia"/>
            <w:lang w:eastAsia="zh-CN"/>
          </w:rPr>
          <w:t>十五、知识产权管理与保护</w:t>
        </w:r>
        <w:r>
          <w:tab/>
        </w:r>
        <w:r>
          <w:fldChar w:fldCharType="begin"/>
        </w:r>
        <w:r>
          <w:instrText xml:space="preserve"> PAGEREF _Toc25374 \h </w:instrText>
        </w:r>
        <w:r>
          <w:fldChar w:fldCharType="separate"/>
        </w:r>
        <w:r>
          <w:t>62</w:t>
        </w:r>
        <w:r>
          <w:fldChar w:fldCharType="end"/>
        </w:r>
      </w:hyperlink>
    </w:p>
    <w:p>
      <w:pPr>
        <w:pStyle w:val="TOC2"/>
        <w:tabs>
          <w:tab w:val="right" w:leader="dot" w:pos="8306"/>
        </w:tabs>
      </w:pPr>
      <w:hyperlink w:anchor="_Toc20331" w:history="1">
        <w:r>
          <w:rPr>
            <w:rFonts w:ascii="仿宋" w:eastAsia="仿宋" w:hAnsi="仿宋" w:cs="仿宋" w:hint="eastAsia"/>
            <w:lang w:eastAsia="zh-CN"/>
          </w:rPr>
          <w:t>(一)、知识产权管理体系建设</w:t>
        </w:r>
        <w:r>
          <w:tab/>
        </w:r>
        <w:r>
          <w:fldChar w:fldCharType="begin"/>
        </w:r>
        <w:r>
          <w:instrText xml:space="preserve"> PAGEREF _Toc20331 \h </w:instrText>
        </w:r>
        <w:r>
          <w:fldChar w:fldCharType="separate"/>
        </w:r>
        <w:r>
          <w:t>62</w:t>
        </w:r>
        <w:r>
          <w:fldChar w:fldCharType="end"/>
        </w:r>
      </w:hyperlink>
    </w:p>
    <w:p>
      <w:pPr>
        <w:pStyle w:val="TOC2"/>
        <w:tabs>
          <w:tab w:val="right" w:leader="dot" w:pos="8306"/>
        </w:tabs>
      </w:pPr>
      <w:hyperlink w:anchor="_Toc31403" w:history="1">
        <w:r>
          <w:rPr>
            <w:rFonts w:ascii="仿宋" w:eastAsia="仿宋" w:hAnsi="仿宋" w:cs="仿宋" w:hint="eastAsia"/>
            <w:lang w:eastAsia="zh-CN"/>
          </w:rPr>
          <w:t>(二)、知识产权保护措施</w:t>
        </w:r>
        <w:r>
          <w:tab/>
        </w:r>
        <w:r>
          <w:fldChar w:fldCharType="begin"/>
        </w:r>
        <w:r>
          <w:instrText xml:space="preserve"> PAGEREF _Toc31403 \h </w:instrText>
        </w:r>
        <w:r>
          <w:fldChar w:fldCharType="separate"/>
        </w:r>
        <w:r>
          <w:t>63</w:t>
        </w:r>
        <w:r>
          <w:fldChar w:fldCharType="end"/>
        </w:r>
      </w:hyperlink>
    </w:p>
    <w:p>
      <w:pPr>
        <w:pStyle w:val="TOC1"/>
        <w:tabs>
          <w:tab w:val="right" w:leader="dot" w:pos="8306"/>
        </w:tabs>
      </w:pPr>
      <w:hyperlink w:anchor="_Toc485" w:history="1">
        <w:r>
          <w:rPr>
            <w:rFonts w:ascii="仿宋" w:eastAsia="仿宋" w:hAnsi="仿宋" w:cs="仿宋" w:hint="eastAsia"/>
            <w:lang w:eastAsia="zh-CN"/>
          </w:rPr>
          <w:t>十六、质量管理与控制</w:t>
        </w:r>
        <w:r>
          <w:tab/>
        </w:r>
        <w:r>
          <w:fldChar w:fldCharType="begin"/>
        </w:r>
        <w:r>
          <w:instrText xml:space="preserve"> PAGEREF _Toc485 \h </w:instrText>
        </w:r>
        <w:r>
          <w:fldChar w:fldCharType="separate"/>
        </w:r>
        <w:r>
          <w:t>65</w:t>
        </w:r>
        <w:r>
          <w:fldChar w:fldCharType="end"/>
        </w:r>
      </w:hyperlink>
    </w:p>
    <w:p>
      <w:pPr>
        <w:pStyle w:val="TOC2"/>
        <w:tabs>
          <w:tab w:val="right" w:leader="dot" w:pos="8306"/>
        </w:tabs>
      </w:pPr>
      <w:hyperlink w:anchor="_Toc1275" w:history="1">
        <w:r>
          <w:rPr>
            <w:rFonts w:ascii="仿宋" w:eastAsia="仿宋" w:hAnsi="仿宋" w:cs="仿宋" w:hint="eastAsia"/>
            <w:lang w:eastAsia="zh-CN"/>
          </w:rPr>
          <w:t>(一)、质量管理体系建设</w:t>
        </w:r>
        <w:r>
          <w:tab/>
        </w:r>
        <w:r>
          <w:fldChar w:fldCharType="begin"/>
        </w:r>
        <w:r>
          <w:instrText xml:space="preserve"> PAGEREF _Toc1275 \h </w:instrText>
        </w:r>
        <w:r>
          <w:fldChar w:fldCharType="separate"/>
        </w:r>
        <w:r>
          <w:t>65</w:t>
        </w:r>
        <w:r>
          <w:fldChar w:fldCharType="end"/>
        </w:r>
      </w:hyperlink>
    </w:p>
    <w:p>
      <w:pPr>
        <w:pStyle w:val="TOC2"/>
        <w:tabs>
          <w:tab w:val="right" w:leader="dot" w:pos="8306"/>
        </w:tabs>
      </w:pPr>
      <w:hyperlink w:anchor="_Toc22107" w:history="1">
        <w:r>
          <w:rPr>
            <w:rFonts w:ascii="仿宋" w:eastAsia="仿宋" w:hAnsi="仿宋" w:cs="仿宋" w:hint="eastAsia"/>
            <w:lang w:eastAsia="zh-CN"/>
          </w:rPr>
          <w:t>(二)、质量控制措施</w:t>
        </w:r>
        <w:r>
          <w:tab/>
        </w:r>
        <w:r>
          <w:fldChar w:fldCharType="begin"/>
        </w:r>
        <w:r>
          <w:instrText xml:space="preserve"> PAGEREF _Toc22107 \h </w:instrText>
        </w:r>
        <w:r>
          <w:fldChar w:fldCharType="separate"/>
        </w:r>
        <w:r>
          <w:t>66</w:t>
        </w:r>
        <w:r>
          <w:fldChar w:fldCharType="end"/>
        </w:r>
      </w:hyperlink>
    </w:p>
    <w:p>
      <w:pPr>
        <w:pStyle w:val="TOC1"/>
        <w:tabs>
          <w:tab w:val="right" w:leader="dot" w:pos="8306"/>
        </w:tabs>
      </w:pPr>
      <w:hyperlink w:anchor="_Toc9092" w:history="1">
        <w:r>
          <w:rPr>
            <w:rFonts w:ascii="仿宋" w:eastAsia="仿宋" w:hAnsi="仿宋" w:cs="仿宋" w:hint="eastAsia"/>
            <w:lang w:eastAsia="zh-CN"/>
          </w:rPr>
          <w:t>十七、项目施工方案</w:t>
        </w:r>
        <w:r>
          <w:tab/>
        </w:r>
        <w:r>
          <w:fldChar w:fldCharType="begin"/>
        </w:r>
        <w:r>
          <w:instrText xml:space="preserve"> PAGEREF _Toc9092 \h </w:instrText>
        </w:r>
        <w:r>
          <w:fldChar w:fldCharType="separate"/>
        </w:r>
        <w:r>
          <w:t>67</w:t>
        </w:r>
        <w:r>
          <w:fldChar w:fldCharType="end"/>
        </w:r>
      </w:hyperlink>
    </w:p>
    <w:p>
      <w:pPr>
        <w:pStyle w:val="TOC2"/>
        <w:tabs>
          <w:tab w:val="right" w:leader="dot" w:pos="8306"/>
        </w:tabs>
      </w:pPr>
      <w:hyperlink w:anchor="_Toc17567" w:history="1">
        <w:r>
          <w:rPr>
            <w:rFonts w:ascii="仿宋" w:eastAsia="仿宋" w:hAnsi="仿宋" w:cs="仿宋" w:hint="eastAsia"/>
            <w:lang w:eastAsia="zh-CN"/>
          </w:rPr>
          <w:t>(一)、施工组织设计</w:t>
        </w:r>
        <w:r>
          <w:tab/>
        </w:r>
        <w:r>
          <w:fldChar w:fldCharType="begin"/>
        </w:r>
        <w:r>
          <w:instrText xml:space="preserve"> PAGEREF _Toc17567 \h </w:instrText>
        </w:r>
        <w:r>
          <w:fldChar w:fldCharType="separate"/>
        </w:r>
        <w:r>
          <w:t>67</w:t>
        </w:r>
        <w:r>
          <w:fldChar w:fldCharType="end"/>
        </w:r>
      </w:hyperlink>
    </w:p>
    <w:p>
      <w:pPr>
        <w:pStyle w:val="TOC2"/>
        <w:tabs>
          <w:tab w:val="right" w:leader="dot" w:pos="8306"/>
        </w:tabs>
      </w:pPr>
      <w:hyperlink w:anchor="_Toc8763" w:history="1">
        <w:r>
          <w:rPr>
            <w:rFonts w:ascii="仿宋" w:eastAsia="仿宋" w:hAnsi="仿宋" w:cs="仿宋" w:hint="eastAsia"/>
            <w:lang w:eastAsia="zh-CN"/>
          </w:rPr>
          <w:t>(二)、施工工艺与技术路线</w:t>
        </w:r>
        <w:r>
          <w:tab/>
        </w:r>
        <w:r>
          <w:fldChar w:fldCharType="begin"/>
        </w:r>
        <w:r>
          <w:instrText xml:space="preserve"> PAGEREF _Toc8763 \h </w:instrText>
        </w:r>
        <w:r>
          <w:fldChar w:fldCharType="separate"/>
        </w:r>
        <w:r>
          <w:t>69</w:t>
        </w:r>
        <w:r>
          <w:fldChar w:fldCharType="end"/>
        </w:r>
      </w:hyperlink>
    </w:p>
    <w:p>
      <w:pPr>
        <w:pStyle w:val="TOC2"/>
        <w:tabs>
          <w:tab w:val="right" w:leader="dot" w:pos="8306"/>
        </w:tabs>
      </w:pPr>
      <w:hyperlink w:anchor="_Toc30357" w:history="1">
        <w:r>
          <w:rPr>
            <w:rFonts w:ascii="仿宋" w:eastAsia="仿宋" w:hAnsi="仿宋" w:cs="仿宋" w:hint="eastAsia"/>
            <w:lang w:eastAsia="zh-CN"/>
          </w:rPr>
          <w:t>(三)、关键节点施工计划</w:t>
        </w:r>
        <w:r>
          <w:tab/>
        </w:r>
        <w:r>
          <w:fldChar w:fldCharType="begin"/>
        </w:r>
        <w:r>
          <w:instrText xml:space="preserve"> PAGEREF _Toc30357 \h </w:instrText>
        </w:r>
        <w:r>
          <w:fldChar w:fldCharType="separate"/>
        </w:r>
        <w:r>
          <w:t>70</w:t>
        </w:r>
        <w:r>
          <w:fldChar w:fldCharType="end"/>
        </w:r>
      </w:hyperlink>
    </w:p>
    <w:p>
      <w:pPr>
        <w:pStyle w:val="TOC2"/>
        <w:tabs>
          <w:tab w:val="right" w:leader="dot" w:pos="8306"/>
        </w:tabs>
      </w:pPr>
      <w:hyperlink w:anchor="_Toc25131" w:history="1">
        <w:r>
          <w:rPr>
            <w:rFonts w:ascii="仿宋" w:eastAsia="仿宋" w:hAnsi="仿宋" w:cs="仿宋" w:hint="eastAsia"/>
            <w:lang w:eastAsia="zh-CN"/>
          </w:rPr>
          <w:t>(四)、施工现场管理</w:t>
        </w:r>
        <w:r>
          <w:tab/>
        </w:r>
        <w:r>
          <w:fldChar w:fldCharType="begin"/>
        </w:r>
        <w:r>
          <w:instrText xml:space="preserve"> PAGEREF _Toc25131 \h </w:instrText>
        </w:r>
        <w:r>
          <w:fldChar w:fldCharType="separate"/>
        </w:r>
        <w:r>
          <w:t>72</w:t>
        </w:r>
        <w:r>
          <w:fldChar w:fldCharType="end"/>
        </w:r>
      </w:hyperlink>
    </w:p>
    <w:p>
      <w:pPr>
        <w:pStyle w:val="TOC1"/>
        <w:tabs>
          <w:tab w:val="right" w:leader="dot" w:pos="8306"/>
        </w:tabs>
      </w:pPr>
      <w:hyperlink w:anchor="_Toc5353" w:history="1">
        <w:r>
          <w:rPr>
            <w:rFonts w:ascii="仿宋" w:eastAsia="仿宋" w:hAnsi="仿宋" w:cs="仿宋" w:hint="eastAsia"/>
            <w:lang w:eastAsia="zh-CN"/>
          </w:rPr>
          <w:t>十八、合作与交流机制建立</w:t>
        </w:r>
        <w:r>
          <w:tab/>
        </w:r>
        <w:r>
          <w:fldChar w:fldCharType="begin"/>
        </w:r>
        <w:r>
          <w:instrText xml:space="preserve"> PAGEREF _Toc5353 \h </w:instrText>
        </w:r>
        <w:r>
          <w:fldChar w:fldCharType="separate"/>
        </w:r>
        <w:r>
          <w:t>74</w:t>
        </w:r>
        <w:r>
          <w:fldChar w:fldCharType="end"/>
        </w:r>
      </w:hyperlink>
    </w:p>
    <w:p>
      <w:pPr>
        <w:pStyle w:val="TOC2"/>
        <w:tabs>
          <w:tab w:val="right" w:leader="dot" w:pos="8306"/>
        </w:tabs>
      </w:pPr>
      <w:hyperlink w:anchor="_Toc19933" w:history="1">
        <w:r>
          <w:rPr>
            <w:rFonts w:ascii="仿宋" w:eastAsia="仿宋" w:hAnsi="仿宋" w:cs="仿宋" w:hint="eastAsia"/>
            <w:lang w:eastAsia="zh-CN"/>
          </w:rPr>
          <w:t>(一)、合作伙伴选择与合作方式</w:t>
        </w:r>
        <w:r>
          <w:tab/>
        </w:r>
        <w:r>
          <w:fldChar w:fldCharType="begin"/>
        </w:r>
        <w:r>
          <w:instrText xml:space="preserve"> PAGEREF _Toc19933 \h </w:instrText>
        </w:r>
        <w:r>
          <w:fldChar w:fldCharType="separate"/>
        </w:r>
        <w:r>
          <w:t>74</w:t>
        </w:r>
        <w:r>
          <w:fldChar w:fldCharType="end"/>
        </w:r>
      </w:hyperlink>
    </w:p>
    <w:p>
      <w:pPr>
        <w:pStyle w:val="TOC2"/>
        <w:tabs>
          <w:tab w:val="right" w:leader="dot" w:pos="8306"/>
        </w:tabs>
      </w:pPr>
      <w:hyperlink w:anchor="_Toc23144" w:history="1">
        <w:r>
          <w:rPr>
            <w:rFonts w:ascii="仿宋" w:eastAsia="仿宋" w:hAnsi="仿宋" w:cs="仿宋" w:hint="eastAsia"/>
            <w:lang w:eastAsia="zh-CN"/>
          </w:rPr>
          <w:t>(二)、交流与合作平台搭建</w:t>
        </w:r>
        <w:r>
          <w:tab/>
        </w:r>
        <w:r>
          <w:fldChar w:fldCharType="begin"/>
        </w:r>
        <w:r>
          <w:instrText xml:space="preserve"> PAGEREF _Toc23144 \h </w:instrText>
        </w:r>
        <w:r>
          <w:fldChar w:fldCharType="separate"/>
        </w:r>
        <w:r>
          <w:t>75</w:t>
        </w:r>
        <w:r>
          <w:fldChar w:fldCharType="end"/>
        </w:r>
      </w:hyperlink>
    </w:p>
    <w:p>
      <w:pPr>
        <w:pStyle w:val="TOC1"/>
        <w:tabs>
          <w:tab w:val="right" w:leader="dot" w:pos="8306"/>
        </w:tabs>
      </w:pPr>
      <w:hyperlink w:anchor="_Toc19909" w:history="1">
        <w:r>
          <w:rPr>
            <w:rFonts w:ascii="仿宋" w:eastAsia="仿宋" w:hAnsi="仿宋" w:cs="仿宋" w:hint="eastAsia"/>
            <w:lang w:eastAsia="zh-CN"/>
          </w:rPr>
          <w:t>十九、成果转化与推广应用</w:t>
        </w:r>
        <w:r>
          <w:tab/>
        </w:r>
        <w:r>
          <w:fldChar w:fldCharType="begin"/>
        </w:r>
        <w:r>
          <w:instrText xml:space="preserve"> PAGEREF _Toc19909 \h </w:instrText>
        </w:r>
        <w:r>
          <w:fldChar w:fldCharType="separate"/>
        </w:r>
        <w:r>
          <w:t>77</w:t>
        </w:r>
        <w:r>
          <w:fldChar w:fldCharType="end"/>
        </w:r>
      </w:hyperlink>
    </w:p>
    <w:p>
      <w:pPr>
        <w:pStyle w:val="TOC2"/>
        <w:tabs>
          <w:tab w:val="right" w:leader="dot" w:pos="8306"/>
        </w:tabs>
      </w:pPr>
      <w:hyperlink w:anchor="_Toc11045" w:history="1">
        <w:r>
          <w:rPr>
            <w:rFonts w:ascii="仿宋" w:eastAsia="仿宋" w:hAnsi="仿宋" w:cs="仿宋" w:hint="eastAsia"/>
            <w:lang w:eastAsia="zh-CN"/>
          </w:rPr>
          <w:t>(一)、成果转化策略制定</w:t>
        </w:r>
        <w:r>
          <w:tab/>
        </w:r>
        <w:r>
          <w:fldChar w:fldCharType="begin"/>
        </w:r>
        <w:r>
          <w:instrText xml:space="preserve"> PAGEREF _Toc11045 \h </w:instrText>
        </w:r>
        <w:r>
          <w:fldChar w:fldCharType="separate"/>
        </w:r>
        <w:r>
          <w:t>77</w:t>
        </w:r>
        <w:r>
          <w:fldChar w:fldCharType="end"/>
        </w:r>
      </w:hyperlink>
    </w:p>
    <w:p>
      <w:pPr>
        <w:pStyle w:val="TOC2"/>
        <w:tabs>
          <w:tab w:val="right" w:leader="dot" w:pos="8306"/>
        </w:tabs>
      </w:pPr>
      <w:hyperlink w:anchor="_Toc9553" w:history="1">
        <w:r>
          <w:rPr>
            <w:rFonts w:ascii="仿宋" w:eastAsia="仿宋" w:hAnsi="仿宋" w:cs="仿宋" w:hint="eastAsia"/>
            <w:lang w:eastAsia="zh-CN"/>
          </w:rPr>
          <w:t>(二)、成果推广应用方案</w:t>
        </w:r>
        <w:r>
          <w:tab/>
        </w:r>
        <w:r>
          <w:fldChar w:fldCharType="begin"/>
        </w:r>
        <w:r>
          <w:instrText xml:space="preserve"> PAGEREF _Toc9553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139"/>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753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911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654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607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8472"/>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813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9868"/>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一、地震观测设备项目的市场准入条件分析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观测设备项目而言，市场准入条件首先取决于政策法规环境。政府对于[行业名称]领域的法规，如环保标准、税收政策、和技术使用规范，直接影响地震观测设备项目的运营和成本结构。例如，若政府针对使用可再生能源的企业提供税收优惠，这将对地震观测设备项目的财务规划产生重要影响。同时，考虑经济环境和消费者偏好的变化对地震观测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二、地震观测设备项目的行业规范与合规性要求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地震观测设备项目来说，遵守行业规范和合规性要求是确保项目顺利进行的基础。这包括遵循质量控制标准、安全规定、数据保护法规等。例如，若地震观测设备项目涉及数据处理，须严格遵守相关的数据保护法规。此外，行业内部的自律规范，如产品标准和服务流程，也对于提升地震观测设备项目在行业内的认可度和竞争力至关重要。项目管理团队必须不断更新策略，以应对行业规范和法规的变化，确保地震观测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三、地震观测设备项目的竞争格局和战略定位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观测设备项目的发展规划中，理解行业的竞争格局对于制定有效的市场策略极为关键。这包括分析主要竞争对手的市场地位、优势及其业务模式。地震观测设备项目面临的竞争对手可能包括大型成熟企业和创新型初创公司，各自采取不同的市场策略。因此，地震观测设备项目需精确地定位自己的市场策略，如专注于产品创新、客户服务或成本效率，以在竞争中占据优势。通过深入的市场和竞争分析，地震观测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2277"/>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4188"/>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观测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地震观测设备项目还将参与当地的环保活动和计划，如资助当地的环境保护项目或与社区合作进行环保宣传活动。通过这些活动，项目不仅能够提高自身的环境表现，还能在当地社区中树立积极的环保形象。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13843"/>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https://d.book118.com/637111005156006046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地震观测设备项目建设总纲及方案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135D68"/>
    <w:rsid w:val="76135D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7111005156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2024-02-20T12:57:00Z</dcterms:created>
  <dcterms:modified xsi:type="dcterms:W3CDTF">2024-02-20T12:57:36Z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6D2A06825F8B4CBBA76CCF84C8CF00E1_11</vt:lpwstr>
  </property>
  <property fmtid="{D5CDD505-2E9C-101B-9397-08002B2CF9AE}" pid="3" name="KSOProductBuildVer">
    <vt:lpwstr>2052-12.1.0.16250</vt:lpwstr>
  </property>
</Properties>
</file>