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系列自动遥测气象站项目构思建设方案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30" w:history="1">
        <w:r>
          <w:rPr>
            <w:rFonts w:ascii="仿宋" w:eastAsia="仿宋" w:hAnsi="仿宋" w:cs="仿宋" w:hint="eastAsia"/>
            <w:lang w:eastAsia="zh-CN"/>
          </w:rPr>
          <w:t>序言</w:t>
        </w:r>
        <w:r>
          <w:tab/>
        </w:r>
        <w:r>
          <w:fldChar w:fldCharType="begin"/>
        </w:r>
        <w:r>
          <w:instrText xml:space="preserve"> PAGEREF _Toc30530 \h </w:instrText>
        </w:r>
        <w:r>
          <w:fldChar w:fldCharType="separate"/>
        </w:r>
        <w:r>
          <w:t>3</w:t>
        </w:r>
        <w:r>
          <w:fldChar w:fldCharType="end"/>
        </w:r>
      </w:hyperlink>
    </w:p>
    <w:p>
      <w:pPr>
        <w:pStyle w:val="TOC1"/>
        <w:tabs>
          <w:tab w:val="right" w:leader="dot" w:pos="8306"/>
        </w:tabs>
      </w:pPr>
      <w:hyperlink w:anchor="_Toc31957" w:history="1">
        <w:r>
          <w:rPr>
            <w:rFonts w:ascii="仿宋" w:eastAsia="仿宋" w:hAnsi="仿宋" w:cs="仿宋" w:hint="eastAsia"/>
            <w:lang w:eastAsia="zh-CN"/>
          </w:rPr>
          <w:t>一、发展规划、产业政策和行业准入分析</w:t>
        </w:r>
        <w:r>
          <w:tab/>
        </w:r>
        <w:r>
          <w:fldChar w:fldCharType="begin"/>
        </w:r>
        <w:r>
          <w:instrText xml:space="preserve"> PAGEREF _Toc31957 \h </w:instrText>
        </w:r>
        <w:r>
          <w:fldChar w:fldCharType="separate"/>
        </w:r>
        <w:r>
          <w:t>3</w:t>
        </w:r>
        <w:r>
          <w:fldChar w:fldCharType="end"/>
        </w:r>
      </w:hyperlink>
    </w:p>
    <w:p>
      <w:pPr>
        <w:pStyle w:val="TOC2"/>
        <w:tabs>
          <w:tab w:val="right" w:leader="dot" w:pos="8306"/>
        </w:tabs>
      </w:pPr>
      <w:hyperlink w:anchor="_Toc12708" w:history="1">
        <w:r>
          <w:rPr>
            <w:rFonts w:ascii="仿宋" w:eastAsia="仿宋" w:hAnsi="仿宋" w:cs="仿宋" w:hint="eastAsia"/>
            <w:lang w:eastAsia="zh-CN"/>
          </w:rPr>
          <w:t>(一)、发展规划分析</w:t>
        </w:r>
        <w:r>
          <w:tab/>
        </w:r>
        <w:r>
          <w:fldChar w:fldCharType="begin"/>
        </w:r>
        <w:r>
          <w:instrText xml:space="preserve"> PAGEREF _Toc12708 \h </w:instrText>
        </w:r>
        <w:r>
          <w:fldChar w:fldCharType="separate"/>
        </w:r>
        <w:r>
          <w:t>3</w:t>
        </w:r>
        <w:r>
          <w:fldChar w:fldCharType="end"/>
        </w:r>
      </w:hyperlink>
    </w:p>
    <w:p>
      <w:pPr>
        <w:pStyle w:val="TOC2"/>
        <w:tabs>
          <w:tab w:val="right" w:leader="dot" w:pos="8306"/>
        </w:tabs>
      </w:pPr>
      <w:hyperlink w:anchor="_Toc10514" w:history="1">
        <w:r>
          <w:rPr>
            <w:rFonts w:ascii="仿宋" w:eastAsia="仿宋" w:hAnsi="仿宋" w:cs="仿宋" w:hint="eastAsia"/>
            <w:lang w:eastAsia="zh-CN"/>
          </w:rPr>
          <w:t>(二)、产业政策分析</w:t>
        </w:r>
        <w:r>
          <w:tab/>
        </w:r>
        <w:r>
          <w:fldChar w:fldCharType="begin"/>
        </w:r>
        <w:r>
          <w:instrText xml:space="preserve"> PAGEREF _Toc10514 \h </w:instrText>
        </w:r>
        <w:r>
          <w:fldChar w:fldCharType="separate"/>
        </w:r>
        <w:r>
          <w:t>5</w:t>
        </w:r>
        <w:r>
          <w:fldChar w:fldCharType="end"/>
        </w:r>
      </w:hyperlink>
    </w:p>
    <w:p>
      <w:pPr>
        <w:pStyle w:val="TOC2"/>
        <w:tabs>
          <w:tab w:val="right" w:leader="dot" w:pos="8306"/>
        </w:tabs>
      </w:pPr>
      <w:hyperlink w:anchor="_Toc3557" w:history="1">
        <w:r>
          <w:rPr>
            <w:rFonts w:ascii="仿宋" w:eastAsia="仿宋" w:hAnsi="仿宋" w:cs="仿宋" w:hint="eastAsia"/>
            <w:lang w:eastAsia="zh-CN"/>
          </w:rPr>
          <w:t>(三)、行业准入分析</w:t>
        </w:r>
        <w:r>
          <w:tab/>
        </w:r>
        <w:r>
          <w:fldChar w:fldCharType="begin"/>
        </w:r>
        <w:r>
          <w:instrText xml:space="preserve"> PAGEREF _Toc3557 \h </w:instrText>
        </w:r>
        <w:r>
          <w:fldChar w:fldCharType="separate"/>
        </w:r>
        <w:r>
          <w:t>6</w:t>
        </w:r>
        <w:r>
          <w:fldChar w:fldCharType="end"/>
        </w:r>
      </w:hyperlink>
    </w:p>
    <w:p>
      <w:pPr>
        <w:pStyle w:val="TOC1"/>
        <w:tabs>
          <w:tab w:val="right" w:leader="dot" w:pos="8306"/>
        </w:tabs>
      </w:pPr>
      <w:hyperlink w:anchor="_Toc6148" w:history="1">
        <w:r>
          <w:rPr>
            <w:rFonts w:ascii="仿宋" w:eastAsia="仿宋" w:hAnsi="仿宋" w:cs="仿宋" w:hint="eastAsia"/>
            <w:lang w:eastAsia="zh-CN"/>
          </w:rPr>
          <w:t>二、资源开发及综合利用分析</w:t>
        </w:r>
        <w:r>
          <w:tab/>
        </w:r>
        <w:r>
          <w:fldChar w:fldCharType="begin"/>
        </w:r>
        <w:r>
          <w:instrText xml:space="preserve"> PAGEREF _Toc6148 \h </w:instrText>
        </w:r>
        <w:r>
          <w:fldChar w:fldCharType="separate"/>
        </w:r>
        <w:r>
          <w:t>8</w:t>
        </w:r>
        <w:r>
          <w:fldChar w:fldCharType="end"/>
        </w:r>
      </w:hyperlink>
    </w:p>
    <w:p>
      <w:pPr>
        <w:pStyle w:val="TOC2"/>
        <w:tabs>
          <w:tab w:val="right" w:leader="dot" w:pos="8306"/>
        </w:tabs>
      </w:pPr>
      <w:hyperlink w:anchor="_Toc16916" w:history="1">
        <w:r>
          <w:rPr>
            <w:rFonts w:ascii="仿宋" w:eastAsia="仿宋" w:hAnsi="仿宋" w:cs="仿宋" w:hint="eastAsia"/>
            <w:lang w:eastAsia="zh-CN"/>
          </w:rPr>
          <w:t>(一)、资源开发方案</w:t>
        </w:r>
        <w:r>
          <w:tab/>
        </w:r>
        <w:r>
          <w:fldChar w:fldCharType="begin"/>
        </w:r>
        <w:r>
          <w:instrText xml:space="preserve"> PAGEREF _Toc16916 \h </w:instrText>
        </w:r>
        <w:r>
          <w:fldChar w:fldCharType="separate"/>
        </w:r>
        <w:r>
          <w:t>8</w:t>
        </w:r>
        <w:r>
          <w:fldChar w:fldCharType="end"/>
        </w:r>
      </w:hyperlink>
    </w:p>
    <w:p>
      <w:pPr>
        <w:pStyle w:val="TOC2"/>
        <w:tabs>
          <w:tab w:val="right" w:leader="dot" w:pos="8306"/>
        </w:tabs>
      </w:pPr>
      <w:hyperlink w:anchor="_Toc21521" w:history="1">
        <w:r>
          <w:rPr>
            <w:rFonts w:ascii="仿宋" w:eastAsia="仿宋" w:hAnsi="仿宋" w:cs="仿宋" w:hint="eastAsia"/>
            <w:lang w:eastAsia="zh-CN"/>
          </w:rPr>
          <w:t>(二)、资源利用方案</w:t>
        </w:r>
        <w:r>
          <w:tab/>
        </w:r>
        <w:r>
          <w:fldChar w:fldCharType="begin"/>
        </w:r>
        <w:r>
          <w:instrText xml:space="preserve"> PAGEREF _Toc21521 \h </w:instrText>
        </w:r>
        <w:r>
          <w:fldChar w:fldCharType="separate"/>
        </w:r>
        <w:r>
          <w:t>9</w:t>
        </w:r>
        <w:r>
          <w:fldChar w:fldCharType="end"/>
        </w:r>
      </w:hyperlink>
    </w:p>
    <w:p>
      <w:pPr>
        <w:pStyle w:val="TOC2"/>
        <w:tabs>
          <w:tab w:val="right" w:leader="dot" w:pos="8306"/>
        </w:tabs>
      </w:pPr>
      <w:hyperlink w:anchor="_Toc28993" w:history="1">
        <w:r>
          <w:rPr>
            <w:rFonts w:ascii="仿宋" w:eastAsia="仿宋" w:hAnsi="仿宋" w:cs="仿宋" w:hint="eastAsia"/>
            <w:lang w:eastAsia="zh-CN"/>
          </w:rPr>
          <w:t>(三)、资源节约措施</w:t>
        </w:r>
        <w:r>
          <w:tab/>
        </w:r>
        <w:r>
          <w:fldChar w:fldCharType="begin"/>
        </w:r>
        <w:r>
          <w:instrText xml:space="preserve"> PAGEREF _Toc28993 \h </w:instrText>
        </w:r>
        <w:r>
          <w:fldChar w:fldCharType="separate"/>
        </w:r>
        <w:r>
          <w:t>10</w:t>
        </w:r>
        <w:r>
          <w:fldChar w:fldCharType="end"/>
        </w:r>
      </w:hyperlink>
    </w:p>
    <w:p>
      <w:pPr>
        <w:pStyle w:val="TOC1"/>
        <w:tabs>
          <w:tab w:val="right" w:leader="dot" w:pos="8306"/>
        </w:tabs>
      </w:pPr>
      <w:hyperlink w:anchor="_Toc21799" w:history="1">
        <w:r>
          <w:rPr>
            <w:rFonts w:ascii="仿宋" w:eastAsia="仿宋" w:hAnsi="仿宋" w:cs="仿宋" w:hint="eastAsia"/>
            <w:lang w:eastAsia="zh-CN"/>
          </w:rPr>
          <w:t>三、建设风险评估分析</w:t>
        </w:r>
        <w:r>
          <w:tab/>
        </w:r>
        <w:r>
          <w:fldChar w:fldCharType="begin"/>
        </w:r>
        <w:r>
          <w:instrText xml:space="preserve"> PAGEREF _Toc21799 \h </w:instrText>
        </w:r>
        <w:r>
          <w:fldChar w:fldCharType="separate"/>
        </w:r>
        <w:r>
          <w:t>11</w:t>
        </w:r>
        <w:r>
          <w:fldChar w:fldCharType="end"/>
        </w:r>
      </w:hyperlink>
    </w:p>
    <w:p>
      <w:pPr>
        <w:pStyle w:val="TOC2"/>
        <w:tabs>
          <w:tab w:val="right" w:leader="dot" w:pos="8306"/>
        </w:tabs>
      </w:pPr>
      <w:hyperlink w:anchor="_Toc6211" w:history="1">
        <w:r>
          <w:rPr>
            <w:rFonts w:ascii="仿宋" w:eastAsia="仿宋" w:hAnsi="仿宋" w:cs="仿宋" w:hint="eastAsia"/>
            <w:lang w:eastAsia="zh-CN"/>
          </w:rPr>
          <w:t>(一)、政策风险分析</w:t>
        </w:r>
        <w:r>
          <w:tab/>
        </w:r>
        <w:r>
          <w:fldChar w:fldCharType="begin"/>
        </w:r>
        <w:r>
          <w:instrText xml:space="preserve"> PAGEREF _Toc6211 \h </w:instrText>
        </w:r>
        <w:r>
          <w:fldChar w:fldCharType="separate"/>
        </w:r>
        <w:r>
          <w:t>11</w:t>
        </w:r>
        <w:r>
          <w:fldChar w:fldCharType="end"/>
        </w:r>
      </w:hyperlink>
    </w:p>
    <w:p>
      <w:pPr>
        <w:pStyle w:val="TOC2"/>
        <w:tabs>
          <w:tab w:val="right" w:leader="dot" w:pos="8306"/>
        </w:tabs>
      </w:pPr>
      <w:hyperlink w:anchor="_Toc24312" w:history="1">
        <w:r>
          <w:rPr>
            <w:rFonts w:ascii="仿宋" w:eastAsia="仿宋" w:hAnsi="仿宋" w:cs="仿宋" w:hint="eastAsia"/>
            <w:lang w:eastAsia="zh-CN"/>
          </w:rPr>
          <w:t>(二)、社会风险分析</w:t>
        </w:r>
        <w:r>
          <w:tab/>
        </w:r>
        <w:r>
          <w:fldChar w:fldCharType="begin"/>
        </w:r>
        <w:r>
          <w:instrText xml:space="preserve"> PAGEREF _Toc24312 \h </w:instrText>
        </w:r>
        <w:r>
          <w:fldChar w:fldCharType="separate"/>
        </w:r>
        <w:r>
          <w:t>12</w:t>
        </w:r>
        <w:r>
          <w:fldChar w:fldCharType="end"/>
        </w:r>
      </w:hyperlink>
    </w:p>
    <w:p>
      <w:pPr>
        <w:pStyle w:val="TOC2"/>
        <w:tabs>
          <w:tab w:val="right" w:leader="dot" w:pos="8306"/>
        </w:tabs>
      </w:pPr>
      <w:hyperlink w:anchor="_Toc1386" w:history="1">
        <w:r>
          <w:rPr>
            <w:rFonts w:ascii="仿宋" w:eastAsia="仿宋" w:hAnsi="仿宋" w:cs="仿宋" w:hint="eastAsia"/>
            <w:lang w:eastAsia="zh-CN"/>
          </w:rPr>
          <w:t>(三)、市场风险分析</w:t>
        </w:r>
        <w:r>
          <w:tab/>
        </w:r>
        <w:r>
          <w:fldChar w:fldCharType="begin"/>
        </w:r>
        <w:r>
          <w:instrText xml:space="preserve"> PAGEREF _Toc1386 \h </w:instrText>
        </w:r>
        <w:r>
          <w:fldChar w:fldCharType="separate"/>
        </w:r>
        <w:r>
          <w:t>14</w:t>
        </w:r>
        <w:r>
          <w:fldChar w:fldCharType="end"/>
        </w:r>
      </w:hyperlink>
    </w:p>
    <w:p>
      <w:pPr>
        <w:pStyle w:val="TOC2"/>
        <w:tabs>
          <w:tab w:val="right" w:leader="dot" w:pos="8306"/>
        </w:tabs>
      </w:pPr>
      <w:hyperlink w:anchor="_Toc25175" w:history="1">
        <w:r>
          <w:rPr>
            <w:rFonts w:ascii="仿宋" w:eastAsia="仿宋" w:hAnsi="仿宋" w:cs="仿宋" w:hint="eastAsia"/>
            <w:lang w:eastAsia="zh-CN"/>
          </w:rPr>
          <w:t>(四)、资金风险分析</w:t>
        </w:r>
        <w:r>
          <w:tab/>
        </w:r>
        <w:r>
          <w:fldChar w:fldCharType="begin"/>
        </w:r>
        <w:r>
          <w:instrText xml:space="preserve"> PAGEREF _Toc25175 \h </w:instrText>
        </w:r>
        <w:r>
          <w:fldChar w:fldCharType="separate"/>
        </w:r>
        <w:r>
          <w:t>15</w:t>
        </w:r>
        <w:r>
          <w:fldChar w:fldCharType="end"/>
        </w:r>
      </w:hyperlink>
    </w:p>
    <w:p>
      <w:pPr>
        <w:pStyle w:val="TOC2"/>
        <w:tabs>
          <w:tab w:val="right" w:leader="dot" w:pos="8306"/>
        </w:tabs>
      </w:pPr>
      <w:hyperlink w:anchor="_Toc23288" w:history="1">
        <w:r>
          <w:rPr>
            <w:rFonts w:ascii="仿宋" w:eastAsia="仿宋" w:hAnsi="仿宋" w:cs="仿宋" w:hint="eastAsia"/>
            <w:lang w:eastAsia="zh-CN"/>
          </w:rPr>
          <w:t>(五)、技术风险分析</w:t>
        </w:r>
        <w:r>
          <w:tab/>
        </w:r>
        <w:r>
          <w:fldChar w:fldCharType="begin"/>
        </w:r>
        <w:r>
          <w:instrText xml:space="preserve"> PAGEREF _Toc23288 \h </w:instrText>
        </w:r>
        <w:r>
          <w:fldChar w:fldCharType="separate"/>
        </w:r>
        <w:r>
          <w:t>16</w:t>
        </w:r>
        <w:r>
          <w:fldChar w:fldCharType="end"/>
        </w:r>
      </w:hyperlink>
    </w:p>
    <w:p>
      <w:pPr>
        <w:pStyle w:val="TOC2"/>
        <w:tabs>
          <w:tab w:val="right" w:leader="dot" w:pos="8306"/>
        </w:tabs>
      </w:pPr>
      <w:hyperlink w:anchor="_Toc584" w:history="1">
        <w:r>
          <w:rPr>
            <w:rFonts w:ascii="仿宋" w:eastAsia="仿宋" w:hAnsi="仿宋" w:cs="仿宋" w:hint="eastAsia"/>
            <w:lang w:eastAsia="zh-CN"/>
          </w:rPr>
          <w:t>(六)、财务风险分析</w:t>
        </w:r>
        <w:r>
          <w:tab/>
        </w:r>
        <w:r>
          <w:fldChar w:fldCharType="begin"/>
        </w:r>
        <w:r>
          <w:instrText xml:space="preserve"> PAGEREF _Toc584 \h </w:instrText>
        </w:r>
        <w:r>
          <w:fldChar w:fldCharType="separate"/>
        </w:r>
        <w:r>
          <w:t>17</w:t>
        </w:r>
        <w:r>
          <w:fldChar w:fldCharType="end"/>
        </w:r>
      </w:hyperlink>
    </w:p>
    <w:p>
      <w:pPr>
        <w:pStyle w:val="TOC2"/>
        <w:tabs>
          <w:tab w:val="right" w:leader="dot" w:pos="8306"/>
        </w:tabs>
      </w:pPr>
      <w:hyperlink w:anchor="_Toc23146" w:history="1">
        <w:r>
          <w:rPr>
            <w:rFonts w:ascii="仿宋" w:eastAsia="仿宋" w:hAnsi="仿宋" w:cs="仿宋" w:hint="eastAsia"/>
            <w:lang w:eastAsia="zh-CN"/>
          </w:rPr>
          <w:t>(七)、管理风险分析</w:t>
        </w:r>
        <w:r>
          <w:tab/>
        </w:r>
        <w:r>
          <w:fldChar w:fldCharType="begin"/>
        </w:r>
        <w:r>
          <w:instrText xml:space="preserve"> PAGEREF _Toc23146 \h </w:instrText>
        </w:r>
        <w:r>
          <w:fldChar w:fldCharType="separate"/>
        </w:r>
        <w:r>
          <w:t>19</w:t>
        </w:r>
        <w:r>
          <w:fldChar w:fldCharType="end"/>
        </w:r>
      </w:hyperlink>
    </w:p>
    <w:p>
      <w:pPr>
        <w:pStyle w:val="TOC2"/>
        <w:tabs>
          <w:tab w:val="right" w:leader="dot" w:pos="8306"/>
        </w:tabs>
      </w:pPr>
      <w:hyperlink w:anchor="_Toc8895" w:history="1">
        <w:r>
          <w:rPr>
            <w:rFonts w:ascii="仿宋" w:eastAsia="仿宋" w:hAnsi="仿宋" w:cs="仿宋" w:hint="eastAsia"/>
            <w:lang w:eastAsia="zh-CN"/>
          </w:rPr>
          <w:t>(八)、其它风险分析</w:t>
        </w:r>
        <w:r>
          <w:tab/>
        </w:r>
        <w:r>
          <w:fldChar w:fldCharType="begin"/>
        </w:r>
        <w:r>
          <w:instrText xml:space="preserve"> PAGEREF _Toc8895 \h </w:instrText>
        </w:r>
        <w:r>
          <w:fldChar w:fldCharType="separate"/>
        </w:r>
        <w:r>
          <w:t>20</w:t>
        </w:r>
        <w:r>
          <w:fldChar w:fldCharType="end"/>
        </w:r>
      </w:hyperlink>
    </w:p>
    <w:p>
      <w:pPr>
        <w:pStyle w:val="TOC2"/>
        <w:tabs>
          <w:tab w:val="right" w:leader="dot" w:pos="8306"/>
        </w:tabs>
      </w:pPr>
      <w:hyperlink w:anchor="_Toc26308" w:history="1">
        <w:r>
          <w:rPr>
            <w:rFonts w:ascii="仿宋" w:eastAsia="仿宋" w:hAnsi="仿宋" w:cs="仿宋" w:hint="eastAsia"/>
            <w:lang w:eastAsia="zh-CN"/>
          </w:rPr>
          <w:t>(九)、社会影响评估</w:t>
        </w:r>
        <w:r>
          <w:tab/>
        </w:r>
        <w:r>
          <w:fldChar w:fldCharType="begin"/>
        </w:r>
        <w:r>
          <w:instrText xml:space="preserve"> PAGEREF _Toc26308 \h </w:instrText>
        </w:r>
        <w:r>
          <w:fldChar w:fldCharType="separate"/>
        </w:r>
        <w:r>
          <w:t>22</w:t>
        </w:r>
        <w:r>
          <w:fldChar w:fldCharType="end"/>
        </w:r>
      </w:hyperlink>
    </w:p>
    <w:p>
      <w:pPr>
        <w:pStyle w:val="TOC1"/>
        <w:tabs>
          <w:tab w:val="right" w:leader="dot" w:pos="8306"/>
        </w:tabs>
      </w:pPr>
      <w:hyperlink w:anchor="_Toc22047" w:history="1">
        <w:r>
          <w:rPr>
            <w:rFonts w:ascii="仿宋" w:eastAsia="仿宋" w:hAnsi="仿宋" w:cs="仿宋" w:hint="eastAsia"/>
            <w:lang w:eastAsia="zh-CN"/>
          </w:rPr>
          <w:t>四、社会影响分析</w:t>
        </w:r>
        <w:r>
          <w:tab/>
        </w:r>
        <w:r>
          <w:fldChar w:fldCharType="begin"/>
        </w:r>
        <w:r>
          <w:instrText xml:space="preserve"> PAGEREF _Toc22047 \h </w:instrText>
        </w:r>
        <w:r>
          <w:fldChar w:fldCharType="separate"/>
        </w:r>
        <w:r>
          <w:t>24</w:t>
        </w:r>
        <w:r>
          <w:fldChar w:fldCharType="end"/>
        </w:r>
      </w:hyperlink>
    </w:p>
    <w:p>
      <w:pPr>
        <w:pStyle w:val="TOC2"/>
        <w:tabs>
          <w:tab w:val="right" w:leader="dot" w:pos="8306"/>
        </w:tabs>
      </w:pPr>
      <w:hyperlink w:anchor="_Toc24190" w:history="1">
        <w:r>
          <w:rPr>
            <w:rFonts w:ascii="仿宋" w:eastAsia="仿宋" w:hAnsi="仿宋" w:cs="仿宋" w:hint="eastAsia"/>
            <w:lang w:eastAsia="zh-CN"/>
          </w:rPr>
          <w:t>(一)、社会影响效果分析</w:t>
        </w:r>
        <w:r>
          <w:tab/>
        </w:r>
        <w:r>
          <w:fldChar w:fldCharType="begin"/>
        </w:r>
        <w:r>
          <w:instrText xml:space="preserve"> PAGEREF _Toc24190 \h </w:instrText>
        </w:r>
        <w:r>
          <w:fldChar w:fldCharType="separate"/>
        </w:r>
        <w:r>
          <w:t>24</w:t>
        </w:r>
        <w:r>
          <w:fldChar w:fldCharType="end"/>
        </w:r>
      </w:hyperlink>
    </w:p>
    <w:p>
      <w:pPr>
        <w:pStyle w:val="TOC2"/>
        <w:tabs>
          <w:tab w:val="right" w:leader="dot" w:pos="8306"/>
        </w:tabs>
      </w:pPr>
      <w:hyperlink w:anchor="_Toc26621" w:history="1">
        <w:r>
          <w:rPr>
            <w:rFonts w:ascii="仿宋" w:eastAsia="仿宋" w:hAnsi="仿宋" w:cs="仿宋" w:hint="eastAsia"/>
            <w:lang w:eastAsia="zh-CN"/>
          </w:rPr>
          <w:t>(二)、社会适应性分析</w:t>
        </w:r>
        <w:r>
          <w:tab/>
        </w:r>
        <w:r>
          <w:fldChar w:fldCharType="begin"/>
        </w:r>
        <w:r>
          <w:instrText xml:space="preserve"> PAGEREF _Toc26621 \h </w:instrText>
        </w:r>
        <w:r>
          <w:fldChar w:fldCharType="separate"/>
        </w:r>
        <w:r>
          <w:t>26</w:t>
        </w:r>
        <w:r>
          <w:fldChar w:fldCharType="end"/>
        </w:r>
      </w:hyperlink>
    </w:p>
    <w:p>
      <w:pPr>
        <w:pStyle w:val="TOC2"/>
        <w:tabs>
          <w:tab w:val="right" w:leader="dot" w:pos="8306"/>
        </w:tabs>
      </w:pPr>
      <w:hyperlink w:anchor="_Toc12759" w:history="1">
        <w:r>
          <w:rPr>
            <w:rFonts w:ascii="仿宋" w:eastAsia="仿宋" w:hAnsi="仿宋" w:cs="仿宋" w:hint="eastAsia"/>
            <w:lang w:eastAsia="zh-CN"/>
          </w:rPr>
          <w:t>(三)、社会风险及对策分析</w:t>
        </w:r>
        <w:r>
          <w:tab/>
        </w:r>
        <w:r>
          <w:fldChar w:fldCharType="begin"/>
        </w:r>
        <w:r>
          <w:instrText xml:space="preserve"> PAGEREF _Toc12759 \h </w:instrText>
        </w:r>
        <w:r>
          <w:fldChar w:fldCharType="separate"/>
        </w:r>
        <w:r>
          <w:t>28</w:t>
        </w:r>
        <w:r>
          <w:fldChar w:fldCharType="end"/>
        </w:r>
      </w:hyperlink>
    </w:p>
    <w:p>
      <w:pPr>
        <w:pStyle w:val="TOC1"/>
        <w:tabs>
          <w:tab w:val="right" w:leader="dot" w:pos="8306"/>
        </w:tabs>
      </w:pPr>
      <w:hyperlink w:anchor="_Toc30391" w:history="1">
        <w:r>
          <w:rPr>
            <w:rFonts w:ascii="仿宋" w:eastAsia="仿宋" w:hAnsi="仿宋" w:cs="仿宋" w:hint="eastAsia"/>
            <w:lang w:eastAsia="zh-CN"/>
          </w:rPr>
          <w:t>五、环境和生态影响分析</w:t>
        </w:r>
        <w:r>
          <w:tab/>
        </w:r>
        <w:r>
          <w:fldChar w:fldCharType="begin"/>
        </w:r>
        <w:r>
          <w:instrText xml:space="preserve"> PAGEREF _Toc30391 \h </w:instrText>
        </w:r>
        <w:r>
          <w:fldChar w:fldCharType="separate"/>
        </w:r>
        <w:r>
          <w:t>31</w:t>
        </w:r>
        <w:r>
          <w:fldChar w:fldCharType="end"/>
        </w:r>
      </w:hyperlink>
    </w:p>
    <w:p>
      <w:pPr>
        <w:pStyle w:val="TOC2"/>
        <w:tabs>
          <w:tab w:val="right" w:leader="dot" w:pos="8306"/>
        </w:tabs>
      </w:pPr>
      <w:hyperlink w:anchor="_Toc131" w:history="1">
        <w:r>
          <w:rPr>
            <w:rFonts w:ascii="仿宋" w:eastAsia="仿宋" w:hAnsi="仿宋" w:cs="仿宋" w:hint="eastAsia"/>
            <w:lang w:eastAsia="zh-CN"/>
          </w:rPr>
          <w:t>(一)、环境和生态现状</w:t>
        </w:r>
        <w:r>
          <w:tab/>
        </w:r>
        <w:r>
          <w:fldChar w:fldCharType="begin"/>
        </w:r>
        <w:r>
          <w:instrText xml:space="preserve"> PAGEREF _Toc131 \h </w:instrText>
        </w:r>
        <w:r>
          <w:fldChar w:fldCharType="separate"/>
        </w:r>
        <w:r>
          <w:t>31</w:t>
        </w:r>
        <w:r>
          <w:fldChar w:fldCharType="end"/>
        </w:r>
      </w:hyperlink>
    </w:p>
    <w:p>
      <w:pPr>
        <w:pStyle w:val="TOC2"/>
        <w:tabs>
          <w:tab w:val="right" w:leader="dot" w:pos="8306"/>
        </w:tabs>
      </w:pPr>
      <w:hyperlink w:anchor="_Toc23244" w:history="1">
        <w:r>
          <w:rPr>
            <w:rFonts w:ascii="仿宋" w:eastAsia="仿宋" w:hAnsi="仿宋" w:cs="仿宋" w:hint="eastAsia"/>
            <w:lang w:eastAsia="zh-CN"/>
          </w:rPr>
          <w:t>(二)、生态环境影响分析</w:t>
        </w:r>
        <w:r>
          <w:tab/>
        </w:r>
        <w:r>
          <w:fldChar w:fldCharType="begin"/>
        </w:r>
        <w:r>
          <w:instrText xml:space="preserve"> PAGEREF _Toc23244 \h </w:instrText>
        </w:r>
        <w:r>
          <w:fldChar w:fldCharType="separate"/>
        </w:r>
        <w:r>
          <w:t>33</w:t>
        </w:r>
        <w:r>
          <w:fldChar w:fldCharType="end"/>
        </w:r>
      </w:hyperlink>
    </w:p>
    <w:p>
      <w:pPr>
        <w:pStyle w:val="TOC2"/>
        <w:tabs>
          <w:tab w:val="right" w:leader="dot" w:pos="8306"/>
        </w:tabs>
      </w:pPr>
      <w:hyperlink w:anchor="_Toc8727" w:history="1">
        <w:r>
          <w:rPr>
            <w:rFonts w:ascii="仿宋" w:eastAsia="仿宋" w:hAnsi="仿宋" w:cs="仿宋" w:hint="eastAsia"/>
            <w:lang w:eastAsia="zh-CN"/>
          </w:rPr>
          <w:t>(三)、生态环境保护措施</w:t>
        </w:r>
        <w:r>
          <w:tab/>
        </w:r>
        <w:r>
          <w:fldChar w:fldCharType="begin"/>
        </w:r>
        <w:r>
          <w:instrText xml:space="preserve"> PAGEREF _Toc8727 \h </w:instrText>
        </w:r>
        <w:r>
          <w:fldChar w:fldCharType="separate"/>
        </w:r>
        <w:r>
          <w:t>34</w:t>
        </w:r>
        <w:r>
          <w:fldChar w:fldCharType="end"/>
        </w:r>
      </w:hyperlink>
    </w:p>
    <w:p>
      <w:pPr>
        <w:pStyle w:val="TOC2"/>
        <w:tabs>
          <w:tab w:val="right" w:leader="dot" w:pos="8306"/>
        </w:tabs>
      </w:pPr>
      <w:hyperlink w:anchor="_Toc21039" w:history="1">
        <w:r>
          <w:rPr>
            <w:rFonts w:ascii="仿宋" w:eastAsia="仿宋" w:hAnsi="仿宋" w:cs="仿宋" w:hint="eastAsia"/>
            <w:lang w:eastAsia="zh-CN"/>
          </w:rPr>
          <w:t>(四)、地质灾害影响分析</w:t>
        </w:r>
        <w:r>
          <w:tab/>
        </w:r>
        <w:r>
          <w:fldChar w:fldCharType="begin"/>
        </w:r>
        <w:r>
          <w:instrText xml:space="preserve"> PAGEREF _Toc21039 \h </w:instrText>
        </w:r>
        <w:r>
          <w:fldChar w:fldCharType="separate"/>
        </w:r>
        <w:r>
          <w:t>36</w:t>
        </w:r>
        <w:r>
          <w:fldChar w:fldCharType="end"/>
        </w:r>
      </w:hyperlink>
    </w:p>
    <w:p>
      <w:pPr>
        <w:pStyle w:val="TOC2"/>
        <w:tabs>
          <w:tab w:val="right" w:leader="dot" w:pos="8306"/>
        </w:tabs>
      </w:pPr>
      <w:hyperlink w:anchor="_Toc22187" w:history="1">
        <w:r>
          <w:rPr>
            <w:rFonts w:ascii="仿宋" w:eastAsia="仿宋" w:hAnsi="仿宋" w:cs="仿宋" w:hint="eastAsia"/>
            <w:lang w:eastAsia="zh-CN"/>
          </w:rPr>
          <w:t>(五)、特殊环境影响</w:t>
        </w:r>
        <w:r>
          <w:tab/>
        </w:r>
        <w:r>
          <w:fldChar w:fldCharType="begin"/>
        </w:r>
        <w:r>
          <w:instrText xml:space="preserve"> PAGEREF _Toc22187 \h </w:instrText>
        </w:r>
        <w:r>
          <w:fldChar w:fldCharType="separate"/>
        </w:r>
        <w:r>
          <w:t>37</w:t>
        </w:r>
        <w:r>
          <w:fldChar w:fldCharType="end"/>
        </w:r>
      </w:hyperlink>
    </w:p>
    <w:p>
      <w:pPr>
        <w:pStyle w:val="TOC1"/>
        <w:tabs>
          <w:tab w:val="right" w:leader="dot" w:pos="8306"/>
        </w:tabs>
      </w:pPr>
      <w:hyperlink w:anchor="_Toc22240" w:history="1">
        <w:r>
          <w:rPr>
            <w:rFonts w:ascii="仿宋" w:eastAsia="仿宋" w:hAnsi="仿宋" w:cs="仿宋" w:hint="eastAsia"/>
            <w:lang w:eastAsia="zh-CN"/>
          </w:rPr>
          <w:t>六、项目监理与质量保证</w:t>
        </w:r>
        <w:r>
          <w:tab/>
        </w:r>
        <w:r>
          <w:fldChar w:fldCharType="begin"/>
        </w:r>
        <w:r>
          <w:instrText xml:space="preserve"> PAGEREF _Toc22240 \h </w:instrText>
        </w:r>
        <w:r>
          <w:fldChar w:fldCharType="separate"/>
        </w:r>
        <w:r>
          <w:t>38</w:t>
        </w:r>
        <w:r>
          <w:fldChar w:fldCharType="end"/>
        </w:r>
      </w:hyperlink>
    </w:p>
    <w:p>
      <w:pPr>
        <w:pStyle w:val="TOC2"/>
        <w:tabs>
          <w:tab w:val="right" w:leader="dot" w:pos="8306"/>
        </w:tabs>
      </w:pPr>
      <w:hyperlink w:anchor="_Toc2420" w:history="1">
        <w:r>
          <w:rPr>
            <w:rFonts w:ascii="仿宋" w:eastAsia="仿宋" w:hAnsi="仿宋" w:cs="仿宋" w:hint="eastAsia"/>
            <w:lang w:eastAsia="zh-CN"/>
          </w:rPr>
          <w:t>(一)、监理体系构建</w:t>
        </w:r>
        <w:r>
          <w:tab/>
        </w:r>
        <w:r>
          <w:fldChar w:fldCharType="begin"/>
        </w:r>
        <w:r>
          <w:instrText xml:space="preserve"> PAGEREF _Toc2420 \h </w:instrText>
        </w:r>
        <w:r>
          <w:fldChar w:fldCharType="separate"/>
        </w:r>
        <w:r>
          <w:t>38</w:t>
        </w:r>
        <w:r>
          <w:fldChar w:fldCharType="end"/>
        </w:r>
      </w:hyperlink>
    </w:p>
    <w:p>
      <w:pPr>
        <w:pStyle w:val="TOC2"/>
        <w:tabs>
          <w:tab w:val="right" w:leader="dot" w:pos="8306"/>
        </w:tabs>
      </w:pPr>
      <w:hyperlink w:anchor="_Toc910" w:history="1">
        <w:r>
          <w:rPr>
            <w:rFonts w:ascii="仿宋" w:eastAsia="仿宋" w:hAnsi="仿宋" w:cs="仿宋" w:hint="eastAsia"/>
            <w:lang w:eastAsia="zh-CN"/>
          </w:rPr>
          <w:t>(二)、质量保证体系实施</w:t>
        </w:r>
        <w:r>
          <w:tab/>
        </w:r>
        <w:r>
          <w:fldChar w:fldCharType="begin"/>
        </w:r>
        <w:r>
          <w:instrText xml:space="preserve"> PAGEREF _Toc910 \h </w:instrText>
        </w:r>
        <w:r>
          <w:fldChar w:fldCharType="separate"/>
        </w:r>
        <w:r>
          <w:t>39</w:t>
        </w:r>
        <w:r>
          <w:fldChar w:fldCharType="end"/>
        </w:r>
      </w:hyperlink>
    </w:p>
    <w:p>
      <w:pPr>
        <w:pStyle w:val="TOC2"/>
        <w:tabs>
          <w:tab w:val="right" w:leader="dot" w:pos="8306"/>
        </w:tabs>
      </w:pPr>
      <w:hyperlink w:anchor="_Toc7540" w:history="1">
        <w:r>
          <w:rPr>
            <w:rFonts w:ascii="仿宋" w:eastAsia="仿宋" w:hAnsi="仿宋" w:cs="仿宋" w:hint="eastAsia"/>
            <w:lang w:eastAsia="zh-CN"/>
          </w:rPr>
          <w:t>(三)、监理与质量控制流程</w:t>
        </w:r>
        <w:r>
          <w:tab/>
        </w:r>
        <w:r>
          <w:fldChar w:fldCharType="begin"/>
        </w:r>
        <w:r>
          <w:instrText xml:space="preserve"> PAGEREF _Toc7540 \h </w:instrText>
        </w:r>
        <w:r>
          <w:fldChar w:fldCharType="separate"/>
        </w:r>
        <w:r>
          <w:t>40</w:t>
        </w:r>
        <w:r>
          <w:fldChar w:fldCharType="end"/>
        </w:r>
      </w:hyperlink>
    </w:p>
    <w:p>
      <w:pPr>
        <w:pStyle w:val="TOC1"/>
        <w:tabs>
          <w:tab w:val="right" w:leader="dot" w:pos="8306"/>
        </w:tabs>
      </w:pPr>
      <w:hyperlink w:anchor="_Toc15890" w:history="1">
        <w:r>
          <w:rPr>
            <w:rFonts w:ascii="仿宋" w:eastAsia="仿宋" w:hAnsi="仿宋" w:cs="仿宋" w:hint="eastAsia"/>
            <w:lang w:eastAsia="zh-CN"/>
          </w:rPr>
          <w:t>七、技术创新与产业升级</w:t>
        </w:r>
        <w:r>
          <w:tab/>
        </w:r>
        <w:r>
          <w:fldChar w:fldCharType="begin"/>
        </w:r>
        <w:r>
          <w:instrText xml:space="preserve"> PAGEREF _Toc15890 \h </w:instrText>
        </w:r>
        <w:r>
          <w:fldChar w:fldCharType="separate"/>
        </w:r>
        <w:r>
          <w:t>40</w:t>
        </w:r>
        <w:r>
          <w:fldChar w:fldCharType="end"/>
        </w:r>
      </w:hyperlink>
    </w:p>
    <w:p>
      <w:pPr>
        <w:pStyle w:val="TOC2"/>
        <w:tabs>
          <w:tab w:val="right" w:leader="dot" w:pos="8306"/>
        </w:tabs>
      </w:pPr>
      <w:hyperlink w:anchor="_Toc15477" w:history="1">
        <w:r>
          <w:rPr>
            <w:rFonts w:ascii="仿宋" w:eastAsia="仿宋" w:hAnsi="仿宋" w:cs="仿宋" w:hint="eastAsia"/>
            <w:lang w:eastAsia="zh-CN"/>
          </w:rPr>
          <w:t>(一)、技术创新方向与目标</w:t>
        </w:r>
        <w:r>
          <w:tab/>
        </w:r>
        <w:r>
          <w:fldChar w:fldCharType="begin"/>
        </w:r>
        <w:r>
          <w:instrText xml:space="preserve"> PAGEREF _Toc15477 \h </w:instrText>
        </w:r>
        <w:r>
          <w:fldChar w:fldCharType="separate"/>
        </w:r>
        <w:r>
          <w:t>40</w:t>
        </w:r>
        <w:r>
          <w:fldChar w:fldCharType="end"/>
        </w:r>
      </w:hyperlink>
    </w:p>
    <w:p>
      <w:pPr>
        <w:pStyle w:val="TOC2"/>
        <w:tabs>
          <w:tab w:val="right" w:leader="dot" w:pos="8306"/>
        </w:tabs>
      </w:pPr>
      <w:hyperlink w:anchor="_Toc24325" w:history="1">
        <w:r>
          <w:rPr>
            <w:rFonts w:ascii="仿宋" w:eastAsia="仿宋" w:hAnsi="仿宋" w:cs="仿宋" w:hint="eastAsia"/>
            <w:lang w:eastAsia="zh-CN"/>
          </w:rPr>
          <w:t>(二)、产业升级路径与措施</w:t>
        </w:r>
        <w:r>
          <w:tab/>
        </w:r>
        <w:r>
          <w:fldChar w:fldCharType="begin"/>
        </w:r>
        <w:r>
          <w:instrText xml:space="preserve"> PAGEREF _Toc24325 \h </w:instrText>
        </w:r>
        <w:r>
          <w:fldChar w:fldCharType="separate"/>
        </w:r>
        <w:r>
          <w:t>41</w:t>
        </w:r>
        <w:r>
          <w:fldChar w:fldCharType="end"/>
        </w:r>
      </w:hyperlink>
    </w:p>
    <w:p>
      <w:pPr>
        <w:pStyle w:val="TOC1"/>
        <w:tabs>
          <w:tab w:val="right" w:leader="dot" w:pos="8306"/>
        </w:tabs>
      </w:pPr>
      <w:hyperlink w:anchor="_Toc8923" w:history="1">
        <w:r>
          <w:rPr>
            <w:rFonts w:ascii="仿宋" w:eastAsia="仿宋" w:hAnsi="仿宋" w:cs="仿宋" w:hint="eastAsia"/>
            <w:lang w:eastAsia="zh-CN"/>
          </w:rPr>
          <w:t>八、项目进度计划</w:t>
        </w:r>
        <w:r>
          <w:tab/>
        </w:r>
        <w:r>
          <w:fldChar w:fldCharType="begin"/>
        </w:r>
        <w:r>
          <w:instrText xml:space="preserve"> PAGEREF _Toc8923 \h </w:instrText>
        </w:r>
        <w:r>
          <w:fldChar w:fldCharType="separate"/>
        </w:r>
        <w:r>
          <w:t>43</w:t>
        </w:r>
        <w:r>
          <w:fldChar w:fldCharType="end"/>
        </w:r>
      </w:hyperlink>
    </w:p>
    <w:p>
      <w:pPr>
        <w:pStyle w:val="TOC2"/>
        <w:tabs>
          <w:tab w:val="right" w:leader="dot" w:pos="8306"/>
        </w:tabs>
      </w:pPr>
      <w:hyperlink w:anchor="_Toc1725" w:history="1">
        <w:r>
          <w:rPr>
            <w:rFonts w:ascii="仿宋" w:eastAsia="仿宋" w:hAnsi="仿宋" w:cs="仿宋" w:hint="eastAsia"/>
            <w:lang w:eastAsia="zh-CN"/>
          </w:rPr>
          <w:t>(一)、建设周期</w:t>
        </w:r>
        <w:r>
          <w:tab/>
        </w:r>
        <w:r>
          <w:fldChar w:fldCharType="begin"/>
        </w:r>
        <w:r>
          <w:instrText xml:space="preserve"> PAGEREF _Toc1725 \h </w:instrText>
        </w:r>
        <w:r>
          <w:fldChar w:fldCharType="separate"/>
        </w:r>
        <w:r>
          <w:t>43</w:t>
        </w:r>
        <w:r>
          <w:fldChar w:fldCharType="end"/>
        </w:r>
      </w:hyperlink>
    </w:p>
    <w:p>
      <w:pPr>
        <w:pStyle w:val="TOC2"/>
        <w:tabs>
          <w:tab w:val="right" w:leader="dot" w:pos="8306"/>
        </w:tabs>
      </w:pPr>
      <w:hyperlink w:anchor="_Toc30487" w:history="1">
        <w:r>
          <w:rPr>
            <w:rFonts w:ascii="仿宋" w:eastAsia="仿宋" w:hAnsi="仿宋" w:cs="仿宋" w:hint="eastAsia"/>
            <w:lang w:eastAsia="zh-CN"/>
          </w:rPr>
          <w:t>(二)、建设进度</w:t>
        </w:r>
        <w:r>
          <w:tab/>
        </w:r>
        <w:r>
          <w:fldChar w:fldCharType="begin"/>
        </w:r>
        <w:r>
          <w:instrText xml:space="preserve"> PAGEREF _Toc30487 \h </w:instrText>
        </w:r>
        <w:r>
          <w:fldChar w:fldCharType="separate"/>
        </w:r>
        <w:r>
          <w:t>43</w:t>
        </w:r>
        <w:r>
          <w:fldChar w:fldCharType="end"/>
        </w:r>
      </w:hyperlink>
    </w:p>
    <w:p>
      <w:pPr>
        <w:pStyle w:val="TOC2"/>
        <w:tabs>
          <w:tab w:val="right" w:leader="dot" w:pos="8306"/>
        </w:tabs>
      </w:pPr>
      <w:hyperlink w:anchor="_Toc4980" w:history="1">
        <w:r>
          <w:rPr>
            <w:rFonts w:ascii="仿宋" w:eastAsia="仿宋" w:hAnsi="仿宋" w:cs="仿宋" w:hint="eastAsia"/>
            <w:lang w:eastAsia="zh-CN"/>
          </w:rPr>
          <w:t>(三)、进度安排注意事项</w:t>
        </w:r>
        <w:r>
          <w:tab/>
        </w:r>
        <w:r>
          <w:fldChar w:fldCharType="begin"/>
        </w:r>
        <w:r>
          <w:instrText xml:space="preserve"> PAGEREF _Toc4980 \h </w:instrText>
        </w:r>
        <w:r>
          <w:fldChar w:fldCharType="separate"/>
        </w:r>
        <w:r>
          <w:t>44</w:t>
        </w:r>
        <w:r>
          <w:fldChar w:fldCharType="end"/>
        </w:r>
      </w:hyperlink>
    </w:p>
    <w:p>
      <w:pPr>
        <w:pStyle w:val="TOC2"/>
        <w:tabs>
          <w:tab w:val="right" w:leader="dot" w:pos="8306"/>
        </w:tabs>
      </w:pPr>
      <w:hyperlink w:anchor="_Toc29132" w:history="1">
        <w:r>
          <w:rPr>
            <w:rFonts w:ascii="仿宋" w:eastAsia="仿宋" w:hAnsi="仿宋" w:cs="仿宋" w:hint="eastAsia"/>
            <w:lang w:eastAsia="zh-CN"/>
          </w:rPr>
          <w:t>(四)、人力资源配置</w:t>
        </w:r>
        <w:r>
          <w:tab/>
        </w:r>
        <w:r>
          <w:fldChar w:fldCharType="begin"/>
        </w:r>
        <w:r>
          <w:instrText xml:space="preserve"> PAGEREF _Toc29132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8" w:history="1">
        <w:r>
          <w:rPr>
            <w:rFonts w:ascii="仿宋" w:eastAsia="仿宋" w:hAnsi="仿宋" w:cs="仿宋" w:hint="eastAsia"/>
            <w:lang w:eastAsia="zh-CN"/>
          </w:rPr>
          <w:t>(五)、员工培训</w:t>
        </w:r>
        <w:r>
          <w:tab/>
        </w:r>
        <w:r>
          <w:fldChar w:fldCharType="begin"/>
        </w:r>
        <w:r>
          <w:instrText xml:space="preserve"> PAGEREF _Toc2408 \h </w:instrText>
        </w:r>
        <w:r>
          <w:fldChar w:fldCharType="separate"/>
        </w:r>
        <w:r>
          <w:t>47</w:t>
        </w:r>
        <w:r>
          <w:fldChar w:fldCharType="end"/>
        </w:r>
      </w:hyperlink>
    </w:p>
    <w:p>
      <w:pPr>
        <w:pStyle w:val="TOC2"/>
        <w:tabs>
          <w:tab w:val="right" w:leader="dot" w:pos="8306"/>
        </w:tabs>
      </w:pPr>
      <w:hyperlink w:anchor="_Toc984" w:history="1">
        <w:r>
          <w:rPr>
            <w:rFonts w:ascii="仿宋" w:eastAsia="仿宋" w:hAnsi="仿宋" w:cs="仿宋" w:hint="eastAsia"/>
            <w:lang w:eastAsia="zh-CN"/>
          </w:rPr>
          <w:t>(六)、项目实施保障</w:t>
        </w:r>
        <w:r>
          <w:tab/>
        </w:r>
        <w:r>
          <w:fldChar w:fldCharType="begin"/>
        </w:r>
        <w:r>
          <w:instrText xml:space="preserve"> PAGEREF _Toc984 \h </w:instrText>
        </w:r>
        <w:r>
          <w:fldChar w:fldCharType="separate"/>
        </w:r>
        <w:r>
          <w:t>48</w:t>
        </w:r>
        <w:r>
          <w:fldChar w:fldCharType="end"/>
        </w:r>
      </w:hyperlink>
    </w:p>
    <w:p>
      <w:pPr>
        <w:pStyle w:val="TOC2"/>
        <w:tabs>
          <w:tab w:val="right" w:leader="dot" w:pos="8306"/>
        </w:tabs>
      </w:pPr>
      <w:hyperlink w:anchor="_Toc1328" w:history="1">
        <w:r>
          <w:rPr>
            <w:rFonts w:ascii="仿宋" w:eastAsia="仿宋" w:hAnsi="仿宋" w:cs="仿宋" w:hint="eastAsia"/>
            <w:lang w:eastAsia="zh-CN"/>
          </w:rPr>
          <w:t>(七)、安全规范管理</w:t>
        </w:r>
        <w:r>
          <w:tab/>
        </w:r>
        <w:r>
          <w:fldChar w:fldCharType="begin"/>
        </w:r>
        <w:r>
          <w:instrText xml:space="preserve"> PAGEREF _Toc1328 \h </w:instrText>
        </w:r>
        <w:r>
          <w:fldChar w:fldCharType="separate"/>
        </w:r>
        <w:r>
          <w:t>49</w:t>
        </w:r>
        <w:r>
          <w:fldChar w:fldCharType="end"/>
        </w:r>
      </w:hyperlink>
    </w:p>
    <w:p>
      <w:pPr>
        <w:pStyle w:val="TOC1"/>
        <w:tabs>
          <w:tab w:val="right" w:leader="dot" w:pos="8306"/>
        </w:tabs>
      </w:pPr>
      <w:hyperlink w:anchor="_Toc20958" w:history="1">
        <w:r>
          <w:rPr>
            <w:rFonts w:ascii="仿宋" w:eastAsia="仿宋" w:hAnsi="仿宋" w:cs="仿宋" w:hint="eastAsia"/>
            <w:lang w:eastAsia="zh-CN"/>
          </w:rPr>
          <w:t>九、项目变更管理</w:t>
        </w:r>
        <w:r>
          <w:tab/>
        </w:r>
        <w:r>
          <w:fldChar w:fldCharType="begin"/>
        </w:r>
        <w:r>
          <w:instrText xml:space="preserve"> PAGEREF _Toc20958 \h </w:instrText>
        </w:r>
        <w:r>
          <w:fldChar w:fldCharType="separate"/>
        </w:r>
        <w:r>
          <w:t>50</w:t>
        </w:r>
        <w:r>
          <w:fldChar w:fldCharType="end"/>
        </w:r>
      </w:hyperlink>
    </w:p>
    <w:p>
      <w:pPr>
        <w:pStyle w:val="TOC2"/>
        <w:tabs>
          <w:tab w:val="right" w:leader="dot" w:pos="8306"/>
        </w:tabs>
      </w:pPr>
      <w:hyperlink w:anchor="_Toc20901" w:history="1">
        <w:r>
          <w:rPr>
            <w:rFonts w:ascii="仿宋" w:eastAsia="仿宋" w:hAnsi="仿宋" w:cs="仿宋" w:hint="eastAsia"/>
            <w:lang w:eastAsia="zh-CN"/>
          </w:rPr>
          <w:t>(一)、变更控制流程</w:t>
        </w:r>
        <w:r>
          <w:tab/>
        </w:r>
        <w:r>
          <w:fldChar w:fldCharType="begin"/>
        </w:r>
        <w:r>
          <w:instrText xml:space="preserve"> PAGEREF _Toc20901 \h </w:instrText>
        </w:r>
        <w:r>
          <w:fldChar w:fldCharType="separate"/>
        </w:r>
        <w:r>
          <w:t>50</w:t>
        </w:r>
        <w:r>
          <w:fldChar w:fldCharType="end"/>
        </w:r>
      </w:hyperlink>
    </w:p>
    <w:p>
      <w:pPr>
        <w:pStyle w:val="TOC2"/>
        <w:tabs>
          <w:tab w:val="right" w:leader="dot" w:pos="8306"/>
        </w:tabs>
      </w:pPr>
      <w:hyperlink w:anchor="_Toc22799" w:history="1">
        <w:r>
          <w:rPr>
            <w:rFonts w:ascii="仿宋" w:eastAsia="仿宋" w:hAnsi="仿宋" w:cs="仿宋" w:hint="eastAsia"/>
            <w:lang w:eastAsia="zh-CN"/>
          </w:rPr>
          <w:t>(二)、影响评估与处理</w:t>
        </w:r>
        <w:r>
          <w:tab/>
        </w:r>
        <w:r>
          <w:fldChar w:fldCharType="begin"/>
        </w:r>
        <w:r>
          <w:instrText xml:space="preserve"> PAGEREF _Toc22799 \h </w:instrText>
        </w:r>
        <w:r>
          <w:fldChar w:fldCharType="separate"/>
        </w:r>
        <w:r>
          <w:t>51</w:t>
        </w:r>
        <w:r>
          <w:fldChar w:fldCharType="end"/>
        </w:r>
      </w:hyperlink>
    </w:p>
    <w:p>
      <w:pPr>
        <w:pStyle w:val="TOC2"/>
        <w:tabs>
          <w:tab w:val="right" w:leader="dot" w:pos="8306"/>
        </w:tabs>
      </w:pPr>
      <w:hyperlink w:anchor="_Toc17924" w:history="1">
        <w:r>
          <w:rPr>
            <w:rFonts w:ascii="仿宋" w:eastAsia="仿宋" w:hAnsi="仿宋" w:cs="仿宋" w:hint="eastAsia"/>
            <w:lang w:eastAsia="zh-CN"/>
          </w:rPr>
          <w:t>(三)、变更记录与追踪</w:t>
        </w:r>
        <w:r>
          <w:tab/>
        </w:r>
        <w:r>
          <w:fldChar w:fldCharType="begin"/>
        </w:r>
        <w:r>
          <w:instrText xml:space="preserve"> PAGEREF _Toc17924 \h </w:instrText>
        </w:r>
        <w:r>
          <w:fldChar w:fldCharType="separate"/>
        </w:r>
        <w:r>
          <w:t>53</w:t>
        </w:r>
        <w:r>
          <w:fldChar w:fldCharType="end"/>
        </w:r>
      </w:hyperlink>
    </w:p>
    <w:p>
      <w:pPr>
        <w:pStyle w:val="TOC2"/>
        <w:tabs>
          <w:tab w:val="right" w:leader="dot" w:pos="8306"/>
        </w:tabs>
      </w:pPr>
      <w:hyperlink w:anchor="_Toc28477" w:history="1">
        <w:r>
          <w:rPr>
            <w:rFonts w:ascii="仿宋" w:eastAsia="仿宋" w:hAnsi="仿宋" w:cs="仿宋" w:hint="eastAsia"/>
            <w:lang w:eastAsia="zh-CN"/>
          </w:rPr>
          <w:t>(四)、变更管理策略</w:t>
        </w:r>
        <w:r>
          <w:tab/>
        </w:r>
        <w:r>
          <w:fldChar w:fldCharType="begin"/>
        </w:r>
        <w:r>
          <w:instrText xml:space="preserve"> PAGEREF _Toc28477 \h </w:instrText>
        </w:r>
        <w:r>
          <w:fldChar w:fldCharType="separate"/>
        </w:r>
        <w:r>
          <w:t>54</w:t>
        </w:r>
        <w:r>
          <w:fldChar w:fldCharType="end"/>
        </w:r>
      </w:hyperlink>
    </w:p>
    <w:p>
      <w:pPr>
        <w:pStyle w:val="TOC1"/>
        <w:tabs>
          <w:tab w:val="right" w:leader="dot" w:pos="8306"/>
        </w:tabs>
      </w:pPr>
      <w:hyperlink w:anchor="_Toc30264" w:history="1">
        <w:r>
          <w:rPr>
            <w:rFonts w:ascii="仿宋" w:eastAsia="仿宋" w:hAnsi="仿宋" w:cs="仿宋" w:hint="eastAsia"/>
            <w:lang w:eastAsia="zh-CN"/>
          </w:rPr>
          <w:t>十、安全与应急管理</w:t>
        </w:r>
        <w:r>
          <w:tab/>
        </w:r>
        <w:r>
          <w:fldChar w:fldCharType="begin"/>
        </w:r>
        <w:r>
          <w:instrText xml:space="preserve"> PAGEREF _Toc30264 \h </w:instrText>
        </w:r>
        <w:r>
          <w:fldChar w:fldCharType="separate"/>
        </w:r>
        <w:r>
          <w:t>56</w:t>
        </w:r>
        <w:r>
          <w:fldChar w:fldCharType="end"/>
        </w:r>
      </w:hyperlink>
    </w:p>
    <w:p>
      <w:pPr>
        <w:pStyle w:val="TOC2"/>
        <w:tabs>
          <w:tab w:val="right" w:leader="dot" w:pos="8306"/>
        </w:tabs>
      </w:pPr>
      <w:hyperlink w:anchor="_Toc8318" w:history="1">
        <w:r>
          <w:rPr>
            <w:rFonts w:ascii="仿宋" w:eastAsia="仿宋" w:hAnsi="仿宋" w:cs="仿宋" w:hint="eastAsia"/>
            <w:lang w:eastAsia="zh-CN"/>
          </w:rPr>
          <w:t>(一)、安全生产管理</w:t>
        </w:r>
        <w:r>
          <w:tab/>
        </w:r>
        <w:r>
          <w:fldChar w:fldCharType="begin"/>
        </w:r>
        <w:r>
          <w:instrText xml:space="preserve"> PAGEREF _Toc8318 \h </w:instrText>
        </w:r>
        <w:r>
          <w:fldChar w:fldCharType="separate"/>
        </w:r>
        <w:r>
          <w:t>56</w:t>
        </w:r>
        <w:r>
          <w:fldChar w:fldCharType="end"/>
        </w:r>
      </w:hyperlink>
    </w:p>
    <w:p>
      <w:pPr>
        <w:pStyle w:val="TOC2"/>
        <w:tabs>
          <w:tab w:val="right" w:leader="dot" w:pos="8306"/>
        </w:tabs>
      </w:pPr>
      <w:hyperlink w:anchor="_Toc20085" w:history="1">
        <w:r>
          <w:rPr>
            <w:rFonts w:ascii="仿宋" w:eastAsia="仿宋" w:hAnsi="仿宋" w:cs="仿宋" w:hint="eastAsia"/>
            <w:lang w:eastAsia="zh-CN"/>
          </w:rPr>
          <w:t>(二)、应急预案与响应</w:t>
        </w:r>
        <w:r>
          <w:tab/>
        </w:r>
        <w:r>
          <w:fldChar w:fldCharType="begin"/>
        </w:r>
        <w:r>
          <w:instrText xml:space="preserve"> PAGEREF _Toc20085 \h </w:instrText>
        </w:r>
        <w:r>
          <w:fldChar w:fldCharType="separate"/>
        </w:r>
        <w:r>
          <w:t>58</w:t>
        </w:r>
        <w:r>
          <w:fldChar w:fldCharType="end"/>
        </w:r>
      </w:hyperlink>
    </w:p>
    <w:p>
      <w:pPr>
        <w:pStyle w:val="TOC1"/>
        <w:tabs>
          <w:tab w:val="right" w:leader="dot" w:pos="8306"/>
        </w:tabs>
      </w:pPr>
      <w:hyperlink w:anchor="_Toc16103" w:history="1">
        <w:r>
          <w:rPr>
            <w:rFonts w:ascii="仿宋" w:eastAsia="仿宋" w:hAnsi="仿宋" w:cs="仿宋" w:hint="eastAsia"/>
            <w:lang w:eastAsia="zh-CN"/>
          </w:rPr>
          <w:t>十一、环境保护与治理方案</w:t>
        </w:r>
        <w:r>
          <w:tab/>
        </w:r>
        <w:r>
          <w:fldChar w:fldCharType="begin"/>
        </w:r>
        <w:r>
          <w:instrText xml:space="preserve"> PAGEREF _Toc16103 \h </w:instrText>
        </w:r>
        <w:r>
          <w:fldChar w:fldCharType="separate"/>
        </w:r>
        <w:r>
          <w:t>59</w:t>
        </w:r>
        <w:r>
          <w:fldChar w:fldCharType="end"/>
        </w:r>
      </w:hyperlink>
    </w:p>
    <w:p>
      <w:pPr>
        <w:pStyle w:val="TOC2"/>
        <w:tabs>
          <w:tab w:val="right" w:leader="dot" w:pos="8306"/>
        </w:tabs>
      </w:pPr>
      <w:hyperlink w:anchor="_Toc15484" w:history="1">
        <w:r>
          <w:rPr>
            <w:rFonts w:ascii="仿宋" w:eastAsia="仿宋" w:hAnsi="仿宋" w:cs="仿宋" w:hint="eastAsia"/>
            <w:lang w:eastAsia="zh-CN"/>
          </w:rPr>
          <w:t>(一)、项目环境影响评估</w:t>
        </w:r>
        <w:r>
          <w:tab/>
        </w:r>
        <w:r>
          <w:fldChar w:fldCharType="begin"/>
        </w:r>
        <w:r>
          <w:instrText xml:space="preserve"> PAGEREF _Toc15484 \h </w:instrText>
        </w:r>
        <w:r>
          <w:fldChar w:fldCharType="separate"/>
        </w:r>
        <w:r>
          <w:t>59</w:t>
        </w:r>
        <w:r>
          <w:fldChar w:fldCharType="end"/>
        </w:r>
      </w:hyperlink>
    </w:p>
    <w:p>
      <w:pPr>
        <w:pStyle w:val="TOC2"/>
        <w:tabs>
          <w:tab w:val="right" w:leader="dot" w:pos="8306"/>
        </w:tabs>
      </w:pPr>
      <w:hyperlink w:anchor="_Toc23850" w:history="1">
        <w:r>
          <w:rPr>
            <w:rFonts w:ascii="仿宋" w:eastAsia="仿宋" w:hAnsi="仿宋" w:cs="仿宋" w:hint="eastAsia"/>
            <w:lang w:eastAsia="zh-CN"/>
          </w:rPr>
          <w:t>(二)、环境保护措施与治理方案</w:t>
        </w:r>
        <w:r>
          <w:tab/>
        </w:r>
        <w:r>
          <w:fldChar w:fldCharType="begin"/>
        </w:r>
        <w:r>
          <w:instrText xml:space="preserve"> PAGEREF _Toc23850 \h </w:instrText>
        </w:r>
        <w:r>
          <w:fldChar w:fldCharType="separate"/>
        </w:r>
        <w:r>
          <w:t>60</w:t>
        </w:r>
        <w:r>
          <w:fldChar w:fldCharType="end"/>
        </w:r>
      </w:hyperlink>
    </w:p>
    <w:p>
      <w:pPr>
        <w:pStyle w:val="TOC1"/>
        <w:tabs>
          <w:tab w:val="right" w:leader="dot" w:pos="8306"/>
        </w:tabs>
      </w:pPr>
      <w:hyperlink w:anchor="_Toc23626" w:history="1">
        <w:r>
          <w:rPr>
            <w:rFonts w:ascii="仿宋" w:eastAsia="仿宋" w:hAnsi="仿宋" w:cs="仿宋" w:hint="eastAsia"/>
            <w:lang w:eastAsia="zh-CN"/>
          </w:rPr>
          <w:t>十二、客户关系管理与市场拓展</w:t>
        </w:r>
        <w:r>
          <w:tab/>
        </w:r>
        <w:r>
          <w:fldChar w:fldCharType="begin"/>
        </w:r>
        <w:r>
          <w:instrText xml:space="preserve"> PAGEREF _Toc23626 \h </w:instrText>
        </w:r>
        <w:r>
          <w:fldChar w:fldCharType="separate"/>
        </w:r>
        <w:r>
          <w:t>60</w:t>
        </w:r>
        <w:r>
          <w:fldChar w:fldCharType="end"/>
        </w:r>
      </w:hyperlink>
    </w:p>
    <w:p>
      <w:pPr>
        <w:pStyle w:val="TOC2"/>
        <w:tabs>
          <w:tab w:val="right" w:leader="dot" w:pos="8306"/>
        </w:tabs>
      </w:pPr>
      <w:hyperlink w:anchor="_Toc29468" w:history="1">
        <w:r>
          <w:rPr>
            <w:rFonts w:ascii="仿宋" w:eastAsia="仿宋" w:hAnsi="仿宋" w:cs="仿宋" w:hint="eastAsia"/>
            <w:lang w:eastAsia="zh-CN"/>
          </w:rPr>
          <w:t>(一)、客户关系管理策略</w:t>
        </w:r>
        <w:r>
          <w:tab/>
        </w:r>
        <w:r>
          <w:fldChar w:fldCharType="begin"/>
        </w:r>
        <w:r>
          <w:instrText xml:space="preserve"> PAGEREF _Toc29468 \h </w:instrText>
        </w:r>
        <w:r>
          <w:fldChar w:fldCharType="separate"/>
        </w:r>
        <w:r>
          <w:t>60</w:t>
        </w:r>
        <w:r>
          <w:fldChar w:fldCharType="end"/>
        </w:r>
      </w:hyperlink>
    </w:p>
    <w:p>
      <w:pPr>
        <w:pStyle w:val="TOC2"/>
        <w:tabs>
          <w:tab w:val="right" w:leader="dot" w:pos="8306"/>
        </w:tabs>
      </w:pPr>
      <w:hyperlink w:anchor="_Toc2819" w:history="1">
        <w:r>
          <w:rPr>
            <w:rFonts w:ascii="仿宋" w:eastAsia="仿宋" w:hAnsi="仿宋" w:cs="仿宋" w:hint="eastAsia"/>
            <w:lang w:eastAsia="zh-CN"/>
          </w:rPr>
          <w:t>(二)、市场拓展方案</w:t>
        </w:r>
        <w:r>
          <w:tab/>
        </w:r>
        <w:r>
          <w:fldChar w:fldCharType="begin"/>
        </w:r>
        <w:r>
          <w:instrText xml:space="preserve"> PAGEREF _Toc2819 \h </w:instrText>
        </w:r>
        <w:r>
          <w:fldChar w:fldCharType="separate"/>
        </w:r>
        <w:r>
          <w:t>62</w:t>
        </w:r>
        <w:r>
          <w:fldChar w:fldCharType="end"/>
        </w:r>
      </w:hyperlink>
    </w:p>
    <w:p>
      <w:pPr>
        <w:pStyle w:val="TOC1"/>
        <w:tabs>
          <w:tab w:val="right" w:leader="dot" w:pos="8306"/>
        </w:tabs>
      </w:pPr>
      <w:hyperlink w:anchor="_Toc9067" w:history="1">
        <w:r>
          <w:rPr>
            <w:rFonts w:ascii="仿宋" w:eastAsia="仿宋" w:hAnsi="仿宋" w:cs="仿宋" w:hint="eastAsia"/>
            <w:lang w:eastAsia="zh-CN"/>
          </w:rPr>
          <w:t>十三、成果转化与推广应用</w:t>
        </w:r>
        <w:r>
          <w:tab/>
        </w:r>
        <w:r>
          <w:fldChar w:fldCharType="begin"/>
        </w:r>
        <w:r>
          <w:instrText xml:space="preserve"> PAGEREF _Toc9067 \h </w:instrText>
        </w:r>
        <w:r>
          <w:fldChar w:fldCharType="separate"/>
        </w:r>
        <w:r>
          <w:t>63</w:t>
        </w:r>
        <w:r>
          <w:fldChar w:fldCharType="end"/>
        </w:r>
      </w:hyperlink>
    </w:p>
    <w:p>
      <w:pPr>
        <w:pStyle w:val="TOC2"/>
        <w:tabs>
          <w:tab w:val="right" w:leader="dot" w:pos="8306"/>
        </w:tabs>
      </w:pPr>
      <w:hyperlink w:anchor="_Toc6732" w:history="1">
        <w:r>
          <w:rPr>
            <w:rFonts w:ascii="仿宋" w:eastAsia="仿宋" w:hAnsi="仿宋" w:cs="仿宋" w:hint="eastAsia"/>
            <w:lang w:eastAsia="zh-CN"/>
          </w:rPr>
          <w:t>(一)、成果转化策略制定</w:t>
        </w:r>
        <w:r>
          <w:tab/>
        </w:r>
        <w:r>
          <w:fldChar w:fldCharType="begin"/>
        </w:r>
        <w:r>
          <w:instrText xml:space="preserve"> PAGEREF _Toc6732 \h </w:instrText>
        </w:r>
        <w:r>
          <w:fldChar w:fldCharType="separate"/>
        </w:r>
        <w:r>
          <w:t>63</w:t>
        </w:r>
        <w:r>
          <w:fldChar w:fldCharType="end"/>
        </w:r>
      </w:hyperlink>
    </w:p>
    <w:p>
      <w:pPr>
        <w:pStyle w:val="TOC2"/>
        <w:tabs>
          <w:tab w:val="right" w:leader="dot" w:pos="8306"/>
        </w:tabs>
      </w:pPr>
      <w:hyperlink w:anchor="_Toc5135" w:history="1">
        <w:r>
          <w:rPr>
            <w:rFonts w:ascii="仿宋" w:eastAsia="仿宋" w:hAnsi="仿宋" w:cs="仿宋" w:hint="eastAsia"/>
            <w:lang w:eastAsia="zh-CN"/>
          </w:rPr>
          <w:t>(二)、成果推广应用方案</w:t>
        </w:r>
        <w:r>
          <w:tab/>
        </w:r>
        <w:r>
          <w:fldChar w:fldCharType="begin"/>
        </w:r>
        <w:r>
          <w:instrText xml:space="preserve"> PAGEREF _Toc5135 \h </w:instrText>
        </w:r>
        <w:r>
          <w:fldChar w:fldCharType="separate"/>
        </w:r>
        <w:r>
          <w:t>64</w:t>
        </w:r>
        <w:r>
          <w:fldChar w:fldCharType="end"/>
        </w:r>
      </w:hyperlink>
    </w:p>
    <w:p>
      <w:pPr>
        <w:pStyle w:val="TOC1"/>
        <w:tabs>
          <w:tab w:val="right" w:leader="dot" w:pos="8306"/>
        </w:tabs>
      </w:pPr>
      <w:hyperlink w:anchor="_Toc28541" w:history="1">
        <w:r>
          <w:rPr>
            <w:rFonts w:ascii="仿宋" w:eastAsia="仿宋" w:hAnsi="仿宋" w:cs="仿宋" w:hint="eastAsia"/>
            <w:lang w:eastAsia="zh-CN"/>
          </w:rPr>
          <w:t>十四、法律法规与政策遵循</w:t>
        </w:r>
        <w:r>
          <w:tab/>
        </w:r>
        <w:r>
          <w:fldChar w:fldCharType="begin"/>
        </w:r>
        <w:r>
          <w:instrText xml:space="preserve"> PAGEREF _Toc28541 \h </w:instrText>
        </w:r>
        <w:r>
          <w:fldChar w:fldCharType="separate"/>
        </w:r>
        <w:r>
          <w:t>66</w:t>
        </w:r>
        <w:r>
          <w:fldChar w:fldCharType="end"/>
        </w:r>
      </w:hyperlink>
    </w:p>
    <w:p>
      <w:pPr>
        <w:pStyle w:val="TOC2"/>
        <w:tabs>
          <w:tab w:val="right" w:leader="dot" w:pos="8306"/>
        </w:tabs>
      </w:pPr>
      <w:hyperlink w:anchor="_Toc5951" w:history="1">
        <w:r>
          <w:rPr>
            <w:rFonts w:ascii="仿宋" w:eastAsia="仿宋" w:hAnsi="仿宋" w:cs="仿宋" w:hint="eastAsia"/>
            <w:lang w:eastAsia="zh-CN"/>
          </w:rPr>
          <w:t>(一)、法律法规遵守</w:t>
        </w:r>
        <w:r>
          <w:tab/>
        </w:r>
        <w:r>
          <w:fldChar w:fldCharType="begin"/>
        </w:r>
        <w:r>
          <w:instrText xml:space="preserve"> PAGEREF _Toc5951 \h </w:instrText>
        </w:r>
        <w:r>
          <w:fldChar w:fldCharType="separate"/>
        </w:r>
        <w:r>
          <w:t>66</w:t>
        </w:r>
        <w:r>
          <w:fldChar w:fldCharType="end"/>
        </w:r>
      </w:hyperlink>
    </w:p>
    <w:p>
      <w:pPr>
        <w:pStyle w:val="TOC2"/>
        <w:tabs>
          <w:tab w:val="right" w:leader="dot" w:pos="8306"/>
        </w:tabs>
      </w:pPr>
      <w:hyperlink w:anchor="_Toc30027" w:history="1">
        <w:r>
          <w:rPr>
            <w:rFonts w:ascii="仿宋" w:eastAsia="仿宋" w:hAnsi="仿宋" w:cs="仿宋" w:hint="eastAsia"/>
            <w:lang w:eastAsia="zh-CN"/>
          </w:rPr>
          <w:t>(二)、政策导向与利用</w:t>
        </w:r>
        <w:r>
          <w:tab/>
        </w:r>
        <w:r>
          <w:fldChar w:fldCharType="begin"/>
        </w:r>
        <w:r>
          <w:instrText xml:space="preserve"> PAGEREF _Toc30027 \h </w:instrText>
        </w:r>
        <w:r>
          <w:fldChar w:fldCharType="separate"/>
        </w:r>
        <w:r>
          <w:t>67</w:t>
        </w:r>
        <w:r>
          <w:fldChar w:fldCharType="end"/>
        </w:r>
      </w:hyperlink>
    </w:p>
    <w:p>
      <w:pPr>
        <w:pStyle w:val="TOC1"/>
        <w:tabs>
          <w:tab w:val="right" w:leader="dot" w:pos="8306"/>
        </w:tabs>
      </w:pPr>
      <w:hyperlink w:anchor="_Toc4322" w:history="1">
        <w:r>
          <w:rPr>
            <w:rFonts w:ascii="仿宋" w:eastAsia="仿宋" w:hAnsi="仿宋" w:cs="仿宋" w:hint="eastAsia"/>
            <w:lang w:eastAsia="zh-CN"/>
          </w:rPr>
          <w:t>十五、质量管理与控制</w:t>
        </w:r>
        <w:r>
          <w:tab/>
        </w:r>
        <w:r>
          <w:fldChar w:fldCharType="begin"/>
        </w:r>
        <w:r>
          <w:instrText xml:space="preserve"> PAGEREF _Toc4322 \h </w:instrText>
        </w:r>
        <w:r>
          <w:fldChar w:fldCharType="separate"/>
        </w:r>
        <w:r>
          <w:t>68</w:t>
        </w:r>
        <w:r>
          <w:fldChar w:fldCharType="end"/>
        </w:r>
      </w:hyperlink>
    </w:p>
    <w:p>
      <w:pPr>
        <w:pStyle w:val="TOC2"/>
        <w:tabs>
          <w:tab w:val="right" w:leader="dot" w:pos="8306"/>
        </w:tabs>
      </w:pPr>
      <w:hyperlink w:anchor="_Toc15323" w:history="1">
        <w:r>
          <w:rPr>
            <w:rFonts w:ascii="仿宋" w:eastAsia="仿宋" w:hAnsi="仿宋" w:cs="仿宋" w:hint="eastAsia"/>
            <w:lang w:eastAsia="zh-CN"/>
          </w:rPr>
          <w:t>(一)、质量管理体系建设</w:t>
        </w:r>
        <w:r>
          <w:tab/>
        </w:r>
        <w:r>
          <w:fldChar w:fldCharType="begin"/>
        </w:r>
        <w:r>
          <w:instrText xml:space="preserve"> PAGEREF _Toc15323 \h </w:instrText>
        </w:r>
        <w:r>
          <w:fldChar w:fldCharType="separate"/>
        </w:r>
        <w:r>
          <w:t>68</w:t>
        </w:r>
        <w:r>
          <w:fldChar w:fldCharType="end"/>
        </w:r>
      </w:hyperlink>
    </w:p>
    <w:p>
      <w:pPr>
        <w:pStyle w:val="TOC2"/>
        <w:tabs>
          <w:tab w:val="right" w:leader="dot" w:pos="8306"/>
        </w:tabs>
      </w:pPr>
      <w:hyperlink w:anchor="_Toc9443" w:history="1">
        <w:r>
          <w:rPr>
            <w:rFonts w:ascii="仿宋" w:eastAsia="仿宋" w:hAnsi="仿宋" w:cs="仿宋" w:hint="eastAsia"/>
            <w:lang w:eastAsia="zh-CN"/>
          </w:rPr>
          <w:t>(二)、质量控制措施</w:t>
        </w:r>
        <w:r>
          <w:tab/>
        </w:r>
        <w:r>
          <w:fldChar w:fldCharType="begin"/>
        </w:r>
        <w:r>
          <w:instrText xml:space="preserve"> PAGEREF _Toc9443 \h </w:instrText>
        </w:r>
        <w:r>
          <w:fldChar w:fldCharType="separate"/>
        </w:r>
        <w:r>
          <w:t>69</w:t>
        </w:r>
        <w:r>
          <w:fldChar w:fldCharType="end"/>
        </w:r>
      </w:hyperlink>
    </w:p>
    <w:p>
      <w:pPr>
        <w:pStyle w:val="TOC1"/>
        <w:tabs>
          <w:tab w:val="right" w:leader="dot" w:pos="8306"/>
        </w:tabs>
      </w:pPr>
      <w:hyperlink w:anchor="_Toc16993" w:history="1">
        <w:r>
          <w:rPr>
            <w:rFonts w:ascii="仿宋" w:eastAsia="仿宋" w:hAnsi="仿宋" w:cs="仿宋" w:hint="eastAsia"/>
            <w:lang w:eastAsia="zh-CN"/>
          </w:rPr>
          <w:t>十六、设施与设备管理</w:t>
        </w:r>
        <w:r>
          <w:tab/>
        </w:r>
        <w:r>
          <w:fldChar w:fldCharType="begin"/>
        </w:r>
        <w:r>
          <w:instrText xml:space="preserve"> PAGEREF _Toc16993 \h </w:instrText>
        </w:r>
        <w:r>
          <w:fldChar w:fldCharType="separate"/>
        </w:r>
        <w:r>
          <w:t>70</w:t>
        </w:r>
        <w:r>
          <w:fldChar w:fldCharType="end"/>
        </w:r>
      </w:hyperlink>
    </w:p>
    <w:p>
      <w:pPr>
        <w:pStyle w:val="TOC2"/>
        <w:tabs>
          <w:tab w:val="right" w:leader="dot" w:pos="8306"/>
        </w:tabs>
      </w:pPr>
      <w:hyperlink w:anchor="_Toc23761" w:history="1">
        <w:r>
          <w:rPr>
            <w:rFonts w:ascii="仿宋" w:eastAsia="仿宋" w:hAnsi="仿宋" w:cs="仿宋" w:hint="eastAsia"/>
            <w:lang w:eastAsia="zh-CN"/>
          </w:rPr>
          <w:t>(一)、设施规划与配置</w:t>
        </w:r>
        <w:r>
          <w:tab/>
        </w:r>
        <w:r>
          <w:fldChar w:fldCharType="begin"/>
        </w:r>
        <w:r>
          <w:instrText xml:space="preserve"> PAGEREF _Toc23761 \h </w:instrText>
        </w:r>
        <w:r>
          <w:fldChar w:fldCharType="separate"/>
        </w:r>
        <w:r>
          <w:t>70</w:t>
        </w:r>
        <w:r>
          <w:fldChar w:fldCharType="end"/>
        </w:r>
      </w:hyperlink>
    </w:p>
    <w:p>
      <w:pPr>
        <w:pStyle w:val="TOC2"/>
        <w:tabs>
          <w:tab w:val="right" w:leader="dot" w:pos="8306"/>
        </w:tabs>
      </w:pPr>
      <w:hyperlink w:anchor="_Toc32436" w:history="1">
        <w:r>
          <w:rPr>
            <w:rFonts w:ascii="仿宋" w:eastAsia="仿宋" w:hAnsi="仿宋" w:cs="仿宋" w:hint="eastAsia"/>
            <w:lang w:eastAsia="zh-CN"/>
          </w:rPr>
          <w:t>(二)、设备采购与维护管理</w:t>
        </w:r>
        <w:r>
          <w:tab/>
        </w:r>
        <w:r>
          <w:fldChar w:fldCharType="begin"/>
        </w:r>
        <w:r>
          <w:instrText xml:space="preserve"> PAGEREF _Toc32436 \h </w:instrText>
        </w:r>
        <w:r>
          <w:fldChar w:fldCharType="separate"/>
        </w:r>
        <w:r>
          <w:t>71</w:t>
        </w:r>
        <w:r>
          <w:fldChar w:fldCharType="end"/>
        </w:r>
      </w:hyperlink>
    </w:p>
    <w:p>
      <w:pPr>
        <w:pStyle w:val="TOC2"/>
        <w:tabs>
          <w:tab w:val="right" w:leader="dot" w:pos="8306"/>
        </w:tabs>
      </w:pPr>
      <w:hyperlink w:anchor="_Toc10149" w:history="1">
        <w:r>
          <w:rPr>
            <w:rFonts w:ascii="仿宋" w:eastAsia="仿宋" w:hAnsi="仿宋" w:cs="仿宋" w:hint="eastAsia"/>
            <w:lang w:eastAsia="zh-CN"/>
          </w:rPr>
          <w:t>(三)、设施设备升级策略</w:t>
        </w:r>
        <w:r>
          <w:tab/>
        </w:r>
        <w:r>
          <w:fldChar w:fldCharType="begin"/>
        </w:r>
        <w:r>
          <w:instrText xml:space="preserve"> PAGEREF _Toc10149 \h </w:instrText>
        </w:r>
        <w:r>
          <w:fldChar w:fldCharType="separate"/>
        </w:r>
        <w:r>
          <w:t>72</w:t>
        </w:r>
        <w:r>
          <w:fldChar w:fldCharType="end"/>
        </w:r>
      </w:hyperlink>
    </w:p>
    <w:p>
      <w:pPr>
        <w:pStyle w:val="TOC1"/>
        <w:tabs>
          <w:tab w:val="right" w:leader="dot" w:pos="8306"/>
        </w:tabs>
      </w:pPr>
      <w:hyperlink w:anchor="_Toc6779" w:history="1">
        <w:r>
          <w:rPr>
            <w:rFonts w:ascii="仿宋" w:eastAsia="仿宋" w:hAnsi="仿宋" w:cs="仿宋" w:hint="eastAsia"/>
            <w:lang w:eastAsia="zh-CN"/>
          </w:rPr>
          <w:t>十七、创新驱动与持续发展</w:t>
        </w:r>
        <w:r>
          <w:tab/>
        </w:r>
        <w:r>
          <w:fldChar w:fldCharType="begin"/>
        </w:r>
        <w:r>
          <w:instrText xml:space="preserve"> PAGEREF _Toc6779 \h </w:instrText>
        </w:r>
        <w:r>
          <w:fldChar w:fldCharType="separate"/>
        </w:r>
        <w:r>
          <w:t>72</w:t>
        </w:r>
        <w:r>
          <w:fldChar w:fldCharType="end"/>
        </w:r>
      </w:hyperlink>
    </w:p>
    <w:p>
      <w:pPr>
        <w:pStyle w:val="TOC2"/>
        <w:tabs>
          <w:tab w:val="right" w:leader="dot" w:pos="8306"/>
        </w:tabs>
      </w:pPr>
      <w:hyperlink w:anchor="_Toc27822" w:history="1">
        <w:r>
          <w:rPr>
            <w:rFonts w:ascii="仿宋" w:eastAsia="仿宋" w:hAnsi="仿宋" w:cs="仿宋" w:hint="eastAsia"/>
            <w:lang w:eastAsia="zh-CN"/>
          </w:rPr>
          <w:t>(一)、创新驱动战略实施</w:t>
        </w:r>
        <w:r>
          <w:tab/>
        </w:r>
        <w:r>
          <w:fldChar w:fldCharType="begin"/>
        </w:r>
        <w:r>
          <w:instrText xml:space="preserve"> PAGEREF _Toc27822 \h </w:instrText>
        </w:r>
        <w:r>
          <w:fldChar w:fldCharType="separate"/>
        </w:r>
        <w:r>
          <w:t>72</w:t>
        </w:r>
        <w:r>
          <w:fldChar w:fldCharType="end"/>
        </w:r>
      </w:hyperlink>
    </w:p>
    <w:p>
      <w:pPr>
        <w:pStyle w:val="TOC2"/>
        <w:tabs>
          <w:tab w:val="right" w:leader="dot" w:pos="8306"/>
        </w:tabs>
      </w:pPr>
      <w:hyperlink w:anchor="_Toc23271" w:history="1">
        <w:r>
          <w:rPr>
            <w:rFonts w:ascii="仿宋" w:eastAsia="仿宋" w:hAnsi="仿宋" w:cs="仿宋" w:hint="eastAsia"/>
            <w:lang w:eastAsia="zh-CN"/>
          </w:rPr>
          <w:t>(二)、持续发展路径探索</w:t>
        </w:r>
        <w:r>
          <w:tab/>
        </w:r>
        <w:r>
          <w:fldChar w:fldCharType="begin"/>
        </w:r>
        <w:r>
          <w:instrText xml:space="preserve"> PAGEREF _Toc23271 \h </w:instrText>
        </w:r>
        <w:r>
          <w:fldChar w:fldCharType="separate"/>
        </w:r>
        <w:r>
          <w:t>74</w:t>
        </w:r>
        <w:r>
          <w:fldChar w:fldCharType="end"/>
        </w:r>
      </w:hyperlink>
    </w:p>
    <w:p>
      <w:pPr>
        <w:pStyle w:val="TOC1"/>
        <w:tabs>
          <w:tab w:val="right" w:leader="dot" w:pos="8306"/>
        </w:tabs>
      </w:pPr>
      <w:hyperlink w:anchor="_Toc29428" w:history="1">
        <w:r>
          <w:rPr>
            <w:rFonts w:ascii="仿宋" w:eastAsia="仿宋" w:hAnsi="仿宋" w:cs="仿宋" w:hint="eastAsia"/>
            <w:lang w:eastAsia="zh-CN"/>
          </w:rPr>
          <w:t>十八、企业合规与伦理</w:t>
        </w:r>
        <w:r>
          <w:tab/>
        </w:r>
        <w:r>
          <w:fldChar w:fldCharType="begin"/>
        </w:r>
        <w:r>
          <w:instrText xml:space="preserve"> PAGEREF _Toc29428 \h </w:instrText>
        </w:r>
        <w:r>
          <w:fldChar w:fldCharType="separate"/>
        </w:r>
        <w:r>
          <w:t>78</w:t>
        </w:r>
        <w:r>
          <w:fldChar w:fldCharType="end"/>
        </w:r>
      </w:hyperlink>
    </w:p>
    <w:p>
      <w:pPr>
        <w:pStyle w:val="TOC2"/>
        <w:tabs>
          <w:tab w:val="right" w:leader="dot" w:pos="8306"/>
        </w:tabs>
      </w:pPr>
      <w:hyperlink w:anchor="_Toc3860" w:history="1">
        <w:r>
          <w:rPr>
            <w:rFonts w:ascii="仿宋" w:eastAsia="仿宋" w:hAnsi="仿宋" w:cs="仿宋" w:hint="eastAsia"/>
            <w:lang w:eastAsia="zh-CN"/>
          </w:rPr>
          <w:t>(一)、合规政策与程序</w:t>
        </w:r>
        <w:r>
          <w:tab/>
        </w:r>
        <w:r>
          <w:fldChar w:fldCharType="begin"/>
        </w:r>
        <w:r>
          <w:instrText xml:space="preserve"> PAGEREF _Toc3860 \h </w:instrText>
        </w:r>
        <w:r>
          <w:fldChar w:fldCharType="separate"/>
        </w:r>
        <w:r>
          <w:t>78</w:t>
        </w:r>
        <w:r>
          <w:fldChar w:fldCharType="end"/>
        </w:r>
      </w:hyperlink>
    </w:p>
    <w:p>
      <w:pPr>
        <w:pStyle w:val="TOC2"/>
        <w:tabs>
          <w:tab w:val="right" w:leader="dot" w:pos="8306"/>
        </w:tabs>
      </w:pPr>
      <w:hyperlink w:anchor="_Toc10381" w:history="1">
        <w:r>
          <w:rPr>
            <w:rFonts w:ascii="仿宋" w:eastAsia="仿宋" w:hAnsi="仿宋" w:cs="仿宋" w:hint="eastAsia"/>
            <w:lang w:eastAsia="zh-CN"/>
          </w:rPr>
          <w:t>(二)、伦理规范与培训</w:t>
        </w:r>
        <w:r>
          <w:tab/>
        </w:r>
        <w:r>
          <w:fldChar w:fldCharType="begin"/>
        </w:r>
        <w:r>
          <w:instrText xml:space="preserve"> PAGEREF _Toc10381 \h </w:instrText>
        </w:r>
        <w:r>
          <w:fldChar w:fldCharType="separate"/>
        </w:r>
        <w:r>
          <w:t>79</w:t>
        </w:r>
        <w:r>
          <w:fldChar w:fldCharType="end"/>
        </w:r>
      </w:hyperlink>
    </w:p>
    <w:p>
      <w:pPr>
        <w:pStyle w:val="TOC2"/>
        <w:tabs>
          <w:tab w:val="right" w:leader="dot" w:pos="8306"/>
        </w:tabs>
      </w:pPr>
      <w:hyperlink w:anchor="_Toc642" w:history="1">
        <w:r>
          <w:rPr>
            <w:rFonts w:ascii="仿宋" w:eastAsia="仿宋" w:hAnsi="仿宋" w:cs="仿宋" w:hint="eastAsia"/>
            <w:lang w:eastAsia="zh-CN"/>
          </w:rPr>
          <w:t>(三)、合规风险评估</w:t>
        </w:r>
        <w:r>
          <w:tab/>
        </w:r>
        <w:r>
          <w:fldChar w:fldCharType="begin"/>
        </w:r>
        <w:r>
          <w:instrText xml:space="preserve"> PAGEREF _Toc642 \h </w:instrText>
        </w:r>
        <w:r>
          <w:fldChar w:fldCharType="separate"/>
        </w:r>
        <w:r>
          <w:t>80</w:t>
        </w:r>
        <w:r>
          <w:fldChar w:fldCharType="end"/>
        </w:r>
      </w:hyperlink>
    </w:p>
    <w:p>
      <w:pPr>
        <w:pStyle w:val="TOC2"/>
        <w:tabs>
          <w:tab w:val="right" w:leader="dot" w:pos="8306"/>
        </w:tabs>
      </w:pPr>
      <w:hyperlink w:anchor="_Toc29113" w:history="1">
        <w:r>
          <w:rPr>
            <w:rFonts w:ascii="仿宋" w:eastAsia="仿宋" w:hAnsi="仿宋" w:cs="仿宋" w:hint="eastAsia"/>
            <w:lang w:eastAsia="zh-CN"/>
          </w:rPr>
          <w:t>(四)、合规监督与执行</w:t>
        </w:r>
        <w:r>
          <w:tab/>
        </w:r>
        <w:r>
          <w:fldChar w:fldCharType="begin"/>
        </w:r>
        <w:r>
          <w:instrText xml:space="preserve"> PAGEREF _Toc29113 \h </w:instrText>
        </w:r>
        <w:r>
          <w:fldChar w:fldCharType="separate"/>
        </w:r>
        <w:r>
          <w:t>81</w:t>
        </w:r>
        <w:r>
          <w:fldChar w:fldCharType="end"/>
        </w:r>
      </w:hyperlink>
    </w:p>
    <w:p>
      <w:pPr>
        <w:pStyle w:val="TOC1"/>
        <w:tabs>
          <w:tab w:val="right" w:leader="dot" w:pos="8306"/>
        </w:tabs>
      </w:pPr>
      <w:hyperlink w:anchor="_Toc7236" w:history="1">
        <w:r>
          <w:rPr>
            <w:rFonts w:ascii="仿宋" w:eastAsia="仿宋" w:hAnsi="仿宋" w:cs="仿宋" w:hint="eastAsia"/>
            <w:lang w:eastAsia="zh-CN"/>
          </w:rPr>
          <w:t>十九、人力资源管理与开发</w:t>
        </w:r>
        <w:r>
          <w:tab/>
        </w:r>
        <w:r>
          <w:fldChar w:fldCharType="begin"/>
        </w:r>
        <w:r>
          <w:instrText xml:space="preserve"> PAGEREF _Toc7236 \h </w:instrText>
        </w:r>
        <w:r>
          <w:fldChar w:fldCharType="separate"/>
        </w:r>
        <w:r>
          <w:t>82</w:t>
        </w:r>
        <w:r>
          <w:fldChar w:fldCharType="end"/>
        </w:r>
      </w:hyperlink>
    </w:p>
    <w:p>
      <w:pPr>
        <w:pStyle w:val="TOC2"/>
        <w:tabs>
          <w:tab w:val="right" w:leader="dot" w:pos="8306"/>
        </w:tabs>
      </w:pPr>
      <w:hyperlink w:anchor="_Toc9664" w:history="1">
        <w:r>
          <w:rPr>
            <w:rFonts w:ascii="仿宋" w:eastAsia="仿宋" w:hAnsi="仿宋" w:cs="仿宋" w:hint="eastAsia"/>
            <w:lang w:eastAsia="zh-CN"/>
          </w:rPr>
          <w:t>(一)、人力资源规划</w:t>
        </w:r>
        <w:r>
          <w:tab/>
        </w:r>
        <w:r>
          <w:fldChar w:fldCharType="begin"/>
        </w:r>
        <w:r>
          <w:instrText xml:space="preserve"> PAGEREF _Toc9664 \h </w:instrText>
        </w:r>
        <w:r>
          <w:fldChar w:fldCharType="separate"/>
        </w:r>
        <w:r>
          <w:t>82</w:t>
        </w:r>
        <w:r>
          <w:fldChar w:fldCharType="end"/>
        </w:r>
      </w:hyperlink>
    </w:p>
    <w:p>
      <w:pPr>
        <w:pStyle w:val="TOC2"/>
        <w:tabs>
          <w:tab w:val="right" w:leader="dot" w:pos="8306"/>
        </w:tabs>
      </w:pPr>
      <w:hyperlink w:anchor="_Toc22754" w:history="1">
        <w:r>
          <w:rPr>
            <w:rFonts w:ascii="仿宋" w:eastAsia="仿宋" w:hAnsi="仿宋" w:cs="仿宋" w:hint="eastAsia"/>
            <w:lang w:eastAsia="zh-CN"/>
          </w:rPr>
          <w:t>(二)、人力资源开发与培训</w:t>
        </w:r>
        <w:r>
          <w:tab/>
        </w:r>
        <w:r>
          <w:fldChar w:fldCharType="begin"/>
        </w:r>
        <w:r>
          <w:instrText xml:space="preserve"> PAGEREF _Toc22754 \h </w:instrText>
        </w:r>
        <w:r>
          <w:fldChar w:fldCharType="separate"/>
        </w:r>
        <w:r>
          <w:t>84</w:t>
        </w:r>
        <w:r>
          <w:fldChar w:fldCharType="end"/>
        </w:r>
      </w:hyperlink>
    </w:p>
    <w:p>
      <w:pPr>
        <w:pStyle w:val="TOC1"/>
        <w:tabs>
          <w:tab w:val="right" w:leader="dot" w:pos="8306"/>
        </w:tabs>
      </w:pPr>
      <w:hyperlink w:anchor="_Toc20458" w:history="1">
        <w:r>
          <w:rPr>
            <w:rFonts w:ascii="仿宋" w:eastAsia="仿宋" w:hAnsi="仿宋" w:cs="仿宋" w:hint="eastAsia"/>
            <w:lang w:eastAsia="zh-CN"/>
          </w:rPr>
          <w:t>二十、知识产权管理与保护</w:t>
        </w:r>
        <w:r>
          <w:tab/>
        </w:r>
        <w:r>
          <w:fldChar w:fldCharType="begin"/>
        </w:r>
        <w:r>
          <w:instrText xml:space="preserve"> PAGEREF _Toc20458 \h </w:instrText>
        </w:r>
        <w:r>
          <w:fldChar w:fldCharType="separate"/>
        </w:r>
        <w:r>
          <w:t>86</w:t>
        </w:r>
        <w:r>
          <w:fldChar w:fldCharType="end"/>
        </w:r>
      </w:hyperlink>
    </w:p>
    <w:p>
      <w:pPr>
        <w:pStyle w:val="TOC2"/>
        <w:tabs>
          <w:tab w:val="right" w:leader="dot" w:pos="8306"/>
        </w:tabs>
      </w:pPr>
      <w:hyperlink w:anchor="_Toc31738" w:history="1">
        <w:r>
          <w:rPr>
            <w:rFonts w:ascii="仿宋" w:eastAsia="仿宋" w:hAnsi="仿宋" w:cs="仿宋" w:hint="eastAsia"/>
            <w:lang w:eastAsia="zh-CN"/>
          </w:rPr>
          <w:t>(一)、知识产权管理体系建设</w:t>
        </w:r>
        <w:r>
          <w:tab/>
        </w:r>
        <w:r>
          <w:fldChar w:fldCharType="begin"/>
        </w:r>
        <w:r>
          <w:instrText xml:space="preserve"> PAGEREF _Toc31738 \h </w:instrText>
        </w:r>
        <w:r>
          <w:fldChar w:fldCharType="separate"/>
        </w:r>
        <w:r>
          <w:t>86</w:t>
        </w:r>
        <w:r>
          <w:fldChar w:fldCharType="end"/>
        </w:r>
      </w:hyperlink>
    </w:p>
    <w:p>
      <w:pPr>
        <w:pStyle w:val="TOC2"/>
        <w:tabs>
          <w:tab w:val="right" w:leader="dot" w:pos="8306"/>
        </w:tabs>
      </w:pPr>
      <w:hyperlink w:anchor="_Toc15622" w:history="1">
        <w:r>
          <w:rPr>
            <w:rFonts w:ascii="仿宋" w:eastAsia="仿宋" w:hAnsi="仿宋" w:cs="仿宋" w:hint="eastAsia"/>
            <w:lang w:eastAsia="zh-CN"/>
          </w:rPr>
          <w:t>(二)、知识产权保护措施</w:t>
        </w:r>
        <w:r>
          <w:tab/>
        </w:r>
        <w:r>
          <w:fldChar w:fldCharType="begin"/>
        </w:r>
        <w:r>
          <w:instrText xml:space="preserve"> PAGEREF _Toc15622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305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95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70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51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55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一、系列自动遥测气象站项目的市场准入条件分析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系列自动遥测气象站项目而言，市场准入条件首先取决于政策法规环境。政府对于[行业名称]领域的法规，如环保标准、税收政策、和技术使用规范，直接影响系列自动遥测气象站项目的运营和成本结构。例如，若政府针对使用可再生能源的企业提供税收优惠，这将对系列自动遥测气象站项目的财务规划产生重要影响。同时，考虑经济环境和消费者偏好的变化对系列自动遥测气象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二、系列自动遥测气象站项目的行业规范与合规性要求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系列自动遥测气象站项目来说，遵守行业规范和合规性要求是确保项目顺利进行的基础。这包括遵循质量控制标准、安全规定、数据保护法规等。例如，若系列自动遥测气象站项目涉及数据处理，须严格遵守相关的数据保护法规。此外，行业内部的自律规范，如产品标准和服务流程，也对于提升系列自动遥测气象站项目在行业内的认可度和竞争力至关重要。项目管理团队必须不断更新策略，以应对行业规范和法规的变化，确保系列自动遥测气象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三、系列自动遥测气象站项目的竞争格局和战略定位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系列自动遥测气象站项目的发展规划中，理解行业的竞争格局对于制定有效的市场策略极为关键。这包括分析主要竞争对手的市场地位、优势及其业务模式。系列自动遥测气象站项目面临的竞争对手可能包括大型成熟企业和创新型初创公司，各自采取不同的市场策略。因此，系列自动遥测气象站项目需精确地定位自己的市场策略，如专注于产品创新、客户服务或成本效率，以在竞争中占据优势。通过深入的市场和竞争分析，系列自动遥测气象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148"/>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6916"/>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一、系列自动遥测气象站项目的技术资源开发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自动遥测气象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二、系列自动遥测气象站项目的人力资源管理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系列自动遥测气象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三、系列自动遥测气象站项目的资金资源筹措与优化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系列自动遥测气象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152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系列自动遥测气象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系列自动遥测气象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系列自动遥测气象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8993"/>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系列自动遥测气象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https://d.book118.com/637111116003006052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AF3D66"/>
    <w:rsid w:val="25AF3D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7111116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2024-02-19T02:18:00Z</dcterms:created>
  <dcterms:modified xsi:type="dcterms:W3CDTF">2024-02-19T02:18:37Z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4BFDE296E8BD4B9AAD3E22D5551D01DD_11</vt:lpwstr>
  </property>
  <property fmtid="{D5CDD505-2E9C-101B-9397-08002B2CF9AE}" pid="3" name="KSOProductBuildVer">
    <vt:lpwstr>2052-12.1.0.16250</vt:lpwstr>
  </property>
</Properties>
</file>