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消肿散结类用药项目构思建设方案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856" w:history="1">
        <w:r>
          <w:rPr>
            <w:rFonts w:ascii="仿宋" w:eastAsia="仿宋" w:hAnsi="仿宋" w:cs="仿宋" w:hint="eastAsia"/>
            <w:lang w:eastAsia="zh-CN"/>
          </w:rPr>
          <w:t>概论</w:t>
        </w:r>
        <w:r>
          <w:tab/>
        </w:r>
        <w:r>
          <w:fldChar w:fldCharType="begin"/>
        </w:r>
        <w:r>
          <w:instrText xml:space="preserve"> PAGEREF _Toc13856 \h </w:instrText>
        </w:r>
        <w:r>
          <w:fldChar w:fldCharType="separate"/>
        </w:r>
        <w:r>
          <w:t>3</w:t>
        </w:r>
        <w:r>
          <w:fldChar w:fldCharType="end"/>
        </w:r>
      </w:hyperlink>
    </w:p>
    <w:p>
      <w:pPr>
        <w:pStyle w:val="TOC1"/>
        <w:tabs>
          <w:tab w:val="right" w:leader="dot" w:pos="8306"/>
        </w:tabs>
      </w:pPr>
      <w:hyperlink w:anchor="_Toc9036" w:history="1">
        <w:r>
          <w:rPr>
            <w:rFonts w:ascii="仿宋" w:eastAsia="仿宋" w:hAnsi="仿宋" w:cs="仿宋" w:hint="eastAsia"/>
            <w:lang w:eastAsia="zh-CN"/>
          </w:rPr>
          <w:t>一、资源开发及综合利用分析</w:t>
        </w:r>
        <w:r>
          <w:tab/>
        </w:r>
        <w:r>
          <w:fldChar w:fldCharType="begin"/>
        </w:r>
        <w:r>
          <w:instrText xml:space="preserve"> PAGEREF _Toc9036 \h </w:instrText>
        </w:r>
        <w:r>
          <w:fldChar w:fldCharType="separate"/>
        </w:r>
        <w:r>
          <w:t>3</w:t>
        </w:r>
        <w:r>
          <w:fldChar w:fldCharType="end"/>
        </w:r>
      </w:hyperlink>
    </w:p>
    <w:p>
      <w:pPr>
        <w:pStyle w:val="TOC2"/>
        <w:tabs>
          <w:tab w:val="right" w:leader="dot" w:pos="8306"/>
        </w:tabs>
      </w:pPr>
      <w:hyperlink w:anchor="_Toc29819" w:history="1">
        <w:r>
          <w:rPr>
            <w:rFonts w:ascii="仿宋" w:eastAsia="仿宋" w:hAnsi="仿宋" w:cs="仿宋" w:hint="eastAsia"/>
            <w:lang w:eastAsia="zh-CN"/>
          </w:rPr>
          <w:t>(一)、资源开发方案</w:t>
        </w:r>
        <w:r>
          <w:tab/>
        </w:r>
        <w:r>
          <w:fldChar w:fldCharType="begin"/>
        </w:r>
        <w:r>
          <w:instrText xml:space="preserve"> PAGEREF _Toc29819 \h </w:instrText>
        </w:r>
        <w:r>
          <w:fldChar w:fldCharType="separate"/>
        </w:r>
        <w:r>
          <w:t>3</w:t>
        </w:r>
        <w:r>
          <w:fldChar w:fldCharType="end"/>
        </w:r>
      </w:hyperlink>
    </w:p>
    <w:p>
      <w:pPr>
        <w:pStyle w:val="TOC2"/>
        <w:tabs>
          <w:tab w:val="right" w:leader="dot" w:pos="8306"/>
        </w:tabs>
      </w:pPr>
      <w:hyperlink w:anchor="_Toc24455" w:history="1">
        <w:r>
          <w:rPr>
            <w:rFonts w:ascii="仿宋" w:eastAsia="仿宋" w:hAnsi="仿宋" w:cs="仿宋" w:hint="eastAsia"/>
            <w:lang w:eastAsia="zh-CN"/>
          </w:rPr>
          <w:t>(二)、资源利用方案</w:t>
        </w:r>
        <w:r>
          <w:tab/>
        </w:r>
        <w:r>
          <w:fldChar w:fldCharType="begin"/>
        </w:r>
        <w:r>
          <w:instrText xml:space="preserve"> PAGEREF _Toc24455 \h </w:instrText>
        </w:r>
        <w:r>
          <w:fldChar w:fldCharType="separate"/>
        </w:r>
        <w:r>
          <w:t>4</w:t>
        </w:r>
        <w:r>
          <w:fldChar w:fldCharType="end"/>
        </w:r>
      </w:hyperlink>
    </w:p>
    <w:p>
      <w:pPr>
        <w:pStyle w:val="TOC2"/>
        <w:tabs>
          <w:tab w:val="right" w:leader="dot" w:pos="8306"/>
        </w:tabs>
      </w:pPr>
      <w:hyperlink w:anchor="_Toc18569" w:history="1">
        <w:r>
          <w:rPr>
            <w:rFonts w:ascii="仿宋" w:eastAsia="仿宋" w:hAnsi="仿宋" w:cs="仿宋" w:hint="eastAsia"/>
            <w:lang w:eastAsia="zh-CN"/>
          </w:rPr>
          <w:t>(三)、资源节约措施</w:t>
        </w:r>
        <w:r>
          <w:tab/>
        </w:r>
        <w:r>
          <w:fldChar w:fldCharType="begin"/>
        </w:r>
        <w:r>
          <w:instrText xml:space="preserve"> PAGEREF _Toc18569 \h </w:instrText>
        </w:r>
        <w:r>
          <w:fldChar w:fldCharType="separate"/>
        </w:r>
        <w:r>
          <w:t>5</w:t>
        </w:r>
        <w:r>
          <w:fldChar w:fldCharType="end"/>
        </w:r>
      </w:hyperlink>
    </w:p>
    <w:p>
      <w:pPr>
        <w:pStyle w:val="TOC1"/>
        <w:tabs>
          <w:tab w:val="right" w:leader="dot" w:pos="8306"/>
        </w:tabs>
      </w:pPr>
      <w:hyperlink w:anchor="_Toc32065" w:history="1">
        <w:r>
          <w:rPr>
            <w:rFonts w:ascii="仿宋" w:eastAsia="仿宋" w:hAnsi="仿宋" w:cs="仿宋" w:hint="eastAsia"/>
            <w:lang w:eastAsia="zh-CN"/>
          </w:rPr>
          <w:t>二、财务管理与成本控制</w:t>
        </w:r>
        <w:r>
          <w:tab/>
        </w:r>
        <w:r>
          <w:fldChar w:fldCharType="begin"/>
        </w:r>
        <w:r>
          <w:instrText xml:space="preserve"> PAGEREF _Toc32065 \h </w:instrText>
        </w:r>
        <w:r>
          <w:fldChar w:fldCharType="separate"/>
        </w:r>
        <w:r>
          <w:t>6</w:t>
        </w:r>
        <w:r>
          <w:fldChar w:fldCharType="end"/>
        </w:r>
      </w:hyperlink>
    </w:p>
    <w:p>
      <w:pPr>
        <w:pStyle w:val="TOC2"/>
        <w:tabs>
          <w:tab w:val="right" w:leader="dot" w:pos="8306"/>
        </w:tabs>
      </w:pPr>
      <w:hyperlink w:anchor="_Toc1358" w:history="1">
        <w:r>
          <w:rPr>
            <w:rFonts w:ascii="仿宋" w:eastAsia="仿宋" w:hAnsi="仿宋" w:cs="仿宋" w:hint="eastAsia"/>
            <w:lang w:eastAsia="zh-CN"/>
          </w:rPr>
          <w:t>(一)、财务管理体系建设</w:t>
        </w:r>
        <w:r>
          <w:tab/>
        </w:r>
        <w:r>
          <w:fldChar w:fldCharType="begin"/>
        </w:r>
        <w:r>
          <w:instrText xml:space="preserve"> PAGEREF _Toc1358 \h </w:instrText>
        </w:r>
        <w:r>
          <w:fldChar w:fldCharType="separate"/>
        </w:r>
        <w:r>
          <w:t>6</w:t>
        </w:r>
        <w:r>
          <w:fldChar w:fldCharType="end"/>
        </w:r>
      </w:hyperlink>
    </w:p>
    <w:p>
      <w:pPr>
        <w:pStyle w:val="TOC2"/>
        <w:tabs>
          <w:tab w:val="right" w:leader="dot" w:pos="8306"/>
        </w:tabs>
      </w:pPr>
      <w:hyperlink w:anchor="_Toc23099" w:history="1">
        <w:r>
          <w:rPr>
            <w:rFonts w:ascii="仿宋" w:eastAsia="仿宋" w:hAnsi="仿宋" w:cs="仿宋" w:hint="eastAsia"/>
            <w:lang w:eastAsia="zh-CN"/>
          </w:rPr>
          <w:t>(二)、成本控制措施</w:t>
        </w:r>
        <w:r>
          <w:tab/>
        </w:r>
        <w:r>
          <w:fldChar w:fldCharType="begin"/>
        </w:r>
        <w:r>
          <w:instrText xml:space="preserve"> PAGEREF _Toc23099 \h </w:instrText>
        </w:r>
        <w:r>
          <w:fldChar w:fldCharType="separate"/>
        </w:r>
        <w:r>
          <w:t>8</w:t>
        </w:r>
        <w:r>
          <w:fldChar w:fldCharType="end"/>
        </w:r>
      </w:hyperlink>
    </w:p>
    <w:p>
      <w:pPr>
        <w:pStyle w:val="TOC1"/>
        <w:tabs>
          <w:tab w:val="right" w:leader="dot" w:pos="8306"/>
        </w:tabs>
      </w:pPr>
      <w:hyperlink w:anchor="_Toc13609" w:history="1">
        <w:r>
          <w:rPr>
            <w:rFonts w:ascii="仿宋" w:eastAsia="仿宋" w:hAnsi="仿宋" w:cs="仿宋" w:hint="eastAsia"/>
            <w:lang w:eastAsia="zh-CN"/>
          </w:rPr>
          <w:t>三、项目选址研究</w:t>
        </w:r>
        <w:r>
          <w:tab/>
        </w:r>
        <w:r>
          <w:fldChar w:fldCharType="begin"/>
        </w:r>
        <w:r>
          <w:instrText xml:space="preserve"> PAGEREF _Toc13609 \h </w:instrText>
        </w:r>
        <w:r>
          <w:fldChar w:fldCharType="separate"/>
        </w:r>
        <w:r>
          <w:t>9</w:t>
        </w:r>
        <w:r>
          <w:fldChar w:fldCharType="end"/>
        </w:r>
      </w:hyperlink>
    </w:p>
    <w:p>
      <w:pPr>
        <w:pStyle w:val="TOC2"/>
        <w:tabs>
          <w:tab w:val="right" w:leader="dot" w:pos="8306"/>
        </w:tabs>
      </w:pPr>
      <w:hyperlink w:anchor="_Toc29805" w:history="1">
        <w:r>
          <w:rPr>
            <w:rFonts w:ascii="仿宋" w:eastAsia="仿宋" w:hAnsi="仿宋" w:cs="仿宋" w:hint="eastAsia"/>
            <w:lang w:eastAsia="zh-CN"/>
          </w:rPr>
          <w:t>(一)、项目选址原则</w:t>
        </w:r>
        <w:r>
          <w:tab/>
        </w:r>
        <w:r>
          <w:fldChar w:fldCharType="begin"/>
        </w:r>
        <w:r>
          <w:instrText xml:space="preserve"> PAGEREF _Toc29805 \h </w:instrText>
        </w:r>
        <w:r>
          <w:fldChar w:fldCharType="separate"/>
        </w:r>
        <w:r>
          <w:t>9</w:t>
        </w:r>
        <w:r>
          <w:fldChar w:fldCharType="end"/>
        </w:r>
      </w:hyperlink>
    </w:p>
    <w:p>
      <w:pPr>
        <w:pStyle w:val="TOC2"/>
        <w:tabs>
          <w:tab w:val="right" w:leader="dot" w:pos="8306"/>
        </w:tabs>
      </w:pPr>
      <w:hyperlink w:anchor="_Toc28389" w:history="1">
        <w:r>
          <w:rPr>
            <w:rFonts w:ascii="仿宋" w:eastAsia="仿宋" w:hAnsi="仿宋" w:cs="仿宋" w:hint="eastAsia"/>
            <w:lang w:eastAsia="zh-CN"/>
          </w:rPr>
          <w:t>(二)、项目选址</w:t>
        </w:r>
        <w:r>
          <w:tab/>
        </w:r>
        <w:r>
          <w:fldChar w:fldCharType="begin"/>
        </w:r>
        <w:r>
          <w:instrText xml:space="preserve"> PAGEREF _Toc28389 \h </w:instrText>
        </w:r>
        <w:r>
          <w:fldChar w:fldCharType="separate"/>
        </w:r>
        <w:r>
          <w:t>12</w:t>
        </w:r>
        <w:r>
          <w:fldChar w:fldCharType="end"/>
        </w:r>
      </w:hyperlink>
    </w:p>
    <w:p>
      <w:pPr>
        <w:pStyle w:val="TOC2"/>
        <w:tabs>
          <w:tab w:val="right" w:leader="dot" w:pos="8306"/>
        </w:tabs>
      </w:pPr>
      <w:hyperlink w:anchor="_Toc7528" w:history="1">
        <w:r>
          <w:rPr>
            <w:rFonts w:ascii="仿宋" w:eastAsia="仿宋" w:hAnsi="仿宋" w:cs="仿宋" w:hint="eastAsia"/>
            <w:lang w:eastAsia="zh-CN"/>
          </w:rPr>
          <w:t>(三)、建设条件分析</w:t>
        </w:r>
        <w:r>
          <w:tab/>
        </w:r>
        <w:r>
          <w:fldChar w:fldCharType="begin"/>
        </w:r>
        <w:r>
          <w:instrText xml:space="preserve"> PAGEREF _Toc7528 \h </w:instrText>
        </w:r>
        <w:r>
          <w:fldChar w:fldCharType="separate"/>
        </w:r>
        <w:r>
          <w:t>14</w:t>
        </w:r>
        <w:r>
          <w:fldChar w:fldCharType="end"/>
        </w:r>
      </w:hyperlink>
    </w:p>
    <w:p>
      <w:pPr>
        <w:pStyle w:val="TOC2"/>
        <w:tabs>
          <w:tab w:val="right" w:leader="dot" w:pos="8306"/>
        </w:tabs>
      </w:pPr>
      <w:hyperlink w:anchor="_Toc9231" w:history="1">
        <w:r>
          <w:rPr>
            <w:rFonts w:ascii="仿宋" w:eastAsia="仿宋" w:hAnsi="仿宋" w:cs="仿宋" w:hint="eastAsia"/>
            <w:lang w:eastAsia="zh-CN"/>
          </w:rPr>
          <w:t>(四)、用地控制指标</w:t>
        </w:r>
        <w:r>
          <w:tab/>
        </w:r>
        <w:r>
          <w:fldChar w:fldCharType="begin"/>
        </w:r>
        <w:r>
          <w:instrText xml:space="preserve"> PAGEREF _Toc9231 \h </w:instrText>
        </w:r>
        <w:r>
          <w:fldChar w:fldCharType="separate"/>
        </w:r>
        <w:r>
          <w:t>16</w:t>
        </w:r>
        <w:r>
          <w:fldChar w:fldCharType="end"/>
        </w:r>
      </w:hyperlink>
    </w:p>
    <w:p>
      <w:pPr>
        <w:pStyle w:val="TOC2"/>
        <w:tabs>
          <w:tab w:val="right" w:leader="dot" w:pos="8306"/>
        </w:tabs>
      </w:pPr>
      <w:hyperlink w:anchor="_Toc21942" w:history="1">
        <w:r>
          <w:rPr>
            <w:rFonts w:ascii="仿宋" w:eastAsia="仿宋" w:hAnsi="仿宋" w:cs="仿宋" w:hint="eastAsia"/>
            <w:lang w:eastAsia="zh-CN"/>
          </w:rPr>
          <w:t>(五)、地总体要求</w:t>
        </w:r>
        <w:r>
          <w:tab/>
        </w:r>
        <w:r>
          <w:fldChar w:fldCharType="begin"/>
        </w:r>
        <w:r>
          <w:instrText xml:space="preserve"> PAGEREF _Toc21942 \h </w:instrText>
        </w:r>
        <w:r>
          <w:fldChar w:fldCharType="separate"/>
        </w:r>
        <w:r>
          <w:t>17</w:t>
        </w:r>
        <w:r>
          <w:fldChar w:fldCharType="end"/>
        </w:r>
      </w:hyperlink>
    </w:p>
    <w:p>
      <w:pPr>
        <w:pStyle w:val="TOC2"/>
        <w:tabs>
          <w:tab w:val="right" w:leader="dot" w:pos="8306"/>
        </w:tabs>
      </w:pPr>
      <w:hyperlink w:anchor="_Toc15197" w:history="1">
        <w:r>
          <w:rPr>
            <w:rFonts w:ascii="仿宋" w:eastAsia="仿宋" w:hAnsi="仿宋" w:cs="仿宋" w:hint="eastAsia"/>
            <w:lang w:eastAsia="zh-CN"/>
          </w:rPr>
          <w:t>(六)、节约用地措施</w:t>
        </w:r>
        <w:r>
          <w:tab/>
        </w:r>
        <w:r>
          <w:fldChar w:fldCharType="begin"/>
        </w:r>
        <w:r>
          <w:instrText xml:space="preserve"> PAGEREF _Toc15197 \h </w:instrText>
        </w:r>
        <w:r>
          <w:fldChar w:fldCharType="separate"/>
        </w:r>
        <w:r>
          <w:t>18</w:t>
        </w:r>
        <w:r>
          <w:fldChar w:fldCharType="end"/>
        </w:r>
      </w:hyperlink>
    </w:p>
    <w:p>
      <w:pPr>
        <w:pStyle w:val="TOC2"/>
        <w:tabs>
          <w:tab w:val="right" w:leader="dot" w:pos="8306"/>
        </w:tabs>
      </w:pPr>
      <w:hyperlink w:anchor="_Toc30788" w:history="1">
        <w:r>
          <w:rPr>
            <w:rFonts w:ascii="仿宋" w:eastAsia="仿宋" w:hAnsi="仿宋" w:cs="仿宋" w:hint="eastAsia"/>
            <w:lang w:eastAsia="zh-CN"/>
          </w:rPr>
          <w:t>(七)、选址综合评价</w:t>
        </w:r>
        <w:r>
          <w:tab/>
        </w:r>
        <w:r>
          <w:fldChar w:fldCharType="begin"/>
        </w:r>
        <w:r>
          <w:instrText xml:space="preserve"> PAGEREF _Toc30788 \h </w:instrText>
        </w:r>
        <w:r>
          <w:fldChar w:fldCharType="separate"/>
        </w:r>
        <w:r>
          <w:t>20</w:t>
        </w:r>
        <w:r>
          <w:fldChar w:fldCharType="end"/>
        </w:r>
      </w:hyperlink>
    </w:p>
    <w:p>
      <w:pPr>
        <w:pStyle w:val="TOC1"/>
        <w:tabs>
          <w:tab w:val="right" w:leader="dot" w:pos="8306"/>
        </w:tabs>
      </w:pPr>
      <w:hyperlink w:anchor="_Toc7913" w:history="1">
        <w:r>
          <w:rPr>
            <w:rFonts w:ascii="仿宋" w:eastAsia="仿宋" w:hAnsi="仿宋" w:cs="仿宋" w:hint="eastAsia"/>
            <w:lang w:eastAsia="zh-CN"/>
          </w:rPr>
          <w:t>四、经济影响分析</w:t>
        </w:r>
        <w:r>
          <w:tab/>
        </w:r>
        <w:r>
          <w:fldChar w:fldCharType="begin"/>
        </w:r>
        <w:r>
          <w:instrText xml:space="preserve"> PAGEREF _Toc7913 \h </w:instrText>
        </w:r>
        <w:r>
          <w:fldChar w:fldCharType="separate"/>
        </w:r>
        <w:r>
          <w:t>21</w:t>
        </w:r>
        <w:r>
          <w:fldChar w:fldCharType="end"/>
        </w:r>
      </w:hyperlink>
    </w:p>
    <w:p>
      <w:pPr>
        <w:pStyle w:val="TOC2"/>
        <w:tabs>
          <w:tab w:val="right" w:leader="dot" w:pos="8306"/>
        </w:tabs>
      </w:pPr>
      <w:hyperlink w:anchor="_Toc24094" w:history="1">
        <w:r>
          <w:rPr>
            <w:rFonts w:ascii="仿宋" w:eastAsia="仿宋" w:hAnsi="仿宋" w:cs="仿宋" w:hint="eastAsia"/>
            <w:lang w:eastAsia="zh-CN"/>
          </w:rPr>
          <w:t>(一)、经济费用效益或费用效果分析</w:t>
        </w:r>
        <w:r>
          <w:tab/>
        </w:r>
        <w:r>
          <w:fldChar w:fldCharType="begin"/>
        </w:r>
        <w:r>
          <w:instrText xml:space="preserve"> PAGEREF _Toc24094 \h </w:instrText>
        </w:r>
        <w:r>
          <w:fldChar w:fldCharType="separate"/>
        </w:r>
        <w:r>
          <w:t>21</w:t>
        </w:r>
        <w:r>
          <w:fldChar w:fldCharType="end"/>
        </w:r>
      </w:hyperlink>
    </w:p>
    <w:p>
      <w:pPr>
        <w:pStyle w:val="TOC2"/>
        <w:tabs>
          <w:tab w:val="right" w:leader="dot" w:pos="8306"/>
        </w:tabs>
      </w:pPr>
      <w:hyperlink w:anchor="_Toc25985" w:history="1">
        <w:r>
          <w:rPr>
            <w:rFonts w:ascii="仿宋" w:eastAsia="仿宋" w:hAnsi="仿宋" w:cs="仿宋" w:hint="eastAsia"/>
            <w:lang w:eastAsia="zh-CN"/>
          </w:rPr>
          <w:t>(二)、行业影响分析</w:t>
        </w:r>
        <w:r>
          <w:tab/>
        </w:r>
        <w:r>
          <w:fldChar w:fldCharType="begin"/>
        </w:r>
        <w:r>
          <w:instrText xml:space="preserve"> PAGEREF _Toc25985 \h </w:instrText>
        </w:r>
        <w:r>
          <w:fldChar w:fldCharType="separate"/>
        </w:r>
        <w:r>
          <w:t>23</w:t>
        </w:r>
        <w:r>
          <w:fldChar w:fldCharType="end"/>
        </w:r>
      </w:hyperlink>
    </w:p>
    <w:p>
      <w:pPr>
        <w:pStyle w:val="TOC2"/>
        <w:tabs>
          <w:tab w:val="right" w:leader="dot" w:pos="8306"/>
        </w:tabs>
      </w:pPr>
      <w:hyperlink w:anchor="_Toc9474" w:history="1">
        <w:r>
          <w:rPr>
            <w:rFonts w:ascii="仿宋" w:eastAsia="仿宋" w:hAnsi="仿宋" w:cs="仿宋" w:hint="eastAsia"/>
            <w:lang w:eastAsia="zh-CN"/>
          </w:rPr>
          <w:t>(三)、区域经济影响分析</w:t>
        </w:r>
        <w:r>
          <w:tab/>
        </w:r>
        <w:r>
          <w:fldChar w:fldCharType="begin"/>
        </w:r>
        <w:r>
          <w:instrText xml:space="preserve"> PAGEREF _Toc9474 \h </w:instrText>
        </w:r>
        <w:r>
          <w:fldChar w:fldCharType="separate"/>
        </w:r>
        <w:r>
          <w:t>25</w:t>
        </w:r>
        <w:r>
          <w:fldChar w:fldCharType="end"/>
        </w:r>
      </w:hyperlink>
    </w:p>
    <w:p>
      <w:pPr>
        <w:pStyle w:val="TOC2"/>
        <w:tabs>
          <w:tab w:val="right" w:leader="dot" w:pos="8306"/>
        </w:tabs>
      </w:pPr>
      <w:hyperlink w:anchor="_Toc14189" w:history="1">
        <w:r>
          <w:rPr>
            <w:rFonts w:ascii="仿宋" w:eastAsia="仿宋" w:hAnsi="仿宋" w:cs="仿宋" w:hint="eastAsia"/>
            <w:lang w:eastAsia="zh-CN"/>
          </w:rPr>
          <w:t>(四)、宏观经济影响分析</w:t>
        </w:r>
        <w:r>
          <w:tab/>
        </w:r>
        <w:r>
          <w:fldChar w:fldCharType="begin"/>
        </w:r>
        <w:r>
          <w:instrText xml:space="preserve"> PAGEREF _Toc14189 \h </w:instrText>
        </w:r>
        <w:r>
          <w:fldChar w:fldCharType="separate"/>
        </w:r>
        <w:r>
          <w:t>26</w:t>
        </w:r>
        <w:r>
          <w:fldChar w:fldCharType="end"/>
        </w:r>
      </w:hyperlink>
    </w:p>
    <w:p>
      <w:pPr>
        <w:pStyle w:val="TOC1"/>
        <w:tabs>
          <w:tab w:val="right" w:leader="dot" w:pos="8306"/>
        </w:tabs>
      </w:pPr>
      <w:hyperlink w:anchor="_Toc22423" w:history="1">
        <w:r>
          <w:rPr>
            <w:rFonts w:ascii="仿宋" w:eastAsia="仿宋" w:hAnsi="仿宋" w:cs="仿宋" w:hint="eastAsia"/>
            <w:lang w:eastAsia="zh-CN"/>
          </w:rPr>
          <w:t>五、环境和生态影响分析</w:t>
        </w:r>
        <w:r>
          <w:tab/>
        </w:r>
        <w:r>
          <w:fldChar w:fldCharType="begin"/>
        </w:r>
        <w:r>
          <w:instrText xml:space="preserve"> PAGEREF _Toc22423 \h </w:instrText>
        </w:r>
        <w:r>
          <w:fldChar w:fldCharType="separate"/>
        </w:r>
        <w:r>
          <w:t>27</w:t>
        </w:r>
        <w:r>
          <w:fldChar w:fldCharType="end"/>
        </w:r>
      </w:hyperlink>
    </w:p>
    <w:p>
      <w:pPr>
        <w:pStyle w:val="TOC2"/>
        <w:tabs>
          <w:tab w:val="right" w:leader="dot" w:pos="8306"/>
        </w:tabs>
      </w:pPr>
      <w:hyperlink w:anchor="_Toc21066" w:history="1">
        <w:r>
          <w:rPr>
            <w:rFonts w:ascii="仿宋" w:eastAsia="仿宋" w:hAnsi="仿宋" w:cs="仿宋" w:hint="eastAsia"/>
            <w:lang w:eastAsia="zh-CN"/>
          </w:rPr>
          <w:t>(一)、环境和生态现状</w:t>
        </w:r>
        <w:r>
          <w:tab/>
        </w:r>
        <w:r>
          <w:fldChar w:fldCharType="begin"/>
        </w:r>
        <w:r>
          <w:instrText xml:space="preserve"> PAGEREF _Toc21066 \h </w:instrText>
        </w:r>
        <w:r>
          <w:fldChar w:fldCharType="separate"/>
        </w:r>
        <w:r>
          <w:t>27</w:t>
        </w:r>
        <w:r>
          <w:fldChar w:fldCharType="end"/>
        </w:r>
      </w:hyperlink>
    </w:p>
    <w:p>
      <w:pPr>
        <w:pStyle w:val="TOC2"/>
        <w:tabs>
          <w:tab w:val="right" w:leader="dot" w:pos="8306"/>
        </w:tabs>
      </w:pPr>
      <w:hyperlink w:anchor="_Toc27722" w:history="1">
        <w:r>
          <w:rPr>
            <w:rFonts w:ascii="仿宋" w:eastAsia="仿宋" w:hAnsi="仿宋" w:cs="仿宋" w:hint="eastAsia"/>
            <w:lang w:eastAsia="zh-CN"/>
          </w:rPr>
          <w:t>(二)、生态环境影响分析</w:t>
        </w:r>
        <w:r>
          <w:tab/>
        </w:r>
        <w:r>
          <w:fldChar w:fldCharType="begin"/>
        </w:r>
        <w:r>
          <w:instrText xml:space="preserve"> PAGEREF _Toc27722 \h </w:instrText>
        </w:r>
        <w:r>
          <w:fldChar w:fldCharType="separate"/>
        </w:r>
        <w:r>
          <w:t>29</w:t>
        </w:r>
        <w:r>
          <w:fldChar w:fldCharType="end"/>
        </w:r>
      </w:hyperlink>
    </w:p>
    <w:p>
      <w:pPr>
        <w:pStyle w:val="TOC2"/>
        <w:tabs>
          <w:tab w:val="right" w:leader="dot" w:pos="8306"/>
        </w:tabs>
      </w:pPr>
      <w:hyperlink w:anchor="_Toc27895" w:history="1">
        <w:r>
          <w:rPr>
            <w:rFonts w:ascii="仿宋" w:eastAsia="仿宋" w:hAnsi="仿宋" w:cs="仿宋" w:hint="eastAsia"/>
            <w:lang w:eastAsia="zh-CN"/>
          </w:rPr>
          <w:t>(三)、生态环境保护措施</w:t>
        </w:r>
        <w:r>
          <w:tab/>
        </w:r>
        <w:r>
          <w:fldChar w:fldCharType="begin"/>
        </w:r>
        <w:r>
          <w:instrText xml:space="preserve"> PAGEREF _Toc27895 \h </w:instrText>
        </w:r>
        <w:r>
          <w:fldChar w:fldCharType="separate"/>
        </w:r>
        <w:r>
          <w:t>30</w:t>
        </w:r>
        <w:r>
          <w:fldChar w:fldCharType="end"/>
        </w:r>
      </w:hyperlink>
    </w:p>
    <w:p>
      <w:pPr>
        <w:pStyle w:val="TOC2"/>
        <w:tabs>
          <w:tab w:val="right" w:leader="dot" w:pos="8306"/>
        </w:tabs>
      </w:pPr>
      <w:hyperlink w:anchor="_Toc30746" w:history="1">
        <w:r>
          <w:rPr>
            <w:rFonts w:ascii="仿宋" w:eastAsia="仿宋" w:hAnsi="仿宋" w:cs="仿宋" w:hint="eastAsia"/>
            <w:lang w:eastAsia="zh-CN"/>
          </w:rPr>
          <w:t>(四)、地质灾害影响分析</w:t>
        </w:r>
        <w:r>
          <w:tab/>
        </w:r>
        <w:r>
          <w:fldChar w:fldCharType="begin"/>
        </w:r>
        <w:r>
          <w:instrText xml:space="preserve"> PAGEREF _Toc30746 \h </w:instrText>
        </w:r>
        <w:r>
          <w:fldChar w:fldCharType="separate"/>
        </w:r>
        <w:r>
          <w:t>32</w:t>
        </w:r>
        <w:r>
          <w:fldChar w:fldCharType="end"/>
        </w:r>
      </w:hyperlink>
    </w:p>
    <w:p>
      <w:pPr>
        <w:pStyle w:val="TOC2"/>
        <w:tabs>
          <w:tab w:val="right" w:leader="dot" w:pos="8306"/>
        </w:tabs>
      </w:pPr>
      <w:hyperlink w:anchor="_Toc930" w:history="1">
        <w:r>
          <w:rPr>
            <w:rFonts w:ascii="仿宋" w:eastAsia="仿宋" w:hAnsi="仿宋" w:cs="仿宋" w:hint="eastAsia"/>
            <w:lang w:eastAsia="zh-CN"/>
          </w:rPr>
          <w:t>(五)、特殊环境影响</w:t>
        </w:r>
        <w:r>
          <w:tab/>
        </w:r>
        <w:r>
          <w:fldChar w:fldCharType="begin"/>
        </w:r>
        <w:r>
          <w:instrText xml:space="preserve"> PAGEREF _Toc930 \h </w:instrText>
        </w:r>
        <w:r>
          <w:fldChar w:fldCharType="separate"/>
        </w:r>
        <w:r>
          <w:t>33</w:t>
        </w:r>
        <w:r>
          <w:fldChar w:fldCharType="end"/>
        </w:r>
      </w:hyperlink>
    </w:p>
    <w:p>
      <w:pPr>
        <w:pStyle w:val="TOC1"/>
        <w:tabs>
          <w:tab w:val="right" w:leader="dot" w:pos="8306"/>
        </w:tabs>
      </w:pPr>
      <w:hyperlink w:anchor="_Toc7398" w:history="1">
        <w:r>
          <w:rPr>
            <w:rFonts w:ascii="仿宋" w:eastAsia="仿宋" w:hAnsi="仿宋" w:cs="仿宋" w:hint="eastAsia"/>
            <w:lang w:eastAsia="zh-CN"/>
          </w:rPr>
          <w:t>六、项目监理与质量保证</w:t>
        </w:r>
        <w:r>
          <w:tab/>
        </w:r>
        <w:r>
          <w:fldChar w:fldCharType="begin"/>
        </w:r>
        <w:r>
          <w:instrText xml:space="preserve"> PAGEREF _Toc7398 \h </w:instrText>
        </w:r>
        <w:r>
          <w:fldChar w:fldCharType="separate"/>
        </w:r>
        <w:r>
          <w:t>34</w:t>
        </w:r>
        <w:r>
          <w:fldChar w:fldCharType="end"/>
        </w:r>
      </w:hyperlink>
    </w:p>
    <w:p>
      <w:pPr>
        <w:pStyle w:val="TOC2"/>
        <w:tabs>
          <w:tab w:val="right" w:leader="dot" w:pos="8306"/>
        </w:tabs>
      </w:pPr>
      <w:hyperlink w:anchor="_Toc5491" w:history="1">
        <w:r>
          <w:rPr>
            <w:rFonts w:ascii="仿宋" w:eastAsia="仿宋" w:hAnsi="仿宋" w:cs="仿宋" w:hint="eastAsia"/>
            <w:lang w:eastAsia="zh-CN"/>
          </w:rPr>
          <w:t>(一)、监理体系构建</w:t>
        </w:r>
        <w:r>
          <w:tab/>
        </w:r>
        <w:r>
          <w:fldChar w:fldCharType="begin"/>
        </w:r>
        <w:r>
          <w:instrText xml:space="preserve"> PAGEREF _Toc5491 \h </w:instrText>
        </w:r>
        <w:r>
          <w:fldChar w:fldCharType="separate"/>
        </w:r>
        <w:r>
          <w:t>34</w:t>
        </w:r>
        <w:r>
          <w:fldChar w:fldCharType="end"/>
        </w:r>
      </w:hyperlink>
    </w:p>
    <w:p>
      <w:pPr>
        <w:pStyle w:val="TOC2"/>
        <w:tabs>
          <w:tab w:val="right" w:leader="dot" w:pos="8306"/>
        </w:tabs>
      </w:pPr>
      <w:hyperlink w:anchor="_Toc14067" w:history="1">
        <w:r>
          <w:rPr>
            <w:rFonts w:ascii="仿宋" w:eastAsia="仿宋" w:hAnsi="仿宋" w:cs="仿宋" w:hint="eastAsia"/>
            <w:lang w:eastAsia="zh-CN"/>
          </w:rPr>
          <w:t>(二)、质量保证体系实施</w:t>
        </w:r>
        <w:r>
          <w:tab/>
        </w:r>
        <w:r>
          <w:fldChar w:fldCharType="begin"/>
        </w:r>
        <w:r>
          <w:instrText xml:space="preserve"> PAGEREF _Toc14067 \h </w:instrText>
        </w:r>
        <w:r>
          <w:fldChar w:fldCharType="separate"/>
        </w:r>
        <w:r>
          <w:t>35</w:t>
        </w:r>
        <w:r>
          <w:fldChar w:fldCharType="end"/>
        </w:r>
      </w:hyperlink>
    </w:p>
    <w:p>
      <w:pPr>
        <w:pStyle w:val="TOC2"/>
        <w:tabs>
          <w:tab w:val="right" w:leader="dot" w:pos="8306"/>
        </w:tabs>
      </w:pPr>
      <w:hyperlink w:anchor="_Toc26733" w:history="1">
        <w:r>
          <w:rPr>
            <w:rFonts w:ascii="仿宋" w:eastAsia="仿宋" w:hAnsi="仿宋" w:cs="仿宋" w:hint="eastAsia"/>
            <w:lang w:eastAsia="zh-CN"/>
          </w:rPr>
          <w:t>(三)、监理与质量控制流程</w:t>
        </w:r>
        <w:r>
          <w:tab/>
        </w:r>
        <w:r>
          <w:fldChar w:fldCharType="begin"/>
        </w:r>
        <w:r>
          <w:instrText xml:space="preserve"> PAGEREF _Toc26733 \h </w:instrText>
        </w:r>
        <w:r>
          <w:fldChar w:fldCharType="separate"/>
        </w:r>
        <w:r>
          <w:t>36</w:t>
        </w:r>
        <w:r>
          <w:fldChar w:fldCharType="end"/>
        </w:r>
      </w:hyperlink>
    </w:p>
    <w:p>
      <w:pPr>
        <w:pStyle w:val="TOC1"/>
        <w:tabs>
          <w:tab w:val="right" w:leader="dot" w:pos="8306"/>
        </w:tabs>
      </w:pPr>
      <w:hyperlink w:anchor="_Toc11198" w:history="1">
        <w:r>
          <w:rPr>
            <w:rFonts w:ascii="仿宋" w:eastAsia="仿宋" w:hAnsi="仿宋" w:cs="仿宋" w:hint="eastAsia"/>
            <w:lang w:eastAsia="zh-CN"/>
          </w:rPr>
          <w:t>七、项目实施与管理方案</w:t>
        </w:r>
        <w:r>
          <w:tab/>
        </w:r>
        <w:r>
          <w:fldChar w:fldCharType="begin"/>
        </w:r>
        <w:r>
          <w:instrText xml:space="preserve"> PAGEREF _Toc11198 \h </w:instrText>
        </w:r>
        <w:r>
          <w:fldChar w:fldCharType="separate"/>
        </w:r>
        <w:r>
          <w:t>36</w:t>
        </w:r>
        <w:r>
          <w:fldChar w:fldCharType="end"/>
        </w:r>
      </w:hyperlink>
    </w:p>
    <w:p>
      <w:pPr>
        <w:pStyle w:val="TOC2"/>
        <w:tabs>
          <w:tab w:val="right" w:leader="dot" w:pos="8306"/>
        </w:tabs>
      </w:pPr>
      <w:hyperlink w:anchor="_Toc19837" w:history="1">
        <w:r>
          <w:rPr>
            <w:rFonts w:ascii="仿宋" w:eastAsia="仿宋" w:hAnsi="仿宋" w:cs="仿宋" w:hint="eastAsia"/>
            <w:lang w:eastAsia="zh-CN"/>
          </w:rPr>
          <w:t>(一)、项目实施计划</w:t>
        </w:r>
        <w:r>
          <w:tab/>
        </w:r>
        <w:r>
          <w:fldChar w:fldCharType="begin"/>
        </w:r>
        <w:r>
          <w:instrText xml:space="preserve"> PAGEREF _Toc19837 \h </w:instrText>
        </w:r>
        <w:r>
          <w:fldChar w:fldCharType="separate"/>
        </w:r>
        <w:r>
          <w:t>36</w:t>
        </w:r>
        <w:r>
          <w:fldChar w:fldCharType="end"/>
        </w:r>
      </w:hyperlink>
    </w:p>
    <w:p>
      <w:pPr>
        <w:pStyle w:val="TOC2"/>
        <w:tabs>
          <w:tab w:val="right" w:leader="dot" w:pos="8306"/>
        </w:tabs>
      </w:pPr>
      <w:hyperlink w:anchor="_Toc3167" w:history="1">
        <w:r>
          <w:rPr>
            <w:rFonts w:ascii="仿宋" w:eastAsia="仿宋" w:hAnsi="仿宋" w:cs="仿宋" w:hint="eastAsia"/>
            <w:lang w:eastAsia="zh-CN"/>
          </w:rPr>
          <w:t>(二)、项目组织机构与职责</w:t>
        </w:r>
        <w:r>
          <w:tab/>
        </w:r>
        <w:r>
          <w:fldChar w:fldCharType="begin"/>
        </w:r>
        <w:r>
          <w:instrText xml:space="preserve"> PAGEREF _Toc3167 \h </w:instrText>
        </w:r>
        <w:r>
          <w:fldChar w:fldCharType="separate"/>
        </w:r>
        <w:r>
          <w:t>38</w:t>
        </w:r>
        <w:r>
          <w:fldChar w:fldCharType="end"/>
        </w:r>
      </w:hyperlink>
    </w:p>
    <w:p>
      <w:pPr>
        <w:pStyle w:val="TOC2"/>
        <w:tabs>
          <w:tab w:val="right" w:leader="dot" w:pos="8306"/>
        </w:tabs>
      </w:pPr>
      <w:hyperlink w:anchor="_Toc28106" w:history="1">
        <w:r>
          <w:rPr>
            <w:rFonts w:ascii="仿宋" w:eastAsia="仿宋" w:hAnsi="仿宋" w:cs="仿宋" w:hint="eastAsia"/>
            <w:lang w:eastAsia="zh-CN"/>
          </w:rPr>
          <w:t>(三)、项目管理与监控体系</w:t>
        </w:r>
        <w:r>
          <w:tab/>
        </w:r>
        <w:r>
          <w:fldChar w:fldCharType="begin"/>
        </w:r>
        <w:r>
          <w:instrText xml:space="preserve"> PAGEREF _Toc28106 \h </w:instrText>
        </w:r>
        <w:r>
          <w:fldChar w:fldCharType="separate"/>
        </w:r>
        <w:r>
          <w:t>40</w:t>
        </w:r>
        <w:r>
          <w:fldChar w:fldCharType="end"/>
        </w:r>
      </w:hyperlink>
    </w:p>
    <w:p>
      <w:pPr>
        <w:pStyle w:val="TOC1"/>
        <w:tabs>
          <w:tab w:val="right" w:leader="dot" w:pos="8306"/>
        </w:tabs>
      </w:pPr>
      <w:hyperlink w:anchor="_Toc4102" w:history="1">
        <w:r>
          <w:rPr>
            <w:rFonts w:ascii="仿宋" w:eastAsia="仿宋" w:hAnsi="仿宋" w:cs="仿宋" w:hint="eastAsia"/>
            <w:lang w:eastAsia="zh-CN"/>
          </w:rPr>
          <w:t>八、经济效益与社会效益优化</w:t>
        </w:r>
        <w:r>
          <w:tab/>
        </w:r>
        <w:r>
          <w:fldChar w:fldCharType="begin"/>
        </w:r>
        <w:r>
          <w:instrText xml:space="preserve"> PAGEREF _Toc4102 \h </w:instrText>
        </w:r>
        <w:r>
          <w:fldChar w:fldCharType="separate"/>
        </w:r>
        <w:r>
          <w:t>42</w:t>
        </w:r>
        <w:r>
          <w:fldChar w:fldCharType="end"/>
        </w:r>
      </w:hyperlink>
    </w:p>
    <w:p>
      <w:pPr>
        <w:pStyle w:val="TOC2"/>
        <w:tabs>
          <w:tab w:val="right" w:leader="dot" w:pos="8306"/>
        </w:tabs>
      </w:pPr>
      <w:hyperlink w:anchor="_Toc13255" w:history="1">
        <w:r>
          <w:rPr>
            <w:rFonts w:ascii="仿宋" w:eastAsia="仿宋" w:hAnsi="仿宋" w:cs="仿宋" w:hint="eastAsia"/>
            <w:lang w:eastAsia="zh-CN"/>
          </w:rPr>
          <w:t>(一)、经济效益提升策略</w:t>
        </w:r>
        <w:r>
          <w:tab/>
        </w:r>
        <w:r>
          <w:fldChar w:fldCharType="begin"/>
        </w:r>
        <w:r>
          <w:instrText xml:space="preserve"> PAGEREF _Toc13255 \h </w:instrText>
        </w:r>
        <w:r>
          <w:fldChar w:fldCharType="separate"/>
        </w:r>
        <w:r>
          <w:t>42</w:t>
        </w:r>
        <w:r>
          <w:fldChar w:fldCharType="end"/>
        </w:r>
      </w:hyperlink>
    </w:p>
    <w:p>
      <w:pPr>
        <w:pStyle w:val="TOC2"/>
        <w:tabs>
          <w:tab w:val="right" w:leader="dot" w:pos="8306"/>
        </w:tabs>
      </w:pPr>
      <w:hyperlink w:anchor="_Toc20312" w:history="1">
        <w:r>
          <w:rPr>
            <w:rFonts w:ascii="仿宋" w:eastAsia="仿宋" w:hAnsi="仿宋" w:cs="仿宋" w:hint="eastAsia"/>
            <w:lang w:eastAsia="zh-CN"/>
          </w:rPr>
          <w:t>(二)、社会效益增强方案</w:t>
        </w:r>
        <w:r>
          <w:tab/>
        </w:r>
        <w:r>
          <w:fldChar w:fldCharType="begin"/>
        </w:r>
        <w:r>
          <w:instrText xml:space="preserve"> PAGEREF _Toc20312 \h </w:instrText>
        </w:r>
        <w:r>
          <w:fldChar w:fldCharType="separate"/>
        </w:r>
        <w:r>
          <w:t>43</w:t>
        </w:r>
        <w:r>
          <w:fldChar w:fldCharType="end"/>
        </w:r>
      </w:hyperlink>
    </w:p>
    <w:p>
      <w:pPr>
        <w:pStyle w:val="TOC1"/>
        <w:tabs>
          <w:tab w:val="right" w:leader="dot" w:pos="8306"/>
        </w:tabs>
      </w:pPr>
      <w:hyperlink w:anchor="_Toc13718" w:history="1">
        <w:r>
          <w:rPr>
            <w:rFonts w:ascii="仿宋" w:eastAsia="仿宋" w:hAnsi="仿宋" w:cs="仿宋" w:hint="eastAsia"/>
            <w:lang w:eastAsia="zh-CN"/>
          </w:rPr>
          <w:t>九、土地利用与规划方案</w:t>
        </w:r>
        <w:r>
          <w:tab/>
        </w:r>
        <w:r>
          <w:fldChar w:fldCharType="begin"/>
        </w:r>
        <w:r>
          <w:instrText xml:space="preserve"> PAGEREF _Toc13718 \h </w:instrText>
        </w:r>
        <w:r>
          <w:fldChar w:fldCharType="separate"/>
        </w:r>
        <w:r>
          <w:t>44</w:t>
        </w:r>
        <w:r>
          <w:fldChar w:fldCharType="end"/>
        </w:r>
      </w:hyperlink>
    </w:p>
    <w:p>
      <w:pPr>
        <w:pStyle w:val="TOC2"/>
        <w:tabs>
          <w:tab w:val="right" w:leader="dot" w:pos="8306"/>
        </w:tabs>
      </w:pPr>
      <w:hyperlink w:anchor="_Toc12214" w:history="1">
        <w:r>
          <w:rPr>
            <w:rFonts w:ascii="仿宋" w:eastAsia="仿宋" w:hAnsi="仿宋" w:cs="仿宋" w:hint="eastAsia"/>
            <w:lang w:eastAsia="zh-CN"/>
          </w:rPr>
          <w:t>(一)、项目用地情况分析</w:t>
        </w:r>
        <w:r>
          <w:tab/>
        </w:r>
        <w:r>
          <w:fldChar w:fldCharType="begin"/>
        </w:r>
        <w:r>
          <w:instrText xml:space="preserve"> PAGEREF _Toc12214 \h </w:instrText>
        </w:r>
        <w:r>
          <w:fldChar w:fldCharType="separate"/>
        </w:r>
        <w:r>
          <w:t>44</w:t>
        </w:r>
        <w:r>
          <w:fldChar w:fldCharType="end"/>
        </w:r>
      </w:hyperlink>
    </w:p>
    <w:p>
      <w:pPr>
        <w:pStyle w:val="TOC2"/>
        <w:tabs>
          <w:tab w:val="right" w:leader="dot" w:pos="8306"/>
        </w:tabs>
      </w:pPr>
      <w:hyperlink w:anchor="_Toc29627" w:history="1">
        <w:r>
          <w:rPr>
            <w:rFonts w:ascii="仿宋" w:eastAsia="仿宋" w:hAnsi="仿宋" w:cs="仿宋" w:hint="eastAsia"/>
            <w:lang w:eastAsia="zh-CN"/>
          </w:rPr>
          <w:t>(二)、土地利用规划方案</w:t>
        </w:r>
        <w:r>
          <w:tab/>
        </w:r>
        <w:r>
          <w:fldChar w:fldCharType="begin"/>
        </w:r>
        <w:r>
          <w:instrText xml:space="preserve"> PAGEREF _Toc29627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8" w:history="1">
        <w:r>
          <w:rPr>
            <w:rFonts w:ascii="仿宋" w:eastAsia="仿宋" w:hAnsi="仿宋" w:cs="仿宋" w:hint="eastAsia"/>
            <w:lang w:eastAsia="zh-CN"/>
          </w:rPr>
          <w:t>十、环境保护与绿色发展</w:t>
        </w:r>
        <w:r>
          <w:tab/>
        </w:r>
        <w:r>
          <w:fldChar w:fldCharType="begin"/>
        </w:r>
        <w:r>
          <w:instrText xml:space="preserve"> PAGEREF _Toc9648 \h </w:instrText>
        </w:r>
        <w:r>
          <w:fldChar w:fldCharType="separate"/>
        </w:r>
        <w:r>
          <w:t>46</w:t>
        </w:r>
        <w:r>
          <w:fldChar w:fldCharType="end"/>
        </w:r>
      </w:hyperlink>
    </w:p>
    <w:p>
      <w:pPr>
        <w:pStyle w:val="TOC2"/>
        <w:tabs>
          <w:tab w:val="right" w:leader="dot" w:pos="8306"/>
        </w:tabs>
      </w:pPr>
      <w:hyperlink w:anchor="_Toc5683" w:history="1">
        <w:r>
          <w:rPr>
            <w:rFonts w:ascii="仿宋" w:eastAsia="仿宋" w:hAnsi="仿宋" w:cs="仿宋" w:hint="eastAsia"/>
            <w:lang w:eastAsia="zh-CN"/>
          </w:rPr>
          <w:t>(一)、环境保护措施</w:t>
        </w:r>
        <w:r>
          <w:tab/>
        </w:r>
        <w:r>
          <w:fldChar w:fldCharType="begin"/>
        </w:r>
        <w:r>
          <w:instrText xml:space="preserve"> PAGEREF _Toc5683 \h </w:instrText>
        </w:r>
        <w:r>
          <w:fldChar w:fldCharType="separate"/>
        </w:r>
        <w:r>
          <w:t>46</w:t>
        </w:r>
        <w:r>
          <w:fldChar w:fldCharType="end"/>
        </w:r>
      </w:hyperlink>
    </w:p>
    <w:p>
      <w:pPr>
        <w:pStyle w:val="TOC2"/>
        <w:tabs>
          <w:tab w:val="right" w:leader="dot" w:pos="8306"/>
        </w:tabs>
      </w:pPr>
      <w:hyperlink w:anchor="_Toc28730" w:history="1">
        <w:r>
          <w:rPr>
            <w:rFonts w:ascii="仿宋" w:eastAsia="仿宋" w:hAnsi="仿宋" w:cs="仿宋" w:hint="eastAsia"/>
            <w:lang w:eastAsia="zh-CN"/>
          </w:rPr>
          <w:t>(二)、绿色发展与可持续发展策略</w:t>
        </w:r>
        <w:r>
          <w:tab/>
        </w:r>
        <w:r>
          <w:fldChar w:fldCharType="begin"/>
        </w:r>
        <w:r>
          <w:instrText xml:space="preserve"> PAGEREF _Toc28730 \h </w:instrText>
        </w:r>
        <w:r>
          <w:fldChar w:fldCharType="separate"/>
        </w:r>
        <w:r>
          <w:t>48</w:t>
        </w:r>
        <w:r>
          <w:fldChar w:fldCharType="end"/>
        </w:r>
      </w:hyperlink>
    </w:p>
    <w:p>
      <w:pPr>
        <w:pStyle w:val="TOC1"/>
        <w:tabs>
          <w:tab w:val="right" w:leader="dot" w:pos="8306"/>
        </w:tabs>
      </w:pPr>
      <w:hyperlink w:anchor="_Toc25442" w:history="1">
        <w:r>
          <w:rPr>
            <w:rFonts w:ascii="仿宋" w:eastAsia="仿宋" w:hAnsi="仿宋" w:cs="仿宋" w:hint="eastAsia"/>
            <w:lang w:eastAsia="zh-CN"/>
          </w:rPr>
          <w:t>十一、资金管理与财务规划</w:t>
        </w:r>
        <w:r>
          <w:tab/>
        </w:r>
        <w:r>
          <w:fldChar w:fldCharType="begin"/>
        </w:r>
        <w:r>
          <w:instrText xml:space="preserve"> PAGEREF _Toc25442 \h </w:instrText>
        </w:r>
        <w:r>
          <w:fldChar w:fldCharType="separate"/>
        </w:r>
        <w:r>
          <w:t>49</w:t>
        </w:r>
        <w:r>
          <w:fldChar w:fldCharType="end"/>
        </w:r>
      </w:hyperlink>
    </w:p>
    <w:p>
      <w:pPr>
        <w:pStyle w:val="TOC2"/>
        <w:tabs>
          <w:tab w:val="right" w:leader="dot" w:pos="8306"/>
        </w:tabs>
      </w:pPr>
      <w:hyperlink w:anchor="_Toc14941" w:history="1">
        <w:r>
          <w:rPr>
            <w:rFonts w:ascii="仿宋" w:eastAsia="仿宋" w:hAnsi="仿宋" w:cs="仿宋" w:hint="eastAsia"/>
            <w:lang w:eastAsia="zh-CN"/>
          </w:rPr>
          <w:t>(一)、项目资金来源与筹措</w:t>
        </w:r>
        <w:r>
          <w:tab/>
        </w:r>
        <w:r>
          <w:fldChar w:fldCharType="begin"/>
        </w:r>
        <w:r>
          <w:instrText xml:space="preserve"> PAGEREF _Toc14941 \h </w:instrText>
        </w:r>
        <w:r>
          <w:fldChar w:fldCharType="separate"/>
        </w:r>
        <w:r>
          <w:t>49</w:t>
        </w:r>
        <w:r>
          <w:fldChar w:fldCharType="end"/>
        </w:r>
      </w:hyperlink>
    </w:p>
    <w:p>
      <w:pPr>
        <w:pStyle w:val="TOC2"/>
        <w:tabs>
          <w:tab w:val="right" w:leader="dot" w:pos="8306"/>
        </w:tabs>
      </w:pPr>
      <w:hyperlink w:anchor="_Toc18311" w:history="1">
        <w:r>
          <w:rPr>
            <w:rFonts w:ascii="仿宋" w:eastAsia="仿宋" w:hAnsi="仿宋" w:cs="仿宋" w:hint="eastAsia"/>
            <w:lang w:eastAsia="zh-CN"/>
          </w:rPr>
          <w:t>(二)、资金使用与监管</w:t>
        </w:r>
        <w:r>
          <w:tab/>
        </w:r>
        <w:r>
          <w:fldChar w:fldCharType="begin"/>
        </w:r>
        <w:r>
          <w:instrText xml:space="preserve"> PAGEREF _Toc18311 \h </w:instrText>
        </w:r>
        <w:r>
          <w:fldChar w:fldCharType="separate"/>
        </w:r>
        <w:r>
          <w:t>51</w:t>
        </w:r>
        <w:r>
          <w:fldChar w:fldCharType="end"/>
        </w:r>
      </w:hyperlink>
    </w:p>
    <w:p>
      <w:pPr>
        <w:pStyle w:val="TOC2"/>
        <w:tabs>
          <w:tab w:val="right" w:leader="dot" w:pos="8306"/>
        </w:tabs>
      </w:pPr>
      <w:hyperlink w:anchor="_Toc16235" w:history="1">
        <w:r>
          <w:rPr>
            <w:rFonts w:ascii="仿宋" w:eastAsia="仿宋" w:hAnsi="仿宋" w:cs="仿宋" w:hint="eastAsia"/>
            <w:lang w:eastAsia="zh-CN"/>
          </w:rPr>
          <w:t>(三)、财务规划与预测</w:t>
        </w:r>
        <w:r>
          <w:tab/>
        </w:r>
        <w:r>
          <w:fldChar w:fldCharType="begin"/>
        </w:r>
        <w:r>
          <w:instrText xml:space="preserve"> PAGEREF _Toc16235 \h </w:instrText>
        </w:r>
        <w:r>
          <w:fldChar w:fldCharType="separate"/>
        </w:r>
        <w:r>
          <w:t>52</w:t>
        </w:r>
        <w:r>
          <w:fldChar w:fldCharType="end"/>
        </w:r>
      </w:hyperlink>
    </w:p>
    <w:p>
      <w:pPr>
        <w:pStyle w:val="TOC1"/>
        <w:tabs>
          <w:tab w:val="right" w:leader="dot" w:pos="8306"/>
        </w:tabs>
      </w:pPr>
      <w:hyperlink w:anchor="_Toc14469" w:history="1">
        <w:r>
          <w:rPr>
            <w:rFonts w:ascii="仿宋" w:eastAsia="仿宋" w:hAnsi="仿宋" w:cs="仿宋" w:hint="eastAsia"/>
            <w:lang w:eastAsia="zh-CN"/>
          </w:rPr>
          <w:t>十二、技术创新与产业升级</w:t>
        </w:r>
        <w:r>
          <w:tab/>
        </w:r>
        <w:r>
          <w:fldChar w:fldCharType="begin"/>
        </w:r>
        <w:r>
          <w:instrText xml:space="preserve"> PAGEREF _Toc14469 \h </w:instrText>
        </w:r>
        <w:r>
          <w:fldChar w:fldCharType="separate"/>
        </w:r>
        <w:r>
          <w:t>53</w:t>
        </w:r>
        <w:r>
          <w:fldChar w:fldCharType="end"/>
        </w:r>
      </w:hyperlink>
    </w:p>
    <w:p>
      <w:pPr>
        <w:pStyle w:val="TOC2"/>
        <w:tabs>
          <w:tab w:val="right" w:leader="dot" w:pos="8306"/>
        </w:tabs>
      </w:pPr>
      <w:hyperlink w:anchor="_Toc11796" w:history="1">
        <w:r>
          <w:rPr>
            <w:rFonts w:ascii="仿宋" w:eastAsia="仿宋" w:hAnsi="仿宋" w:cs="仿宋" w:hint="eastAsia"/>
            <w:lang w:eastAsia="zh-CN"/>
          </w:rPr>
          <w:t>(一)、技术创新方向与目标</w:t>
        </w:r>
        <w:r>
          <w:tab/>
        </w:r>
        <w:r>
          <w:fldChar w:fldCharType="begin"/>
        </w:r>
        <w:r>
          <w:instrText xml:space="preserve"> PAGEREF _Toc11796 \h </w:instrText>
        </w:r>
        <w:r>
          <w:fldChar w:fldCharType="separate"/>
        </w:r>
        <w:r>
          <w:t>53</w:t>
        </w:r>
        <w:r>
          <w:fldChar w:fldCharType="end"/>
        </w:r>
      </w:hyperlink>
    </w:p>
    <w:p>
      <w:pPr>
        <w:pStyle w:val="TOC2"/>
        <w:tabs>
          <w:tab w:val="right" w:leader="dot" w:pos="8306"/>
        </w:tabs>
      </w:pPr>
      <w:hyperlink w:anchor="_Toc24903" w:history="1">
        <w:r>
          <w:rPr>
            <w:rFonts w:ascii="仿宋" w:eastAsia="仿宋" w:hAnsi="仿宋" w:cs="仿宋" w:hint="eastAsia"/>
            <w:lang w:eastAsia="zh-CN"/>
          </w:rPr>
          <w:t>(二)、产业升级路径与措施</w:t>
        </w:r>
        <w:r>
          <w:tab/>
        </w:r>
        <w:r>
          <w:fldChar w:fldCharType="begin"/>
        </w:r>
        <w:r>
          <w:instrText xml:space="preserve"> PAGEREF _Toc24903 \h </w:instrText>
        </w:r>
        <w:r>
          <w:fldChar w:fldCharType="separate"/>
        </w:r>
        <w:r>
          <w:t>54</w:t>
        </w:r>
        <w:r>
          <w:fldChar w:fldCharType="end"/>
        </w:r>
      </w:hyperlink>
    </w:p>
    <w:p>
      <w:pPr>
        <w:pStyle w:val="TOC1"/>
        <w:tabs>
          <w:tab w:val="right" w:leader="dot" w:pos="8306"/>
        </w:tabs>
      </w:pPr>
      <w:hyperlink w:anchor="_Toc10431" w:history="1">
        <w:r>
          <w:rPr>
            <w:rFonts w:ascii="仿宋" w:eastAsia="仿宋" w:hAnsi="仿宋" w:cs="仿宋" w:hint="eastAsia"/>
            <w:lang w:eastAsia="zh-CN"/>
          </w:rPr>
          <w:t>十三、成果转化与推广应用</w:t>
        </w:r>
        <w:r>
          <w:tab/>
        </w:r>
        <w:r>
          <w:fldChar w:fldCharType="begin"/>
        </w:r>
        <w:r>
          <w:instrText xml:space="preserve"> PAGEREF _Toc10431 \h </w:instrText>
        </w:r>
        <w:r>
          <w:fldChar w:fldCharType="separate"/>
        </w:r>
        <w:r>
          <w:t>56</w:t>
        </w:r>
        <w:r>
          <w:fldChar w:fldCharType="end"/>
        </w:r>
      </w:hyperlink>
    </w:p>
    <w:p>
      <w:pPr>
        <w:pStyle w:val="TOC2"/>
        <w:tabs>
          <w:tab w:val="right" w:leader="dot" w:pos="8306"/>
        </w:tabs>
      </w:pPr>
      <w:hyperlink w:anchor="_Toc6418" w:history="1">
        <w:r>
          <w:rPr>
            <w:rFonts w:ascii="仿宋" w:eastAsia="仿宋" w:hAnsi="仿宋" w:cs="仿宋" w:hint="eastAsia"/>
            <w:lang w:eastAsia="zh-CN"/>
          </w:rPr>
          <w:t>(一)、成果转化策略制定</w:t>
        </w:r>
        <w:r>
          <w:tab/>
        </w:r>
        <w:r>
          <w:fldChar w:fldCharType="begin"/>
        </w:r>
        <w:r>
          <w:instrText xml:space="preserve"> PAGEREF _Toc6418 \h </w:instrText>
        </w:r>
        <w:r>
          <w:fldChar w:fldCharType="separate"/>
        </w:r>
        <w:r>
          <w:t>56</w:t>
        </w:r>
        <w:r>
          <w:fldChar w:fldCharType="end"/>
        </w:r>
      </w:hyperlink>
    </w:p>
    <w:p>
      <w:pPr>
        <w:pStyle w:val="TOC2"/>
        <w:tabs>
          <w:tab w:val="right" w:leader="dot" w:pos="8306"/>
        </w:tabs>
      </w:pPr>
      <w:hyperlink w:anchor="_Toc30233" w:history="1">
        <w:r>
          <w:rPr>
            <w:rFonts w:ascii="仿宋" w:eastAsia="仿宋" w:hAnsi="仿宋" w:cs="仿宋" w:hint="eastAsia"/>
            <w:lang w:eastAsia="zh-CN"/>
          </w:rPr>
          <w:t>(二)、成果推广应用方案</w:t>
        </w:r>
        <w:r>
          <w:tab/>
        </w:r>
        <w:r>
          <w:fldChar w:fldCharType="begin"/>
        </w:r>
        <w:r>
          <w:instrText xml:space="preserve"> PAGEREF _Toc30233 \h </w:instrText>
        </w:r>
        <w:r>
          <w:fldChar w:fldCharType="separate"/>
        </w:r>
        <w:r>
          <w:t>57</w:t>
        </w:r>
        <w:r>
          <w:fldChar w:fldCharType="end"/>
        </w:r>
      </w:hyperlink>
    </w:p>
    <w:p>
      <w:pPr>
        <w:pStyle w:val="TOC1"/>
        <w:tabs>
          <w:tab w:val="right" w:leader="dot" w:pos="8306"/>
        </w:tabs>
      </w:pPr>
      <w:hyperlink w:anchor="_Toc3701" w:history="1">
        <w:r>
          <w:rPr>
            <w:rFonts w:ascii="仿宋" w:eastAsia="仿宋" w:hAnsi="仿宋" w:cs="仿宋" w:hint="eastAsia"/>
            <w:lang w:eastAsia="zh-CN"/>
          </w:rPr>
          <w:t>十四、创新驱动与持续发展</w:t>
        </w:r>
        <w:r>
          <w:tab/>
        </w:r>
        <w:r>
          <w:fldChar w:fldCharType="begin"/>
        </w:r>
        <w:r>
          <w:instrText xml:space="preserve"> PAGEREF _Toc3701 \h </w:instrText>
        </w:r>
        <w:r>
          <w:fldChar w:fldCharType="separate"/>
        </w:r>
        <w:r>
          <w:t>59</w:t>
        </w:r>
        <w:r>
          <w:fldChar w:fldCharType="end"/>
        </w:r>
      </w:hyperlink>
    </w:p>
    <w:p>
      <w:pPr>
        <w:pStyle w:val="TOC2"/>
        <w:tabs>
          <w:tab w:val="right" w:leader="dot" w:pos="8306"/>
        </w:tabs>
      </w:pPr>
      <w:hyperlink w:anchor="_Toc19132" w:history="1">
        <w:r>
          <w:rPr>
            <w:rFonts w:ascii="仿宋" w:eastAsia="仿宋" w:hAnsi="仿宋" w:cs="仿宋" w:hint="eastAsia"/>
            <w:lang w:eastAsia="zh-CN"/>
          </w:rPr>
          <w:t>(一)、创新驱动战略实施</w:t>
        </w:r>
        <w:r>
          <w:tab/>
        </w:r>
        <w:r>
          <w:fldChar w:fldCharType="begin"/>
        </w:r>
        <w:r>
          <w:instrText xml:space="preserve"> PAGEREF _Toc19132 \h </w:instrText>
        </w:r>
        <w:r>
          <w:fldChar w:fldCharType="separate"/>
        </w:r>
        <w:r>
          <w:t>59</w:t>
        </w:r>
        <w:r>
          <w:fldChar w:fldCharType="end"/>
        </w:r>
      </w:hyperlink>
    </w:p>
    <w:p>
      <w:pPr>
        <w:pStyle w:val="TOC2"/>
        <w:tabs>
          <w:tab w:val="right" w:leader="dot" w:pos="8306"/>
        </w:tabs>
      </w:pPr>
      <w:hyperlink w:anchor="_Toc2752" w:history="1">
        <w:r>
          <w:rPr>
            <w:rFonts w:ascii="仿宋" w:eastAsia="仿宋" w:hAnsi="仿宋" w:cs="仿宋" w:hint="eastAsia"/>
            <w:lang w:eastAsia="zh-CN"/>
          </w:rPr>
          <w:t>(二)、持续发展路径探索</w:t>
        </w:r>
        <w:r>
          <w:tab/>
        </w:r>
        <w:r>
          <w:fldChar w:fldCharType="begin"/>
        </w:r>
        <w:r>
          <w:instrText xml:space="preserve"> PAGEREF _Toc2752 \h </w:instrText>
        </w:r>
        <w:r>
          <w:fldChar w:fldCharType="separate"/>
        </w:r>
        <w:r>
          <w:t>60</w:t>
        </w:r>
        <w:r>
          <w:fldChar w:fldCharType="end"/>
        </w:r>
      </w:hyperlink>
    </w:p>
    <w:p>
      <w:pPr>
        <w:pStyle w:val="TOC1"/>
        <w:tabs>
          <w:tab w:val="right" w:leader="dot" w:pos="8306"/>
        </w:tabs>
      </w:pPr>
      <w:hyperlink w:anchor="_Toc7509" w:history="1">
        <w:r>
          <w:rPr>
            <w:rFonts w:ascii="仿宋" w:eastAsia="仿宋" w:hAnsi="仿宋" w:cs="仿宋" w:hint="eastAsia"/>
            <w:lang w:eastAsia="zh-CN"/>
          </w:rPr>
          <w:t>十五、企业合规与伦理</w:t>
        </w:r>
        <w:r>
          <w:tab/>
        </w:r>
        <w:r>
          <w:fldChar w:fldCharType="begin"/>
        </w:r>
        <w:r>
          <w:instrText xml:space="preserve"> PAGEREF _Toc7509 \h </w:instrText>
        </w:r>
        <w:r>
          <w:fldChar w:fldCharType="separate"/>
        </w:r>
        <w:r>
          <w:t>64</w:t>
        </w:r>
        <w:r>
          <w:fldChar w:fldCharType="end"/>
        </w:r>
      </w:hyperlink>
    </w:p>
    <w:p>
      <w:pPr>
        <w:pStyle w:val="TOC2"/>
        <w:tabs>
          <w:tab w:val="right" w:leader="dot" w:pos="8306"/>
        </w:tabs>
      </w:pPr>
      <w:hyperlink w:anchor="_Toc6695" w:history="1">
        <w:r>
          <w:rPr>
            <w:rFonts w:ascii="仿宋" w:eastAsia="仿宋" w:hAnsi="仿宋" w:cs="仿宋" w:hint="eastAsia"/>
            <w:lang w:eastAsia="zh-CN"/>
          </w:rPr>
          <w:t>(一)、合规政策与程序</w:t>
        </w:r>
        <w:r>
          <w:tab/>
        </w:r>
        <w:r>
          <w:fldChar w:fldCharType="begin"/>
        </w:r>
        <w:r>
          <w:instrText xml:space="preserve"> PAGEREF _Toc6695 \h </w:instrText>
        </w:r>
        <w:r>
          <w:fldChar w:fldCharType="separate"/>
        </w:r>
        <w:r>
          <w:t>64</w:t>
        </w:r>
        <w:r>
          <w:fldChar w:fldCharType="end"/>
        </w:r>
      </w:hyperlink>
    </w:p>
    <w:p>
      <w:pPr>
        <w:pStyle w:val="TOC2"/>
        <w:tabs>
          <w:tab w:val="right" w:leader="dot" w:pos="8306"/>
        </w:tabs>
      </w:pPr>
      <w:hyperlink w:anchor="_Toc16563" w:history="1">
        <w:r>
          <w:rPr>
            <w:rFonts w:ascii="仿宋" w:eastAsia="仿宋" w:hAnsi="仿宋" w:cs="仿宋" w:hint="eastAsia"/>
            <w:lang w:eastAsia="zh-CN"/>
          </w:rPr>
          <w:t>(二)、伦理规范与培训</w:t>
        </w:r>
        <w:r>
          <w:tab/>
        </w:r>
        <w:r>
          <w:fldChar w:fldCharType="begin"/>
        </w:r>
        <w:r>
          <w:instrText xml:space="preserve"> PAGEREF _Toc16563 \h </w:instrText>
        </w:r>
        <w:r>
          <w:fldChar w:fldCharType="separate"/>
        </w:r>
        <w:r>
          <w:t>66</w:t>
        </w:r>
        <w:r>
          <w:fldChar w:fldCharType="end"/>
        </w:r>
      </w:hyperlink>
    </w:p>
    <w:p>
      <w:pPr>
        <w:pStyle w:val="TOC2"/>
        <w:tabs>
          <w:tab w:val="right" w:leader="dot" w:pos="8306"/>
        </w:tabs>
      </w:pPr>
      <w:hyperlink w:anchor="_Toc1526" w:history="1">
        <w:r>
          <w:rPr>
            <w:rFonts w:ascii="仿宋" w:eastAsia="仿宋" w:hAnsi="仿宋" w:cs="仿宋" w:hint="eastAsia"/>
            <w:lang w:eastAsia="zh-CN"/>
          </w:rPr>
          <w:t>(三)、合规风险评估</w:t>
        </w:r>
        <w:r>
          <w:tab/>
        </w:r>
        <w:r>
          <w:fldChar w:fldCharType="begin"/>
        </w:r>
        <w:r>
          <w:instrText xml:space="preserve"> PAGEREF _Toc1526 \h </w:instrText>
        </w:r>
        <w:r>
          <w:fldChar w:fldCharType="separate"/>
        </w:r>
        <w:r>
          <w:t>66</w:t>
        </w:r>
        <w:r>
          <w:fldChar w:fldCharType="end"/>
        </w:r>
      </w:hyperlink>
    </w:p>
    <w:p>
      <w:pPr>
        <w:pStyle w:val="TOC2"/>
        <w:tabs>
          <w:tab w:val="right" w:leader="dot" w:pos="8306"/>
        </w:tabs>
      </w:pPr>
      <w:hyperlink w:anchor="_Toc7081" w:history="1">
        <w:r>
          <w:rPr>
            <w:rFonts w:ascii="仿宋" w:eastAsia="仿宋" w:hAnsi="仿宋" w:cs="仿宋" w:hint="eastAsia"/>
            <w:lang w:eastAsia="zh-CN"/>
          </w:rPr>
          <w:t>(四)、合规监督与执行</w:t>
        </w:r>
        <w:r>
          <w:tab/>
        </w:r>
        <w:r>
          <w:fldChar w:fldCharType="begin"/>
        </w:r>
        <w:r>
          <w:instrText xml:space="preserve"> PAGEREF _Toc7081 \h </w:instrText>
        </w:r>
        <w:r>
          <w:fldChar w:fldCharType="separate"/>
        </w:r>
        <w:r>
          <w:t>68</w:t>
        </w:r>
        <w:r>
          <w:fldChar w:fldCharType="end"/>
        </w:r>
      </w:hyperlink>
    </w:p>
    <w:p>
      <w:pPr>
        <w:pStyle w:val="TOC1"/>
        <w:tabs>
          <w:tab w:val="right" w:leader="dot" w:pos="8306"/>
        </w:tabs>
      </w:pPr>
      <w:hyperlink w:anchor="_Toc14731" w:history="1">
        <w:r>
          <w:rPr>
            <w:rFonts w:ascii="仿宋" w:eastAsia="仿宋" w:hAnsi="仿宋" w:cs="仿宋" w:hint="eastAsia"/>
            <w:lang w:eastAsia="zh-CN"/>
          </w:rPr>
          <w:t>十六、法律法规与政策遵循</w:t>
        </w:r>
        <w:r>
          <w:tab/>
        </w:r>
        <w:r>
          <w:fldChar w:fldCharType="begin"/>
        </w:r>
        <w:r>
          <w:instrText xml:space="preserve"> PAGEREF _Toc14731 \h </w:instrText>
        </w:r>
        <w:r>
          <w:fldChar w:fldCharType="separate"/>
        </w:r>
        <w:r>
          <w:t>68</w:t>
        </w:r>
        <w:r>
          <w:fldChar w:fldCharType="end"/>
        </w:r>
      </w:hyperlink>
    </w:p>
    <w:p>
      <w:pPr>
        <w:pStyle w:val="TOC2"/>
        <w:tabs>
          <w:tab w:val="right" w:leader="dot" w:pos="8306"/>
        </w:tabs>
      </w:pPr>
      <w:hyperlink w:anchor="_Toc21674" w:history="1">
        <w:r>
          <w:rPr>
            <w:rFonts w:ascii="仿宋" w:eastAsia="仿宋" w:hAnsi="仿宋" w:cs="仿宋" w:hint="eastAsia"/>
            <w:lang w:eastAsia="zh-CN"/>
          </w:rPr>
          <w:t>(一)、法律法规遵守</w:t>
        </w:r>
        <w:r>
          <w:tab/>
        </w:r>
        <w:r>
          <w:fldChar w:fldCharType="begin"/>
        </w:r>
        <w:r>
          <w:instrText xml:space="preserve"> PAGEREF _Toc21674 \h </w:instrText>
        </w:r>
        <w:r>
          <w:fldChar w:fldCharType="separate"/>
        </w:r>
        <w:r>
          <w:t>68</w:t>
        </w:r>
        <w:r>
          <w:fldChar w:fldCharType="end"/>
        </w:r>
      </w:hyperlink>
    </w:p>
    <w:p>
      <w:pPr>
        <w:pStyle w:val="TOC2"/>
        <w:tabs>
          <w:tab w:val="right" w:leader="dot" w:pos="8306"/>
        </w:tabs>
      </w:pPr>
      <w:hyperlink w:anchor="_Toc12266" w:history="1">
        <w:r>
          <w:rPr>
            <w:rFonts w:ascii="仿宋" w:eastAsia="仿宋" w:hAnsi="仿宋" w:cs="仿宋" w:hint="eastAsia"/>
            <w:lang w:eastAsia="zh-CN"/>
          </w:rPr>
          <w:t>(二)、政策导向与利用</w:t>
        </w:r>
        <w:r>
          <w:tab/>
        </w:r>
        <w:r>
          <w:fldChar w:fldCharType="begin"/>
        </w:r>
        <w:r>
          <w:instrText xml:space="preserve"> PAGEREF _Toc12266 \h </w:instrText>
        </w:r>
        <w:r>
          <w:fldChar w:fldCharType="separate"/>
        </w:r>
        <w:r>
          <w:t>69</w:t>
        </w:r>
        <w:r>
          <w:fldChar w:fldCharType="end"/>
        </w:r>
      </w:hyperlink>
    </w:p>
    <w:p>
      <w:pPr>
        <w:pStyle w:val="TOC1"/>
        <w:tabs>
          <w:tab w:val="right" w:leader="dot" w:pos="8306"/>
        </w:tabs>
      </w:pPr>
      <w:hyperlink w:anchor="_Toc14210" w:history="1">
        <w:r>
          <w:rPr>
            <w:rFonts w:ascii="仿宋" w:eastAsia="仿宋" w:hAnsi="仿宋" w:cs="仿宋" w:hint="eastAsia"/>
            <w:lang w:eastAsia="zh-CN"/>
          </w:rPr>
          <w:t>十七、产业协同与集群发展</w:t>
        </w:r>
        <w:r>
          <w:tab/>
        </w:r>
        <w:r>
          <w:fldChar w:fldCharType="begin"/>
        </w:r>
        <w:r>
          <w:instrText xml:space="preserve"> PAGEREF _Toc14210 \h </w:instrText>
        </w:r>
        <w:r>
          <w:fldChar w:fldCharType="separate"/>
        </w:r>
        <w:r>
          <w:t>70</w:t>
        </w:r>
        <w:r>
          <w:fldChar w:fldCharType="end"/>
        </w:r>
      </w:hyperlink>
    </w:p>
    <w:p>
      <w:pPr>
        <w:pStyle w:val="TOC2"/>
        <w:tabs>
          <w:tab w:val="right" w:leader="dot" w:pos="8306"/>
        </w:tabs>
      </w:pPr>
      <w:hyperlink w:anchor="_Toc14120" w:history="1">
        <w:r>
          <w:rPr>
            <w:rFonts w:ascii="仿宋" w:eastAsia="仿宋" w:hAnsi="仿宋" w:cs="仿宋" w:hint="eastAsia"/>
            <w:lang w:eastAsia="zh-CN"/>
          </w:rPr>
          <w:t>(一)、产业协同机制建设</w:t>
        </w:r>
        <w:r>
          <w:tab/>
        </w:r>
        <w:r>
          <w:fldChar w:fldCharType="begin"/>
        </w:r>
        <w:r>
          <w:instrText xml:space="preserve"> PAGEREF _Toc14120 \h </w:instrText>
        </w:r>
        <w:r>
          <w:fldChar w:fldCharType="separate"/>
        </w:r>
        <w:r>
          <w:t>70</w:t>
        </w:r>
        <w:r>
          <w:fldChar w:fldCharType="end"/>
        </w:r>
      </w:hyperlink>
    </w:p>
    <w:p>
      <w:pPr>
        <w:pStyle w:val="TOC2"/>
        <w:tabs>
          <w:tab w:val="right" w:leader="dot" w:pos="8306"/>
        </w:tabs>
      </w:pPr>
      <w:hyperlink w:anchor="_Toc3482" w:history="1">
        <w:r>
          <w:rPr>
            <w:rFonts w:ascii="仿宋" w:eastAsia="仿宋" w:hAnsi="仿宋" w:cs="仿宋" w:hint="eastAsia"/>
            <w:lang w:eastAsia="zh-CN"/>
          </w:rPr>
          <w:t>(二)、产业集群培育与发展</w:t>
        </w:r>
        <w:r>
          <w:tab/>
        </w:r>
        <w:r>
          <w:fldChar w:fldCharType="begin"/>
        </w:r>
        <w:r>
          <w:instrText xml:space="preserve"> PAGEREF _Toc3482 \h </w:instrText>
        </w:r>
        <w:r>
          <w:fldChar w:fldCharType="separate"/>
        </w:r>
        <w:r>
          <w:t>71</w:t>
        </w:r>
        <w:r>
          <w:fldChar w:fldCharType="end"/>
        </w:r>
      </w:hyperlink>
    </w:p>
    <w:p>
      <w:pPr>
        <w:pStyle w:val="TOC1"/>
        <w:tabs>
          <w:tab w:val="right" w:leader="dot" w:pos="8306"/>
        </w:tabs>
      </w:pPr>
      <w:hyperlink w:anchor="_Toc6" w:history="1">
        <w:r>
          <w:rPr>
            <w:rFonts w:ascii="仿宋" w:eastAsia="仿宋" w:hAnsi="仿宋" w:cs="仿宋" w:hint="eastAsia"/>
            <w:lang w:eastAsia="zh-CN"/>
          </w:rPr>
          <w:t>十八、项目施工方案</w:t>
        </w:r>
        <w:r>
          <w:tab/>
        </w:r>
        <w:r>
          <w:fldChar w:fldCharType="begin"/>
        </w:r>
        <w:r>
          <w:instrText xml:space="preserve"> PAGEREF _Toc6 \h </w:instrText>
        </w:r>
        <w:r>
          <w:fldChar w:fldCharType="separate"/>
        </w:r>
        <w:r>
          <w:t>72</w:t>
        </w:r>
        <w:r>
          <w:fldChar w:fldCharType="end"/>
        </w:r>
      </w:hyperlink>
    </w:p>
    <w:p>
      <w:pPr>
        <w:pStyle w:val="TOC2"/>
        <w:tabs>
          <w:tab w:val="right" w:leader="dot" w:pos="8306"/>
        </w:tabs>
      </w:pPr>
      <w:hyperlink w:anchor="_Toc9645" w:history="1">
        <w:r>
          <w:rPr>
            <w:rFonts w:ascii="仿宋" w:eastAsia="仿宋" w:hAnsi="仿宋" w:cs="仿宋" w:hint="eastAsia"/>
            <w:lang w:eastAsia="zh-CN"/>
          </w:rPr>
          <w:t>(一)、施工组织设计</w:t>
        </w:r>
        <w:r>
          <w:tab/>
        </w:r>
        <w:r>
          <w:fldChar w:fldCharType="begin"/>
        </w:r>
        <w:r>
          <w:instrText xml:space="preserve"> PAGEREF _Toc9645 \h </w:instrText>
        </w:r>
        <w:r>
          <w:fldChar w:fldCharType="separate"/>
        </w:r>
        <w:r>
          <w:t>72</w:t>
        </w:r>
        <w:r>
          <w:fldChar w:fldCharType="end"/>
        </w:r>
      </w:hyperlink>
    </w:p>
    <w:p>
      <w:pPr>
        <w:pStyle w:val="TOC2"/>
        <w:tabs>
          <w:tab w:val="right" w:leader="dot" w:pos="8306"/>
        </w:tabs>
      </w:pPr>
      <w:hyperlink w:anchor="_Toc25446" w:history="1">
        <w:r>
          <w:rPr>
            <w:rFonts w:ascii="仿宋" w:eastAsia="仿宋" w:hAnsi="仿宋" w:cs="仿宋" w:hint="eastAsia"/>
            <w:lang w:eastAsia="zh-CN"/>
          </w:rPr>
          <w:t>(二)、施工工艺与技术路线</w:t>
        </w:r>
        <w:r>
          <w:tab/>
        </w:r>
        <w:r>
          <w:fldChar w:fldCharType="begin"/>
        </w:r>
        <w:r>
          <w:instrText xml:space="preserve"> PAGEREF _Toc25446 \h </w:instrText>
        </w:r>
        <w:r>
          <w:fldChar w:fldCharType="separate"/>
        </w:r>
        <w:r>
          <w:t>74</w:t>
        </w:r>
        <w:r>
          <w:fldChar w:fldCharType="end"/>
        </w:r>
      </w:hyperlink>
    </w:p>
    <w:p>
      <w:pPr>
        <w:pStyle w:val="TOC2"/>
        <w:tabs>
          <w:tab w:val="right" w:leader="dot" w:pos="8306"/>
        </w:tabs>
      </w:pPr>
      <w:hyperlink w:anchor="_Toc28123" w:history="1">
        <w:r>
          <w:rPr>
            <w:rFonts w:ascii="仿宋" w:eastAsia="仿宋" w:hAnsi="仿宋" w:cs="仿宋" w:hint="eastAsia"/>
            <w:lang w:eastAsia="zh-CN"/>
          </w:rPr>
          <w:t>(三)、关键节点施工计划</w:t>
        </w:r>
        <w:r>
          <w:tab/>
        </w:r>
        <w:r>
          <w:fldChar w:fldCharType="begin"/>
        </w:r>
        <w:r>
          <w:instrText xml:space="preserve"> PAGEREF _Toc28123 \h </w:instrText>
        </w:r>
        <w:r>
          <w:fldChar w:fldCharType="separate"/>
        </w:r>
        <w:r>
          <w:t>75</w:t>
        </w:r>
        <w:r>
          <w:fldChar w:fldCharType="end"/>
        </w:r>
      </w:hyperlink>
    </w:p>
    <w:p>
      <w:pPr>
        <w:pStyle w:val="TOC2"/>
        <w:tabs>
          <w:tab w:val="right" w:leader="dot" w:pos="8306"/>
        </w:tabs>
      </w:pPr>
      <w:hyperlink w:anchor="_Toc21647" w:history="1">
        <w:r>
          <w:rPr>
            <w:rFonts w:ascii="仿宋" w:eastAsia="仿宋" w:hAnsi="仿宋" w:cs="仿宋" w:hint="eastAsia"/>
            <w:lang w:eastAsia="zh-CN"/>
          </w:rPr>
          <w:t>(四)、施工现场管理</w:t>
        </w:r>
        <w:r>
          <w:tab/>
        </w:r>
        <w:r>
          <w:fldChar w:fldCharType="begin"/>
        </w:r>
        <w:r>
          <w:instrText xml:space="preserve"> PAGEREF _Toc21647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8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3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81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一、消肿散结类用药项目的技术资源开发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消肿散结类用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二、消肿散结类用药项目的人力资源管理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消肿散结类用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三、消肿散结类用药项目的资金资源筹措与优化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消肿散结类用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445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消肿散结类用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消肿散结类用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消肿散结类用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56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消肿散结类用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消肿散结类用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消肿散结类用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206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5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消肿散结类用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309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3609"/>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29805"/>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https://d.book118.com/637113022004006054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F915EE"/>
    <w:rsid w:val="2DF915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7113022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2024-03-01T07:15:00Z</dcterms:created>
  <dcterms:modified xsi:type="dcterms:W3CDTF">2024-03-01T07:15:52Z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2DAE634838514B1792223D2242A60B1D_11</vt:lpwstr>
  </property>
  <property fmtid="{D5CDD505-2E9C-101B-9397-08002B2CF9AE}" pid="3" name="KSOProductBuildVer">
    <vt:lpwstr>2052-12.1.0.16250</vt:lpwstr>
  </property>
</Properties>
</file>