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电导仪器项目建设方案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576" w:history="1">
        <w:r>
          <w:rPr>
            <w:rFonts w:ascii="仿宋" w:eastAsia="仿宋" w:hAnsi="仿宋" w:cs="仿宋" w:hint="eastAsia"/>
            <w:lang w:eastAsia="zh-CN"/>
          </w:rPr>
          <w:t>概论</w:t>
        </w:r>
        <w:r>
          <w:tab/>
        </w:r>
        <w:r>
          <w:fldChar w:fldCharType="begin"/>
        </w:r>
        <w:r>
          <w:instrText xml:space="preserve"> PAGEREF _Toc11576 \h </w:instrText>
        </w:r>
        <w:r>
          <w:fldChar w:fldCharType="separate"/>
        </w:r>
        <w:r>
          <w:t>4</w:t>
        </w:r>
        <w:r>
          <w:fldChar w:fldCharType="end"/>
        </w:r>
      </w:hyperlink>
    </w:p>
    <w:p>
      <w:pPr>
        <w:pStyle w:val="TOC1"/>
        <w:tabs>
          <w:tab w:val="right" w:leader="dot" w:pos="8306"/>
        </w:tabs>
      </w:pPr>
      <w:hyperlink w:anchor="_Toc25351" w:history="1">
        <w:r>
          <w:rPr>
            <w:rFonts w:ascii="仿宋" w:eastAsia="仿宋" w:hAnsi="仿宋" w:cs="仿宋" w:hint="eastAsia"/>
            <w:lang w:eastAsia="zh-CN"/>
          </w:rPr>
          <w:t>一、经济影响分析</w:t>
        </w:r>
        <w:r>
          <w:tab/>
        </w:r>
        <w:r>
          <w:fldChar w:fldCharType="begin"/>
        </w:r>
        <w:r>
          <w:instrText xml:space="preserve"> PAGEREF _Toc25351 \h </w:instrText>
        </w:r>
        <w:r>
          <w:fldChar w:fldCharType="separate"/>
        </w:r>
        <w:r>
          <w:t>4</w:t>
        </w:r>
        <w:r>
          <w:fldChar w:fldCharType="end"/>
        </w:r>
      </w:hyperlink>
    </w:p>
    <w:p>
      <w:pPr>
        <w:pStyle w:val="TOC2"/>
        <w:tabs>
          <w:tab w:val="right" w:leader="dot" w:pos="8306"/>
        </w:tabs>
      </w:pPr>
      <w:hyperlink w:anchor="_Toc11362" w:history="1">
        <w:r>
          <w:rPr>
            <w:rFonts w:ascii="仿宋" w:eastAsia="仿宋" w:hAnsi="仿宋" w:cs="仿宋" w:hint="eastAsia"/>
            <w:lang w:eastAsia="zh-CN"/>
          </w:rPr>
          <w:t>(一)、经济费用效益或费用效果分析</w:t>
        </w:r>
        <w:r>
          <w:tab/>
        </w:r>
        <w:r>
          <w:fldChar w:fldCharType="begin"/>
        </w:r>
        <w:r>
          <w:instrText xml:space="preserve"> PAGEREF _Toc11362 \h </w:instrText>
        </w:r>
        <w:r>
          <w:fldChar w:fldCharType="separate"/>
        </w:r>
        <w:r>
          <w:t>4</w:t>
        </w:r>
        <w:r>
          <w:fldChar w:fldCharType="end"/>
        </w:r>
      </w:hyperlink>
    </w:p>
    <w:p>
      <w:pPr>
        <w:pStyle w:val="TOC2"/>
        <w:tabs>
          <w:tab w:val="right" w:leader="dot" w:pos="8306"/>
        </w:tabs>
      </w:pPr>
      <w:hyperlink w:anchor="_Toc8239" w:history="1">
        <w:r>
          <w:rPr>
            <w:rFonts w:ascii="仿宋" w:eastAsia="仿宋" w:hAnsi="仿宋" w:cs="仿宋" w:hint="eastAsia"/>
            <w:lang w:eastAsia="zh-CN"/>
          </w:rPr>
          <w:t>(二)、行业影响分析</w:t>
        </w:r>
        <w:r>
          <w:tab/>
        </w:r>
        <w:r>
          <w:fldChar w:fldCharType="begin"/>
        </w:r>
        <w:r>
          <w:instrText xml:space="preserve"> PAGEREF _Toc8239 \h </w:instrText>
        </w:r>
        <w:r>
          <w:fldChar w:fldCharType="separate"/>
        </w:r>
        <w:r>
          <w:t>6</w:t>
        </w:r>
        <w:r>
          <w:fldChar w:fldCharType="end"/>
        </w:r>
      </w:hyperlink>
    </w:p>
    <w:p>
      <w:pPr>
        <w:pStyle w:val="TOC2"/>
        <w:tabs>
          <w:tab w:val="right" w:leader="dot" w:pos="8306"/>
        </w:tabs>
      </w:pPr>
      <w:hyperlink w:anchor="_Toc25761" w:history="1">
        <w:r>
          <w:rPr>
            <w:rFonts w:ascii="仿宋" w:eastAsia="仿宋" w:hAnsi="仿宋" w:cs="仿宋" w:hint="eastAsia"/>
            <w:lang w:eastAsia="zh-CN"/>
          </w:rPr>
          <w:t>(三)、区域经济影响分析</w:t>
        </w:r>
        <w:r>
          <w:tab/>
        </w:r>
        <w:r>
          <w:fldChar w:fldCharType="begin"/>
        </w:r>
        <w:r>
          <w:instrText xml:space="preserve"> PAGEREF _Toc25761 \h </w:instrText>
        </w:r>
        <w:r>
          <w:fldChar w:fldCharType="separate"/>
        </w:r>
        <w:r>
          <w:t>8</w:t>
        </w:r>
        <w:r>
          <w:fldChar w:fldCharType="end"/>
        </w:r>
      </w:hyperlink>
    </w:p>
    <w:p>
      <w:pPr>
        <w:pStyle w:val="TOC2"/>
        <w:tabs>
          <w:tab w:val="right" w:leader="dot" w:pos="8306"/>
        </w:tabs>
      </w:pPr>
      <w:hyperlink w:anchor="_Toc18801" w:history="1">
        <w:r>
          <w:rPr>
            <w:rFonts w:ascii="仿宋" w:eastAsia="仿宋" w:hAnsi="仿宋" w:cs="仿宋" w:hint="eastAsia"/>
            <w:lang w:eastAsia="zh-CN"/>
          </w:rPr>
          <w:t>(四)、宏观经济影响分析</w:t>
        </w:r>
        <w:r>
          <w:tab/>
        </w:r>
        <w:r>
          <w:fldChar w:fldCharType="begin"/>
        </w:r>
        <w:r>
          <w:instrText xml:space="preserve"> PAGEREF _Toc18801 \h </w:instrText>
        </w:r>
        <w:r>
          <w:fldChar w:fldCharType="separate"/>
        </w:r>
        <w:r>
          <w:t>9</w:t>
        </w:r>
        <w:r>
          <w:fldChar w:fldCharType="end"/>
        </w:r>
      </w:hyperlink>
    </w:p>
    <w:p>
      <w:pPr>
        <w:pStyle w:val="TOC1"/>
        <w:tabs>
          <w:tab w:val="right" w:leader="dot" w:pos="8306"/>
        </w:tabs>
      </w:pPr>
      <w:hyperlink w:anchor="_Toc3966" w:history="1">
        <w:r>
          <w:rPr>
            <w:rFonts w:ascii="仿宋" w:eastAsia="仿宋" w:hAnsi="仿宋" w:cs="仿宋" w:hint="eastAsia"/>
            <w:lang w:eastAsia="zh-CN"/>
          </w:rPr>
          <w:t>二、发展规划、产业政策和行业准入分析</w:t>
        </w:r>
        <w:r>
          <w:tab/>
        </w:r>
        <w:r>
          <w:fldChar w:fldCharType="begin"/>
        </w:r>
        <w:r>
          <w:instrText xml:space="preserve"> PAGEREF _Toc3966 \h </w:instrText>
        </w:r>
        <w:r>
          <w:fldChar w:fldCharType="separate"/>
        </w:r>
        <w:r>
          <w:t>10</w:t>
        </w:r>
        <w:r>
          <w:fldChar w:fldCharType="end"/>
        </w:r>
      </w:hyperlink>
    </w:p>
    <w:p>
      <w:pPr>
        <w:pStyle w:val="TOC2"/>
        <w:tabs>
          <w:tab w:val="right" w:leader="dot" w:pos="8306"/>
        </w:tabs>
      </w:pPr>
      <w:hyperlink w:anchor="_Toc32523" w:history="1">
        <w:r>
          <w:rPr>
            <w:rFonts w:ascii="仿宋" w:eastAsia="仿宋" w:hAnsi="仿宋" w:cs="仿宋" w:hint="eastAsia"/>
            <w:lang w:eastAsia="zh-CN"/>
          </w:rPr>
          <w:t>(一)、发展规划分析</w:t>
        </w:r>
        <w:r>
          <w:tab/>
        </w:r>
        <w:r>
          <w:fldChar w:fldCharType="begin"/>
        </w:r>
        <w:r>
          <w:instrText xml:space="preserve"> PAGEREF _Toc32523 \h </w:instrText>
        </w:r>
        <w:r>
          <w:fldChar w:fldCharType="separate"/>
        </w:r>
        <w:r>
          <w:t>10</w:t>
        </w:r>
        <w:r>
          <w:fldChar w:fldCharType="end"/>
        </w:r>
      </w:hyperlink>
    </w:p>
    <w:p>
      <w:pPr>
        <w:pStyle w:val="TOC2"/>
        <w:tabs>
          <w:tab w:val="right" w:leader="dot" w:pos="8306"/>
        </w:tabs>
      </w:pPr>
      <w:hyperlink w:anchor="_Toc19892" w:history="1">
        <w:r>
          <w:rPr>
            <w:rFonts w:ascii="仿宋" w:eastAsia="仿宋" w:hAnsi="仿宋" w:cs="仿宋" w:hint="eastAsia"/>
            <w:lang w:eastAsia="zh-CN"/>
          </w:rPr>
          <w:t>(二)、产业政策分析</w:t>
        </w:r>
        <w:r>
          <w:tab/>
        </w:r>
        <w:r>
          <w:fldChar w:fldCharType="begin"/>
        </w:r>
        <w:r>
          <w:instrText xml:space="preserve"> PAGEREF _Toc19892 \h </w:instrText>
        </w:r>
        <w:r>
          <w:fldChar w:fldCharType="separate"/>
        </w:r>
        <w:r>
          <w:t>12</w:t>
        </w:r>
        <w:r>
          <w:fldChar w:fldCharType="end"/>
        </w:r>
      </w:hyperlink>
    </w:p>
    <w:p>
      <w:pPr>
        <w:pStyle w:val="TOC2"/>
        <w:tabs>
          <w:tab w:val="right" w:leader="dot" w:pos="8306"/>
        </w:tabs>
      </w:pPr>
      <w:hyperlink w:anchor="_Toc8828" w:history="1">
        <w:r>
          <w:rPr>
            <w:rFonts w:ascii="仿宋" w:eastAsia="仿宋" w:hAnsi="仿宋" w:cs="仿宋" w:hint="eastAsia"/>
            <w:lang w:eastAsia="zh-CN"/>
          </w:rPr>
          <w:t>(三)、行业准入分析</w:t>
        </w:r>
        <w:r>
          <w:tab/>
        </w:r>
        <w:r>
          <w:fldChar w:fldCharType="begin"/>
        </w:r>
        <w:r>
          <w:instrText xml:space="preserve"> PAGEREF _Toc8828 \h </w:instrText>
        </w:r>
        <w:r>
          <w:fldChar w:fldCharType="separate"/>
        </w:r>
        <w:r>
          <w:t>14</w:t>
        </w:r>
        <w:r>
          <w:fldChar w:fldCharType="end"/>
        </w:r>
      </w:hyperlink>
    </w:p>
    <w:p>
      <w:pPr>
        <w:pStyle w:val="TOC1"/>
        <w:tabs>
          <w:tab w:val="right" w:leader="dot" w:pos="8306"/>
        </w:tabs>
      </w:pPr>
      <w:hyperlink w:anchor="_Toc22470" w:history="1">
        <w:r>
          <w:rPr>
            <w:rFonts w:ascii="仿宋" w:eastAsia="仿宋" w:hAnsi="仿宋" w:cs="仿宋" w:hint="eastAsia"/>
            <w:lang w:eastAsia="zh-CN"/>
          </w:rPr>
          <w:t>三、资源开发及综合利用分析</w:t>
        </w:r>
        <w:r>
          <w:tab/>
        </w:r>
        <w:r>
          <w:fldChar w:fldCharType="begin"/>
        </w:r>
        <w:r>
          <w:instrText xml:space="preserve"> PAGEREF _Toc22470 \h </w:instrText>
        </w:r>
        <w:r>
          <w:fldChar w:fldCharType="separate"/>
        </w:r>
        <w:r>
          <w:t>15</w:t>
        </w:r>
        <w:r>
          <w:fldChar w:fldCharType="end"/>
        </w:r>
      </w:hyperlink>
    </w:p>
    <w:p>
      <w:pPr>
        <w:pStyle w:val="TOC2"/>
        <w:tabs>
          <w:tab w:val="right" w:leader="dot" w:pos="8306"/>
        </w:tabs>
      </w:pPr>
      <w:hyperlink w:anchor="_Toc31540" w:history="1">
        <w:r>
          <w:rPr>
            <w:rFonts w:ascii="仿宋" w:eastAsia="仿宋" w:hAnsi="仿宋" w:cs="仿宋" w:hint="eastAsia"/>
            <w:lang w:eastAsia="zh-CN"/>
          </w:rPr>
          <w:t>(一)、资源开发方案</w:t>
        </w:r>
        <w:r>
          <w:tab/>
        </w:r>
        <w:r>
          <w:fldChar w:fldCharType="begin"/>
        </w:r>
        <w:r>
          <w:instrText xml:space="preserve"> PAGEREF _Toc31540 \h </w:instrText>
        </w:r>
        <w:r>
          <w:fldChar w:fldCharType="separate"/>
        </w:r>
        <w:r>
          <w:t>15</w:t>
        </w:r>
        <w:r>
          <w:fldChar w:fldCharType="end"/>
        </w:r>
      </w:hyperlink>
    </w:p>
    <w:p>
      <w:pPr>
        <w:pStyle w:val="TOC2"/>
        <w:tabs>
          <w:tab w:val="right" w:leader="dot" w:pos="8306"/>
        </w:tabs>
      </w:pPr>
      <w:hyperlink w:anchor="_Toc27771" w:history="1">
        <w:r>
          <w:rPr>
            <w:rFonts w:ascii="仿宋" w:eastAsia="仿宋" w:hAnsi="仿宋" w:cs="仿宋" w:hint="eastAsia"/>
            <w:lang w:eastAsia="zh-CN"/>
          </w:rPr>
          <w:t>(二)、资源利用方案</w:t>
        </w:r>
        <w:r>
          <w:tab/>
        </w:r>
        <w:r>
          <w:fldChar w:fldCharType="begin"/>
        </w:r>
        <w:r>
          <w:instrText xml:space="preserve"> PAGEREF _Toc27771 \h </w:instrText>
        </w:r>
        <w:r>
          <w:fldChar w:fldCharType="separate"/>
        </w:r>
        <w:r>
          <w:t>16</w:t>
        </w:r>
        <w:r>
          <w:fldChar w:fldCharType="end"/>
        </w:r>
      </w:hyperlink>
    </w:p>
    <w:p>
      <w:pPr>
        <w:pStyle w:val="TOC2"/>
        <w:tabs>
          <w:tab w:val="right" w:leader="dot" w:pos="8306"/>
        </w:tabs>
      </w:pPr>
      <w:hyperlink w:anchor="_Toc21923" w:history="1">
        <w:r>
          <w:rPr>
            <w:rFonts w:ascii="仿宋" w:eastAsia="仿宋" w:hAnsi="仿宋" w:cs="仿宋" w:hint="eastAsia"/>
            <w:lang w:eastAsia="zh-CN"/>
          </w:rPr>
          <w:t>(三)、资源节约措施</w:t>
        </w:r>
        <w:r>
          <w:tab/>
        </w:r>
        <w:r>
          <w:fldChar w:fldCharType="begin"/>
        </w:r>
        <w:r>
          <w:instrText xml:space="preserve"> PAGEREF _Toc21923 \h </w:instrText>
        </w:r>
        <w:r>
          <w:fldChar w:fldCharType="separate"/>
        </w:r>
        <w:r>
          <w:t>17</w:t>
        </w:r>
        <w:r>
          <w:fldChar w:fldCharType="end"/>
        </w:r>
      </w:hyperlink>
    </w:p>
    <w:p>
      <w:pPr>
        <w:pStyle w:val="TOC1"/>
        <w:tabs>
          <w:tab w:val="right" w:leader="dot" w:pos="8306"/>
        </w:tabs>
      </w:pPr>
      <w:hyperlink w:anchor="_Toc13341" w:history="1">
        <w:r>
          <w:rPr>
            <w:rFonts w:ascii="仿宋" w:eastAsia="仿宋" w:hAnsi="仿宋" w:cs="仿宋" w:hint="eastAsia"/>
            <w:lang w:eastAsia="zh-CN"/>
          </w:rPr>
          <w:t>四、建设风险评估分析</w:t>
        </w:r>
        <w:r>
          <w:tab/>
        </w:r>
        <w:r>
          <w:fldChar w:fldCharType="begin"/>
        </w:r>
        <w:r>
          <w:instrText xml:space="preserve"> PAGEREF _Toc13341 \h </w:instrText>
        </w:r>
        <w:r>
          <w:fldChar w:fldCharType="separate"/>
        </w:r>
        <w:r>
          <w:t>18</w:t>
        </w:r>
        <w:r>
          <w:fldChar w:fldCharType="end"/>
        </w:r>
      </w:hyperlink>
    </w:p>
    <w:p>
      <w:pPr>
        <w:pStyle w:val="TOC2"/>
        <w:tabs>
          <w:tab w:val="right" w:leader="dot" w:pos="8306"/>
        </w:tabs>
      </w:pPr>
      <w:hyperlink w:anchor="_Toc6155" w:history="1">
        <w:r>
          <w:rPr>
            <w:rFonts w:ascii="仿宋" w:eastAsia="仿宋" w:hAnsi="仿宋" w:cs="仿宋" w:hint="eastAsia"/>
            <w:lang w:eastAsia="zh-CN"/>
          </w:rPr>
          <w:t>(一)、政策风险分析</w:t>
        </w:r>
        <w:r>
          <w:tab/>
        </w:r>
        <w:r>
          <w:fldChar w:fldCharType="begin"/>
        </w:r>
        <w:r>
          <w:instrText xml:space="preserve"> PAGEREF _Toc6155 \h </w:instrText>
        </w:r>
        <w:r>
          <w:fldChar w:fldCharType="separate"/>
        </w:r>
        <w:r>
          <w:t>18</w:t>
        </w:r>
        <w:r>
          <w:fldChar w:fldCharType="end"/>
        </w:r>
      </w:hyperlink>
    </w:p>
    <w:p>
      <w:pPr>
        <w:pStyle w:val="TOC2"/>
        <w:tabs>
          <w:tab w:val="right" w:leader="dot" w:pos="8306"/>
        </w:tabs>
      </w:pPr>
      <w:hyperlink w:anchor="_Toc18081" w:history="1">
        <w:r>
          <w:rPr>
            <w:rFonts w:ascii="仿宋" w:eastAsia="仿宋" w:hAnsi="仿宋" w:cs="仿宋" w:hint="eastAsia"/>
            <w:lang w:eastAsia="zh-CN"/>
          </w:rPr>
          <w:t>(二)、社会风险分析</w:t>
        </w:r>
        <w:r>
          <w:tab/>
        </w:r>
        <w:r>
          <w:fldChar w:fldCharType="begin"/>
        </w:r>
        <w:r>
          <w:instrText xml:space="preserve"> PAGEREF _Toc18081 \h </w:instrText>
        </w:r>
        <w:r>
          <w:fldChar w:fldCharType="separate"/>
        </w:r>
        <w:r>
          <w:t>19</w:t>
        </w:r>
        <w:r>
          <w:fldChar w:fldCharType="end"/>
        </w:r>
      </w:hyperlink>
    </w:p>
    <w:p>
      <w:pPr>
        <w:pStyle w:val="TOC2"/>
        <w:tabs>
          <w:tab w:val="right" w:leader="dot" w:pos="8306"/>
        </w:tabs>
      </w:pPr>
      <w:hyperlink w:anchor="_Toc25205" w:history="1">
        <w:r>
          <w:rPr>
            <w:rFonts w:ascii="仿宋" w:eastAsia="仿宋" w:hAnsi="仿宋" w:cs="仿宋" w:hint="eastAsia"/>
            <w:lang w:eastAsia="zh-CN"/>
          </w:rPr>
          <w:t>(三)、市场风险分析</w:t>
        </w:r>
        <w:r>
          <w:tab/>
        </w:r>
        <w:r>
          <w:fldChar w:fldCharType="begin"/>
        </w:r>
        <w:r>
          <w:instrText xml:space="preserve"> PAGEREF _Toc25205 \h </w:instrText>
        </w:r>
        <w:r>
          <w:fldChar w:fldCharType="separate"/>
        </w:r>
        <w:r>
          <w:t>21</w:t>
        </w:r>
        <w:r>
          <w:fldChar w:fldCharType="end"/>
        </w:r>
      </w:hyperlink>
    </w:p>
    <w:p>
      <w:pPr>
        <w:pStyle w:val="TOC2"/>
        <w:tabs>
          <w:tab w:val="right" w:leader="dot" w:pos="8306"/>
        </w:tabs>
      </w:pPr>
      <w:hyperlink w:anchor="_Toc13350" w:history="1">
        <w:r>
          <w:rPr>
            <w:rFonts w:ascii="仿宋" w:eastAsia="仿宋" w:hAnsi="仿宋" w:cs="仿宋" w:hint="eastAsia"/>
            <w:lang w:eastAsia="zh-CN"/>
          </w:rPr>
          <w:t>(四)、资金风险分析</w:t>
        </w:r>
        <w:r>
          <w:tab/>
        </w:r>
        <w:r>
          <w:fldChar w:fldCharType="begin"/>
        </w:r>
        <w:r>
          <w:instrText xml:space="preserve"> PAGEREF _Toc13350 \h </w:instrText>
        </w:r>
        <w:r>
          <w:fldChar w:fldCharType="separate"/>
        </w:r>
        <w:r>
          <w:t>22</w:t>
        </w:r>
        <w:r>
          <w:fldChar w:fldCharType="end"/>
        </w:r>
      </w:hyperlink>
    </w:p>
    <w:p>
      <w:pPr>
        <w:pStyle w:val="TOC2"/>
        <w:tabs>
          <w:tab w:val="right" w:leader="dot" w:pos="8306"/>
        </w:tabs>
      </w:pPr>
      <w:hyperlink w:anchor="_Toc15290" w:history="1">
        <w:r>
          <w:rPr>
            <w:rFonts w:ascii="仿宋" w:eastAsia="仿宋" w:hAnsi="仿宋" w:cs="仿宋" w:hint="eastAsia"/>
            <w:lang w:eastAsia="zh-CN"/>
          </w:rPr>
          <w:t>(五)、技术风险分析</w:t>
        </w:r>
        <w:r>
          <w:tab/>
        </w:r>
        <w:r>
          <w:fldChar w:fldCharType="begin"/>
        </w:r>
        <w:r>
          <w:instrText xml:space="preserve"> PAGEREF _Toc15290 \h </w:instrText>
        </w:r>
        <w:r>
          <w:fldChar w:fldCharType="separate"/>
        </w:r>
        <w:r>
          <w:t>23</w:t>
        </w:r>
        <w:r>
          <w:fldChar w:fldCharType="end"/>
        </w:r>
      </w:hyperlink>
    </w:p>
    <w:p>
      <w:pPr>
        <w:pStyle w:val="TOC2"/>
        <w:tabs>
          <w:tab w:val="right" w:leader="dot" w:pos="8306"/>
        </w:tabs>
      </w:pPr>
      <w:hyperlink w:anchor="_Toc10870" w:history="1">
        <w:r>
          <w:rPr>
            <w:rFonts w:ascii="仿宋" w:eastAsia="仿宋" w:hAnsi="仿宋" w:cs="仿宋" w:hint="eastAsia"/>
            <w:lang w:eastAsia="zh-CN"/>
          </w:rPr>
          <w:t>(六)、财务风险分析</w:t>
        </w:r>
        <w:r>
          <w:tab/>
        </w:r>
        <w:r>
          <w:fldChar w:fldCharType="begin"/>
        </w:r>
        <w:r>
          <w:instrText xml:space="preserve"> PAGEREF _Toc10870 \h </w:instrText>
        </w:r>
        <w:r>
          <w:fldChar w:fldCharType="separate"/>
        </w:r>
        <w:r>
          <w:t>24</w:t>
        </w:r>
        <w:r>
          <w:fldChar w:fldCharType="end"/>
        </w:r>
      </w:hyperlink>
    </w:p>
    <w:p>
      <w:pPr>
        <w:pStyle w:val="TOC2"/>
        <w:tabs>
          <w:tab w:val="right" w:leader="dot" w:pos="8306"/>
        </w:tabs>
      </w:pPr>
      <w:hyperlink w:anchor="_Toc7050" w:history="1">
        <w:r>
          <w:rPr>
            <w:rFonts w:ascii="仿宋" w:eastAsia="仿宋" w:hAnsi="仿宋" w:cs="仿宋" w:hint="eastAsia"/>
            <w:lang w:eastAsia="zh-CN"/>
          </w:rPr>
          <w:t>(七)、管理风险分析</w:t>
        </w:r>
        <w:r>
          <w:tab/>
        </w:r>
        <w:r>
          <w:fldChar w:fldCharType="begin"/>
        </w:r>
        <w:r>
          <w:instrText xml:space="preserve"> PAGEREF _Toc7050 \h </w:instrText>
        </w:r>
        <w:r>
          <w:fldChar w:fldCharType="separate"/>
        </w:r>
        <w:r>
          <w:t>26</w:t>
        </w:r>
        <w:r>
          <w:fldChar w:fldCharType="end"/>
        </w:r>
      </w:hyperlink>
    </w:p>
    <w:p>
      <w:pPr>
        <w:pStyle w:val="TOC2"/>
        <w:tabs>
          <w:tab w:val="right" w:leader="dot" w:pos="8306"/>
        </w:tabs>
      </w:pPr>
      <w:hyperlink w:anchor="_Toc26468" w:history="1">
        <w:r>
          <w:rPr>
            <w:rFonts w:ascii="仿宋" w:eastAsia="仿宋" w:hAnsi="仿宋" w:cs="仿宋" w:hint="eastAsia"/>
            <w:lang w:eastAsia="zh-CN"/>
          </w:rPr>
          <w:t>(八)、其它风险分析</w:t>
        </w:r>
        <w:r>
          <w:tab/>
        </w:r>
        <w:r>
          <w:fldChar w:fldCharType="begin"/>
        </w:r>
        <w:r>
          <w:instrText xml:space="preserve"> PAGEREF _Toc26468 \h </w:instrText>
        </w:r>
        <w:r>
          <w:fldChar w:fldCharType="separate"/>
        </w:r>
        <w:r>
          <w:t>27</w:t>
        </w:r>
        <w:r>
          <w:fldChar w:fldCharType="end"/>
        </w:r>
      </w:hyperlink>
    </w:p>
    <w:p>
      <w:pPr>
        <w:pStyle w:val="TOC2"/>
        <w:tabs>
          <w:tab w:val="right" w:leader="dot" w:pos="8306"/>
        </w:tabs>
      </w:pPr>
      <w:hyperlink w:anchor="_Toc25031" w:history="1">
        <w:r>
          <w:rPr>
            <w:rFonts w:ascii="仿宋" w:eastAsia="仿宋" w:hAnsi="仿宋" w:cs="仿宋" w:hint="eastAsia"/>
            <w:lang w:eastAsia="zh-CN"/>
          </w:rPr>
          <w:t>(九)、社会影响评估</w:t>
        </w:r>
        <w:r>
          <w:tab/>
        </w:r>
        <w:r>
          <w:fldChar w:fldCharType="begin"/>
        </w:r>
        <w:r>
          <w:instrText xml:space="preserve"> PAGEREF _Toc25031 \h </w:instrText>
        </w:r>
        <w:r>
          <w:fldChar w:fldCharType="separate"/>
        </w:r>
        <w:r>
          <w:t>29</w:t>
        </w:r>
        <w:r>
          <w:fldChar w:fldCharType="end"/>
        </w:r>
      </w:hyperlink>
    </w:p>
    <w:p>
      <w:pPr>
        <w:pStyle w:val="TOC1"/>
        <w:tabs>
          <w:tab w:val="right" w:leader="dot" w:pos="8306"/>
        </w:tabs>
      </w:pPr>
      <w:hyperlink w:anchor="_Toc26425" w:history="1">
        <w:r>
          <w:rPr>
            <w:rFonts w:ascii="仿宋" w:eastAsia="仿宋" w:hAnsi="仿宋" w:cs="仿宋" w:hint="eastAsia"/>
            <w:lang w:eastAsia="zh-CN"/>
          </w:rPr>
          <w:t>五、项目监理与质量保证</w:t>
        </w:r>
        <w:r>
          <w:tab/>
        </w:r>
        <w:r>
          <w:fldChar w:fldCharType="begin"/>
        </w:r>
        <w:r>
          <w:instrText xml:space="preserve"> PAGEREF _Toc26425 \h </w:instrText>
        </w:r>
        <w:r>
          <w:fldChar w:fldCharType="separate"/>
        </w:r>
        <w:r>
          <w:t>31</w:t>
        </w:r>
        <w:r>
          <w:fldChar w:fldCharType="end"/>
        </w:r>
      </w:hyperlink>
    </w:p>
    <w:p>
      <w:pPr>
        <w:pStyle w:val="TOC2"/>
        <w:tabs>
          <w:tab w:val="right" w:leader="dot" w:pos="8306"/>
        </w:tabs>
      </w:pPr>
      <w:hyperlink w:anchor="_Toc3515" w:history="1">
        <w:r>
          <w:rPr>
            <w:rFonts w:ascii="仿宋" w:eastAsia="仿宋" w:hAnsi="仿宋" w:cs="仿宋" w:hint="eastAsia"/>
            <w:lang w:eastAsia="zh-CN"/>
          </w:rPr>
          <w:t>(一)、监理体系构建</w:t>
        </w:r>
        <w:r>
          <w:tab/>
        </w:r>
        <w:r>
          <w:fldChar w:fldCharType="begin"/>
        </w:r>
        <w:r>
          <w:instrText xml:space="preserve"> PAGEREF _Toc3515 \h </w:instrText>
        </w:r>
        <w:r>
          <w:fldChar w:fldCharType="separate"/>
        </w:r>
        <w:r>
          <w:t>31</w:t>
        </w:r>
        <w:r>
          <w:fldChar w:fldCharType="end"/>
        </w:r>
      </w:hyperlink>
    </w:p>
    <w:p>
      <w:pPr>
        <w:pStyle w:val="TOC2"/>
        <w:tabs>
          <w:tab w:val="right" w:leader="dot" w:pos="8306"/>
        </w:tabs>
      </w:pPr>
      <w:hyperlink w:anchor="_Toc30623" w:history="1">
        <w:r>
          <w:rPr>
            <w:rFonts w:ascii="仿宋" w:eastAsia="仿宋" w:hAnsi="仿宋" w:cs="仿宋" w:hint="eastAsia"/>
            <w:lang w:eastAsia="zh-CN"/>
          </w:rPr>
          <w:t>(二)、质量保证体系实施</w:t>
        </w:r>
        <w:r>
          <w:tab/>
        </w:r>
        <w:r>
          <w:fldChar w:fldCharType="begin"/>
        </w:r>
        <w:r>
          <w:instrText xml:space="preserve"> PAGEREF _Toc30623 \h </w:instrText>
        </w:r>
        <w:r>
          <w:fldChar w:fldCharType="separate"/>
        </w:r>
        <w:r>
          <w:t>31</w:t>
        </w:r>
        <w:r>
          <w:fldChar w:fldCharType="end"/>
        </w:r>
      </w:hyperlink>
    </w:p>
    <w:p>
      <w:pPr>
        <w:pStyle w:val="TOC2"/>
        <w:tabs>
          <w:tab w:val="right" w:leader="dot" w:pos="8306"/>
        </w:tabs>
      </w:pPr>
      <w:hyperlink w:anchor="_Toc23530" w:history="1">
        <w:r>
          <w:rPr>
            <w:rFonts w:ascii="仿宋" w:eastAsia="仿宋" w:hAnsi="仿宋" w:cs="仿宋" w:hint="eastAsia"/>
            <w:lang w:eastAsia="zh-CN"/>
          </w:rPr>
          <w:t>(三)、监理与质量控制流程</w:t>
        </w:r>
        <w:r>
          <w:tab/>
        </w:r>
        <w:r>
          <w:fldChar w:fldCharType="begin"/>
        </w:r>
        <w:r>
          <w:instrText xml:space="preserve"> PAGEREF _Toc23530 \h </w:instrText>
        </w:r>
        <w:r>
          <w:fldChar w:fldCharType="separate"/>
        </w:r>
        <w:r>
          <w:t>32</w:t>
        </w:r>
        <w:r>
          <w:fldChar w:fldCharType="end"/>
        </w:r>
      </w:hyperlink>
    </w:p>
    <w:p>
      <w:pPr>
        <w:pStyle w:val="TOC1"/>
        <w:tabs>
          <w:tab w:val="right" w:leader="dot" w:pos="8306"/>
        </w:tabs>
      </w:pPr>
      <w:hyperlink w:anchor="_Toc23191" w:history="1">
        <w:r>
          <w:rPr>
            <w:rFonts w:ascii="仿宋" w:eastAsia="仿宋" w:hAnsi="仿宋" w:cs="仿宋" w:hint="eastAsia"/>
            <w:lang w:eastAsia="zh-CN"/>
          </w:rPr>
          <w:t>六、环境和生态影响分析</w:t>
        </w:r>
        <w:r>
          <w:tab/>
        </w:r>
        <w:r>
          <w:fldChar w:fldCharType="begin"/>
        </w:r>
        <w:r>
          <w:instrText xml:space="preserve"> PAGEREF _Toc23191 \h </w:instrText>
        </w:r>
        <w:r>
          <w:fldChar w:fldCharType="separate"/>
        </w:r>
        <w:r>
          <w:t>33</w:t>
        </w:r>
        <w:r>
          <w:fldChar w:fldCharType="end"/>
        </w:r>
      </w:hyperlink>
    </w:p>
    <w:p>
      <w:pPr>
        <w:pStyle w:val="TOC2"/>
        <w:tabs>
          <w:tab w:val="right" w:leader="dot" w:pos="8306"/>
        </w:tabs>
      </w:pPr>
      <w:hyperlink w:anchor="_Toc26514" w:history="1">
        <w:r>
          <w:rPr>
            <w:rFonts w:ascii="仿宋" w:eastAsia="仿宋" w:hAnsi="仿宋" w:cs="仿宋" w:hint="eastAsia"/>
            <w:lang w:eastAsia="zh-CN"/>
          </w:rPr>
          <w:t>(一)、环境和生态现状</w:t>
        </w:r>
        <w:r>
          <w:tab/>
        </w:r>
        <w:r>
          <w:fldChar w:fldCharType="begin"/>
        </w:r>
        <w:r>
          <w:instrText xml:space="preserve"> PAGEREF _Toc26514 \h </w:instrText>
        </w:r>
        <w:r>
          <w:fldChar w:fldCharType="separate"/>
        </w:r>
        <w:r>
          <w:t>33</w:t>
        </w:r>
        <w:r>
          <w:fldChar w:fldCharType="end"/>
        </w:r>
      </w:hyperlink>
    </w:p>
    <w:p>
      <w:pPr>
        <w:pStyle w:val="TOC2"/>
        <w:tabs>
          <w:tab w:val="right" w:leader="dot" w:pos="8306"/>
        </w:tabs>
      </w:pPr>
      <w:hyperlink w:anchor="_Toc17033" w:history="1">
        <w:r>
          <w:rPr>
            <w:rFonts w:ascii="仿宋" w:eastAsia="仿宋" w:hAnsi="仿宋" w:cs="仿宋" w:hint="eastAsia"/>
            <w:lang w:eastAsia="zh-CN"/>
          </w:rPr>
          <w:t>(二)、生态环境影响分析</w:t>
        </w:r>
        <w:r>
          <w:tab/>
        </w:r>
        <w:r>
          <w:fldChar w:fldCharType="begin"/>
        </w:r>
        <w:r>
          <w:instrText xml:space="preserve"> PAGEREF _Toc17033 \h </w:instrText>
        </w:r>
        <w:r>
          <w:fldChar w:fldCharType="separate"/>
        </w:r>
        <w:r>
          <w:t>34</w:t>
        </w:r>
        <w:r>
          <w:fldChar w:fldCharType="end"/>
        </w:r>
      </w:hyperlink>
    </w:p>
    <w:p>
      <w:pPr>
        <w:pStyle w:val="TOC2"/>
        <w:tabs>
          <w:tab w:val="right" w:leader="dot" w:pos="8306"/>
        </w:tabs>
      </w:pPr>
      <w:hyperlink w:anchor="_Toc5404" w:history="1">
        <w:r>
          <w:rPr>
            <w:rFonts w:ascii="仿宋" w:eastAsia="仿宋" w:hAnsi="仿宋" w:cs="仿宋" w:hint="eastAsia"/>
            <w:lang w:eastAsia="zh-CN"/>
          </w:rPr>
          <w:t>(三)、生态环境保护措施</w:t>
        </w:r>
        <w:r>
          <w:tab/>
        </w:r>
        <w:r>
          <w:fldChar w:fldCharType="begin"/>
        </w:r>
        <w:r>
          <w:instrText xml:space="preserve"> PAGEREF _Toc5404 \h </w:instrText>
        </w:r>
        <w:r>
          <w:fldChar w:fldCharType="separate"/>
        </w:r>
        <w:r>
          <w:t>35</w:t>
        </w:r>
        <w:r>
          <w:fldChar w:fldCharType="end"/>
        </w:r>
      </w:hyperlink>
    </w:p>
    <w:p>
      <w:pPr>
        <w:pStyle w:val="TOC2"/>
        <w:tabs>
          <w:tab w:val="right" w:leader="dot" w:pos="8306"/>
        </w:tabs>
      </w:pPr>
      <w:hyperlink w:anchor="_Toc30575" w:history="1">
        <w:r>
          <w:rPr>
            <w:rFonts w:ascii="仿宋" w:eastAsia="仿宋" w:hAnsi="仿宋" w:cs="仿宋" w:hint="eastAsia"/>
            <w:lang w:eastAsia="zh-CN"/>
          </w:rPr>
          <w:t>(四)、地质灾害影响分析</w:t>
        </w:r>
        <w:r>
          <w:tab/>
        </w:r>
        <w:r>
          <w:fldChar w:fldCharType="begin"/>
        </w:r>
        <w:r>
          <w:instrText xml:space="preserve"> PAGEREF _Toc30575 \h </w:instrText>
        </w:r>
        <w:r>
          <w:fldChar w:fldCharType="separate"/>
        </w:r>
        <w:r>
          <w:t>37</w:t>
        </w:r>
        <w:r>
          <w:fldChar w:fldCharType="end"/>
        </w:r>
      </w:hyperlink>
    </w:p>
    <w:p>
      <w:pPr>
        <w:pStyle w:val="TOC2"/>
        <w:tabs>
          <w:tab w:val="right" w:leader="dot" w:pos="8306"/>
        </w:tabs>
      </w:pPr>
      <w:hyperlink w:anchor="_Toc29952" w:history="1">
        <w:r>
          <w:rPr>
            <w:rFonts w:ascii="仿宋" w:eastAsia="仿宋" w:hAnsi="仿宋" w:cs="仿宋" w:hint="eastAsia"/>
            <w:lang w:eastAsia="zh-CN"/>
          </w:rPr>
          <w:t>(五)、特殊环境影响</w:t>
        </w:r>
        <w:r>
          <w:tab/>
        </w:r>
        <w:r>
          <w:fldChar w:fldCharType="begin"/>
        </w:r>
        <w:r>
          <w:instrText xml:space="preserve"> PAGEREF _Toc29952 \h </w:instrText>
        </w:r>
        <w:r>
          <w:fldChar w:fldCharType="separate"/>
        </w:r>
        <w:r>
          <w:t>39</w:t>
        </w:r>
        <w:r>
          <w:fldChar w:fldCharType="end"/>
        </w:r>
      </w:hyperlink>
    </w:p>
    <w:p>
      <w:pPr>
        <w:pStyle w:val="TOC1"/>
        <w:tabs>
          <w:tab w:val="right" w:leader="dot" w:pos="8306"/>
        </w:tabs>
      </w:pPr>
      <w:hyperlink w:anchor="_Toc13985" w:history="1">
        <w:r>
          <w:rPr>
            <w:rFonts w:ascii="仿宋" w:eastAsia="仿宋" w:hAnsi="仿宋" w:cs="仿宋" w:hint="eastAsia"/>
            <w:lang w:eastAsia="zh-CN"/>
          </w:rPr>
          <w:t>七、土地利用与规划方案</w:t>
        </w:r>
        <w:r>
          <w:tab/>
        </w:r>
        <w:r>
          <w:fldChar w:fldCharType="begin"/>
        </w:r>
        <w:r>
          <w:instrText xml:space="preserve"> PAGEREF _Toc13985 \h </w:instrText>
        </w:r>
        <w:r>
          <w:fldChar w:fldCharType="separate"/>
        </w:r>
        <w:r>
          <w:t>40</w:t>
        </w:r>
        <w:r>
          <w:fldChar w:fldCharType="end"/>
        </w:r>
      </w:hyperlink>
    </w:p>
    <w:p>
      <w:pPr>
        <w:pStyle w:val="TOC2"/>
        <w:tabs>
          <w:tab w:val="right" w:leader="dot" w:pos="8306"/>
        </w:tabs>
      </w:pPr>
      <w:hyperlink w:anchor="_Toc2801" w:history="1">
        <w:r>
          <w:rPr>
            <w:rFonts w:ascii="仿宋" w:eastAsia="仿宋" w:hAnsi="仿宋" w:cs="仿宋" w:hint="eastAsia"/>
            <w:lang w:eastAsia="zh-CN"/>
          </w:rPr>
          <w:t>(一)、项目用地情况分析</w:t>
        </w:r>
        <w:r>
          <w:tab/>
        </w:r>
        <w:r>
          <w:fldChar w:fldCharType="begin"/>
        </w:r>
        <w:r>
          <w:instrText xml:space="preserve"> PAGEREF _Toc2801 \h </w:instrText>
        </w:r>
        <w:r>
          <w:fldChar w:fldCharType="separate"/>
        </w:r>
        <w:r>
          <w:t>40</w:t>
        </w:r>
        <w:r>
          <w:fldChar w:fldCharType="end"/>
        </w:r>
      </w:hyperlink>
    </w:p>
    <w:p>
      <w:pPr>
        <w:pStyle w:val="TOC2"/>
        <w:tabs>
          <w:tab w:val="right" w:leader="dot" w:pos="8306"/>
        </w:tabs>
      </w:pPr>
      <w:hyperlink w:anchor="_Toc10712" w:history="1">
        <w:r>
          <w:rPr>
            <w:rFonts w:ascii="仿宋" w:eastAsia="仿宋" w:hAnsi="仿宋" w:cs="仿宋" w:hint="eastAsia"/>
            <w:lang w:eastAsia="zh-CN"/>
          </w:rPr>
          <w:t>(二)、土地利用规划方案</w:t>
        </w:r>
        <w:r>
          <w:tab/>
        </w:r>
        <w:r>
          <w:fldChar w:fldCharType="begin"/>
        </w:r>
        <w:r>
          <w:instrText xml:space="preserve"> PAGEREF _Toc10712 \h </w:instrText>
        </w:r>
        <w:r>
          <w:fldChar w:fldCharType="separate"/>
        </w:r>
        <w:r>
          <w:t>41</w:t>
        </w:r>
        <w:r>
          <w:fldChar w:fldCharType="end"/>
        </w:r>
      </w:hyperlink>
    </w:p>
    <w:p>
      <w:pPr>
        <w:pStyle w:val="TOC1"/>
        <w:tabs>
          <w:tab w:val="right" w:leader="dot" w:pos="8306"/>
        </w:tabs>
      </w:pPr>
      <w:hyperlink w:anchor="_Toc846" w:history="1">
        <w:r>
          <w:rPr>
            <w:rFonts w:ascii="仿宋" w:eastAsia="仿宋" w:hAnsi="仿宋" w:cs="仿宋" w:hint="eastAsia"/>
            <w:lang w:eastAsia="zh-CN"/>
          </w:rPr>
          <w:t>八、项目变更管理</w:t>
        </w:r>
        <w:r>
          <w:tab/>
        </w:r>
        <w:r>
          <w:fldChar w:fldCharType="begin"/>
        </w:r>
        <w:r>
          <w:instrText xml:space="preserve"> PAGEREF _Toc846 \h </w:instrText>
        </w:r>
        <w:r>
          <w:fldChar w:fldCharType="separate"/>
        </w:r>
        <w:r>
          <w:t>42</w:t>
        </w:r>
        <w:r>
          <w:fldChar w:fldCharType="end"/>
        </w:r>
      </w:hyperlink>
    </w:p>
    <w:p>
      <w:pPr>
        <w:pStyle w:val="TOC2"/>
        <w:tabs>
          <w:tab w:val="right" w:leader="dot" w:pos="8306"/>
        </w:tabs>
      </w:pPr>
      <w:hyperlink w:anchor="_Toc30552" w:history="1">
        <w:r>
          <w:rPr>
            <w:rFonts w:ascii="仿宋" w:eastAsia="仿宋" w:hAnsi="仿宋" w:cs="仿宋" w:hint="eastAsia"/>
            <w:lang w:eastAsia="zh-CN"/>
          </w:rPr>
          <w:t>(一)、变更控制流程</w:t>
        </w:r>
        <w:r>
          <w:tab/>
        </w:r>
        <w:r>
          <w:fldChar w:fldCharType="begin"/>
        </w:r>
        <w:r>
          <w:instrText xml:space="preserve"> PAGEREF _Toc30552 \h </w:instrText>
        </w:r>
        <w:r>
          <w:fldChar w:fldCharType="separate"/>
        </w:r>
        <w:r>
          <w:t>42</w:t>
        </w:r>
        <w:r>
          <w:fldChar w:fldCharType="end"/>
        </w:r>
      </w:hyperlink>
    </w:p>
    <w:p>
      <w:pPr>
        <w:pStyle w:val="TOC2"/>
        <w:tabs>
          <w:tab w:val="right" w:leader="dot" w:pos="8306"/>
        </w:tabs>
      </w:pPr>
      <w:hyperlink w:anchor="_Toc28967" w:history="1">
        <w:r>
          <w:rPr>
            <w:rFonts w:ascii="仿宋" w:eastAsia="仿宋" w:hAnsi="仿宋" w:cs="仿宋" w:hint="eastAsia"/>
            <w:lang w:eastAsia="zh-CN"/>
          </w:rPr>
          <w:t>(二)、影响评估与处理</w:t>
        </w:r>
        <w:r>
          <w:tab/>
        </w:r>
        <w:r>
          <w:fldChar w:fldCharType="begin"/>
        </w:r>
        <w:r>
          <w:instrText xml:space="preserve"> PAGEREF _Toc28967 \h </w:instrText>
        </w:r>
        <w:r>
          <w:fldChar w:fldCharType="separate"/>
        </w:r>
        <w:r>
          <w:t>43</w:t>
        </w:r>
        <w:r>
          <w:fldChar w:fldCharType="end"/>
        </w:r>
      </w:hyperlink>
    </w:p>
    <w:p>
      <w:pPr>
        <w:pStyle w:val="TOC2"/>
        <w:tabs>
          <w:tab w:val="right" w:leader="dot" w:pos="8306"/>
        </w:tabs>
      </w:pPr>
      <w:hyperlink w:anchor="_Toc15461" w:history="1">
        <w:r>
          <w:rPr>
            <w:rFonts w:ascii="仿宋" w:eastAsia="仿宋" w:hAnsi="仿宋" w:cs="仿宋" w:hint="eastAsia"/>
            <w:lang w:eastAsia="zh-CN"/>
          </w:rPr>
          <w:t>(三)、变更记录与追踪</w:t>
        </w:r>
        <w:r>
          <w:tab/>
        </w:r>
        <w:r>
          <w:fldChar w:fldCharType="begin"/>
        </w:r>
        <w:r>
          <w:instrText xml:space="preserve"> PAGEREF _Toc15461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726" w:history="1">
        <w:r>
          <w:rPr>
            <w:rFonts w:ascii="仿宋" w:eastAsia="仿宋" w:hAnsi="仿宋" w:cs="仿宋" w:hint="eastAsia"/>
            <w:lang w:eastAsia="zh-CN"/>
          </w:rPr>
          <w:t>(四)、变更管理策略</w:t>
        </w:r>
        <w:r>
          <w:tab/>
        </w:r>
        <w:r>
          <w:fldChar w:fldCharType="begin"/>
        </w:r>
        <w:r>
          <w:instrText xml:space="preserve"> PAGEREF _Toc16726 \h </w:instrText>
        </w:r>
        <w:r>
          <w:fldChar w:fldCharType="separate"/>
        </w:r>
        <w:r>
          <w:t>46</w:t>
        </w:r>
        <w:r>
          <w:fldChar w:fldCharType="end"/>
        </w:r>
      </w:hyperlink>
    </w:p>
    <w:p>
      <w:pPr>
        <w:pStyle w:val="TOC1"/>
        <w:tabs>
          <w:tab w:val="right" w:leader="dot" w:pos="8306"/>
        </w:tabs>
      </w:pPr>
      <w:hyperlink w:anchor="_Toc3186" w:history="1">
        <w:r>
          <w:rPr>
            <w:rFonts w:ascii="仿宋" w:eastAsia="仿宋" w:hAnsi="仿宋" w:cs="仿宋" w:hint="eastAsia"/>
            <w:lang w:eastAsia="zh-CN"/>
          </w:rPr>
          <w:t>九、项目质量与标准</w:t>
        </w:r>
        <w:r>
          <w:tab/>
        </w:r>
        <w:r>
          <w:fldChar w:fldCharType="begin"/>
        </w:r>
        <w:r>
          <w:instrText xml:space="preserve"> PAGEREF _Toc3186 \h </w:instrText>
        </w:r>
        <w:r>
          <w:fldChar w:fldCharType="separate"/>
        </w:r>
        <w:r>
          <w:t>48</w:t>
        </w:r>
        <w:r>
          <w:fldChar w:fldCharType="end"/>
        </w:r>
      </w:hyperlink>
    </w:p>
    <w:p>
      <w:pPr>
        <w:pStyle w:val="TOC2"/>
        <w:tabs>
          <w:tab w:val="right" w:leader="dot" w:pos="8306"/>
        </w:tabs>
      </w:pPr>
      <w:hyperlink w:anchor="_Toc13183" w:history="1">
        <w:r>
          <w:rPr>
            <w:rFonts w:ascii="仿宋" w:eastAsia="仿宋" w:hAnsi="仿宋" w:cs="仿宋" w:hint="eastAsia"/>
            <w:lang w:eastAsia="zh-CN"/>
          </w:rPr>
          <w:t>(一)、质量保障体系</w:t>
        </w:r>
        <w:r>
          <w:tab/>
        </w:r>
        <w:r>
          <w:fldChar w:fldCharType="begin"/>
        </w:r>
        <w:r>
          <w:instrText xml:space="preserve"> PAGEREF _Toc13183 \h </w:instrText>
        </w:r>
        <w:r>
          <w:fldChar w:fldCharType="separate"/>
        </w:r>
        <w:r>
          <w:t>48</w:t>
        </w:r>
        <w:r>
          <w:fldChar w:fldCharType="end"/>
        </w:r>
      </w:hyperlink>
    </w:p>
    <w:p>
      <w:pPr>
        <w:pStyle w:val="TOC2"/>
        <w:tabs>
          <w:tab w:val="right" w:leader="dot" w:pos="8306"/>
        </w:tabs>
      </w:pPr>
      <w:hyperlink w:anchor="_Toc8872" w:history="1">
        <w:r>
          <w:rPr>
            <w:rFonts w:ascii="仿宋" w:eastAsia="仿宋" w:hAnsi="仿宋" w:cs="仿宋" w:hint="eastAsia"/>
            <w:lang w:eastAsia="zh-CN"/>
          </w:rPr>
          <w:t>(二)、标准化作业流程</w:t>
        </w:r>
        <w:r>
          <w:tab/>
        </w:r>
        <w:r>
          <w:fldChar w:fldCharType="begin"/>
        </w:r>
        <w:r>
          <w:instrText xml:space="preserve"> PAGEREF _Toc8872 \h </w:instrText>
        </w:r>
        <w:r>
          <w:fldChar w:fldCharType="separate"/>
        </w:r>
        <w:r>
          <w:t>49</w:t>
        </w:r>
        <w:r>
          <w:fldChar w:fldCharType="end"/>
        </w:r>
      </w:hyperlink>
    </w:p>
    <w:p>
      <w:pPr>
        <w:pStyle w:val="TOC2"/>
        <w:tabs>
          <w:tab w:val="right" w:leader="dot" w:pos="8306"/>
        </w:tabs>
      </w:pPr>
      <w:hyperlink w:anchor="_Toc28659" w:history="1">
        <w:r>
          <w:rPr>
            <w:rFonts w:ascii="仿宋" w:eastAsia="仿宋" w:hAnsi="仿宋" w:cs="仿宋" w:hint="eastAsia"/>
            <w:lang w:eastAsia="zh-CN"/>
          </w:rPr>
          <w:t>(三)、质量监控与评估</w:t>
        </w:r>
        <w:r>
          <w:tab/>
        </w:r>
        <w:r>
          <w:fldChar w:fldCharType="begin"/>
        </w:r>
        <w:r>
          <w:instrText xml:space="preserve"> PAGEREF _Toc28659 \h </w:instrText>
        </w:r>
        <w:r>
          <w:fldChar w:fldCharType="separate"/>
        </w:r>
        <w:r>
          <w:t>51</w:t>
        </w:r>
        <w:r>
          <w:fldChar w:fldCharType="end"/>
        </w:r>
      </w:hyperlink>
    </w:p>
    <w:p>
      <w:pPr>
        <w:pStyle w:val="TOC2"/>
        <w:tabs>
          <w:tab w:val="right" w:leader="dot" w:pos="8306"/>
        </w:tabs>
      </w:pPr>
      <w:hyperlink w:anchor="_Toc8368" w:history="1">
        <w:r>
          <w:rPr>
            <w:rFonts w:ascii="仿宋" w:eastAsia="仿宋" w:hAnsi="仿宋" w:cs="仿宋" w:hint="eastAsia"/>
            <w:lang w:eastAsia="zh-CN"/>
          </w:rPr>
          <w:t>(四)、质量改进计划</w:t>
        </w:r>
        <w:r>
          <w:tab/>
        </w:r>
        <w:r>
          <w:fldChar w:fldCharType="begin"/>
        </w:r>
        <w:r>
          <w:instrText xml:space="preserve"> PAGEREF _Toc8368 \h </w:instrText>
        </w:r>
        <w:r>
          <w:fldChar w:fldCharType="separate"/>
        </w:r>
        <w:r>
          <w:t>52</w:t>
        </w:r>
        <w:r>
          <w:fldChar w:fldCharType="end"/>
        </w:r>
      </w:hyperlink>
    </w:p>
    <w:p>
      <w:pPr>
        <w:pStyle w:val="TOC1"/>
        <w:tabs>
          <w:tab w:val="right" w:leader="dot" w:pos="8306"/>
        </w:tabs>
      </w:pPr>
      <w:hyperlink w:anchor="_Toc18891" w:history="1">
        <w:r>
          <w:rPr>
            <w:rFonts w:ascii="仿宋" w:eastAsia="仿宋" w:hAnsi="仿宋" w:cs="仿宋" w:hint="eastAsia"/>
            <w:lang w:eastAsia="zh-CN"/>
          </w:rPr>
          <w:t>十、项目进度计划</w:t>
        </w:r>
        <w:r>
          <w:tab/>
        </w:r>
        <w:r>
          <w:fldChar w:fldCharType="begin"/>
        </w:r>
        <w:r>
          <w:instrText xml:space="preserve"> PAGEREF _Toc18891 \h </w:instrText>
        </w:r>
        <w:r>
          <w:fldChar w:fldCharType="separate"/>
        </w:r>
        <w:r>
          <w:t>53</w:t>
        </w:r>
        <w:r>
          <w:fldChar w:fldCharType="end"/>
        </w:r>
      </w:hyperlink>
    </w:p>
    <w:p>
      <w:pPr>
        <w:pStyle w:val="TOC2"/>
        <w:tabs>
          <w:tab w:val="right" w:leader="dot" w:pos="8306"/>
        </w:tabs>
      </w:pPr>
      <w:hyperlink w:anchor="_Toc19700" w:history="1">
        <w:r>
          <w:rPr>
            <w:rFonts w:ascii="仿宋" w:eastAsia="仿宋" w:hAnsi="仿宋" w:cs="仿宋" w:hint="eastAsia"/>
            <w:lang w:eastAsia="zh-CN"/>
          </w:rPr>
          <w:t>(一)、建设周期</w:t>
        </w:r>
        <w:r>
          <w:tab/>
        </w:r>
        <w:r>
          <w:fldChar w:fldCharType="begin"/>
        </w:r>
        <w:r>
          <w:instrText xml:space="preserve"> PAGEREF _Toc19700 \h </w:instrText>
        </w:r>
        <w:r>
          <w:fldChar w:fldCharType="separate"/>
        </w:r>
        <w:r>
          <w:t>53</w:t>
        </w:r>
        <w:r>
          <w:fldChar w:fldCharType="end"/>
        </w:r>
      </w:hyperlink>
    </w:p>
    <w:p>
      <w:pPr>
        <w:pStyle w:val="TOC2"/>
        <w:tabs>
          <w:tab w:val="right" w:leader="dot" w:pos="8306"/>
        </w:tabs>
      </w:pPr>
      <w:hyperlink w:anchor="_Toc30390" w:history="1">
        <w:r>
          <w:rPr>
            <w:rFonts w:ascii="仿宋" w:eastAsia="仿宋" w:hAnsi="仿宋" w:cs="仿宋" w:hint="eastAsia"/>
            <w:lang w:eastAsia="zh-CN"/>
          </w:rPr>
          <w:t>(二)、建设进度</w:t>
        </w:r>
        <w:r>
          <w:tab/>
        </w:r>
        <w:r>
          <w:fldChar w:fldCharType="begin"/>
        </w:r>
        <w:r>
          <w:instrText xml:space="preserve"> PAGEREF _Toc30390 \h </w:instrText>
        </w:r>
        <w:r>
          <w:fldChar w:fldCharType="separate"/>
        </w:r>
        <w:r>
          <w:t>53</w:t>
        </w:r>
        <w:r>
          <w:fldChar w:fldCharType="end"/>
        </w:r>
      </w:hyperlink>
    </w:p>
    <w:p>
      <w:pPr>
        <w:pStyle w:val="TOC2"/>
        <w:tabs>
          <w:tab w:val="right" w:leader="dot" w:pos="8306"/>
        </w:tabs>
      </w:pPr>
      <w:hyperlink w:anchor="_Toc5036" w:history="1">
        <w:r>
          <w:rPr>
            <w:rFonts w:ascii="仿宋" w:eastAsia="仿宋" w:hAnsi="仿宋" w:cs="仿宋" w:hint="eastAsia"/>
            <w:lang w:eastAsia="zh-CN"/>
          </w:rPr>
          <w:t>(三)、进度安排注意事项</w:t>
        </w:r>
        <w:r>
          <w:tab/>
        </w:r>
        <w:r>
          <w:fldChar w:fldCharType="begin"/>
        </w:r>
        <w:r>
          <w:instrText xml:space="preserve"> PAGEREF _Toc5036 \h </w:instrText>
        </w:r>
        <w:r>
          <w:fldChar w:fldCharType="separate"/>
        </w:r>
        <w:r>
          <w:t>55</w:t>
        </w:r>
        <w:r>
          <w:fldChar w:fldCharType="end"/>
        </w:r>
      </w:hyperlink>
    </w:p>
    <w:p>
      <w:pPr>
        <w:pStyle w:val="TOC2"/>
        <w:tabs>
          <w:tab w:val="right" w:leader="dot" w:pos="8306"/>
        </w:tabs>
      </w:pPr>
      <w:hyperlink w:anchor="_Toc4681" w:history="1">
        <w:r>
          <w:rPr>
            <w:rFonts w:ascii="仿宋" w:eastAsia="仿宋" w:hAnsi="仿宋" w:cs="仿宋" w:hint="eastAsia"/>
            <w:lang w:eastAsia="zh-CN"/>
          </w:rPr>
          <w:t>(四)、人力资源配置</w:t>
        </w:r>
        <w:r>
          <w:tab/>
        </w:r>
        <w:r>
          <w:fldChar w:fldCharType="begin"/>
        </w:r>
        <w:r>
          <w:instrText xml:space="preserve"> PAGEREF _Toc4681 \h </w:instrText>
        </w:r>
        <w:r>
          <w:fldChar w:fldCharType="separate"/>
        </w:r>
        <w:r>
          <w:t>55</w:t>
        </w:r>
        <w:r>
          <w:fldChar w:fldCharType="end"/>
        </w:r>
      </w:hyperlink>
    </w:p>
    <w:p>
      <w:pPr>
        <w:pStyle w:val="TOC2"/>
        <w:tabs>
          <w:tab w:val="right" w:leader="dot" w:pos="8306"/>
        </w:tabs>
      </w:pPr>
      <w:hyperlink w:anchor="_Toc26983" w:history="1">
        <w:r>
          <w:rPr>
            <w:rFonts w:ascii="仿宋" w:eastAsia="仿宋" w:hAnsi="仿宋" w:cs="仿宋" w:hint="eastAsia"/>
            <w:lang w:eastAsia="zh-CN"/>
          </w:rPr>
          <w:t>(五)、员工培训</w:t>
        </w:r>
        <w:r>
          <w:tab/>
        </w:r>
        <w:r>
          <w:fldChar w:fldCharType="begin"/>
        </w:r>
        <w:r>
          <w:instrText xml:space="preserve"> PAGEREF _Toc26983 \h </w:instrText>
        </w:r>
        <w:r>
          <w:fldChar w:fldCharType="separate"/>
        </w:r>
        <w:r>
          <w:t>57</w:t>
        </w:r>
        <w:r>
          <w:fldChar w:fldCharType="end"/>
        </w:r>
      </w:hyperlink>
    </w:p>
    <w:p>
      <w:pPr>
        <w:pStyle w:val="TOC2"/>
        <w:tabs>
          <w:tab w:val="right" w:leader="dot" w:pos="8306"/>
        </w:tabs>
      </w:pPr>
      <w:hyperlink w:anchor="_Toc12507" w:history="1">
        <w:r>
          <w:rPr>
            <w:rFonts w:ascii="仿宋" w:eastAsia="仿宋" w:hAnsi="仿宋" w:cs="仿宋" w:hint="eastAsia"/>
            <w:lang w:eastAsia="zh-CN"/>
          </w:rPr>
          <w:t>(六)、项目实施保障</w:t>
        </w:r>
        <w:r>
          <w:tab/>
        </w:r>
        <w:r>
          <w:fldChar w:fldCharType="begin"/>
        </w:r>
        <w:r>
          <w:instrText xml:space="preserve"> PAGEREF _Toc12507 \h </w:instrText>
        </w:r>
        <w:r>
          <w:fldChar w:fldCharType="separate"/>
        </w:r>
        <w:r>
          <w:t>58</w:t>
        </w:r>
        <w:r>
          <w:fldChar w:fldCharType="end"/>
        </w:r>
      </w:hyperlink>
    </w:p>
    <w:p>
      <w:pPr>
        <w:pStyle w:val="TOC2"/>
        <w:tabs>
          <w:tab w:val="right" w:leader="dot" w:pos="8306"/>
        </w:tabs>
      </w:pPr>
      <w:hyperlink w:anchor="_Toc25348" w:history="1">
        <w:r>
          <w:rPr>
            <w:rFonts w:ascii="仿宋" w:eastAsia="仿宋" w:hAnsi="仿宋" w:cs="仿宋" w:hint="eastAsia"/>
            <w:lang w:eastAsia="zh-CN"/>
          </w:rPr>
          <w:t>(七)、安全规范管理</w:t>
        </w:r>
        <w:r>
          <w:tab/>
        </w:r>
        <w:r>
          <w:fldChar w:fldCharType="begin"/>
        </w:r>
        <w:r>
          <w:instrText xml:space="preserve"> PAGEREF _Toc25348 \h </w:instrText>
        </w:r>
        <w:r>
          <w:fldChar w:fldCharType="separate"/>
        </w:r>
        <w:r>
          <w:t>59</w:t>
        </w:r>
        <w:r>
          <w:fldChar w:fldCharType="end"/>
        </w:r>
      </w:hyperlink>
    </w:p>
    <w:p>
      <w:pPr>
        <w:pStyle w:val="TOC1"/>
        <w:tabs>
          <w:tab w:val="right" w:leader="dot" w:pos="8306"/>
        </w:tabs>
      </w:pPr>
      <w:hyperlink w:anchor="_Toc9775" w:history="1">
        <w:r>
          <w:rPr>
            <w:rFonts w:ascii="仿宋" w:eastAsia="仿宋" w:hAnsi="仿宋" w:cs="仿宋" w:hint="eastAsia"/>
            <w:lang w:eastAsia="zh-CN"/>
          </w:rPr>
          <w:t>十一、项目实施与管理方案</w:t>
        </w:r>
        <w:r>
          <w:tab/>
        </w:r>
        <w:r>
          <w:fldChar w:fldCharType="begin"/>
        </w:r>
        <w:r>
          <w:instrText xml:space="preserve"> PAGEREF _Toc9775 \h </w:instrText>
        </w:r>
        <w:r>
          <w:fldChar w:fldCharType="separate"/>
        </w:r>
        <w:r>
          <w:t>61</w:t>
        </w:r>
        <w:r>
          <w:fldChar w:fldCharType="end"/>
        </w:r>
      </w:hyperlink>
    </w:p>
    <w:p>
      <w:pPr>
        <w:pStyle w:val="TOC2"/>
        <w:tabs>
          <w:tab w:val="right" w:leader="dot" w:pos="8306"/>
        </w:tabs>
      </w:pPr>
      <w:hyperlink w:anchor="_Toc13864" w:history="1">
        <w:r>
          <w:rPr>
            <w:rFonts w:ascii="仿宋" w:eastAsia="仿宋" w:hAnsi="仿宋" w:cs="仿宋" w:hint="eastAsia"/>
            <w:lang w:eastAsia="zh-CN"/>
          </w:rPr>
          <w:t>(一)、项目实施计划</w:t>
        </w:r>
        <w:r>
          <w:tab/>
        </w:r>
        <w:r>
          <w:fldChar w:fldCharType="begin"/>
        </w:r>
        <w:r>
          <w:instrText xml:space="preserve"> PAGEREF _Toc13864 \h </w:instrText>
        </w:r>
        <w:r>
          <w:fldChar w:fldCharType="separate"/>
        </w:r>
        <w:r>
          <w:t>61</w:t>
        </w:r>
        <w:r>
          <w:fldChar w:fldCharType="end"/>
        </w:r>
      </w:hyperlink>
    </w:p>
    <w:p>
      <w:pPr>
        <w:pStyle w:val="TOC2"/>
        <w:tabs>
          <w:tab w:val="right" w:leader="dot" w:pos="8306"/>
        </w:tabs>
      </w:pPr>
      <w:hyperlink w:anchor="_Toc1659" w:history="1">
        <w:r>
          <w:rPr>
            <w:rFonts w:ascii="仿宋" w:eastAsia="仿宋" w:hAnsi="仿宋" w:cs="仿宋" w:hint="eastAsia"/>
            <w:lang w:eastAsia="zh-CN"/>
          </w:rPr>
          <w:t>(二)、项目组织机构与职责</w:t>
        </w:r>
        <w:r>
          <w:tab/>
        </w:r>
        <w:r>
          <w:fldChar w:fldCharType="begin"/>
        </w:r>
        <w:r>
          <w:instrText xml:space="preserve"> PAGEREF _Toc1659 \h </w:instrText>
        </w:r>
        <w:r>
          <w:fldChar w:fldCharType="separate"/>
        </w:r>
        <w:r>
          <w:t>62</w:t>
        </w:r>
        <w:r>
          <w:fldChar w:fldCharType="end"/>
        </w:r>
      </w:hyperlink>
    </w:p>
    <w:p>
      <w:pPr>
        <w:pStyle w:val="TOC2"/>
        <w:tabs>
          <w:tab w:val="right" w:leader="dot" w:pos="8306"/>
        </w:tabs>
      </w:pPr>
      <w:hyperlink w:anchor="_Toc11962" w:history="1">
        <w:r>
          <w:rPr>
            <w:rFonts w:ascii="仿宋" w:eastAsia="仿宋" w:hAnsi="仿宋" w:cs="仿宋" w:hint="eastAsia"/>
            <w:lang w:eastAsia="zh-CN"/>
          </w:rPr>
          <w:t>(三)、项目管理与监控体系</w:t>
        </w:r>
        <w:r>
          <w:tab/>
        </w:r>
        <w:r>
          <w:fldChar w:fldCharType="begin"/>
        </w:r>
        <w:r>
          <w:instrText xml:space="preserve"> PAGEREF _Toc11962 \h </w:instrText>
        </w:r>
        <w:r>
          <w:fldChar w:fldCharType="separate"/>
        </w:r>
        <w:r>
          <w:t>65</w:t>
        </w:r>
        <w:r>
          <w:fldChar w:fldCharType="end"/>
        </w:r>
      </w:hyperlink>
    </w:p>
    <w:p>
      <w:pPr>
        <w:pStyle w:val="TOC1"/>
        <w:tabs>
          <w:tab w:val="right" w:leader="dot" w:pos="8306"/>
        </w:tabs>
      </w:pPr>
      <w:hyperlink w:anchor="_Toc23687" w:history="1">
        <w:r>
          <w:rPr>
            <w:rFonts w:ascii="仿宋" w:eastAsia="仿宋" w:hAnsi="仿宋" w:cs="仿宋" w:hint="eastAsia"/>
            <w:lang w:eastAsia="zh-CN"/>
          </w:rPr>
          <w:t>十二、经济效益与社会效益优化</w:t>
        </w:r>
        <w:r>
          <w:tab/>
        </w:r>
        <w:r>
          <w:fldChar w:fldCharType="begin"/>
        </w:r>
        <w:r>
          <w:instrText xml:space="preserve"> PAGEREF _Toc23687 \h </w:instrText>
        </w:r>
        <w:r>
          <w:fldChar w:fldCharType="separate"/>
        </w:r>
        <w:r>
          <w:t>66</w:t>
        </w:r>
        <w:r>
          <w:fldChar w:fldCharType="end"/>
        </w:r>
      </w:hyperlink>
    </w:p>
    <w:p>
      <w:pPr>
        <w:pStyle w:val="TOC2"/>
        <w:tabs>
          <w:tab w:val="right" w:leader="dot" w:pos="8306"/>
        </w:tabs>
      </w:pPr>
      <w:hyperlink w:anchor="_Toc18670" w:history="1">
        <w:r>
          <w:rPr>
            <w:rFonts w:ascii="仿宋" w:eastAsia="仿宋" w:hAnsi="仿宋" w:cs="仿宋" w:hint="eastAsia"/>
            <w:lang w:eastAsia="zh-CN"/>
          </w:rPr>
          <w:t>(一)、经济效益提升策略</w:t>
        </w:r>
        <w:r>
          <w:tab/>
        </w:r>
        <w:r>
          <w:fldChar w:fldCharType="begin"/>
        </w:r>
        <w:r>
          <w:instrText xml:space="preserve"> PAGEREF _Toc18670 \h </w:instrText>
        </w:r>
        <w:r>
          <w:fldChar w:fldCharType="separate"/>
        </w:r>
        <w:r>
          <w:t>66</w:t>
        </w:r>
        <w:r>
          <w:fldChar w:fldCharType="end"/>
        </w:r>
      </w:hyperlink>
    </w:p>
    <w:p>
      <w:pPr>
        <w:pStyle w:val="TOC2"/>
        <w:tabs>
          <w:tab w:val="right" w:leader="dot" w:pos="8306"/>
        </w:tabs>
      </w:pPr>
      <w:hyperlink w:anchor="_Toc9731" w:history="1">
        <w:r>
          <w:rPr>
            <w:rFonts w:ascii="仿宋" w:eastAsia="仿宋" w:hAnsi="仿宋" w:cs="仿宋" w:hint="eastAsia"/>
            <w:lang w:eastAsia="zh-CN"/>
          </w:rPr>
          <w:t>(二)、社会效益增强方案</w:t>
        </w:r>
        <w:r>
          <w:tab/>
        </w:r>
        <w:r>
          <w:fldChar w:fldCharType="begin"/>
        </w:r>
        <w:r>
          <w:instrText xml:space="preserve"> PAGEREF _Toc9731 \h </w:instrText>
        </w:r>
        <w:r>
          <w:fldChar w:fldCharType="separate"/>
        </w:r>
        <w:r>
          <w:t>67</w:t>
        </w:r>
        <w:r>
          <w:fldChar w:fldCharType="end"/>
        </w:r>
      </w:hyperlink>
    </w:p>
    <w:p>
      <w:pPr>
        <w:pStyle w:val="TOC1"/>
        <w:tabs>
          <w:tab w:val="right" w:leader="dot" w:pos="8306"/>
        </w:tabs>
      </w:pPr>
      <w:hyperlink w:anchor="_Toc23771" w:history="1">
        <w:r>
          <w:rPr>
            <w:rFonts w:ascii="仿宋" w:eastAsia="仿宋" w:hAnsi="仿宋" w:cs="仿宋" w:hint="eastAsia"/>
            <w:lang w:eastAsia="zh-CN"/>
          </w:rPr>
          <w:t>十三、项目施工方案</w:t>
        </w:r>
        <w:r>
          <w:tab/>
        </w:r>
        <w:r>
          <w:fldChar w:fldCharType="begin"/>
        </w:r>
        <w:r>
          <w:instrText xml:space="preserve"> PAGEREF _Toc23771 \h </w:instrText>
        </w:r>
        <w:r>
          <w:fldChar w:fldCharType="separate"/>
        </w:r>
        <w:r>
          <w:t>68</w:t>
        </w:r>
        <w:r>
          <w:fldChar w:fldCharType="end"/>
        </w:r>
      </w:hyperlink>
    </w:p>
    <w:p>
      <w:pPr>
        <w:pStyle w:val="TOC2"/>
        <w:tabs>
          <w:tab w:val="right" w:leader="dot" w:pos="8306"/>
        </w:tabs>
      </w:pPr>
      <w:hyperlink w:anchor="_Toc28477" w:history="1">
        <w:r>
          <w:rPr>
            <w:rFonts w:ascii="仿宋" w:eastAsia="仿宋" w:hAnsi="仿宋" w:cs="仿宋" w:hint="eastAsia"/>
            <w:lang w:eastAsia="zh-CN"/>
          </w:rPr>
          <w:t>(一)、施工组织设计</w:t>
        </w:r>
        <w:r>
          <w:tab/>
        </w:r>
        <w:r>
          <w:fldChar w:fldCharType="begin"/>
        </w:r>
        <w:r>
          <w:instrText xml:space="preserve"> PAGEREF _Toc28477 \h </w:instrText>
        </w:r>
        <w:r>
          <w:fldChar w:fldCharType="separate"/>
        </w:r>
        <w:r>
          <w:t>68</w:t>
        </w:r>
        <w:r>
          <w:fldChar w:fldCharType="end"/>
        </w:r>
      </w:hyperlink>
    </w:p>
    <w:p>
      <w:pPr>
        <w:pStyle w:val="TOC2"/>
        <w:tabs>
          <w:tab w:val="right" w:leader="dot" w:pos="8306"/>
        </w:tabs>
      </w:pPr>
      <w:hyperlink w:anchor="_Toc28610" w:history="1">
        <w:r>
          <w:rPr>
            <w:rFonts w:ascii="仿宋" w:eastAsia="仿宋" w:hAnsi="仿宋" w:cs="仿宋" w:hint="eastAsia"/>
            <w:lang w:eastAsia="zh-CN"/>
          </w:rPr>
          <w:t>(二)、施工工艺与技术路线</w:t>
        </w:r>
        <w:r>
          <w:tab/>
        </w:r>
        <w:r>
          <w:fldChar w:fldCharType="begin"/>
        </w:r>
        <w:r>
          <w:instrText xml:space="preserve"> PAGEREF _Toc28610 \h </w:instrText>
        </w:r>
        <w:r>
          <w:fldChar w:fldCharType="separate"/>
        </w:r>
        <w:r>
          <w:t>70</w:t>
        </w:r>
        <w:r>
          <w:fldChar w:fldCharType="end"/>
        </w:r>
      </w:hyperlink>
    </w:p>
    <w:p>
      <w:pPr>
        <w:pStyle w:val="TOC2"/>
        <w:tabs>
          <w:tab w:val="right" w:leader="dot" w:pos="8306"/>
        </w:tabs>
      </w:pPr>
      <w:hyperlink w:anchor="_Toc29156" w:history="1">
        <w:r>
          <w:rPr>
            <w:rFonts w:ascii="仿宋" w:eastAsia="仿宋" w:hAnsi="仿宋" w:cs="仿宋" w:hint="eastAsia"/>
            <w:lang w:eastAsia="zh-CN"/>
          </w:rPr>
          <w:t>(三)、关键节点施工计划</w:t>
        </w:r>
        <w:r>
          <w:tab/>
        </w:r>
        <w:r>
          <w:fldChar w:fldCharType="begin"/>
        </w:r>
        <w:r>
          <w:instrText xml:space="preserve"> PAGEREF _Toc29156 \h </w:instrText>
        </w:r>
        <w:r>
          <w:fldChar w:fldCharType="separate"/>
        </w:r>
        <w:r>
          <w:t>71</w:t>
        </w:r>
        <w:r>
          <w:fldChar w:fldCharType="end"/>
        </w:r>
      </w:hyperlink>
    </w:p>
    <w:p>
      <w:pPr>
        <w:pStyle w:val="TOC2"/>
        <w:tabs>
          <w:tab w:val="right" w:leader="dot" w:pos="8306"/>
        </w:tabs>
      </w:pPr>
      <w:hyperlink w:anchor="_Toc8287" w:history="1">
        <w:r>
          <w:rPr>
            <w:rFonts w:ascii="仿宋" w:eastAsia="仿宋" w:hAnsi="仿宋" w:cs="仿宋" w:hint="eastAsia"/>
            <w:lang w:eastAsia="zh-CN"/>
          </w:rPr>
          <w:t>(四)、施工现场管理</w:t>
        </w:r>
        <w:r>
          <w:tab/>
        </w:r>
        <w:r>
          <w:fldChar w:fldCharType="begin"/>
        </w:r>
        <w:r>
          <w:instrText xml:space="preserve"> PAGEREF _Toc8287 \h </w:instrText>
        </w:r>
        <w:r>
          <w:fldChar w:fldCharType="separate"/>
        </w:r>
        <w:r>
          <w:t>73</w:t>
        </w:r>
        <w:r>
          <w:fldChar w:fldCharType="end"/>
        </w:r>
      </w:hyperlink>
    </w:p>
    <w:p>
      <w:pPr>
        <w:pStyle w:val="TOC1"/>
        <w:tabs>
          <w:tab w:val="right" w:leader="dot" w:pos="8306"/>
        </w:tabs>
      </w:pPr>
      <w:hyperlink w:anchor="_Toc30327" w:history="1">
        <w:r>
          <w:rPr>
            <w:rFonts w:ascii="仿宋" w:eastAsia="仿宋" w:hAnsi="仿宋" w:cs="仿宋" w:hint="eastAsia"/>
            <w:lang w:eastAsia="zh-CN"/>
          </w:rPr>
          <w:t>十四、设施与设备管理</w:t>
        </w:r>
        <w:r>
          <w:tab/>
        </w:r>
        <w:r>
          <w:fldChar w:fldCharType="begin"/>
        </w:r>
        <w:r>
          <w:instrText xml:space="preserve"> PAGEREF _Toc30327 \h </w:instrText>
        </w:r>
        <w:r>
          <w:fldChar w:fldCharType="separate"/>
        </w:r>
        <w:r>
          <w:t>75</w:t>
        </w:r>
        <w:r>
          <w:fldChar w:fldCharType="end"/>
        </w:r>
      </w:hyperlink>
    </w:p>
    <w:p>
      <w:pPr>
        <w:pStyle w:val="TOC2"/>
        <w:tabs>
          <w:tab w:val="right" w:leader="dot" w:pos="8306"/>
        </w:tabs>
      </w:pPr>
      <w:hyperlink w:anchor="_Toc3845" w:history="1">
        <w:r>
          <w:rPr>
            <w:rFonts w:ascii="仿宋" w:eastAsia="仿宋" w:hAnsi="仿宋" w:cs="仿宋" w:hint="eastAsia"/>
            <w:lang w:eastAsia="zh-CN"/>
          </w:rPr>
          <w:t>(一)、设施规划与配置</w:t>
        </w:r>
        <w:r>
          <w:tab/>
        </w:r>
        <w:r>
          <w:fldChar w:fldCharType="begin"/>
        </w:r>
        <w:r>
          <w:instrText xml:space="preserve"> PAGEREF _Toc3845 \h </w:instrText>
        </w:r>
        <w:r>
          <w:fldChar w:fldCharType="separate"/>
        </w:r>
        <w:r>
          <w:t>75</w:t>
        </w:r>
        <w:r>
          <w:fldChar w:fldCharType="end"/>
        </w:r>
      </w:hyperlink>
    </w:p>
    <w:p>
      <w:pPr>
        <w:pStyle w:val="TOC2"/>
        <w:tabs>
          <w:tab w:val="right" w:leader="dot" w:pos="8306"/>
        </w:tabs>
      </w:pPr>
      <w:hyperlink w:anchor="_Toc30348" w:history="1">
        <w:r>
          <w:rPr>
            <w:rFonts w:ascii="仿宋" w:eastAsia="仿宋" w:hAnsi="仿宋" w:cs="仿宋" w:hint="eastAsia"/>
            <w:lang w:eastAsia="zh-CN"/>
          </w:rPr>
          <w:t>(二)、设备采购与维护管理</w:t>
        </w:r>
        <w:r>
          <w:tab/>
        </w:r>
        <w:r>
          <w:fldChar w:fldCharType="begin"/>
        </w:r>
        <w:r>
          <w:instrText xml:space="preserve"> PAGEREF _Toc30348 \h </w:instrText>
        </w:r>
        <w:r>
          <w:fldChar w:fldCharType="separate"/>
        </w:r>
        <w:r>
          <w:t>75</w:t>
        </w:r>
        <w:r>
          <w:fldChar w:fldCharType="end"/>
        </w:r>
      </w:hyperlink>
    </w:p>
    <w:p>
      <w:pPr>
        <w:pStyle w:val="TOC2"/>
        <w:tabs>
          <w:tab w:val="right" w:leader="dot" w:pos="8306"/>
        </w:tabs>
      </w:pPr>
      <w:hyperlink w:anchor="_Toc26449" w:history="1">
        <w:r>
          <w:rPr>
            <w:rFonts w:ascii="仿宋" w:eastAsia="仿宋" w:hAnsi="仿宋" w:cs="仿宋" w:hint="eastAsia"/>
            <w:lang w:eastAsia="zh-CN"/>
          </w:rPr>
          <w:t>(三)、设施设备升级策略</w:t>
        </w:r>
        <w:r>
          <w:tab/>
        </w:r>
        <w:r>
          <w:fldChar w:fldCharType="begin"/>
        </w:r>
        <w:r>
          <w:instrText xml:space="preserve"> PAGEREF _Toc26449 \h </w:instrText>
        </w:r>
        <w:r>
          <w:fldChar w:fldCharType="separate"/>
        </w:r>
        <w:r>
          <w:t>76</w:t>
        </w:r>
        <w:r>
          <w:fldChar w:fldCharType="end"/>
        </w:r>
      </w:hyperlink>
    </w:p>
    <w:p>
      <w:pPr>
        <w:pStyle w:val="TOC1"/>
        <w:tabs>
          <w:tab w:val="right" w:leader="dot" w:pos="8306"/>
        </w:tabs>
      </w:pPr>
      <w:hyperlink w:anchor="_Toc11812" w:history="1">
        <w:r>
          <w:rPr>
            <w:rFonts w:ascii="仿宋" w:eastAsia="仿宋" w:hAnsi="仿宋" w:cs="仿宋" w:hint="eastAsia"/>
            <w:lang w:eastAsia="zh-CN"/>
          </w:rPr>
          <w:t>十五、法律法规与政策遵循</w:t>
        </w:r>
        <w:r>
          <w:tab/>
        </w:r>
        <w:r>
          <w:fldChar w:fldCharType="begin"/>
        </w:r>
        <w:r>
          <w:instrText xml:space="preserve"> PAGEREF _Toc11812 \h </w:instrText>
        </w:r>
        <w:r>
          <w:fldChar w:fldCharType="separate"/>
        </w:r>
        <w:r>
          <w:t>77</w:t>
        </w:r>
        <w:r>
          <w:fldChar w:fldCharType="end"/>
        </w:r>
      </w:hyperlink>
    </w:p>
    <w:p>
      <w:pPr>
        <w:pStyle w:val="TOC2"/>
        <w:tabs>
          <w:tab w:val="right" w:leader="dot" w:pos="8306"/>
        </w:tabs>
      </w:pPr>
      <w:hyperlink w:anchor="_Toc8372" w:history="1">
        <w:r>
          <w:rPr>
            <w:rFonts w:ascii="仿宋" w:eastAsia="仿宋" w:hAnsi="仿宋" w:cs="仿宋" w:hint="eastAsia"/>
            <w:lang w:eastAsia="zh-CN"/>
          </w:rPr>
          <w:t>(一)、法律法规遵守</w:t>
        </w:r>
        <w:r>
          <w:tab/>
        </w:r>
        <w:r>
          <w:fldChar w:fldCharType="begin"/>
        </w:r>
        <w:r>
          <w:instrText xml:space="preserve"> PAGEREF _Toc8372 \h </w:instrText>
        </w:r>
        <w:r>
          <w:fldChar w:fldCharType="separate"/>
        </w:r>
        <w:r>
          <w:t>77</w:t>
        </w:r>
        <w:r>
          <w:fldChar w:fldCharType="end"/>
        </w:r>
      </w:hyperlink>
    </w:p>
    <w:p>
      <w:pPr>
        <w:pStyle w:val="TOC2"/>
        <w:tabs>
          <w:tab w:val="right" w:leader="dot" w:pos="8306"/>
        </w:tabs>
      </w:pPr>
      <w:hyperlink w:anchor="_Toc31894" w:history="1">
        <w:r>
          <w:rPr>
            <w:rFonts w:ascii="仿宋" w:eastAsia="仿宋" w:hAnsi="仿宋" w:cs="仿宋" w:hint="eastAsia"/>
            <w:lang w:eastAsia="zh-CN"/>
          </w:rPr>
          <w:t>(二)、政策导向与利用</w:t>
        </w:r>
        <w:r>
          <w:tab/>
        </w:r>
        <w:r>
          <w:fldChar w:fldCharType="begin"/>
        </w:r>
        <w:r>
          <w:instrText xml:space="preserve"> PAGEREF _Toc31894 \h </w:instrText>
        </w:r>
        <w:r>
          <w:fldChar w:fldCharType="separate"/>
        </w:r>
        <w:r>
          <w:t>78</w:t>
        </w:r>
        <w:r>
          <w:fldChar w:fldCharType="end"/>
        </w:r>
      </w:hyperlink>
    </w:p>
    <w:p>
      <w:pPr>
        <w:pStyle w:val="TOC1"/>
        <w:tabs>
          <w:tab w:val="right" w:leader="dot" w:pos="8306"/>
        </w:tabs>
      </w:pPr>
      <w:hyperlink w:anchor="_Toc29744" w:history="1">
        <w:r>
          <w:rPr>
            <w:rFonts w:ascii="仿宋" w:eastAsia="仿宋" w:hAnsi="仿宋" w:cs="仿宋" w:hint="eastAsia"/>
            <w:lang w:eastAsia="zh-CN"/>
          </w:rPr>
          <w:t>十六、质量管理与控制</w:t>
        </w:r>
        <w:r>
          <w:tab/>
        </w:r>
        <w:r>
          <w:fldChar w:fldCharType="begin"/>
        </w:r>
        <w:r>
          <w:instrText xml:space="preserve"> PAGEREF _Toc29744 \h </w:instrText>
        </w:r>
        <w:r>
          <w:fldChar w:fldCharType="separate"/>
        </w:r>
        <w:r>
          <w:t>79</w:t>
        </w:r>
        <w:r>
          <w:fldChar w:fldCharType="end"/>
        </w:r>
      </w:hyperlink>
    </w:p>
    <w:p>
      <w:pPr>
        <w:pStyle w:val="TOC2"/>
        <w:tabs>
          <w:tab w:val="right" w:leader="dot" w:pos="8306"/>
        </w:tabs>
      </w:pPr>
      <w:hyperlink w:anchor="_Toc14808" w:history="1">
        <w:r>
          <w:rPr>
            <w:rFonts w:ascii="仿宋" w:eastAsia="仿宋" w:hAnsi="仿宋" w:cs="仿宋" w:hint="eastAsia"/>
            <w:lang w:eastAsia="zh-CN"/>
          </w:rPr>
          <w:t>(一)、质量管理体系建设</w:t>
        </w:r>
        <w:r>
          <w:tab/>
        </w:r>
        <w:r>
          <w:fldChar w:fldCharType="begin"/>
        </w:r>
        <w:r>
          <w:instrText xml:space="preserve"> PAGEREF _Toc14808 \h </w:instrText>
        </w:r>
        <w:r>
          <w:fldChar w:fldCharType="separate"/>
        </w:r>
        <w:r>
          <w:t>79</w:t>
        </w:r>
        <w:r>
          <w:fldChar w:fldCharType="end"/>
        </w:r>
      </w:hyperlink>
    </w:p>
    <w:p>
      <w:pPr>
        <w:pStyle w:val="TOC2"/>
        <w:tabs>
          <w:tab w:val="right" w:leader="dot" w:pos="8306"/>
        </w:tabs>
      </w:pPr>
      <w:hyperlink w:anchor="_Toc14571" w:history="1">
        <w:r>
          <w:rPr>
            <w:rFonts w:ascii="仿宋" w:eastAsia="仿宋" w:hAnsi="仿宋" w:cs="仿宋" w:hint="eastAsia"/>
            <w:lang w:eastAsia="zh-CN"/>
          </w:rPr>
          <w:t>(二)、质量控制措施</w:t>
        </w:r>
        <w:r>
          <w:tab/>
        </w:r>
        <w:r>
          <w:fldChar w:fldCharType="begin"/>
        </w:r>
        <w:r>
          <w:instrText xml:space="preserve"> PAGEREF _Toc14571 \h </w:instrText>
        </w:r>
        <w:r>
          <w:fldChar w:fldCharType="separate"/>
        </w:r>
        <w:r>
          <w:t>80</w:t>
        </w:r>
        <w:r>
          <w:fldChar w:fldCharType="end"/>
        </w:r>
      </w:hyperlink>
    </w:p>
    <w:p>
      <w:pPr>
        <w:pStyle w:val="TOC1"/>
        <w:tabs>
          <w:tab w:val="right" w:leader="dot" w:pos="8306"/>
        </w:tabs>
      </w:pPr>
      <w:hyperlink w:anchor="_Toc2877" w:history="1">
        <w:r>
          <w:rPr>
            <w:rFonts w:ascii="仿宋" w:eastAsia="仿宋" w:hAnsi="仿宋" w:cs="仿宋" w:hint="eastAsia"/>
            <w:lang w:eastAsia="zh-CN"/>
          </w:rPr>
          <w:t>十七、企业合规与伦理</w:t>
        </w:r>
        <w:r>
          <w:tab/>
        </w:r>
        <w:r>
          <w:fldChar w:fldCharType="begin"/>
        </w:r>
        <w:r>
          <w:instrText xml:space="preserve"> PAGEREF _Toc2877 \h </w:instrText>
        </w:r>
        <w:r>
          <w:fldChar w:fldCharType="separate"/>
        </w:r>
        <w:r>
          <w:t>81</w:t>
        </w:r>
        <w:r>
          <w:fldChar w:fldCharType="end"/>
        </w:r>
      </w:hyperlink>
    </w:p>
    <w:p>
      <w:pPr>
        <w:pStyle w:val="TOC2"/>
        <w:tabs>
          <w:tab w:val="right" w:leader="dot" w:pos="8306"/>
        </w:tabs>
      </w:pPr>
      <w:hyperlink w:anchor="_Toc9876" w:history="1">
        <w:r>
          <w:rPr>
            <w:rFonts w:ascii="仿宋" w:eastAsia="仿宋" w:hAnsi="仿宋" w:cs="仿宋" w:hint="eastAsia"/>
            <w:lang w:eastAsia="zh-CN"/>
          </w:rPr>
          <w:t>(一)、合规政策与程序</w:t>
        </w:r>
        <w:r>
          <w:tab/>
        </w:r>
        <w:r>
          <w:fldChar w:fldCharType="begin"/>
        </w:r>
        <w:r>
          <w:instrText xml:space="preserve"> PAGEREF _Toc9876 \h </w:instrText>
        </w:r>
        <w:r>
          <w:fldChar w:fldCharType="separate"/>
        </w:r>
        <w:r>
          <w:t>81</w:t>
        </w:r>
        <w:r>
          <w:fldChar w:fldCharType="end"/>
        </w:r>
      </w:hyperlink>
    </w:p>
    <w:p>
      <w:pPr>
        <w:pStyle w:val="TOC2"/>
        <w:tabs>
          <w:tab w:val="right" w:leader="dot" w:pos="8306"/>
        </w:tabs>
      </w:pPr>
      <w:hyperlink w:anchor="_Toc23255" w:history="1">
        <w:r>
          <w:rPr>
            <w:rFonts w:ascii="仿宋" w:eastAsia="仿宋" w:hAnsi="仿宋" w:cs="仿宋" w:hint="eastAsia"/>
            <w:lang w:eastAsia="zh-CN"/>
          </w:rPr>
          <w:t>(二)、伦理规范与培训</w:t>
        </w:r>
        <w:r>
          <w:tab/>
        </w:r>
        <w:r>
          <w:fldChar w:fldCharType="begin"/>
        </w:r>
        <w:r>
          <w:instrText xml:space="preserve"> PAGEREF _Toc23255 \h </w:instrText>
        </w:r>
        <w:r>
          <w:fldChar w:fldCharType="separate"/>
        </w:r>
        <w:r>
          <w:t>83</w:t>
        </w:r>
        <w:r>
          <w:fldChar w:fldCharType="end"/>
        </w:r>
      </w:hyperlink>
    </w:p>
    <w:p>
      <w:pPr>
        <w:pStyle w:val="TOC2"/>
        <w:tabs>
          <w:tab w:val="right" w:leader="dot" w:pos="8306"/>
        </w:tabs>
      </w:pPr>
      <w:hyperlink w:anchor="_Toc13224" w:history="1">
        <w:r>
          <w:rPr>
            <w:rFonts w:ascii="仿宋" w:eastAsia="仿宋" w:hAnsi="仿宋" w:cs="仿宋" w:hint="eastAsia"/>
            <w:lang w:eastAsia="zh-CN"/>
          </w:rPr>
          <w:t>(三)、合规风险评估</w:t>
        </w:r>
        <w:r>
          <w:tab/>
        </w:r>
        <w:r>
          <w:fldChar w:fldCharType="begin"/>
        </w:r>
        <w:r>
          <w:instrText xml:space="preserve"> PAGEREF _Toc13224 \h </w:instrText>
        </w:r>
        <w:r>
          <w:fldChar w:fldCharType="separate"/>
        </w:r>
        <w:r>
          <w:t>83</w:t>
        </w:r>
        <w:r>
          <w:fldChar w:fldCharType="end"/>
        </w:r>
      </w:hyperlink>
    </w:p>
    <w:p>
      <w:pPr>
        <w:pStyle w:val="TOC2"/>
        <w:tabs>
          <w:tab w:val="right" w:leader="dot" w:pos="8306"/>
        </w:tabs>
      </w:pPr>
      <w:hyperlink w:anchor="_Toc28439" w:history="1">
        <w:r>
          <w:rPr>
            <w:rFonts w:ascii="仿宋" w:eastAsia="仿宋" w:hAnsi="仿宋" w:cs="仿宋" w:hint="eastAsia"/>
            <w:lang w:eastAsia="zh-CN"/>
          </w:rPr>
          <w:t>(四)、合规监督与执行</w:t>
        </w:r>
        <w:r>
          <w:tab/>
        </w:r>
        <w:r>
          <w:fldChar w:fldCharType="begin"/>
        </w:r>
        <w:r>
          <w:instrText xml:space="preserve"> PAGEREF _Toc28439 \h </w:instrText>
        </w:r>
        <w:r>
          <w:fldChar w:fldCharType="separate"/>
        </w:r>
        <w:r>
          <w:t>85</w:t>
        </w:r>
        <w:r>
          <w:fldChar w:fldCharType="end"/>
        </w:r>
      </w:hyperlink>
    </w:p>
    <w:p>
      <w:pPr>
        <w:pStyle w:val="TOC1"/>
        <w:tabs>
          <w:tab w:val="right" w:leader="dot" w:pos="8306"/>
        </w:tabs>
      </w:pPr>
      <w:hyperlink w:anchor="_Toc14100" w:history="1">
        <w:r>
          <w:rPr>
            <w:rFonts w:ascii="仿宋" w:eastAsia="仿宋" w:hAnsi="仿宋" w:cs="仿宋" w:hint="eastAsia"/>
            <w:lang w:eastAsia="zh-CN"/>
          </w:rPr>
          <w:t>十八、产业协同与集群发展</w:t>
        </w:r>
        <w:r>
          <w:tab/>
        </w:r>
        <w:r>
          <w:fldChar w:fldCharType="begin"/>
        </w:r>
        <w:r>
          <w:instrText xml:space="preserve"> PAGEREF _Toc14100 \h </w:instrText>
        </w:r>
        <w:r>
          <w:fldChar w:fldCharType="separate"/>
        </w:r>
        <w:r>
          <w:t>85</w:t>
        </w:r>
        <w:r>
          <w:fldChar w:fldCharType="end"/>
        </w:r>
      </w:hyperlink>
    </w:p>
    <w:p>
      <w:pPr>
        <w:pStyle w:val="TOC2"/>
        <w:tabs>
          <w:tab w:val="right" w:leader="dot" w:pos="8306"/>
        </w:tabs>
      </w:pPr>
      <w:hyperlink w:anchor="_Toc19568" w:history="1">
        <w:r>
          <w:rPr>
            <w:rFonts w:ascii="仿宋" w:eastAsia="仿宋" w:hAnsi="仿宋" w:cs="仿宋" w:hint="eastAsia"/>
            <w:lang w:eastAsia="zh-CN"/>
          </w:rPr>
          <w:t>(一)、产业协同机制建设</w:t>
        </w:r>
        <w:r>
          <w:tab/>
        </w:r>
        <w:r>
          <w:fldChar w:fldCharType="begin"/>
        </w:r>
        <w:r>
          <w:instrText xml:space="preserve"> PAGEREF _Toc19568 \h </w:instrText>
        </w:r>
        <w:r>
          <w:fldChar w:fldCharType="separate"/>
        </w:r>
        <w:r>
          <w:t>85</w:t>
        </w:r>
        <w:r>
          <w:fldChar w:fldCharType="end"/>
        </w:r>
      </w:hyperlink>
    </w:p>
    <w:p>
      <w:pPr>
        <w:pStyle w:val="TOC2"/>
        <w:tabs>
          <w:tab w:val="right" w:leader="dot" w:pos="8306"/>
        </w:tabs>
      </w:pPr>
      <w:hyperlink w:anchor="_Toc28626" w:history="1">
        <w:r>
          <w:rPr>
            <w:rFonts w:ascii="仿宋" w:eastAsia="仿宋" w:hAnsi="仿宋" w:cs="仿宋" w:hint="eastAsia"/>
            <w:lang w:eastAsia="zh-CN"/>
          </w:rPr>
          <w:t>(二)、产业集群培育与发展</w:t>
        </w:r>
        <w:r>
          <w:tab/>
        </w:r>
        <w:r>
          <w:fldChar w:fldCharType="begin"/>
        </w:r>
        <w:r>
          <w:instrText xml:space="preserve"> PAGEREF _Toc28626 \h </w:instrText>
        </w:r>
        <w:r>
          <w:fldChar w:fldCharType="separate"/>
        </w:r>
        <w:r>
          <w:t>87</w:t>
        </w:r>
        <w:r>
          <w:fldChar w:fldCharType="end"/>
        </w:r>
      </w:hyperlink>
    </w:p>
    <w:p>
      <w:pPr>
        <w:pStyle w:val="TOC1"/>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6400" w:history="1">
        <w:r>
          <w:rPr>
            <w:rFonts w:ascii="仿宋" w:eastAsia="仿宋" w:hAnsi="仿宋" w:cs="仿宋" w:hint="eastAsia"/>
            <w:lang w:eastAsia="zh-CN"/>
          </w:rPr>
          <w:t>十九、知识产权管理与保护</w:t>
        </w:r>
        <w:r>
          <w:tab/>
        </w:r>
        <w:r>
          <w:fldChar w:fldCharType="begin"/>
        </w:r>
        <w:r>
          <w:instrText xml:space="preserve"> PAGEREF _Toc6400 \h </w:instrText>
        </w:r>
        <w:r>
          <w:fldChar w:fldCharType="separate"/>
        </w:r>
        <w:r>
          <w:t>87</w:t>
        </w:r>
        <w:r>
          <w:fldChar w:fldCharType="end"/>
        </w:r>
      </w:hyperlink>
    </w:p>
    <w:p>
      <w:pPr>
        <w:pStyle w:val="TOC2"/>
        <w:tabs>
          <w:tab w:val="right" w:leader="dot" w:pos="8306"/>
        </w:tabs>
      </w:pPr>
      <w:hyperlink w:anchor="_Toc27240" w:history="1">
        <w:r>
          <w:rPr>
            <w:rFonts w:ascii="仿宋" w:eastAsia="仿宋" w:hAnsi="仿宋" w:cs="仿宋" w:hint="eastAsia"/>
            <w:lang w:eastAsia="zh-CN"/>
          </w:rPr>
          <w:t>(一)、知识产权管理体系建设</w:t>
        </w:r>
        <w:r>
          <w:tab/>
        </w:r>
        <w:r>
          <w:fldChar w:fldCharType="begin"/>
        </w:r>
        <w:r>
          <w:instrText xml:space="preserve"> PAGEREF _Toc27240 \h </w:instrText>
        </w:r>
        <w:r>
          <w:fldChar w:fldCharType="separate"/>
        </w:r>
        <w:r>
          <w:t>87</w:t>
        </w:r>
        <w:r>
          <w:fldChar w:fldCharType="end"/>
        </w:r>
      </w:hyperlink>
    </w:p>
    <w:p>
      <w:pPr>
        <w:pStyle w:val="TOC2"/>
        <w:tabs>
          <w:tab w:val="right" w:leader="dot" w:pos="8306"/>
        </w:tabs>
      </w:pPr>
      <w:hyperlink w:anchor="_Toc14988" w:history="1">
        <w:r>
          <w:rPr>
            <w:rFonts w:ascii="仿宋" w:eastAsia="仿宋" w:hAnsi="仿宋" w:cs="仿宋" w:hint="eastAsia"/>
            <w:lang w:eastAsia="zh-CN"/>
          </w:rPr>
          <w:t>(二)、知识产权保护措施</w:t>
        </w:r>
        <w:r>
          <w:tab/>
        </w:r>
        <w:r>
          <w:fldChar w:fldCharType="begin"/>
        </w:r>
        <w:r>
          <w:instrText xml:space="preserve"> PAGEREF _Toc14988 \h </w:instrText>
        </w:r>
        <w:r>
          <w:fldChar w:fldCharType="separate"/>
        </w:r>
        <w:r>
          <w:t>88</w:t>
        </w:r>
        <w:r>
          <w:fldChar w:fldCharType="end"/>
        </w:r>
      </w:hyperlink>
    </w:p>
    <w:p>
      <w:pPr>
        <w:pStyle w:val="TOC1"/>
        <w:tabs>
          <w:tab w:val="right" w:leader="dot" w:pos="8306"/>
        </w:tabs>
      </w:pPr>
      <w:hyperlink w:anchor="_Toc15226" w:history="1">
        <w:r>
          <w:rPr>
            <w:rFonts w:ascii="仿宋" w:eastAsia="仿宋" w:hAnsi="仿宋" w:cs="仿宋" w:hint="eastAsia"/>
            <w:lang w:eastAsia="zh-CN"/>
          </w:rPr>
          <w:t>二十、创新驱动与持续发展</w:t>
        </w:r>
        <w:r>
          <w:tab/>
        </w:r>
        <w:r>
          <w:fldChar w:fldCharType="begin"/>
        </w:r>
        <w:r>
          <w:instrText xml:space="preserve"> PAGEREF _Toc15226 \h </w:instrText>
        </w:r>
        <w:r>
          <w:fldChar w:fldCharType="separate"/>
        </w:r>
        <w:r>
          <w:t>90</w:t>
        </w:r>
        <w:r>
          <w:fldChar w:fldCharType="end"/>
        </w:r>
      </w:hyperlink>
    </w:p>
    <w:p>
      <w:pPr>
        <w:pStyle w:val="TOC2"/>
        <w:tabs>
          <w:tab w:val="right" w:leader="dot" w:pos="8306"/>
        </w:tabs>
      </w:pPr>
      <w:hyperlink w:anchor="_Toc26963" w:history="1">
        <w:r>
          <w:rPr>
            <w:rFonts w:ascii="仿宋" w:eastAsia="仿宋" w:hAnsi="仿宋" w:cs="仿宋" w:hint="eastAsia"/>
            <w:lang w:eastAsia="zh-CN"/>
          </w:rPr>
          <w:t>(一)、创新驱动战略实施</w:t>
        </w:r>
        <w:r>
          <w:tab/>
        </w:r>
        <w:r>
          <w:fldChar w:fldCharType="begin"/>
        </w:r>
        <w:r>
          <w:instrText xml:space="preserve"> PAGEREF _Toc26963 \h </w:instrText>
        </w:r>
        <w:r>
          <w:fldChar w:fldCharType="separate"/>
        </w:r>
        <w:r>
          <w:t>90</w:t>
        </w:r>
        <w:r>
          <w:fldChar w:fldCharType="end"/>
        </w:r>
      </w:hyperlink>
    </w:p>
    <w:p>
      <w:pPr>
        <w:pStyle w:val="TOC2"/>
        <w:tabs>
          <w:tab w:val="right" w:leader="dot" w:pos="8306"/>
        </w:tabs>
      </w:pPr>
      <w:hyperlink w:anchor="_Toc32715" w:history="1">
        <w:r>
          <w:rPr>
            <w:rFonts w:ascii="仿宋" w:eastAsia="仿宋" w:hAnsi="仿宋" w:cs="仿宋" w:hint="eastAsia"/>
            <w:lang w:eastAsia="zh-CN"/>
          </w:rPr>
          <w:t>(二)、持续发展路径探索</w:t>
        </w:r>
        <w:r>
          <w:tab/>
        </w:r>
        <w:r>
          <w:fldChar w:fldCharType="begin"/>
        </w:r>
        <w:r>
          <w:instrText xml:space="preserve"> PAGEREF _Toc32715 \h </w:instrText>
        </w:r>
        <w:r>
          <w:fldChar w:fldCharType="separate"/>
        </w:r>
        <w:r>
          <w:t>91</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57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5351"/>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11362"/>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直接收益：假设电导仪器项目的产品或服务年销售收入为XX万元。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8239"/>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电导仪器项目通过引入先进的人工智能技术优化生产流程，例如自动化的物流系统和智能数据分析，可能大幅提高产品的质量和生产效率。这可能迫使竞争对手也必须投资于类似技术，以保持市场竞争力。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电导仪器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若电导仪器项目成功推广新型环保产品，比如采用可回收材料的包装，可能会激发消费者对可持续产品的需求。这种需求的增长可能迫使整个行业转向更环保的产品设计和生产方法。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电导仪器项目在减少环境影响方面的努力，如实施零废物生产和减少二氧化碳排放，可能会促使行业设立更高的环保标准。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电导仪器项目对新原料和技术的需求可能促使供应商调整生产策略，比如采用更环保的生产方法或开发新型原材料。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25761"/>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电导仪器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电导仪器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电导仪器项目对于所在区域的经济发展、就业机会的创造、当地企业的成长以及社区福祉的提升都有着积极而深远的影响。通过这些多方面的经济活动，项目有望成为推动区域经济增长和社会进步的重要力量。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18801"/>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电导仪器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电导仪器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电导仪器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电导仪器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电导仪器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3966"/>
      <w:r>
        <w:rPr>
          <w:rFonts w:ascii="仿宋" w:eastAsia="仿宋" w:hAnsi="仿宋" w:cs="仿宋" w:hint="eastAsia"/>
          <w:sz w:val="28"/>
          <w:lang w:eastAsia="zh-CN"/>
        </w:rPr>
        <w:t>二、发展规划、产业政策和行业准入分析</w:t>
      </w:r>
      <w:bookmarkEnd w:id="7"/>
    </w:p>
    <w:p>
      <w:pPr>
        <w:pStyle w:val="Heading2"/>
        <w:rPr>
          <w:rFonts w:ascii="仿宋" w:eastAsia="仿宋" w:hAnsi="仿宋" w:cs="仿宋" w:hint="eastAsia"/>
          <w:lang w:eastAsia="zh-CN"/>
        </w:rPr>
      </w:pPr>
      <w:bookmarkStart w:id="8" w:name="_Toc32523"/>
      <w:r>
        <w:rPr>
          <w:rFonts w:ascii="仿宋" w:eastAsia="仿宋" w:hAnsi="仿宋" w:cs="仿宋" w:hint="eastAsia"/>
          <w:lang w:eastAsia="zh-CN"/>
        </w:rPr>
        <w:t>(一)、发展规划分析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https://d.book118.com/637113145132006036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电导仪器项目建设方案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电导仪器项目建设方案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电导仪器项目建设方案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电导仪器项目建设方案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电导仪器项目建设方案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电导仪器项目建设方案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电导仪器项目建设方案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电导仪器项目建设方案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电导仪器项目建设方案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电导仪器项目建设方案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电导仪器项目建设方案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电导仪器项目建设方案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19B3EA8"/>
    <w:rsid w:val="319B3EA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37113145132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2024-01-25T06:59:00Z</dcterms:created>
  <dcterms:modified xsi:type="dcterms:W3CDTF">2024-01-25T06:59:55Z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3DAC8D5351D74A8995A10DF1A000D998_11</vt:lpwstr>
  </property>
  <property fmtid="{D5CDD505-2E9C-101B-9397-08002B2CF9AE}" pid="3" name="KSOProductBuildVer">
    <vt:lpwstr>2052-12.1.0.16250</vt:lpwstr>
  </property>
</Properties>
</file>