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 xml:space="preserve">1、某期货交易所内的执行价格为450美分/蒲式耳的玉米看涨和看跌期权，当标的玉米期货价格为400美分/蒲式耳时，看跌期权的内涵价值为（　　　） </w:t>
        <w:br/>
        <w:t>A.看跌期权的内涵价值=450+400=850（美分/蒲式耳）</w:t>
        <w:br/>
        <w:t>B.看跌期权的内涵价值=450+0=450（美分/蒲式耳）</w:t>
        <w:br/>
        <w:t>C.看跌期权的内涵价值=450-400=50（美分/蒲式耳）</w:t>
        <w:br/>
        <w:t>D.看跌期权的内涵价值=400-0=400（美分/蒲式耳）</w:t>
        <w:br/>
        <w:br/>
        <w:t xml:space="preserve">【答案】：C </w:t>
      </w:r>
    </w:p>
    <w:p>
      <w:r>
        <w:t>2、某股权投资基金采用按照单一项目的收益分配方式，并设置了追赶机制与回拨机制，下列关于该基金分配顺序正确的是（   ）。</w:t>
        <w:br/>
        <w:t>A.投资人本金、门槛收益、管理人与投资人按比例分配、基于回拨机制的收益、基于追赶机制的收益</w:t>
        <w:br/>
        <w:t>B.投资人本金、门槛收益、基于追赶机制的收益、基于回拨机制的收益、管理人与投资人按比例分配</w:t>
        <w:br/>
        <w:t>C.投资人本金、门槛收益、基于追赶机制的收益、管理人与投资人按比例分配、基于回拨机制的收益</w:t>
        <w:br/>
        <w:t>D.门槛收益、投资人本金、管理人与投资人按比例分配、基于追赶机制的收益、基于回拨机制的收益</w:t>
        <w:br/>
        <w:br/>
        <w:t xml:space="preserve">【答案】：C </w:t>
      </w:r>
    </w:p>
    <w:p>
      <w:pPr>
        <w:sectPr w:rsidSect="00034616">
          <w:pgSz w:w="12240" w:h="15840"/>
          <w:pgMar w:top="1440" w:right="1800" w:bottom="1440" w:left="1800" w:header="720" w:footer="720" w:gutter="0"/>
          <w:cols w:space="720"/>
          <w:docGrid w:linePitch="360"/>
        </w:sectPr>
      </w:pPr>
    </w:p>
    <w:p>
      <w:r>
        <w:t>3、关于信托（契约）型股权投资基金，以下表述错误的是（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【答案】：C</w:t>
      </w:r>
      <w:r>
        <w:t xml:space="preserve"> </w:t>
      </w:r>
    </w:p>
    <w:p>
      <w:r>
        <w:t>4、“从北京乘火车到长沙，最好的路线怎么走？”这是（　　　）类型的问题。</w:t>
        <w:br/>
        <w:t>A.界定清晰的问题</w:t>
        <w:br/>
        <w:t>B.界定含糊的问题</w:t>
        <w:br/>
        <w:t>C.结构推导问题</w:t>
        <w:br/>
        <w:t>D.转换问题</w:t>
        <w:br/>
        <w:br/>
        <w:t xml:space="preserve">【答案】：A </w:t>
      </w:r>
    </w:p>
    <w:p>
      <w:r>
        <w:t>5、教学反思最集中地体现在（　　　）阶段。</w:t>
        <w:br/>
        <w:t>A.具体经验</w:t>
        <w:br/>
        <w:t>B.观察与分析</w:t>
        <w:br/>
        <w:t>C.重新概括</w:t>
        <w:br/>
        <w:t>D.积极验证</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 xml:space="preserve">6、外汇期货合约的优点包括（　　　）。 </w:t>
        <w:br/>
        <w:t>A.市场流动性强</w:t>
        <w:br/>
        <w:t>B.交易手续简便</w:t>
        <w:br/>
        <w:t>C.费用低廉</w:t>
        <w:br/>
        <w:t>D.节约资金成本E</w:t>
        <w:br/>
        <w:br/>
        <w:t xml:space="preserve">【答案】：A </w:t>
      </w:r>
    </w:p>
    <w:p>
      <w:r>
        <w:t>7、美国心理学家维纳提出有关学习动机的理论是（　　　）。</w:t>
        <w:br/>
        <w:t>A.强化动机理论</w:t>
        <w:br/>
        <w:t>B.成就动机理论</w:t>
        <w:br/>
        <w:t>C.自我实现理论</w:t>
        <w:br/>
        <w:t>D.成败归因理论</w:t>
        <w:br/>
        <w:br/>
        <w:t xml:space="preserve">【答案】：D </w:t>
      </w:r>
    </w:p>
    <w:p>
      <w:r>
        <w:t>8、对行为结果的归因中，属于稳定归因的因素是（　　　）。</w:t>
        <w:br/>
        <w:t>A.能力和努力程度</w:t>
        <w:br/>
        <w:t>B.能力和运气好坏</w:t>
        <w:br/>
        <w:t>C.能力和任务难度</w:t>
        <w:br/>
        <w:t>D.努力和任务难度</w:t>
        <w:br/>
        <w:br/>
        <w:t xml:space="preserve">【答案】：C </w:t>
      </w:r>
    </w:p>
    <w:p>
      <w:r>
        <w:t>9、在教学过程中，教师为了让学生掌握知识的本质意义，需要变换知识的呈现方式，其中本质属性保持恒在，而非本质属性可有可无。这在心理学中称为（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10、心理辅导员辨认、体验来访者言语和非言语行为中明显或隐含的情绪情感，且反馈给来者，协助来访者察觉和接纳自己的感觉的技术是（　　　）。</w:t>
        <w:br/>
        <w:t>A.共情技术</w:t>
        <w:br/>
        <w:t>B.情感反应技术</w:t>
        <w:br/>
        <w:t>C.具体化</w:t>
        <w:br/>
        <w:t>D.澄清技术</w:t>
        <w:br/>
        <w:br/>
        <w:t>【答案】：B</w:t>
      </w:r>
      <w:r>
        <w:t xml:space="preserve"> </w:t>
      </w:r>
    </w:p>
    <w:p>
      <w:r>
        <w:t>11、（　　　）指个体对自己的认知过程和结果的意识。</w:t>
        <w:br/>
        <w:t>A.认知</w:t>
        <w:br/>
        <w:t>B.反思</w:t>
        <w:br/>
        <w:t>C.元认知</w:t>
        <w:br/>
        <w:t>D.编码</w:t>
        <w:br/>
        <w:br/>
        <w:t xml:space="preserve">【答案】：C </w:t>
      </w:r>
    </w:p>
    <w:p>
      <w:r>
        <w:t>12、遵循严密的逻辑规律，逐步推导，最后做出合乎逻辑的结论，这是（　　　）。</w:t>
        <w:br/>
        <w:t>A.直觉思维</w:t>
        <w:br/>
        <w:t>B.分析思维</w:t>
        <w:br/>
        <w:t>C.抽象思维</w:t>
        <w:br/>
        <w:t>D.聚合思维</w:t>
        <w:br/>
        <w:br/>
        <w:t xml:space="preserve">【答案】：B </w:t>
      </w:r>
    </w:p>
    <w:p>
      <w:r>
        <w:t>13、个体想象自己在他人心目中的形象和他人对自己的评价，从而确立自我。这种自我称为（　　　）。</w:t>
        <w:br/>
        <w:t>A.投射自我</w:t>
        <w:br/>
        <w:t>B.理想自我</w:t>
        <w:br/>
        <w:t>C.社会自我</w:t>
        <w:br/>
        <w:t>D.镜中自我</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【答案】：B</w:t>
      </w:r>
      <w:r>
        <w:t xml:space="preserve"> </w:t>
      </w:r>
    </w:p>
    <w:p>
      <w:r>
        <w:t>15、认知接受说的提出者是（　　　）。</w:t>
        <w:br/>
        <w:t>A.布鲁纳</w:t>
        <w:br/>
        <w:t>B.奥苏伯尔</w:t>
        <w:br/>
        <w:t>C.桑代克</w:t>
        <w:br/>
        <w:t>D.罗杰斯</w:t>
        <w:br/>
        <w:br/>
        <w:t xml:space="preserve">【答案】：B </w:t>
      </w:r>
    </w:p>
    <w:p>
      <w:r>
        <w:t>16、对于心理处于不良状态或心理出现问题的学生进行专门的帮助，使之恢复正常状态的心理健康教育属于（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17、根据信息加工理论提出了学习过程的基本模式，认为学习过程就是一个信息加工的过程，即学习者对来自环境刺激的信息进行内在的认知加工的过程。这是（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【答案】：A</w:t>
      </w:r>
      <w:r>
        <w:t xml:space="preserve"> </w:t>
      </w:r>
    </w:p>
    <w:p>
      <w:r>
        <w:t>18、关于有限合伙人型股权投资基金增资，以下表述错误的是（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19、我们对见义勇为的行为往往会感到敬佩，对自私自利的行为会感到鄙视，这是一种（　　　）。</w:t>
        <w:br/>
        <w:t>A.道德认识</w:t>
        <w:br/>
        <w:t>B.道德情感</w:t>
        <w:br/>
        <w:t>C.道德意志</w:t>
        <w:br/>
        <w:t>D.道德行为</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20、根据美国心理学家维纳的成败归因理论，努力程度属于（　　　）因素。</w:t>
        <w:br/>
        <w:t>A.稳定、外在、不可控</w:t>
        <w:br/>
        <w:t>B.不稳定、内在、可控</w:t>
        <w:br/>
        <w:t>C.不稳定、外在、可控</w:t>
        <w:br/>
        <w:t>D.稳定、内在、不可控</w:t>
        <w:br/>
        <w:br/>
        <w:t xml:space="preserve">【答案】：B </w:t>
      </w:r>
    </w:p>
    <w:p>
      <w:r>
        <w:t>21、关于股权投资基金募集机构的责任和义务，下列表述错误的是（   ）</w:t>
        <w:br/>
        <w:t>A.募集机构应建立制度以保障基金财产和客户资金安全</w:t>
        <w:br/>
        <w:t>B.募集机构应恪尽职守、诚实守信、谨慎勤勉、防范利益冲突</w:t>
        <w:br/>
        <w:t>C.募集机构应建立相关制度保障投资者的商业秘密并对个人信息进行严密保管</w:t>
        <w:br/>
        <w:t>D.募集阶段需指导投资者自行判断基金产品的风险类型并与自身风险承受能力进行适当性匹配</w:t>
        <w:br/>
        <w:br/>
        <w:t xml:space="preserve">【答案】：D </w:t>
      </w:r>
    </w:p>
    <w:p>
      <w:r>
        <w:t>22、在心理学中首创“两难故事法”研究人的道德发展阶段的心理学家是（　　　）。</w:t>
        <w:br/>
        <w:t>A.皮亚杰</w:t>
        <w:br/>
        <w:t>B.柯尔伯格</w:t>
        <w:br/>
        <w:t>C.斯金纳</w:t>
        <w:br/>
        <w:t>D.巴甫洛夫</w:t>
        <w:br/>
        <w:br/>
        <w:t xml:space="preserve">【答案】：B </w:t>
      </w:r>
    </w:p>
    <w:p>
      <w:r>
        <w:t xml:space="preserve">23、对于技术分析理解有误的是（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24、晕轮效应是一种以偏概全的倾向，又被称为（　　　）。</w:t>
        <w:br/>
        <w:t>A.首因效应</w:t>
        <w:br/>
        <w:t>B.光环效应</w:t>
        <w:br/>
        <w:t>C.近因效应</w:t>
        <w:br/>
        <w:t>D.刻板效应</w:t>
        <w:br/>
        <w:br/>
        <w:t>【答案】：B</w:t>
      </w:r>
      <w:r>
        <w:t xml:space="preserve"> </w:t>
      </w:r>
    </w:p>
    <w:p>
      <w:r>
        <w:t>25、股权投资基金投资者人数限制，不涉及的法律为（   ）。</w:t>
        <w:br/>
        <w:t>A.《证券投资基金法》）</w:t>
        <w:br/>
        <w:t>B.《合伙企业法》</w:t>
        <w:br/>
        <w:t>C.《合同法》</w:t>
        <w:br/>
        <w:t>D.《公司法》</w:t>
        <w:br/>
        <w:br/>
        <w:t xml:space="preserve">【答案】：C </w:t>
      </w:r>
    </w:p>
    <w:p>
      <w:r>
        <w:t>26、（   ）是整个尽职调查工作的核心。</w:t>
        <w:br/>
        <w:t>A.业务尽职调查</w:t>
        <w:br/>
        <w:t>B.财务尽职调查</w:t>
        <w:br/>
        <w:t>C.法律尽职调查</w:t>
        <w:br/>
        <w:t>D.风险尽职调查</w:t>
        <w:br/>
        <w:br/>
        <w:t xml:space="preserve">【答案】：A </w:t>
      </w:r>
    </w:p>
    <w:p>
      <w:r>
        <w:t>27、（　　　）是对无意义的材料赋予某些人为意义并加以一定的联想和想象，以促进知识保持的记忆方法。</w:t>
        <w:br/>
        <w:t>A.记忆术</w:t>
        <w:br/>
        <w:t>B.联想</w:t>
        <w:br/>
        <w:t>C.替换</w:t>
        <w:br/>
        <w:t>D.系统化</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28、关于股权投资基金行业自律,以下表述正确的是（</w:t>
      </w:r>
      <w:r>
        <w:t xml:space="preserve"> </w:t>
      </w:r>
      <w:r>
        <w:t xml:space="preserve"> </w:t>
      </w:r>
    </w:p>
    <w:p>
      <w:r>
        <w:t xml:space="preserve">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【答案】：B</w:t>
      </w:r>
      <w:r>
        <w:t xml:space="preserve"> </w:t>
      </w:r>
    </w:p>
    <w:p>
      <w:r>
        <w:t>29、下列关于股权投资基金设立的表述中，不正确的是（   ）。</w:t>
        <w:br/>
        <w:t>A.组织形式不同，基金设立要求不同</w:t>
        <w:br/>
        <w:t>B.信托型基金设立需要办理工商注册登记程序</w:t>
        <w:br/>
        <w:t>C.股权投资基金设立完成后，应在中国证券投资基金业协会办理基金备案</w:t>
        <w:br/>
        <w:t>D.基金设立主要考虑基金组织形式、基金架构、登记备案等问题</w:t>
        <w:br/>
        <w:br/>
        <w:t xml:space="preserve">【答案】：B </w:t>
      </w:r>
    </w:p>
    <w:p>
      <w:r>
        <w:t>30、下述选项中，不符合股权投资基金的合格投资者认定标准的是（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 xml:space="preserve">31、威廉指标是由LA、rryWilliA、ms于（　　　）年首创的。 </w:t>
        <w:br/>
        <w:t>A.1972</w:t>
        <w:br/>
        <w:t>B.1973</w:t>
        <w:br/>
        <w:t>C.1982</w:t>
        <w:br/>
        <w:t>D.1983</w:t>
        <w:br/>
        <w:br/>
        <w:t xml:space="preserve">【答案】：B </w:t>
      </w:r>
    </w:p>
    <w:p>
      <w:r>
        <w:t>32、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C.复习材料</w:t>
        <w:br/>
        <w:t>D.固定点</w:t>
        <w:br/>
        <w:br/>
        <w:t xml:space="preserve">【答案】：A </w:t>
      </w:r>
    </w:p>
    <w:p>
      <w:r>
        <w:t>33、学习“直角三角形是一种特殊的三角形”这种学习属于（　　　）。</w:t>
        <w:br/>
        <w:t>A.词汇学习</w:t>
        <w:br/>
        <w:t>B.符号学习</w:t>
        <w:br/>
        <w:t>C.概念学习</w:t>
        <w:br/>
        <w:t>D.命题学习</w:t>
        <w:br/>
        <w:br/>
        <w:t xml:space="preserve">【答案】：D </w:t>
      </w:r>
    </w:p>
    <w:p>
      <w:r>
        <w:t>34、以下属于合伙型股权投资基金合同中的必备条款是（   ）</w:t>
        <w:br/>
        <w:t>A.I、II、IV</w:t>
        <w:br/>
        <w:t>B.I、II、III、IV</w:t>
        <w:br/>
        <w:t>C.I、III</w:t>
        <w:br/>
        <w:t>D.II、III、IV</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35、美国心理学家华生是（　　　）的创始人。</w:t>
        <w:br/>
        <w:t>A.精神分析</w:t>
        <w:br/>
        <w:t>B.构造主义</w:t>
        <w:br/>
        <w:t>C.机能主义</w:t>
        <w:br/>
        <w:t>D.行为主义</w:t>
        <w:br/>
        <w:br/>
        <w:t>【答案】：D</w:t>
      </w:r>
      <w:r>
        <w:t xml:space="preserve"> </w:t>
      </w:r>
    </w:p>
    <w:p>
      <w:r>
        <w:t>36、会讲英语的人学习德语，学得比其他人快，这属于（　　　）。</w:t>
        <w:br/>
        <w:t>A.正迁移</w:t>
        <w:br/>
        <w:t>B.负迁移</w:t>
        <w:br/>
        <w:t>C.纵向迁移</w:t>
        <w:br/>
        <w:t>D.逆向迁移</w:t>
        <w:br/>
        <w:br/>
        <w:t xml:space="preserve">【答案】：A </w:t>
      </w:r>
    </w:p>
    <w:p>
      <w:r>
        <w:t>37、合格投资者是指具有一定风险识别能力和（   ）的投资者。</w:t>
        <w:br/>
        <w:t>A.收入能力</w:t>
        <w:br/>
        <w:t>B.负债能力</w:t>
        <w:br/>
        <w:t>C.风险评估能力</w:t>
        <w:br/>
        <w:t>D.风险承担能力</w:t>
        <w:br/>
        <w:br/>
        <w:t xml:space="preserve">【答案】：D </w:t>
      </w:r>
    </w:p>
    <w:p>
      <w:r>
        <w:t>38、学习策略包括认知策略、元认知策略和（　　　）。</w:t>
        <w:br/>
        <w:t>A.记忆策略</w:t>
        <w:br/>
        <w:t>B.资源管理策略</w:t>
        <w:br/>
        <w:t>C.思维策略</w:t>
        <w:br/>
        <w:t>D.学习方法</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39、在教学中为完成教学任务，师生之间借以相互传递信息或影响的工具、设备、媒体及其科学运用是指（　　　）。</w:t>
        <w:br/>
        <w:t>A.教学媒体</w:t>
        <w:br/>
        <w:t>B.教学技术</w:t>
        <w:br/>
        <w:t>C.教学手段</w:t>
        <w:br/>
        <w:t>D.教学策略</w:t>
        <w:br/>
        <w:br/>
        <w:t>【答案】：B</w:t>
      </w:r>
      <w:r>
        <w:t xml:space="preserve"> </w:t>
      </w:r>
    </w:p>
    <w:p>
      <w:r>
        <w:t>40、陈述性知识一般以（　　　）形式在头脑中贮存和表征。</w:t>
        <w:br/>
        <w:t>A.动作</w:t>
        <w:br/>
        <w:t>B.表象</w:t>
        <w:br/>
        <w:t>C.命题和命题网络</w:t>
        <w:br/>
        <w:t>D.以上三者</w:t>
        <w:br/>
        <w:br/>
        <w:t xml:space="preserve">【答案】：C </w:t>
      </w:r>
    </w:p>
    <w:p>
      <w:r>
        <w:t>41、集体中占优势的言论与意见称为（　　　）。</w:t>
        <w:br/>
        <w:t>A.集体舆论</w:t>
        <w:br/>
        <w:t>B.集体规范</w:t>
        <w:br/>
        <w:t>C.集体气氛</w:t>
        <w:br/>
        <w:t>D.集体凝聚力</w:t>
        <w:br/>
        <w:br/>
        <w:t xml:space="preserve">【答案】：A </w:t>
      </w:r>
    </w:p>
    <w:p>
      <w:r>
        <w:t>42、需要层次理论提出的需要层级依次为（　　　）。</w:t>
        <w:br/>
        <w:t>A.生理需要、安全需要、学习需要、审美需要自我实现需要</w:t>
        <w:br/>
        <w:t>B.生理需要、安全的需要、归属与爱的需要、尊重的需要、自我实现的需要</w:t>
        <w:br/>
        <w:t>C.生理需要、自尊需要、归属需要、求知需要、自我实现需要</w:t>
        <w:br/>
        <w:t>D.生理需要、安全需要、自尊需要、审美需要、自我实现需要</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43、一笔美元兑人民币远期交易成交时，报价方报出的即期汇率为6.8310/6.8312，远期点为45.01/50.33B、p.如果发起方为卖方，则远期全价为（　　　）。</w:t>
      </w:r>
    </w:p>
    <w:p>
      <w:r>
        <w:t xml:space="preserve"> </w:t>
        <w:br/>
        <w:t>A.6.8355</w:t>
        <w:br/>
        <w:t>B.6.8362</w:t>
        <w:br/>
        <w:t>C.6.8450</w:t>
        <w:br/>
        <w:t>D.6.8255</w:t>
        <w:br/>
        <w:br/>
        <w:t>【答案】：A</w:t>
      </w:r>
      <w:r>
        <w:t xml:space="preserve"> </w:t>
      </w:r>
    </w:p>
    <w:p>
      <w:r>
        <w:t>44、以下哪一种有关学习迁移的理论其心理学基础是官能心理学（　　　）。</w:t>
        <w:br/>
        <w:t>A.形式训练说</w:t>
        <w:br/>
        <w:t>B.相同要素说</w:t>
        <w:br/>
        <w:t>C.经验泛化说</w:t>
        <w:br/>
        <w:t>D.关系转换说</w:t>
        <w:br/>
        <w:br/>
        <w:t xml:space="preserve">【答案】：A </w:t>
      </w:r>
    </w:p>
    <w:p>
      <w:r>
        <w:t>45、根据皮亚杰的认知发展理论，儿童同时可以从两个或两个以上角度思考问题，这表明儿童认知水平处（　　　）。</w:t>
        <w:br/>
        <w:t>A.感知运动阶段</w:t>
        <w:br/>
        <w:t>B.前运算阶段</w:t>
        <w:br/>
        <w:t>C.具体运算阶段</w:t>
        <w:br/>
        <w:t>D.形式运算阶段</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46、根据科尔伯格的道德发展阶段理论.“好孩子”的道德取向属于（　　　）。</w:t>
        <w:br/>
        <w:t>A.习俗水平</w:t>
        <w:br/>
        <w:t>B.前习俗水平</w:t>
        <w:br/>
        <w:t>C.后习俗水平</w:t>
        <w:br/>
        <w:t>D.道德水平</w:t>
        <w:br/>
        <w:br/>
        <w:t>【答案】：A</w:t>
      </w:r>
      <w:r>
        <w:t xml:space="preserve"> </w:t>
      </w:r>
    </w:p>
    <w:p>
      <w:r>
        <w:t>47、创造性思维的核心是（　　　）。</w:t>
        <w:br/>
        <w:t>A.发散思维</w:t>
        <w:br/>
        <w:t>B.分析思维</w:t>
        <w:br/>
        <w:t>C.形象思维</w:t>
        <w:br/>
        <w:t>D.抽象思维</w:t>
        <w:br/>
        <w:br/>
        <w:t xml:space="preserve">【答案】：A </w:t>
      </w:r>
    </w:p>
    <w:p>
      <w:r>
        <w:t>48、心理学中运用两难故事法研究人的道德发展阶段的心理学家是（　　　）。</w:t>
        <w:br/>
        <w:t>A.柯尔伯格</w:t>
        <w:br/>
        <w:t>B.皮亚杰</w:t>
        <w:br/>
        <w:t>C.斯金纳</w:t>
        <w:br/>
        <w:t>D.巴甫洛夫</w:t>
        <w:br/>
        <w:br/>
        <w:t xml:space="preserve">【答案】：A </w:t>
      </w:r>
    </w:p>
    <w:p>
      <w:r>
        <w:t>49、广义的文化指的是（　　　）。</w:t>
        <w:br/>
        <w:t>A.物质制度文化和精神制度文化</w:t>
        <w:br/>
        <w:t>B.物质文化和精神文化</w:t>
        <w:br/>
        <w:t>C.历史文化和现实文化</w:t>
        <w:br/>
        <w:t>D.表层文化和深层文化</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50、布卢姆的认知领域教育目标分类的主要依据（　　　）。</w:t>
        <w:br/>
        <w:t>A.知识与技能学习得的心理过程</w:t>
        <w:br/>
        <w:t>B.知识与技能的心理特征</w:t>
        <w:br/>
        <w:t>C.知识向技能转化的规律</w:t>
        <w:br/>
        <w:t>D.知识学习情境与其测量情境的变化程度</w:t>
        <w:br/>
        <w:br/>
        <w:t>【答案】：D</w:t>
      </w:r>
      <w:r>
        <w:t xml:space="preserve"> </w:t>
      </w:r>
    </w:p>
    <w:p>
      <w:r>
        <w:t>51、有一种学习理论认为，学习不是从不知到知的过程，而是学习者在原有知识经验的基础上不断“生长”出新知识意义的过程。这种学习理论称为（　　　）。</w:t>
        <w:br/>
        <w:t>A.人本主义学习理论</w:t>
        <w:br/>
        <w:t>B.建构主义学习理论</w:t>
        <w:br/>
        <w:t>C.行为主义学习理论</w:t>
        <w:br/>
        <w:t>D.认知主义学习理论</w:t>
        <w:br/>
        <w:br/>
        <w:t xml:space="preserve">【答案】：B </w:t>
      </w:r>
    </w:p>
    <w:p>
      <w:r>
        <w:t>52、在教学中为了实现知识的迁移，教师应该应用（　　　），使学生在学习和思维中将事物的非本质属性从本质属性中剔除，更好地掌握概念间的因果联系。</w:t>
        <w:br/>
        <w:t>A.基本原理</w:t>
        <w:br/>
        <w:t>B.变式</w:t>
        <w:br/>
        <w:t>C.概念</w:t>
        <w:br/>
        <w:t>D.教材结构</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53、没有明显的分析活动，没有严密的逻辑推理，个体往往“知其然而不知其所以然”。这反映的是（　　　）。</w:t>
        <w:br/>
        <w:t>A.分析思维</w:t>
        <w:br/>
        <w:t>B.直觉思维</w:t>
        <w:br/>
        <w:t>C.聚合思维</w:t>
        <w:br/>
        <w:t>D.发散思维</w:t>
        <w:br/>
        <w:br/>
        <w:t xml:space="preserve">【答案】：B </w:t>
      </w:r>
    </w:p>
    <w:p>
      <w:r>
        <w:t>54、下列属于社会文化的是（　　　）。</w:t>
        <w:br/>
        <w:t>A.学校文化</w:t>
        <w:br/>
        <w:t>B.民族文化</w:t>
        <w:br/>
        <w:t>C.企业文化</w:t>
        <w:br/>
        <w:t>D.制度文化</w:t>
        <w:br/>
        <w:br/>
        <w:t xml:space="preserve">【答案】：B </w:t>
      </w:r>
    </w:p>
    <w:p>
      <w:r>
        <w:t>55、学会弹风琴的人，再学习弹钢琴就会容易些，这是由于（　　　）。</w:t>
        <w:br/>
        <w:t>A.定势的作用</w:t>
        <w:br/>
        <w:t>B.原型启发的作用</w:t>
        <w:br/>
        <w:t>C.迁移的作用</w:t>
        <w:br/>
        <w:t>D.注意的转移</w:t>
        <w:br/>
        <w:br/>
        <w:t xml:space="preserve">【答案】：C </w:t>
      </w:r>
    </w:p>
    <w:p>
      <w:r>
        <w:t>56、下列不属于股权投资基金运行期间基金管理人和投资者互动的重点的是（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57、人格的核心是（　　　）。</w:t>
        <w:br/>
        <w:t>A.能力</w:t>
        <w:br/>
        <w:t>B.智力</w:t>
        <w:br/>
        <w:t>C.性格</w:t>
        <w:br/>
        <w:t>D.气质</w:t>
        <w:br/>
        <w:br/>
        <w:t>【答案】：C</w:t>
      </w:r>
      <w:r>
        <w:t xml:space="preserve"> </w:t>
      </w:r>
    </w:p>
    <w:p>
      <w:r>
        <w:t>58、师生交往系统一般有集中型、松散型和（　　　）三种典型方式。</w:t>
        <w:br/>
        <w:t>A.单向型</w:t>
        <w:br/>
        <w:t>B.外倾性</w:t>
        <w:br/>
        <w:t>C.内倾性</w:t>
        <w:br/>
        <w:t>D.温和型</w:t>
        <w:br/>
        <w:br/>
        <w:t xml:space="preserve">【答案】：D </w:t>
      </w:r>
    </w:p>
    <w:p>
      <w:r>
        <w:t>59、短时记忆容量有限，为了使其包含更多的信息，可采用的方式是（　　　）。</w:t>
        <w:br/>
        <w:t>A.感觉登记</w:t>
        <w:br/>
        <w:t>B.注意</w:t>
        <w:br/>
        <w:t>C.组块</w:t>
        <w:br/>
        <w:t>D.复述</w:t>
        <w:br/>
        <w:br/>
        <w:t xml:space="preserve">【答案】：C </w:t>
      </w:r>
    </w:p>
    <w:p>
      <w:r>
        <w:t xml:space="preserve">60、套期保值是通过建立（　　　）机制，以规避价格风险的一种交易方式。 </w:t>
        <w:br/>
        <w:t>A.期货市场替代现货市场</w:t>
        <w:br/>
        <w:t>B.期货市场与现货市场之间盈亏冲抵</w:t>
        <w:br/>
        <w:t>C.以小博大的杠杆</w:t>
        <w:br/>
        <w:t>D.买空卖空的双向交易</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61、大学校园文化作为一种客观存在和一种教育实践活动的历史有多久了（　　　）</w:t>
        <w:br/>
        <w:t>A.20多年</w:t>
        <w:br/>
        <w:t>B.30多年</w:t>
        <w:br/>
        <w:t>C.50多年</w:t>
        <w:br/>
        <w:t>D.与大学有同样长的历史</w:t>
        <w:br/>
        <w:br/>
        <w:t>【答案】：D</w:t>
      </w:r>
      <w:r>
        <w:t xml:space="preserve"> </w:t>
      </w:r>
    </w:p>
    <w:p>
      <w:r>
        <w:t xml:space="preserve">62、某交易者在2月份以300点的权利金买入一张5月到期、执行价格为10500点的恒指看涨期权，持有到期若要盈利100点，则标的资产几个为（　　　）点。不考虑交易费用 </w:t>
        <w:br/>
        <w:t>A.10100</w:t>
        <w:br/>
        <w:t>B.10400</w:t>
        <w:br/>
        <w:t>C.10700</w:t>
        <w:br/>
        <w:t>D.10900</w:t>
        <w:br/>
        <w:br/>
        <w:t xml:space="preserve">【答案】：D </w:t>
      </w:r>
    </w:p>
    <w:p>
      <w:r>
        <w:t>63、认为可以通过背诵古典语言（拉丁语、希腊语、古汉语）和解答数学、自然科学中的难题来提高大学生学习迁移能力的观点属于（　　　）。</w:t>
        <w:br/>
        <w:t>A.关系转换说</w:t>
        <w:br/>
        <w:t>B.经验泛化说</w:t>
        <w:br/>
        <w:t>C.形式训练说</w:t>
        <w:br/>
        <w:t>D.相同要素说</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64、教育心理学研究的是哪种情境中学生学习与教师教育的基本心理学规律（　　　）。</w:t>
        <w:br/>
        <w:t>A.学校教育</w:t>
        <w:br/>
        <w:t>B.家庭教育</w:t>
        <w:br/>
        <w:t>C.社会教育</w:t>
        <w:br/>
        <w:t>D.广义教育</w:t>
        <w:br/>
        <w:br/>
        <w:t>【答案】：A</w:t>
      </w:r>
      <w:r>
        <w:t xml:space="preserve"> </w:t>
      </w:r>
    </w:p>
    <w:p>
      <w:r>
        <w:t>65、精神分析学派的代表人物是（　　　）。</w:t>
        <w:br/>
        <w:t>A.冯特</w:t>
        <w:br/>
        <w:t>B.韦特海默</w:t>
        <w:br/>
        <w:t>C.弗洛伊德</w:t>
        <w:br/>
        <w:t>D.罗杰斯</w:t>
        <w:br/>
        <w:br/>
        <w:t xml:space="preserve">【答案】：C </w:t>
      </w:r>
    </w:p>
    <w:p>
      <w:r>
        <w:t xml:space="preserve">66、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r>
        <w:t>67、以下属于股权投资基金托管机构职责的是（   ）。</w:t>
        <w:br/>
        <w:t>A.按照规定监督基金管理人的投资运作</w:t>
        <w:br/>
        <w:t>B.根据托管协议，保障基金保值增值</w:t>
        <w:br/>
        <w:t>C.下达基金投资指令</w:t>
        <w:br/>
        <w:t>D.基金份额的销售与备案</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68、教师运用多媒体教育手段模拟实物的形象，为学生提供学习的感性材料，称为（　　　）。</w:t>
        <w:br/>
        <w:t>A.实物直观</w:t>
        <w:br/>
        <w:t>B.模象直观</w:t>
        <w:br/>
        <w:t>C.言语直观</w:t>
        <w:br/>
        <w:t>D.想象直观</w:t>
        <w:br/>
        <w:br/>
        <w:t>【答案】：B</w:t>
      </w:r>
      <w:r>
        <w:t xml:space="preserve"> </w:t>
      </w:r>
    </w:p>
    <w:p>
      <w:r>
        <w:t>69、联结理论的核心概念是（　　　）。</w:t>
        <w:br/>
        <w:t>A.同化</w:t>
        <w:br/>
        <w:t>B.异化</w:t>
        <w:br/>
        <w:t>C.内化</w:t>
        <w:br/>
        <w:t>D.强化</w:t>
        <w:br/>
        <w:br/>
        <w:t xml:space="preserve">【答案】：D </w:t>
      </w:r>
    </w:p>
    <w:p>
      <w:r>
        <w:t>70、下列关于投资者关系管理的说法中，错误的是（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71、交易者以0.0106（汇率）的价格出售10张在芝加哥商业交易所集团上市的执行价格为1.590的GB、D、/USD、美式看涨期货期权。则该交易者的盈亏平衡点为（　　　）</w:t>
      </w:r>
    </w:p>
    <w:p>
      <w:r>
        <w:t xml:space="preserve"> </w:t>
        <w:br/>
        <w:t>A.1.590</w:t>
        <w:br/>
        <w:t>B.1.6006</w:t>
        <w:br/>
        <w:t>C.1.5794</w:t>
        <w:br/>
        <w:t>D.1.6112</w:t>
        <w:br/>
        <w:br/>
        <w:t>【答案】：B</w:t>
      </w:r>
      <w:r>
        <w:t xml:space="preserve"> </w:t>
      </w:r>
    </w:p>
    <w:p>
      <w:r>
        <w:t>72、人的需要有五种，它们由低到高依次排列成一定的层次，即生理的需要、安全的需要、归属和爱的需要、尊重的需要、（　　　）。</w:t>
        <w:br/>
        <w:t>A.家庭的需要</w:t>
        <w:br/>
        <w:t>B.成功的需要</w:t>
        <w:br/>
        <w:t>C.实现理想的需要</w:t>
        <w:br/>
        <w:t>D.自我实现的需要</w:t>
        <w:br/>
        <w:br/>
        <w:t xml:space="preserve">【答案】：D </w:t>
      </w:r>
    </w:p>
    <w:p>
      <w:r>
        <w:t>73、如果说一个人的智力超常，则其智商必须超过（　　　）。</w:t>
        <w:br/>
        <w:t>A.80</w:t>
        <w:br/>
        <w:t>B.130</w:t>
        <w:br/>
        <w:t>C.100</w:t>
        <w:br/>
        <w:t>D.95</w:t>
        <w:br/>
        <w:br/>
        <w:t xml:space="preserve">【答案】：B </w:t>
      </w:r>
    </w:p>
    <w:p>
      <w:r>
        <w:t>74、人们常说的“一己之心，度人之腹”表现了社会知觉的哪个特征（　　　）</w:t>
        <w:br/>
        <w:t>A.选择性</w:t>
        <w:br/>
        <w:t>B.显著性</w:t>
        <w:br/>
        <w:t>C.投射性</w:t>
        <w:br/>
        <w:t>D.两极性</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75、（　　　）学生的自我体验最为强烈。</w:t>
        <w:br/>
        <w:t>A.大一</w:t>
        <w:br/>
        <w:t>B.大二</w:t>
        <w:br/>
        <w:t>C.大三</w:t>
        <w:br/>
        <w:t>D.大四</w:t>
        <w:br/>
        <w:br/>
        <w:t>【答案】：C</w:t>
      </w:r>
      <w:r>
        <w:t xml:space="preserve"> </w:t>
      </w:r>
    </w:p>
    <w:p>
      <w:r>
        <w:t>76、美国心理学家卡特尔认为，以生理为基础的认知能力，如知觉、记忆、运算速度和推理能力等，属于（　　　）。</w:t>
        <w:br/>
        <w:t>A.学业智力</w:t>
        <w:br/>
        <w:t>B.言语智力</w:t>
        <w:br/>
        <w:t>C.晶体智力</w:t>
        <w:br/>
        <w:t>D.流体智力</w:t>
        <w:br/>
        <w:br/>
        <w:t xml:space="preserve">【答案】：D </w:t>
      </w:r>
    </w:p>
    <w:p>
      <w:r>
        <w:t>77、假定一只股权投资基金的收益分配顺序如下：</w:t>
        <w:br/>
        <w:t>A.12%</w:t>
        <w:br/>
        <w:t>B.16%</w:t>
        <w:br/>
        <w:t>C.17.6%</w:t>
        <w:br/>
        <w:t>D.14%</w:t>
        <w:br/>
        <w:br/>
        <w:t xml:space="preserve">【答案】：C </w:t>
      </w:r>
    </w:p>
    <w:p>
      <w:r>
        <w:t>78、“活泼好动、行为敏捷”是下列（　　　）的表现。</w:t>
        <w:br/>
        <w:t>A.能力</w:t>
        <w:br/>
        <w:t>B.气质</w:t>
        <w:br/>
        <w:t>C.兴趣</w:t>
        <w:br/>
        <w:t>D.性格</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79、（　　　）是指学生在学习情境中，通过自己的探索获得问题答案的学习方式。</w:t>
        <w:br/>
        <w:t>A.概念学习</w:t>
        <w:br/>
        <w:t>B.发现学习</w:t>
        <w:br/>
        <w:t>C.意义学习</w:t>
        <w:br/>
        <w:t>D.机械学习</w:t>
        <w:br/>
        <w:br/>
        <w:t>【答案】：B</w:t>
      </w:r>
      <w:r>
        <w:t xml:space="preserve"> </w:t>
      </w:r>
    </w:p>
    <w:p>
      <w:r>
        <w:t>80、内在动机是维持学习的基本动力，学生具有的三种最基本的内在动机不包括（　　　）。</w:t>
        <w:br/>
        <w:t>A.好奇内驱力</w:t>
        <w:br/>
        <w:t>B.行动内驱力</w:t>
        <w:br/>
        <w:t>C.胜任内驱力</w:t>
        <w:br/>
        <w:t>D.互惠内驱力</w:t>
        <w:br/>
        <w:br/>
        <w:t xml:space="preserve">【答案】：B </w:t>
      </w:r>
    </w:p>
    <w:p>
      <w:r>
        <w:t>81、个体进行活动的基本动力是（　　　）。</w:t>
        <w:br/>
        <w:t>A.需要</w:t>
        <w:br/>
        <w:t>B.思维</w:t>
        <w:br/>
        <w:t>C.世界观</w:t>
        <w:br/>
        <w:t>D.想象</w:t>
        <w:br/>
        <w:br/>
        <w:t xml:space="preserve">【答案】：A </w:t>
      </w:r>
    </w:p>
    <w:p>
      <w:r>
        <w:t xml:space="preserve">82、下列关于期货合约标准化作用的说法，不正确的是（　　　）。 </w:t>
        <w:br/>
        <w:t>A.便利了期货合约的连续买卖</w:t>
        <w:br/>
        <w:t>B.使期货合约具有很强的市场流动性</w:t>
        <w:br/>
        <w:t>C.增加了交易成本</w:t>
        <w:br/>
        <w:t>D.简化了交易过程</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83、通过言语、表情、动作以及其他各种各样的方式引起他人相同的情绪和行为的现象是（　　　）。</w:t>
        <w:br/>
        <w:t>A.从众</w:t>
        <w:br/>
        <w:t>B.服从</w:t>
        <w:br/>
        <w:t>C.感染</w:t>
        <w:br/>
        <w:t>D.模仿</w:t>
        <w:br/>
        <w:br/>
        <w:t>【答案】：C</w:t>
      </w:r>
      <w:r>
        <w:t xml:space="preserve"> </w:t>
      </w:r>
    </w:p>
    <w:p>
      <w:r>
        <w:t>84、股权投资基金管理人委托销售机构募集基金的，应当委托给获得中国证监会基金（   ）业务资格且成为中国证券投资基金业协会会员的机构。</w:t>
        <w:br/>
        <w:t>A.管理</w:t>
        <w:br/>
        <w:t>B.从业</w:t>
        <w:br/>
        <w:t>C.募集</w:t>
        <w:br/>
        <w:t>D.销售</w:t>
        <w:br/>
        <w:br/>
        <w:t xml:space="preserve">【答案】：D </w:t>
      </w:r>
    </w:p>
    <w:p>
      <w:r>
        <w:t xml:space="preserve">85、实行会员分级结算制度的期货交易所应当配套建立结算担保金制度。结算担保金包括（　　　）。 </w:t>
        <w:br/>
        <w:t>A.基础结算担保金</w:t>
        <w:br/>
        <w:t>B.履约结算担保金</w:t>
        <w:br/>
        <w:t>C.变动结算担保金</w:t>
        <w:br/>
        <w:t>D.投标结算担保金E</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86、（</w:t>
      </w:r>
      <w:r>
        <w:t xml:space="preserve"> </w:t>
      </w:r>
      <w:r>
        <w:t xml:space="preserve"> </w:t>
      </w:r>
    </w:p>
    <w:p>
      <w:r>
        <w:t xml:space="preserve"> ）的复核是项目组内最高级别的复核，在出具正式尽职调查报告前，对尽职调查项目组作出的重大判断和在准备报告时形成的结论作出客观评价和把关。</w:t>
        <w:br/>
        <w:t>A.决策委员会</w:t>
        <w:br/>
        <w:t>B.项目组内部</w:t>
        <w:br/>
        <w:t>C.高管团队</w:t>
        <w:br/>
        <w:t>D.项目主管领导</w:t>
        <w:br/>
        <w:br/>
        <w:t>【答案】：D</w:t>
      </w:r>
      <w:r>
        <w:t xml:space="preserve"> </w:t>
      </w:r>
    </w:p>
    <w:p>
      <w:r>
        <w:t>87、提出比较概括、广泛的问题，对回答内容不做严格限制的技术属于什么技术（　　　）</w:t>
        <w:br/>
        <w:t>A.具体化技术</w:t>
        <w:br/>
        <w:t>B.内容反应技术</w:t>
        <w:br/>
        <w:t>C.封闭式提问</w:t>
        <w:br/>
        <w:t>D.开放式提问</w:t>
        <w:br/>
        <w:br/>
        <w:t xml:space="preserve">【答案】：D </w:t>
      </w:r>
    </w:p>
    <w:p>
      <w:r>
        <w:t>88、教师如果能与学生打成一片，则容易使学生接受老师的观点，这种现象在宣传教育心理学中被称为（　　　）。</w:t>
        <w:br/>
        <w:t>A.皮格马利翁效应</w:t>
        <w:br/>
        <w:t>B.“自己人”效应</w:t>
        <w:br/>
        <w:t>C.威信效应</w:t>
        <w:br/>
        <w:t>D.“名片”效应</w:t>
        <w:br/>
        <w:br/>
        <w:t xml:space="preserve">【答案】：D </w:t>
      </w:r>
    </w:p>
    <w:p>
      <w:r>
        <w:t>89、学习实质上是一种反应概率上的变化，而强化是增强反应概率的（　　　）。</w:t>
        <w:br/>
        <w:t>A.手段</w:t>
        <w:br/>
        <w:t>B.方法</w:t>
        <w:br/>
        <w:t>C.技巧</w:t>
        <w:br/>
        <w:t>D.形式</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90、动作技能形成的一般过程的提出者是费茨和（　　　）。</w:t>
        <w:br/>
        <w:t>A.斯金纳</w:t>
        <w:br/>
        <w:t>B.波斯纳</w:t>
        <w:br/>
        <w:t>C.巴甫洛夫</w:t>
        <w:br/>
        <w:t>D.皮亚杰</w:t>
        <w:br/>
        <w:br/>
        <w:t>【答案】：B</w:t>
      </w:r>
      <w:r>
        <w:t xml:space="preserve"> </w:t>
      </w:r>
    </w:p>
    <w:p>
      <w:r>
        <w:t>91、心理学上的“水下击靶”实验所支持的迁移理论是（　　　）。</w:t>
        <w:br/>
        <w:t>A.形式训练说</w:t>
        <w:br/>
        <w:t>B.共同要素说</w:t>
        <w:br/>
        <w:t>C.概括说</w:t>
        <w:br/>
        <w:t>D.关系转换说</w:t>
        <w:br/>
        <w:br/>
        <w:t xml:space="preserve">【答案】：C </w:t>
      </w:r>
    </w:p>
    <w:p>
      <w:r>
        <w:t>92、下列关于股权投资协议中的反摊薄条款的表述中，正确的是（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 xml:space="preserve">【答案】：A </w:t>
      </w:r>
    </w:p>
    <w:p>
      <w:r>
        <w:t>93、决定心理发展的方向、速度、水平和个别差异的是（　　　）。</w:t>
        <w:br/>
        <w:t>A.遗传因素</w:t>
        <w:br/>
        <w:t>B.学习</w:t>
        <w:br/>
        <w:t>C.社会生活条件</w:t>
        <w:br/>
        <w:t>D.经验</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94、心理辅导员讲出自己的感觉、经验、情感和行为，与来访者共享，以增加彼此的人际互动的技术是（　　　）。</w:t>
        <w:br/>
        <w:t>A.简述语意技术</w:t>
        <w:br/>
        <w:t>B.自我表露的技术</w:t>
        <w:br/>
        <w:t>C.提问技术</w:t>
        <w:br/>
        <w:t>D.澄清技术</w:t>
        <w:br/>
        <w:br/>
        <w:t>【答案】：B</w:t>
      </w:r>
      <w:r>
        <w:t xml:space="preserve"> </w:t>
      </w:r>
    </w:p>
    <w:p>
      <w:r>
        <w:t xml:space="preserve">95、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r>
        <w:t>96、认知策略主要包括精细加工策略、复述策略和（　　　）。</w:t>
        <w:br/>
        <w:t>A.组织策略</w:t>
        <w:br/>
        <w:t>B.计划策略</w:t>
        <w:br/>
        <w:t>C.监视策略</w:t>
        <w:br/>
        <w:t>D.调节策略</w:t>
        <w:br/>
        <w:br/>
        <w:t xml:space="preserve">【答案】：A </w:t>
      </w:r>
    </w:p>
    <w:p>
      <w:r>
        <w:t>97、某投资者投资一合伙制股权投资基金200万元，基金期限2年，持有1年后该投资者希望把基金份额转让，下列说法正确的是（</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https://d.book118.com/637116104064006034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37116104064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