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79637F" w:rsidRPr="0024192D" w:rsidP="00F131A7">
      <w:pPr>
        <w:widowControl/>
        <w:jc w:val="left"/>
        <w:rPr>
          <w:b/>
          <w:sz w:val="24"/>
        </w:rPr>
      </w:pPr>
      <w:r w:rsidRPr="0024192D">
        <w:rPr>
          <w:b/>
          <w:sz w:val="24"/>
        </w:rPr>
        <w:t>绝密·启用前</w:t>
      </w:r>
    </w:p>
    <w:p w:rsidR="0079637F" w:rsidRPr="0024192D" w:rsidP="00F131A7">
      <w:pPr>
        <w:widowControl/>
        <w:jc w:val="center"/>
        <w:rPr>
          <w:b/>
          <w:sz w:val="30"/>
        </w:rPr>
      </w:pPr>
      <w:r w:rsidRPr="0024192D">
        <w:rPr>
          <w:b/>
          <w:sz w:val="30"/>
        </w:rPr>
        <w:t>2023届北京市丰台区高考一模地理试卷</w:t>
      </w:r>
    </w:p>
    <w:tbl>
      <w:tblPr>
        <w:tblStyle w:val="TableNormal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1000"/>
        <w:gridCol w:w="1000"/>
        <w:gridCol w:w="1000"/>
        <w:gridCol w:w="1000"/>
        <w:gridCol w:w="1000"/>
      </w:tblGrid>
      <w:tr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5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37F" w:rsidRPr="0024192D" w:rsidP="00F131A7">
            <w:pPr>
              <w:widowControl/>
              <w:jc w:val="center"/>
              <w:rPr>
                <w:rFonts w:ascii="宋体" w:eastAsia="宋体" w:hAnsi="宋体" w:cs="宋体"/>
                <w:b/>
                <w:sz w:val="21"/>
              </w:rPr>
            </w:pPr>
            <w:r w:rsidRPr="0024192D">
              <w:rPr>
                <w:rFonts w:ascii="宋体" w:eastAsia="宋体" w:hAnsi="宋体" w:cs="宋体"/>
                <w:b/>
                <w:sz w:val="21"/>
              </w:rPr>
              <w:t>题号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37F" w:rsidRPr="0024192D" w:rsidP="00F131A7">
            <w:pPr>
              <w:widowControl/>
              <w:jc w:val="center"/>
              <w:rPr>
                <w:rFonts w:ascii="宋体" w:eastAsia="宋体" w:hAnsi="宋体" w:cs="宋体"/>
                <w:b/>
                <w:sz w:val="21"/>
              </w:rPr>
            </w:pPr>
            <w:r w:rsidRPr="0024192D">
              <w:rPr>
                <w:rFonts w:ascii="宋体" w:eastAsia="宋体" w:hAnsi="宋体" w:cs="宋体"/>
                <w:b/>
                <w:sz w:val="21"/>
              </w:rPr>
              <w:t>一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37F" w:rsidRPr="0024192D" w:rsidP="00F131A7">
            <w:pPr>
              <w:widowControl/>
              <w:jc w:val="center"/>
              <w:rPr>
                <w:rFonts w:ascii="宋体" w:eastAsia="宋体" w:hAnsi="宋体" w:cs="宋体"/>
                <w:b/>
                <w:sz w:val="21"/>
              </w:rPr>
            </w:pPr>
            <w:r w:rsidRPr="0024192D">
              <w:rPr>
                <w:rFonts w:ascii="宋体" w:eastAsia="宋体" w:hAnsi="宋体" w:cs="宋体"/>
                <w:b/>
                <w:sz w:val="21"/>
              </w:rPr>
              <w:t>二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37F" w:rsidRPr="0024192D" w:rsidP="00F131A7">
            <w:pPr>
              <w:widowControl/>
              <w:jc w:val="center"/>
              <w:rPr>
                <w:rFonts w:ascii="宋体" w:eastAsia="宋体" w:hAnsi="宋体" w:cs="宋体"/>
                <w:b/>
                <w:sz w:val="21"/>
              </w:rPr>
            </w:pPr>
            <w:r w:rsidRPr="0024192D">
              <w:rPr>
                <w:rFonts w:ascii="宋体" w:eastAsia="宋体" w:hAnsi="宋体" w:cs="宋体"/>
                <w:b/>
                <w:sz w:val="21"/>
              </w:rPr>
              <w:t>三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37F" w:rsidRPr="0024192D" w:rsidP="00F131A7">
            <w:pPr>
              <w:widowControl/>
              <w:jc w:val="center"/>
              <w:rPr>
                <w:rFonts w:ascii="宋体" w:eastAsia="宋体" w:hAnsi="宋体" w:cs="宋体"/>
                <w:b/>
                <w:sz w:val="21"/>
              </w:rPr>
            </w:pPr>
            <w:r w:rsidRPr="0024192D">
              <w:rPr>
                <w:rFonts w:ascii="宋体" w:eastAsia="宋体" w:hAnsi="宋体" w:cs="宋体"/>
                <w:b/>
                <w:sz w:val="21"/>
              </w:rPr>
              <w:t>总分</w:t>
            </w:r>
          </w:p>
        </w:tc>
      </w:tr>
      <w:tr>
        <w:tblPrEx>
          <w:tblW w:w="0" w:type="auto"/>
          <w:jc w:val="center"/>
          <w:tblCellMar>
            <w:left w:w="108" w:type="dxa"/>
            <w:right w:w="108" w:type="dxa"/>
          </w:tblCellMar>
        </w:tblPrEx>
        <w:trPr>
          <w:trHeight w:val="5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37F" w:rsidRPr="0024192D" w:rsidP="00F131A7">
            <w:pPr>
              <w:widowControl/>
              <w:jc w:val="center"/>
              <w:rPr>
                <w:rFonts w:ascii="宋体" w:eastAsia="宋体" w:hAnsi="宋体" w:cs="宋体"/>
                <w:b/>
                <w:sz w:val="21"/>
              </w:rPr>
            </w:pPr>
            <w:r w:rsidRPr="0024192D">
              <w:rPr>
                <w:rFonts w:ascii="宋体" w:eastAsia="宋体" w:hAnsi="宋体" w:cs="宋体"/>
                <w:b/>
                <w:sz w:val="21"/>
              </w:rPr>
              <w:t>得分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37F" w:rsidRPr="0024192D" w:rsidP="00F131A7">
            <w:pPr>
              <w:widowControl/>
              <w:jc w:val="center"/>
              <w:rPr>
                <w:rFonts w:ascii="宋体" w:eastAsia="宋体" w:hAnsi="宋体" w:cs="宋体"/>
                <w:b/>
                <w:sz w:val="21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37F" w:rsidRPr="0024192D" w:rsidP="00F131A7">
            <w:pPr>
              <w:widowControl/>
              <w:jc w:val="center"/>
              <w:rPr>
                <w:rFonts w:ascii="宋体" w:eastAsia="宋体" w:hAnsi="宋体" w:cs="宋体"/>
                <w:b/>
                <w:sz w:val="21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37F" w:rsidRPr="0024192D" w:rsidP="00F131A7">
            <w:pPr>
              <w:widowControl/>
              <w:jc w:val="center"/>
              <w:rPr>
                <w:rFonts w:ascii="宋体" w:eastAsia="宋体" w:hAnsi="宋体" w:cs="宋体"/>
                <w:b/>
                <w:sz w:val="21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37F" w:rsidRPr="0024192D" w:rsidP="00F131A7">
            <w:pPr>
              <w:widowControl/>
              <w:jc w:val="center"/>
              <w:rPr>
                <w:rFonts w:ascii="宋体" w:eastAsia="宋体" w:hAnsi="宋体" w:cs="宋体"/>
                <w:b/>
                <w:sz w:val="21"/>
              </w:rPr>
            </w:pPr>
          </w:p>
        </w:tc>
      </w:tr>
    </w:tbl>
    <w:p w:rsidR="0079637F" w:rsidRPr="0024192D" w:rsidP="00F131A7">
      <w:pPr>
        <w:widowControl/>
        <w:jc w:val="left"/>
        <w:rPr>
          <w:b w:val="0"/>
          <w:sz w:val="24"/>
        </w:rPr>
      </w:pPr>
      <w:r w:rsidRPr="0024192D">
        <w:rPr>
          <w:b w:val="0"/>
          <w:sz w:val="24"/>
        </w:rPr>
        <w:t>注意事项：</w:t>
      </w:r>
    </w:p>
    <w:p w:rsidR="0079637F" w:rsidRPr="0024192D" w:rsidP="00F131A7">
      <w:pPr>
        <w:widowControl/>
        <w:jc w:val="left"/>
        <w:rPr>
          <w:b w:val="0"/>
          <w:sz w:val="24"/>
        </w:rPr>
      </w:pPr>
      <w:r w:rsidRPr="0024192D">
        <w:rPr>
          <w:b w:val="0"/>
          <w:sz w:val="24"/>
        </w:rPr>
        <w:t>1．答题前填写好自己的姓名、班级、考号等信息</w:t>
      </w:r>
    </w:p>
    <w:p w:rsidR="0079637F" w:rsidRPr="0024192D" w:rsidP="00F131A7">
      <w:pPr>
        <w:widowControl/>
        <w:jc w:val="left"/>
        <w:rPr>
          <w:b w:val="0"/>
          <w:sz w:val="24"/>
        </w:rPr>
      </w:pPr>
      <w:r w:rsidRPr="0024192D">
        <w:rPr>
          <w:b w:val="0"/>
          <w:sz w:val="24"/>
        </w:rPr>
        <w:t>2．请将答案正确填写在答题卡上</w:t>
      </w:r>
    </w:p>
    <w:p w:rsidR="0079637F" w:rsidRPr="0024192D" w:rsidP="00F131A7">
      <w:pPr>
        <w:widowControl/>
        <w:jc w:val="center"/>
        <w:rPr>
          <w:b/>
          <w:sz w:val="24"/>
        </w:rPr>
      </w:pPr>
    </w:p>
    <w:p w:rsidR="0079637F" w:rsidRPr="0024192D" w:rsidP="00F131A7">
      <w:pPr>
        <w:widowControl/>
        <w:jc w:val="left"/>
        <w:rPr>
          <w:b w:val="0"/>
          <w:sz w:val="24"/>
        </w:rPr>
      </w:pP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2300"/>
        <w:gridCol w:w="6000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50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Style w:val="TableNormal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8" w:type="dxa"/>
                <w:right w:w="108" w:type="dxa"/>
              </w:tblCellMar>
            </w:tblPr>
            <w:tblGrid>
              <w:gridCol w:w="1000"/>
              <w:gridCol w:w="1000"/>
            </w:tblGrid>
            <w:tr>
              <w:tblPrEx>
                <w:tblW w:w="5000" w:type="pct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CellMar>
                  <w:left w:w="108" w:type="dxa"/>
                  <w:right w:w="108" w:type="dxa"/>
                </w:tblCellMar>
              </w:tblPrEx>
              <w:trPr>
                <w:trHeight w:val="400"/>
              </w:trPr>
              <w:tc>
                <w:tcPr>
                  <w:tcW w:w="1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637F" w:rsidRPr="0024192D" w:rsidP="00F131A7">
                  <w:pPr>
                    <w:widowControl/>
                    <w:jc w:val="center"/>
                    <w:rPr>
                      <w:b w:val="0"/>
                      <w:sz w:val="21"/>
                    </w:rPr>
                  </w:pPr>
                  <w:r w:rsidRPr="0024192D">
                    <w:rPr>
                      <w:b w:val="0"/>
                      <w:sz w:val="21"/>
                    </w:rPr>
                    <w:t>评卷人</w:t>
                  </w:r>
                </w:p>
              </w:tc>
              <w:tc>
                <w:tcPr>
                  <w:tcW w:w="1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637F" w:rsidRPr="0024192D" w:rsidP="00F131A7">
                  <w:pPr>
                    <w:widowControl/>
                    <w:jc w:val="center"/>
                    <w:rPr>
                      <w:b w:val="0"/>
                      <w:sz w:val="21"/>
                    </w:rPr>
                  </w:pPr>
                  <w:r w:rsidRPr="0024192D">
                    <w:rPr>
                      <w:b w:val="0"/>
                      <w:sz w:val="21"/>
                    </w:rPr>
                    <w:t>得分</w:t>
                  </w:r>
                </w:p>
              </w:tc>
            </w:tr>
            <w:tr>
              <w:tblPrEx>
                <w:tblW w:w="5000" w:type="pct"/>
                <w:tblCellMar>
                  <w:left w:w="108" w:type="dxa"/>
                  <w:right w:w="108" w:type="dxa"/>
                </w:tblCellMar>
              </w:tblPrEx>
              <w:trPr>
                <w:trHeight w:val="500"/>
              </w:trPr>
              <w:tc>
                <w:tcPr>
                  <w:tcW w:w="1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637F" w:rsidRPr="0024192D" w:rsidP="00F131A7">
                  <w:pPr>
                    <w:widowControl/>
                    <w:jc w:val="center"/>
                    <w:rPr>
                      <w:b w:val="0"/>
                      <w:sz w:val="21"/>
                    </w:rPr>
                  </w:pPr>
                </w:p>
              </w:tc>
              <w:tc>
                <w:tcPr>
                  <w:tcW w:w="10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637F" w:rsidRPr="0024192D" w:rsidP="00F131A7">
                  <w:pPr>
                    <w:widowControl/>
                    <w:jc w:val="center"/>
                    <w:rPr>
                      <w:b w:val="0"/>
                      <w:sz w:val="21"/>
                    </w:rPr>
                  </w:pPr>
                </w:p>
              </w:tc>
            </w:tr>
          </w:tbl>
          <w:p w:rsidR="0079637F" w:rsidRPr="0024192D" w:rsidP="00F131A7">
            <w:pPr>
              <w:widowControl/>
              <w:jc w:val="left"/>
              <w:rPr>
                <w:b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637F" w:rsidRPr="0024192D" w:rsidP="00F131A7">
            <w:pPr>
              <w:widowControl/>
              <w:jc w:val="left"/>
              <w:rPr>
                <w:b/>
                <w:sz w:val="22"/>
              </w:rPr>
            </w:pPr>
            <w:r w:rsidRPr="0024192D">
              <w:rPr>
                <w:b/>
                <w:sz w:val="22"/>
              </w:rPr>
              <w:t>一、选择题组</w:t>
            </w:r>
          </w:p>
        </w:tc>
      </w:tr>
    </w:tbl>
    <w:p w:rsidR="00A77B3E">
      <w:pPr>
        <w:widowControl/>
        <w:spacing w:line="360" w:lineRule="auto"/>
        <w:ind w:firstLine="420"/>
        <w:jc w:val="left"/>
        <w:rPr>
          <w:rFonts w:ascii="宋体" w:hAnsi="宋体" w:cs="宋体"/>
          <w:kern w:val="0"/>
          <w:szCs w:val="24"/>
          <w:lang w:eastAsia="en-US"/>
        </w:rPr>
      </w:pPr>
      <w:r>
        <w:rPr>
          <w:rFonts w:ascii="楷体" w:eastAsia="楷体" w:hAnsi="楷体" w:cs="楷体"/>
          <w:kern w:val="0"/>
          <w:szCs w:val="24"/>
          <w:lang w:eastAsia="en-US"/>
        </w:rPr>
        <w:t>种子被称为农业的“芯片”，目前我国有216个国家级育制种基地。图示意我国四个育制种基地的位置。据此，完成下面小题。</w:t>
      </w:r>
    </w:p>
    <w:p w:rsidR="00A77B3E">
      <w:pPr>
        <w:widowControl/>
        <w:spacing w:line="360" w:lineRule="auto"/>
        <w:jc w:val="left"/>
        <w:rPr>
          <w:rFonts w:ascii="宋体" w:hAnsi="宋体" w:cs="宋体"/>
          <w:kern w:val="0"/>
          <w:szCs w:val="24"/>
          <w:lang w:eastAsia="en-US"/>
        </w:rPr>
        <w:sectPr w:rsidSect="00B5694A">
          <w:headerReference w:type="even" r:id="rId5"/>
          <w:headerReference w:type="default" r:id="rId6"/>
          <w:footerReference w:type="even" r:id="rId7"/>
          <w:footerReference w:type="default" r:id="rId8"/>
          <w:pgSz w:w="11907" w:h="16839" w:code="9"/>
          <w:pgMar w:top="992" w:right="561" w:bottom="992" w:left="1899" w:header="992" w:footer="992" w:gutter="0"/>
          <w:pgNumType w:start="1"/>
          <w:cols w:space="425"/>
          <w:docGrid w:type="lines" w:linePitch="312"/>
        </w:sectPr>
      </w:pP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eastAsia="宋体" w:hAnsi="宋体" w:cs="宋体"/>
          <w:sz w:val="21"/>
        </w:rPr>
        <w:drawing>
          <wp:inline>
            <wp:extent cx="3028950" cy="2466975"/>
            <wp:docPr id="88649143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49143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>
                      <a:lum bright="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vanish w:val="0"/>
          <w:kern w:val="0"/>
          <w:szCs w:val="24"/>
          <w:lang w:eastAsia="en-US"/>
        </w:rPr>
        <w:t>1.</w:t>
      </w:r>
      <w:r>
        <w:rPr>
          <w:rFonts w:ascii="宋体" w:hAnsi="宋体" w:cs="宋体"/>
          <w:kern w:val="0"/>
          <w:szCs w:val="24"/>
          <w:lang w:eastAsia="en-US"/>
        </w:rPr>
        <w:t>四地育制种的优势条件有（</w:t>
      </w:r>
      <w:r>
        <w:rPr>
          <w:rFonts w:ascii="Times New Roman" w:eastAsia="Times New Roman" w:hAnsi="Times New Roman"/>
          <w:kern w:val="0"/>
          <w:szCs w:val="24"/>
          <w:lang w:eastAsia="en-US"/>
        </w:rPr>
        <w:t>     </w:t>
      </w:r>
      <w:r>
        <w:rPr>
          <w:rFonts w:ascii="宋体" w:hAnsi="宋体" w:cs="宋体"/>
          <w:kern w:val="0"/>
          <w:szCs w:val="24"/>
          <w:lang w:eastAsia="en-US"/>
        </w:rPr>
        <w:t>）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①甲地地广人稀，机械化水平高②乙地河网密布，灌溉水源充足③丙地光照充足，气温日较差大④丁地热量充足，可育种时间长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A．①②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B．①④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C．②③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D．③④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vanish w:val="0"/>
          <w:kern w:val="0"/>
          <w:szCs w:val="24"/>
          <w:lang w:eastAsia="en-US"/>
        </w:rPr>
        <w:t>2.</w:t>
      </w:r>
      <w:r>
        <w:rPr>
          <w:rFonts w:ascii="宋体" w:hAnsi="宋体" w:cs="宋体"/>
          <w:kern w:val="0"/>
          <w:szCs w:val="24"/>
          <w:lang w:eastAsia="en-US"/>
        </w:rPr>
        <w:t>为确保种业安全，应在（</w:t>
      </w:r>
      <w:r>
        <w:rPr>
          <w:rFonts w:ascii="Times New Roman" w:eastAsia="Times New Roman" w:hAnsi="Times New Roman"/>
          <w:kern w:val="0"/>
          <w:szCs w:val="24"/>
          <w:lang w:eastAsia="en-US"/>
        </w:rPr>
        <w:t>     </w:t>
      </w:r>
      <w:r>
        <w:rPr>
          <w:rFonts w:ascii="宋体" w:hAnsi="宋体" w:cs="宋体"/>
          <w:kern w:val="0"/>
          <w:szCs w:val="24"/>
          <w:lang w:eastAsia="en-US"/>
        </w:rPr>
        <w:t>）</w:t>
      </w:r>
      <w:r>
        <w:rPr>
          <w:rFonts w:ascii="宋体" w:hAnsi="宋体" w:cs="宋体"/>
          <w:kern w:val="0"/>
          <w:szCs w:val="24"/>
          <w:lang w:eastAsia="en-US"/>
        </w:rPr>
        <w:cr/>
      </w:r>
    </w:p>
    <w:p w:rsidR="00A77B3E">
      <w:pPr>
        <w:widowControl/>
        <w:spacing w:line="360" w:lineRule="auto"/>
        <w:jc w:val="left"/>
        <w:rPr>
          <w:rFonts w:ascii="宋体" w:hAnsi="宋体" w:cs="宋体"/>
          <w:kern w:val="0"/>
          <w:szCs w:val="24"/>
          <w:lang w:eastAsia="en-US"/>
        </w:rPr>
      </w:pPr>
      <w:r>
        <w:rPr>
          <w:rFonts w:ascii="宋体" w:hAnsi="宋体" w:cs="宋体"/>
          <w:kern w:val="0"/>
          <w:szCs w:val="24"/>
          <w:lang w:eastAsia="en-US"/>
        </w:rPr>
        <w:t>①甲地加强种质资源收集、保存和利用②乙地改善生态环境，培育优良品种③丙地缩短育种周期，提高土地利用率④丁地大量进口种源，扩大种植面积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A．①②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B．①③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C．②④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D．③④</w:t>
      </w:r>
      <w:r>
        <w:rPr>
          <w:rFonts w:ascii="宋体" w:hAnsi="宋体" w:cs="宋体"/>
          <w:kern w:val="0"/>
          <w:szCs w:val="24"/>
          <w:lang w:eastAsia="en-US"/>
        </w:rPr>
        <w:cr/>
      </w:r>
    </w:p>
    <w:p w:rsidR="00A77B3E">
      <w:pPr>
        <w:widowControl/>
        <w:spacing w:line="360" w:lineRule="auto"/>
        <w:ind w:firstLine="420"/>
        <w:jc w:val="left"/>
        <w:rPr>
          <w:rFonts w:ascii="宋体" w:hAnsi="宋体" w:cs="宋体"/>
          <w:kern w:val="0"/>
          <w:szCs w:val="24"/>
          <w:lang w:eastAsia="en-US"/>
        </w:rPr>
      </w:pPr>
      <w:r>
        <w:rPr>
          <w:rFonts w:ascii="楷体" w:eastAsia="楷体" w:hAnsi="楷体" w:cs="楷体"/>
          <w:kern w:val="0"/>
          <w:szCs w:val="24"/>
          <w:lang w:eastAsia="en-US"/>
        </w:rPr>
        <w:t>图左为某数据平台制作的2023年1月27日（正月初六）进京人口来源省份示意图。图右为该日某同学和家人自驾车从太原返京的导航信息。据此，完成下面小题。</w:t>
      </w:r>
    </w:p>
    <w:p w:rsidR="00A77B3E">
      <w:pPr>
        <w:widowControl/>
        <w:spacing w:line="360" w:lineRule="auto"/>
        <w:jc w:val="left"/>
        <w:rPr>
          <w:rFonts w:ascii="宋体" w:hAnsi="宋体" w:cs="宋体"/>
          <w:kern w:val="0"/>
          <w:szCs w:val="24"/>
          <w:lang w:eastAsia="en-US"/>
        </w:rPr>
        <w:sectPr w:rsidSect="00B5694A">
          <w:headerReference w:type="even" r:id="rId10"/>
          <w:headerReference w:type="default" r:id="rId11"/>
          <w:footerReference w:type="even" r:id="rId12"/>
          <w:footerReference w:type="default" r:id="rId13"/>
          <w:type w:val="nextPage"/>
          <w:pgSz w:w="11907" w:h="16839" w:code="9"/>
          <w:pgMar w:top="992" w:right="561" w:bottom="992" w:left="1899" w:header="992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eastAsia="宋体" w:hAnsi="宋体" w:cs="宋体"/>
          <w:sz w:val="21"/>
        </w:rPr>
        <w:drawing>
          <wp:inline>
            <wp:extent cx="5505450" cy="3505200"/>
            <wp:docPr id="187308234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308234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">
                      <a:lum bright="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545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vanish w:val="0"/>
          <w:kern w:val="0"/>
          <w:szCs w:val="24"/>
          <w:lang w:eastAsia="en-US"/>
        </w:rPr>
        <w:t>3.</w:t>
      </w:r>
      <w:r>
        <w:rPr>
          <w:rFonts w:ascii="宋体" w:hAnsi="宋体" w:cs="宋体"/>
          <w:kern w:val="0"/>
          <w:szCs w:val="24"/>
          <w:lang w:eastAsia="en-US"/>
        </w:rPr>
        <w:t>当日进京人口排名前五的省份均位于我国（</w:t>
      </w:r>
      <w:r>
        <w:rPr>
          <w:rFonts w:ascii="Times New Roman" w:eastAsia="Times New Roman" w:hAnsi="Times New Roman"/>
          <w:kern w:val="0"/>
          <w:szCs w:val="24"/>
          <w:lang w:eastAsia="en-US"/>
        </w:rPr>
        <w:t>     </w:t>
      </w:r>
      <w:r>
        <w:rPr>
          <w:rFonts w:ascii="宋体" w:hAnsi="宋体" w:cs="宋体"/>
          <w:kern w:val="0"/>
          <w:szCs w:val="24"/>
          <w:lang w:eastAsia="en-US"/>
        </w:rPr>
        <w:t>）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A．地势第三级阶梯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B．沿海地区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C．北方地区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D．东部季风区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vanish w:val="0"/>
          <w:kern w:val="0"/>
          <w:szCs w:val="24"/>
          <w:lang w:eastAsia="en-US"/>
        </w:rPr>
        <w:t>4.</w:t>
      </w:r>
      <w:r>
        <w:rPr>
          <w:rFonts w:ascii="宋体" w:hAnsi="宋体" w:cs="宋体"/>
          <w:kern w:val="0"/>
          <w:szCs w:val="24"/>
          <w:lang w:eastAsia="en-US"/>
        </w:rPr>
        <w:t>当天该同学返京途中（</w:t>
      </w:r>
      <w:r>
        <w:rPr>
          <w:rFonts w:ascii="Times New Roman" w:eastAsia="Times New Roman" w:hAnsi="Times New Roman"/>
          <w:kern w:val="0"/>
          <w:szCs w:val="24"/>
          <w:lang w:eastAsia="en-US"/>
        </w:rPr>
        <w:t>     </w:t>
      </w:r>
      <w:r>
        <w:rPr>
          <w:rFonts w:ascii="宋体" w:hAnsi="宋体" w:cs="宋体"/>
          <w:kern w:val="0"/>
          <w:szCs w:val="24"/>
          <w:lang w:eastAsia="en-US"/>
        </w:rPr>
        <w:t>）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A．全程可用遥感技术来导航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B．①段可见草木萧条北风寒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C．②段可见夕阳西下照前窗</w:t>
      </w:r>
      <w:r>
        <w:rPr>
          <w:rFonts w:ascii="宋体" w:hAnsi="宋体" w:cs="宋体"/>
          <w:kern w:val="0"/>
          <w:szCs w:val="24"/>
          <w:lang w:eastAsia="en-US"/>
        </w:rPr>
        <w:cr/>
      </w:r>
    </w:p>
    <w:p w:rsidR="00A77B3E">
      <w:pPr>
        <w:widowControl/>
        <w:spacing w:line="360" w:lineRule="auto"/>
        <w:jc w:val="left"/>
        <w:rPr>
          <w:rFonts w:ascii="宋体" w:hAnsi="宋体" w:cs="宋体"/>
          <w:kern w:val="0"/>
          <w:szCs w:val="24"/>
          <w:lang w:eastAsia="en-US"/>
        </w:rPr>
      </w:pPr>
      <w:r>
        <w:rPr>
          <w:rFonts w:ascii="宋体" w:hAnsi="宋体" w:cs="宋体"/>
          <w:kern w:val="0"/>
          <w:szCs w:val="24"/>
          <w:lang w:eastAsia="en-US"/>
        </w:rPr>
        <w:t>D．③段可见麦苗青青浇灌忙</w:t>
      </w:r>
      <w:r>
        <w:rPr>
          <w:rFonts w:ascii="宋体" w:hAnsi="宋体" w:cs="宋体"/>
          <w:kern w:val="0"/>
          <w:szCs w:val="24"/>
          <w:lang w:eastAsia="en-US"/>
        </w:rPr>
        <w:cr/>
      </w:r>
    </w:p>
    <w:p w:rsidR="00A77B3E">
      <w:pPr>
        <w:widowControl/>
        <w:spacing w:line="360" w:lineRule="auto"/>
        <w:ind w:firstLine="420"/>
        <w:jc w:val="left"/>
        <w:rPr>
          <w:rFonts w:ascii="宋体" w:hAnsi="宋体" w:cs="宋体"/>
          <w:kern w:val="0"/>
          <w:szCs w:val="24"/>
          <w:lang w:eastAsia="en-US"/>
        </w:rPr>
      </w:pPr>
      <w:r>
        <w:rPr>
          <w:rFonts w:ascii="楷体" w:eastAsia="楷体" w:hAnsi="楷体" w:cs="楷体"/>
          <w:kern w:val="0"/>
          <w:szCs w:val="24"/>
          <w:lang w:eastAsia="en-US"/>
        </w:rPr>
        <w:t>青弋江是长江下游最长的右岸支流。约90万年前，黄山地区发生多次较大幅度隆起，期间，夏季风势力偏弱，长江干流贯穿巫山，将三峡以上水系直接并入长江水系，加速了青弋江的发育。图示意青弋江位置及研究剖面。据此，完成下面小题。</w:t>
      </w:r>
    </w:p>
    <w:p w:rsidR="00A77B3E">
      <w:pPr>
        <w:widowControl/>
        <w:spacing w:line="360" w:lineRule="auto"/>
        <w:jc w:val="left"/>
        <w:rPr>
          <w:rFonts w:ascii="宋体" w:hAnsi="宋体" w:cs="宋体"/>
          <w:kern w:val="0"/>
          <w:szCs w:val="24"/>
          <w:lang w:eastAsia="en-US"/>
        </w:rPr>
        <w:sectPr w:rsidSect="00B5694A">
          <w:headerReference w:type="even" r:id="rId15"/>
          <w:headerReference w:type="default" r:id="rId16"/>
          <w:footerReference w:type="even" r:id="rId17"/>
          <w:footerReference w:type="default" r:id="rId18"/>
          <w:type w:val="nextPage"/>
          <w:pgSz w:w="11907" w:h="16839" w:code="9"/>
          <w:pgMar w:top="992" w:right="561" w:bottom="992" w:left="1899" w:header="992" w:footer="992" w:gutter="0"/>
          <w:pgNumType w:start="3"/>
          <w:cols w:space="425"/>
          <w:titlePg w:val="0"/>
          <w:docGrid w:type="lines" w:linePitch="312"/>
        </w:sectPr>
      </w:pP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eastAsia="宋体" w:hAnsi="宋体" w:cs="宋体"/>
          <w:sz w:val="21"/>
        </w:rPr>
        <w:drawing>
          <wp:inline>
            <wp:extent cx="4181475" cy="4124325"/>
            <wp:docPr id="114994378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943786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">
                      <a:lum bright="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412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B3E">
      <w:pPr>
        <w:widowControl/>
        <w:spacing w:line="360" w:lineRule="auto"/>
        <w:jc w:val="left"/>
        <w:rPr>
          <w:rFonts w:ascii="宋体" w:hAnsi="宋体" w:cs="宋体"/>
          <w:kern w:val="0"/>
          <w:szCs w:val="24"/>
          <w:lang w:eastAsia="en-US"/>
        </w:rPr>
      </w:pPr>
      <w:r>
        <w:rPr>
          <w:rFonts w:ascii="宋体" w:eastAsia="宋体" w:hAnsi="宋体" w:cs="宋体"/>
          <w:sz w:val="21"/>
        </w:rPr>
        <w:drawing>
          <wp:inline>
            <wp:extent cx="3667125" cy="3467100"/>
            <wp:docPr id="10000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2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">
                      <a:lum bright="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vanish w:val="0"/>
          <w:kern w:val="0"/>
          <w:szCs w:val="24"/>
          <w:lang w:eastAsia="en-US"/>
        </w:rPr>
        <w:t>5.</w:t>
      </w:r>
      <w:r>
        <w:rPr>
          <w:rFonts w:ascii="宋体" w:hAnsi="宋体" w:cs="宋体"/>
          <w:kern w:val="0"/>
          <w:szCs w:val="24"/>
          <w:lang w:eastAsia="en-US"/>
        </w:rPr>
        <w:t>青弋江河谷地貌形成的主要原因有（</w:t>
      </w:r>
      <w:r>
        <w:rPr>
          <w:rFonts w:ascii="Times New Roman" w:eastAsia="Times New Roman" w:hAnsi="Times New Roman"/>
          <w:kern w:val="0"/>
          <w:szCs w:val="24"/>
          <w:lang w:eastAsia="en-US"/>
        </w:rPr>
        <w:t>     </w:t>
      </w:r>
      <w:r>
        <w:rPr>
          <w:rFonts w:ascii="宋体" w:hAnsi="宋体" w:cs="宋体"/>
          <w:kern w:val="0"/>
          <w:szCs w:val="24"/>
          <w:lang w:eastAsia="en-US"/>
        </w:rPr>
        <w:t>）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①黄山地区地壳隆起，河流落差加大侵蚀增强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②夏季风势力偏弱，雨带在南方停留时间缩短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③长江贯通后水量增加，青弋江堆积作用增强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④地壳间歇性隆起抬升，形成了多级河流阶地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A．①②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B．①④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C．②③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D．③④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vanish w:val="0"/>
          <w:kern w:val="0"/>
          <w:szCs w:val="24"/>
          <w:lang w:eastAsia="en-US"/>
        </w:rPr>
        <w:t>6.</w:t>
      </w:r>
      <w:r>
        <w:rPr>
          <w:rFonts w:ascii="宋体" w:hAnsi="宋体" w:cs="宋体"/>
          <w:kern w:val="0"/>
          <w:szCs w:val="24"/>
          <w:lang w:eastAsia="en-US"/>
        </w:rPr>
        <w:t>图中（</w:t>
      </w:r>
      <w:r>
        <w:rPr>
          <w:rFonts w:ascii="Times New Roman" w:eastAsia="Times New Roman" w:hAnsi="Times New Roman"/>
          <w:kern w:val="0"/>
          <w:szCs w:val="24"/>
          <w:lang w:eastAsia="en-US"/>
        </w:rPr>
        <w:t>     </w:t>
      </w:r>
      <w:r>
        <w:rPr>
          <w:rFonts w:ascii="宋体" w:hAnsi="宋体" w:cs="宋体"/>
          <w:kern w:val="0"/>
          <w:szCs w:val="24"/>
          <w:lang w:eastAsia="en-US"/>
        </w:rPr>
        <w:t>）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A．湿热环境利于红土层有机质积累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B．T0经多年耕种形成水稻土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C．两剖面中T3阶地地层存在差异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D．农田盐渍化现象比较普遍</w:t>
      </w:r>
      <w:r>
        <w:rPr>
          <w:rFonts w:ascii="宋体" w:hAnsi="宋体" w:cs="宋体"/>
          <w:kern w:val="0"/>
          <w:szCs w:val="24"/>
          <w:lang w:eastAsia="en-US"/>
        </w:rPr>
        <w:cr/>
      </w:r>
    </w:p>
    <w:p w:rsidR="00A77B3E">
      <w:pPr>
        <w:widowControl/>
        <w:spacing w:line="360" w:lineRule="auto"/>
        <w:ind w:firstLine="420"/>
        <w:jc w:val="left"/>
        <w:rPr>
          <w:rFonts w:ascii="宋体" w:hAnsi="宋体" w:cs="宋体"/>
          <w:kern w:val="0"/>
          <w:szCs w:val="24"/>
          <w:lang w:eastAsia="en-US"/>
        </w:rPr>
        <w:sectPr w:rsidSect="00B5694A">
          <w:headerReference w:type="even" r:id="rId21"/>
          <w:headerReference w:type="default" r:id="rId22"/>
          <w:footerReference w:type="even" r:id="rId23"/>
          <w:footerReference w:type="default" r:id="rId24"/>
          <w:type w:val="nextPage"/>
          <w:pgSz w:w="11907" w:h="16839" w:code="9"/>
          <w:pgMar w:top="992" w:right="561" w:bottom="992" w:left="1899" w:header="992" w:footer="992" w:gutter="0"/>
          <w:pgNumType w:start="4"/>
          <w:cols w:space="425"/>
          <w:titlePg w:val="0"/>
          <w:docGrid w:type="lines" w:linePitch="312"/>
        </w:sectPr>
      </w:pPr>
      <w:r>
        <w:rPr>
          <w:rFonts w:ascii="楷体" w:eastAsia="楷体" w:hAnsi="楷体" w:cs="楷体"/>
          <w:kern w:val="0"/>
          <w:szCs w:val="24"/>
          <w:lang w:eastAsia="en-US"/>
        </w:rPr>
        <w:t>拥有百年历史的塞尔维亚斯梅代雷沃钢厂，因经营不善而连年亏损，被中国某钢铁集团收购，并在短期内扭亏为盈，成为了塞尔维亚第一大出口企业，优质钢材出口到30多个国家和地区。读图，完成下面小题。</w:t>
      </w:r>
    </w:p>
    <w:p w:rsidR="00A77B3E">
      <w:pPr>
        <w:widowControl/>
        <w:spacing w:line="360" w:lineRule="auto"/>
        <w:jc w:val="left"/>
        <w:rPr>
          <w:rFonts w:ascii="宋体" w:hAnsi="宋体" w:cs="宋体"/>
          <w:kern w:val="0"/>
          <w:szCs w:val="24"/>
          <w:lang w:eastAsia="en-US"/>
        </w:rPr>
      </w:pP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eastAsia="宋体" w:hAnsi="宋体" w:cs="宋体"/>
          <w:sz w:val="21"/>
        </w:rPr>
        <w:drawing>
          <wp:inline>
            <wp:extent cx="2819400" cy="3009900"/>
            <wp:docPr id="162729865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729865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5">
                      <a:lum bright="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vanish w:val="0"/>
          <w:kern w:val="0"/>
          <w:szCs w:val="24"/>
          <w:lang w:eastAsia="en-US"/>
        </w:rPr>
        <w:t>7.</w:t>
      </w:r>
      <w:r>
        <w:rPr>
          <w:rFonts w:ascii="宋体" w:hAnsi="宋体" w:cs="宋体"/>
          <w:kern w:val="0"/>
          <w:szCs w:val="24"/>
          <w:lang w:eastAsia="en-US"/>
        </w:rPr>
        <w:t>塞尔维亚（</w:t>
      </w:r>
      <w:r>
        <w:rPr>
          <w:rFonts w:ascii="Times New Roman" w:eastAsia="Times New Roman" w:hAnsi="Times New Roman"/>
          <w:kern w:val="0"/>
          <w:szCs w:val="24"/>
          <w:lang w:eastAsia="en-US"/>
        </w:rPr>
        <w:t>     </w:t>
      </w:r>
      <w:r>
        <w:rPr>
          <w:rFonts w:ascii="宋体" w:hAnsi="宋体" w:cs="宋体"/>
          <w:kern w:val="0"/>
          <w:szCs w:val="24"/>
          <w:lang w:eastAsia="en-US"/>
        </w:rPr>
        <w:t>）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A．西临亚得里亚海，水陆交通便利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B．地形复杂多样，地势呈南高北低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C．山地海拔高，山麓为常绿阔叶林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D．境内多瑙河干流冰期长，有凌汛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vanish w:val="0"/>
          <w:kern w:val="0"/>
          <w:szCs w:val="24"/>
          <w:lang w:eastAsia="en-US"/>
        </w:rPr>
        <w:t>8.</w:t>
      </w:r>
      <w:r>
        <w:rPr>
          <w:rFonts w:ascii="宋体" w:hAnsi="宋体" w:cs="宋体"/>
          <w:kern w:val="0"/>
          <w:szCs w:val="24"/>
          <w:lang w:eastAsia="en-US"/>
        </w:rPr>
        <w:t>与在国内建厂相比，我国某钢铁集团收购斯梅代雷沃钢厂可以（</w:t>
      </w:r>
      <w:r>
        <w:rPr>
          <w:rFonts w:ascii="Times New Roman" w:eastAsia="Times New Roman" w:hAnsi="Times New Roman"/>
          <w:kern w:val="0"/>
          <w:szCs w:val="24"/>
          <w:lang w:eastAsia="en-US"/>
        </w:rPr>
        <w:t>     </w:t>
      </w:r>
      <w:r>
        <w:rPr>
          <w:rFonts w:ascii="宋体" w:hAnsi="宋体" w:cs="宋体"/>
          <w:kern w:val="0"/>
          <w:szCs w:val="24"/>
          <w:lang w:eastAsia="en-US"/>
        </w:rPr>
        <w:t>）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A．提高技术水平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B．加强企业间交流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C．扩大销售市场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D．方便原材料供应</w:t>
      </w:r>
      <w:r>
        <w:rPr>
          <w:rFonts w:ascii="宋体" w:hAnsi="宋体" w:cs="宋体"/>
          <w:kern w:val="0"/>
          <w:szCs w:val="24"/>
          <w:lang w:eastAsia="en-US"/>
        </w:rPr>
        <w:cr/>
      </w:r>
    </w:p>
    <w:p w:rsidR="00A77B3E">
      <w:pPr>
        <w:widowControl/>
        <w:spacing w:line="360" w:lineRule="auto"/>
        <w:ind w:firstLine="420"/>
        <w:jc w:val="left"/>
        <w:rPr>
          <w:rFonts w:ascii="宋体" w:hAnsi="宋体" w:cs="宋体"/>
          <w:kern w:val="0"/>
          <w:szCs w:val="24"/>
          <w:lang w:eastAsia="en-US"/>
        </w:rPr>
        <w:sectPr w:rsidSect="00B5694A">
          <w:headerReference w:type="even" r:id="rId26"/>
          <w:headerReference w:type="default" r:id="rId27"/>
          <w:footerReference w:type="even" r:id="rId28"/>
          <w:footerReference w:type="default" r:id="rId29"/>
          <w:type w:val="nextPage"/>
          <w:pgSz w:w="11907" w:h="16839" w:code="9"/>
          <w:pgMar w:top="992" w:right="561" w:bottom="992" w:left="1899" w:header="992" w:footer="992" w:gutter="0"/>
          <w:pgNumType w:start="5"/>
          <w:cols w:space="425"/>
          <w:titlePg w:val="0"/>
          <w:docGrid w:type="lines" w:linePitch="312"/>
        </w:sectPr>
      </w:pPr>
      <w:r>
        <w:rPr>
          <w:rFonts w:ascii="楷体" w:eastAsia="楷体" w:hAnsi="楷体" w:cs="楷体"/>
          <w:kern w:val="0"/>
          <w:szCs w:val="24"/>
          <w:lang w:eastAsia="en-US"/>
        </w:rPr>
        <w:t>图示意重庆市的城市布局和市内七大物流园区的分布。读图，完成下面小题。</w:t>
      </w:r>
    </w:p>
    <w:p w:rsidR="00A77B3E">
      <w:pPr>
        <w:widowControl/>
        <w:spacing w:line="360" w:lineRule="auto"/>
        <w:jc w:val="left"/>
        <w:rPr>
          <w:rFonts w:ascii="宋体" w:hAnsi="宋体" w:cs="宋体"/>
          <w:kern w:val="0"/>
          <w:szCs w:val="24"/>
          <w:lang w:eastAsia="en-US"/>
        </w:rPr>
      </w:pP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eastAsia="宋体" w:hAnsi="宋体" w:cs="宋体"/>
          <w:sz w:val="21"/>
        </w:rPr>
        <w:drawing>
          <wp:inline>
            <wp:extent cx="2476500" cy="2524125"/>
            <wp:docPr id="175854283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854283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0">
                      <a:lum bright="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vanish w:val="0"/>
          <w:kern w:val="0"/>
          <w:szCs w:val="24"/>
          <w:lang w:eastAsia="en-US"/>
        </w:rPr>
        <w:t>9.</w:t>
      </w:r>
      <w:r>
        <w:rPr>
          <w:rFonts w:ascii="宋体" w:hAnsi="宋体" w:cs="宋体"/>
          <w:kern w:val="0"/>
          <w:szCs w:val="24"/>
          <w:lang w:eastAsia="en-US"/>
        </w:rPr>
        <w:t>物流园区（</w:t>
      </w:r>
      <w:r>
        <w:rPr>
          <w:rFonts w:ascii="Times New Roman" w:eastAsia="Times New Roman" w:hAnsi="Times New Roman"/>
          <w:kern w:val="0"/>
          <w:szCs w:val="24"/>
          <w:lang w:eastAsia="en-US"/>
        </w:rPr>
        <w:t>     </w:t>
      </w:r>
      <w:r>
        <w:rPr>
          <w:rFonts w:ascii="宋体" w:hAnsi="宋体" w:cs="宋体"/>
          <w:kern w:val="0"/>
          <w:szCs w:val="24"/>
          <w:lang w:eastAsia="en-US"/>
        </w:rPr>
        <w:t>）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A．空间布局受历史文化影响大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B．均在城市外环高速以外分布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C．沿交通干线或交通枢纽分布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D．使城市的地域形态呈分散状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vanish w:val="0"/>
          <w:kern w:val="0"/>
          <w:szCs w:val="24"/>
          <w:lang w:eastAsia="en-US"/>
        </w:rPr>
        <w:t>10.</w:t>
      </w:r>
      <w:r>
        <w:rPr>
          <w:rFonts w:ascii="宋体" w:hAnsi="宋体" w:cs="宋体"/>
          <w:kern w:val="0"/>
          <w:szCs w:val="24"/>
          <w:lang w:eastAsia="en-US"/>
        </w:rPr>
        <w:t>物流园的发展（</w:t>
      </w:r>
      <w:r>
        <w:rPr>
          <w:rFonts w:ascii="Times New Roman" w:eastAsia="Times New Roman" w:hAnsi="Times New Roman"/>
          <w:kern w:val="0"/>
          <w:szCs w:val="24"/>
          <w:lang w:eastAsia="en-US"/>
        </w:rPr>
        <w:t>     </w:t>
      </w:r>
      <w:r>
        <w:rPr>
          <w:rFonts w:ascii="宋体" w:hAnsi="宋体" w:cs="宋体"/>
          <w:kern w:val="0"/>
          <w:szCs w:val="24"/>
          <w:lang w:eastAsia="en-US"/>
        </w:rPr>
        <w:t>）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A．阻碍该城市的空间范围扩展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B．带动城乡居住环境整体改善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C．推动交通运输方式的多样化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D．促进城市内部空间结构调整</w:t>
      </w:r>
      <w:r>
        <w:rPr>
          <w:rFonts w:ascii="宋体" w:hAnsi="宋体" w:cs="宋体"/>
          <w:kern w:val="0"/>
          <w:szCs w:val="24"/>
          <w:lang w:eastAsia="en-US"/>
        </w:rPr>
        <w:cr/>
      </w:r>
    </w:p>
    <w:p w:rsidR="00A77B3E">
      <w:pPr>
        <w:widowControl/>
        <w:spacing w:line="360" w:lineRule="auto"/>
        <w:ind w:firstLine="420"/>
        <w:jc w:val="left"/>
        <w:rPr>
          <w:rFonts w:ascii="宋体" w:hAnsi="宋体" w:cs="宋体"/>
          <w:kern w:val="0"/>
          <w:szCs w:val="24"/>
          <w:lang w:eastAsia="en-US"/>
        </w:rPr>
        <w:sectPr w:rsidSect="00B5694A">
          <w:headerReference w:type="even" r:id="rId31"/>
          <w:headerReference w:type="default" r:id="rId32"/>
          <w:footerReference w:type="even" r:id="rId33"/>
          <w:footerReference w:type="default" r:id="rId34"/>
          <w:type w:val="nextPage"/>
          <w:pgSz w:w="11907" w:h="16839" w:code="9"/>
          <w:pgMar w:top="992" w:right="561" w:bottom="992" w:left="1899" w:header="992" w:footer="992" w:gutter="0"/>
          <w:pgNumType w:start="6"/>
          <w:cols w:space="425"/>
          <w:titlePg w:val="0"/>
          <w:docGrid w:type="lines" w:linePitch="312"/>
        </w:sectPr>
      </w:pPr>
      <w:r>
        <w:rPr>
          <w:rFonts w:ascii="楷体" w:eastAsia="楷体" w:hAnsi="楷体" w:cs="楷体"/>
          <w:kern w:val="0"/>
          <w:szCs w:val="24"/>
          <w:lang w:eastAsia="en-US"/>
        </w:rPr>
        <w:t>我国正在广东省开平市建设中微子实验装置。该装置建在地下700米深处的花岗岩山体内，以屏蔽宇宙射线，同时可捕捉和探测附近核反应堆发电时所产生的大量中微子。该市赤坎镇的潭江南岸农田广布，北岸商铺众多，骑楼是当地商业街市的特色建筑，具有浓郁的中西合璧的建筑风格。读图，完成下面小题。</w:t>
      </w:r>
    </w:p>
    <w:p w:rsidR="00A77B3E">
      <w:pPr>
        <w:widowControl/>
        <w:spacing w:line="360" w:lineRule="auto"/>
        <w:jc w:val="left"/>
        <w:rPr>
          <w:rFonts w:ascii="宋体" w:hAnsi="宋体" w:cs="宋体"/>
          <w:kern w:val="0"/>
          <w:szCs w:val="24"/>
          <w:lang w:eastAsia="en-US"/>
        </w:rPr>
      </w:pP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eastAsia="宋体" w:hAnsi="宋体" w:cs="宋体"/>
          <w:sz w:val="21"/>
        </w:rPr>
        <w:drawing>
          <wp:inline>
            <wp:extent cx="5162550" cy="2924175"/>
            <wp:docPr id="121117041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17041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5">
                      <a:lum bright="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vanish w:val="0"/>
          <w:kern w:val="0"/>
          <w:szCs w:val="24"/>
          <w:lang w:eastAsia="en-US"/>
        </w:rPr>
        <w:t>11.</w:t>
      </w:r>
      <w:r>
        <w:rPr>
          <w:rFonts w:ascii="宋体" w:hAnsi="宋体" w:cs="宋体"/>
          <w:kern w:val="0"/>
          <w:szCs w:val="24"/>
          <w:lang w:eastAsia="en-US"/>
        </w:rPr>
        <w:t>中微子实验装置选址（</w:t>
      </w:r>
      <w:r>
        <w:rPr>
          <w:rFonts w:ascii="Times New Roman" w:eastAsia="Times New Roman" w:hAnsi="Times New Roman"/>
          <w:kern w:val="0"/>
          <w:szCs w:val="24"/>
          <w:lang w:eastAsia="en-US"/>
        </w:rPr>
        <w:t>     </w:t>
      </w:r>
      <w:r>
        <w:rPr>
          <w:rFonts w:ascii="宋体" w:hAnsi="宋体" w:cs="宋体"/>
          <w:kern w:val="0"/>
          <w:szCs w:val="24"/>
          <w:lang w:eastAsia="en-US"/>
        </w:rPr>
        <w:t>）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A．深藏地下溶洞，利于排水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B．位于地幔，电磁波干扰小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C．距图中核电站约53公里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D．依托当地众多高科技人才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vanish w:val="0"/>
          <w:kern w:val="0"/>
          <w:szCs w:val="24"/>
          <w:lang w:eastAsia="en-US"/>
        </w:rPr>
        <w:t>12.</w:t>
      </w:r>
      <w:r>
        <w:rPr>
          <w:rFonts w:ascii="宋体" w:hAnsi="宋体" w:cs="宋体"/>
          <w:kern w:val="0"/>
          <w:szCs w:val="24"/>
          <w:lang w:eastAsia="en-US"/>
        </w:rPr>
        <w:t>赤坎镇（</w:t>
      </w:r>
      <w:r>
        <w:rPr>
          <w:rFonts w:ascii="Times New Roman" w:eastAsia="Times New Roman" w:hAnsi="Times New Roman"/>
          <w:kern w:val="0"/>
          <w:szCs w:val="24"/>
          <w:lang w:eastAsia="en-US"/>
        </w:rPr>
        <w:t>     </w:t>
      </w:r>
      <w:r>
        <w:rPr>
          <w:rFonts w:ascii="宋体" w:hAnsi="宋体" w:cs="宋体"/>
          <w:kern w:val="0"/>
          <w:szCs w:val="24"/>
          <w:lang w:eastAsia="en-US"/>
        </w:rPr>
        <w:t>）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①古镇景观体现了文化的包容性②历史上内河航运便利③骑楼建筑有利于人们遮阳避雨④农作物易受冻害影响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A．①②③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B．①②④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C．①③④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D．②③④</w:t>
      </w:r>
      <w:r>
        <w:rPr>
          <w:rFonts w:ascii="宋体" w:hAnsi="宋体" w:cs="宋体"/>
          <w:kern w:val="0"/>
          <w:szCs w:val="24"/>
          <w:lang w:eastAsia="en-US"/>
        </w:rPr>
        <w:cr/>
      </w:r>
    </w:p>
    <w:p w:rsidR="00A77B3E">
      <w:pPr>
        <w:widowControl/>
        <w:spacing w:line="360" w:lineRule="auto"/>
        <w:ind w:firstLine="420"/>
        <w:jc w:val="left"/>
        <w:rPr>
          <w:rFonts w:ascii="宋体" w:hAnsi="宋体" w:cs="宋体"/>
          <w:kern w:val="0"/>
          <w:szCs w:val="24"/>
          <w:lang w:eastAsia="en-US"/>
        </w:rPr>
      </w:pPr>
      <w:r>
        <w:rPr>
          <w:rFonts w:ascii="楷体" w:eastAsia="楷体" w:hAnsi="楷体" w:cs="楷体"/>
          <w:kern w:val="0"/>
          <w:szCs w:val="24"/>
          <w:lang w:eastAsia="en-US"/>
        </w:rPr>
        <w:t>粤北山区是珠江三角洲一道天然的生态屏障，也是广东省进入内地的北大门，区内矿产资源丰富。表为粤北山区某县单位面积土地的生态系统服务价值（数值越大，价值越高）。读表，完成下面小题。</w:t>
      </w:r>
    </w:p>
    <w:tbl>
      <w:tblPr>
        <w:tblStyle w:val="TableNormal"/>
        <w:tblInd w:w="45" w:type="dxa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015"/>
        <w:gridCol w:w="647"/>
        <w:gridCol w:w="541"/>
        <w:gridCol w:w="541"/>
        <w:gridCol w:w="541"/>
      </w:tblGrid>
      <w:tr>
        <w:tblPrEx>
          <w:tblInd w:w="4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/>
        </w:trPr>
        <w:tc>
          <w:tcPr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77B3E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4"/>
                <w:lang w:eastAsia="en-US"/>
              </w:rPr>
            </w:pPr>
            <w:r>
              <w:rPr>
                <w:rFonts w:ascii="宋体" w:hAnsi="宋体" w:cs="宋体"/>
                <w:kern w:val="0"/>
                <w:szCs w:val="24"/>
                <w:lang w:eastAsia="en-US"/>
              </w:rPr>
              <w:t>生态系统</w:t>
            </w:r>
            <w:r>
              <w:rPr>
                <w:rFonts w:ascii="宋体" w:hAnsi="宋体" w:cs="宋体"/>
                <w:kern w:val="0"/>
                <w:szCs w:val="24"/>
                <w:lang w:eastAsia="en-US"/>
              </w:rPr>
              <w:cr/>
            </w:r>
            <w:r>
              <w:rPr>
                <w:rFonts w:ascii="宋体" w:hAnsi="宋体" w:cs="宋体"/>
                <w:kern w:val="0"/>
                <w:szCs w:val="24"/>
                <w:lang w:eastAsia="en-US"/>
              </w:rPr>
              <w:t>服务功能</w:t>
            </w:r>
          </w:p>
        </w:tc>
        <w:tc>
          <w:tcPr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77B3E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4"/>
                <w:lang w:eastAsia="en-US"/>
              </w:rPr>
            </w:pPr>
            <w:r>
              <w:rPr>
                <w:rFonts w:ascii="宋体" w:hAnsi="宋体" w:cs="宋体"/>
                <w:kern w:val="0"/>
                <w:szCs w:val="24"/>
                <w:lang w:eastAsia="en-US"/>
              </w:rPr>
              <w:t>①</w:t>
            </w:r>
          </w:p>
        </w:tc>
        <w:tc>
          <w:tcPr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77B3E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4"/>
                <w:lang w:eastAsia="en-US"/>
              </w:rPr>
            </w:pPr>
            <w:r>
              <w:rPr>
                <w:rFonts w:ascii="宋体" w:hAnsi="宋体" w:cs="宋体"/>
                <w:kern w:val="0"/>
                <w:szCs w:val="24"/>
                <w:lang w:eastAsia="en-US"/>
              </w:rPr>
              <w:t>②</w:t>
            </w:r>
          </w:p>
        </w:tc>
        <w:tc>
          <w:tcPr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77B3E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4"/>
                <w:lang w:eastAsia="en-US"/>
              </w:rPr>
            </w:pPr>
            <w:r>
              <w:rPr>
                <w:rFonts w:ascii="宋体" w:hAnsi="宋体" w:cs="宋体"/>
                <w:kern w:val="0"/>
                <w:szCs w:val="24"/>
                <w:lang w:eastAsia="en-US"/>
              </w:rPr>
              <w:t>③</w:t>
            </w:r>
          </w:p>
        </w:tc>
        <w:tc>
          <w:tcPr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77B3E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4"/>
                <w:lang w:eastAsia="en-US"/>
              </w:rPr>
            </w:pPr>
            <w:r>
              <w:rPr>
                <w:rFonts w:ascii="宋体" w:hAnsi="宋体" w:cs="宋体"/>
                <w:kern w:val="0"/>
                <w:szCs w:val="24"/>
                <w:lang w:eastAsia="en-US"/>
              </w:rPr>
              <w:t>④</w:t>
            </w:r>
          </w:p>
        </w:tc>
      </w:tr>
      <w:tr>
        <w:tblPrEx>
          <w:tblInd w:w="4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/>
        </w:trPr>
        <w:tc>
          <w:tcPr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77B3E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4"/>
                <w:lang w:eastAsia="en-US"/>
              </w:rPr>
            </w:pPr>
            <w:r>
              <w:rPr>
                <w:rFonts w:ascii="宋体" w:hAnsi="宋体" w:cs="宋体"/>
                <w:kern w:val="0"/>
                <w:szCs w:val="24"/>
                <w:lang w:eastAsia="en-US"/>
              </w:rPr>
              <w:t>食物生产</w:t>
            </w:r>
          </w:p>
        </w:tc>
        <w:tc>
          <w:tcPr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77B3E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4"/>
                <w:lang w:eastAsia="en-US"/>
              </w:rPr>
            </w:pPr>
            <w:r>
              <w:rPr>
                <w:rFonts w:ascii="宋体" w:hAnsi="宋体" w:cs="宋体"/>
                <w:kern w:val="0"/>
                <w:szCs w:val="24"/>
                <w:lang w:eastAsia="en-US"/>
              </w:rPr>
              <w:t>1.16</w:t>
            </w:r>
          </w:p>
        </w:tc>
        <w:tc>
          <w:tcPr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77B3E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4"/>
                <w:lang w:eastAsia="en-US"/>
              </w:rPr>
            </w:pPr>
            <w:r>
              <w:rPr>
                <w:rFonts w:ascii="宋体" w:hAnsi="宋体" w:cs="宋体"/>
                <w:kern w:val="0"/>
                <w:szCs w:val="24"/>
                <w:lang w:eastAsia="en-US"/>
              </w:rPr>
              <w:t>0.29</w:t>
            </w:r>
          </w:p>
        </w:tc>
        <w:tc>
          <w:tcPr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77B3E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4"/>
                <w:lang w:eastAsia="en-US"/>
              </w:rPr>
            </w:pPr>
            <w:r>
              <w:rPr>
                <w:rFonts w:ascii="宋体" w:hAnsi="宋体" w:cs="宋体"/>
                <w:kern w:val="0"/>
                <w:szCs w:val="24"/>
                <w:lang w:eastAsia="en-US"/>
              </w:rPr>
              <w:t>0.22</w:t>
            </w:r>
          </w:p>
        </w:tc>
        <w:tc>
          <w:tcPr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77B3E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4"/>
                <w:lang w:eastAsia="en-US"/>
              </w:rPr>
            </w:pPr>
            <w:r>
              <w:rPr>
                <w:rFonts w:ascii="宋体" w:hAnsi="宋体" w:cs="宋体"/>
                <w:kern w:val="0"/>
                <w:szCs w:val="24"/>
                <w:lang w:eastAsia="en-US"/>
              </w:rPr>
              <w:t>0.80</w:t>
            </w:r>
          </w:p>
        </w:tc>
      </w:tr>
      <w:tr>
        <w:tblPrEx>
          <w:tblInd w:w="4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/>
        </w:trPr>
        <w:tc>
          <w:tcPr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77B3E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4"/>
                <w:lang w:eastAsia="en-US"/>
              </w:rPr>
            </w:pPr>
            <w:r>
              <w:rPr>
                <w:rFonts w:ascii="宋体" w:hAnsi="宋体" w:cs="宋体"/>
                <w:kern w:val="0"/>
                <w:szCs w:val="24"/>
                <w:lang w:eastAsia="en-US"/>
              </w:rPr>
              <w:t>水资源供给</w:t>
            </w:r>
          </w:p>
        </w:tc>
        <w:tc>
          <w:tcPr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77B3E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4"/>
                <w:lang w:eastAsia="en-US"/>
              </w:rPr>
            </w:pPr>
            <w:r>
              <w:rPr>
                <w:rFonts w:ascii="宋体" w:hAnsi="宋体" w:cs="宋体"/>
                <w:kern w:val="0"/>
                <w:szCs w:val="24"/>
                <w:lang w:eastAsia="en-US"/>
              </w:rPr>
              <w:t>-1.57</w:t>
            </w:r>
          </w:p>
        </w:tc>
        <w:tc>
          <w:tcPr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77B3E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4"/>
                <w:lang w:eastAsia="en-US"/>
              </w:rPr>
            </w:pPr>
            <w:r>
              <w:rPr>
                <w:rFonts w:ascii="宋体" w:hAnsi="宋体" w:cs="宋体"/>
                <w:kern w:val="0"/>
                <w:szCs w:val="24"/>
                <w:lang w:eastAsia="en-US"/>
              </w:rPr>
              <w:t>0.34</w:t>
            </w:r>
          </w:p>
        </w:tc>
        <w:tc>
          <w:tcPr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77B3E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4"/>
                <w:lang w:eastAsia="en-US"/>
              </w:rPr>
            </w:pPr>
            <w:r>
              <w:rPr>
                <w:rFonts w:ascii="宋体" w:hAnsi="宋体" w:cs="宋体"/>
                <w:kern w:val="0"/>
                <w:szCs w:val="24"/>
                <w:lang w:eastAsia="en-US"/>
              </w:rPr>
              <w:t>0.18</w:t>
            </w:r>
          </w:p>
        </w:tc>
        <w:tc>
          <w:tcPr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77B3E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4"/>
                <w:lang w:eastAsia="en-US"/>
              </w:rPr>
            </w:pPr>
            <w:r>
              <w:rPr>
                <w:rFonts w:ascii="宋体" w:hAnsi="宋体" w:cs="宋体"/>
                <w:kern w:val="0"/>
                <w:szCs w:val="24"/>
                <w:lang w:eastAsia="en-US"/>
              </w:rPr>
              <w:t>8.29</w:t>
            </w:r>
          </w:p>
        </w:tc>
      </w:tr>
      <w:tr>
        <w:tblPrEx>
          <w:tblInd w:w="4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/>
        </w:trPr>
        <w:tc>
          <w:tcPr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77B3E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4"/>
                <w:lang w:eastAsia="en-US"/>
              </w:rPr>
            </w:pPr>
            <w:r>
              <w:rPr>
                <w:rFonts w:ascii="宋体" w:hAnsi="宋体" w:cs="宋体"/>
                <w:kern w:val="0"/>
                <w:szCs w:val="24"/>
                <w:lang w:eastAsia="en-US"/>
              </w:rPr>
              <w:t>气候调节</w:t>
            </w:r>
          </w:p>
        </w:tc>
        <w:tc>
          <w:tcPr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77B3E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4"/>
                <w:lang w:eastAsia="en-US"/>
              </w:rPr>
            </w:pPr>
            <w:r>
              <w:rPr>
                <w:rFonts w:ascii="宋体" w:hAnsi="宋体" w:cs="宋体"/>
                <w:kern w:val="0"/>
                <w:szCs w:val="24"/>
                <w:lang w:eastAsia="en-US"/>
              </w:rPr>
              <w:t>0.49</w:t>
            </w:r>
          </w:p>
        </w:tc>
        <w:tc>
          <w:tcPr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77B3E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4"/>
                <w:lang w:eastAsia="en-US"/>
              </w:rPr>
            </w:pPr>
            <w:r>
              <w:rPr>
                <w:rFonts w:ascii="宋体" w:hAnsi="宋体" w:cs="宋体"/>
                <w:kern w:val="0"/>
                <w:szCs w:val="24"/>
                <w:lang w:eastAsia="en-US"/>
              </w:rPr>
              <w:t>6.50</w:t>
            </w:r>
          </w:p>
        </w:tc>
        <w:tc>
          <w:tcPr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77B3E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4"/>
                <w:lang w:eastAsia="en-US"/>
              </w:rPr>
            </w:pPr>
            <w:r>
              <w:rPr>
                <w:rFonts w:ascii="宋体" w:hAnsi="宋体" w:cs="宋体"/>
                <w:kern w:val="0"/>
                <w:szCs w:val="24"/>
                <w:lang w:eastAsia="en-US"/>
              </w:rPr>
              <w:t>3.02</w:t>
            </w:r>
          </w:p>
        </w:tc>
        <w:tc>
          <w:tcPr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77B3E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4"/>
                <w:lang w:eastAsia="en-US"/>
              </w:rPr>
            </w:pPr>
            <w:r>
              <w:rPr>
                <w:rFonts w:ascii="宋体" w:hAnsi="宋体" w:cs="宋体"/>
                <w:kern w:val="0"/>
                <w:szCs w:val="24"/>
                <w:lang w:eastAsia="en-US"/>
              </w:rPr>
              <w:t>2.29</w:t>
            </w:r>
          </w:p>
        </w:tc>
      </w:tr>
    </w:tbl>
    <w:p>
      <w:pPr>
        <w:sectPr w:rsidSect="00B5694A">
          <w:headerReference w:type="even" r:id="rId36"/>
          <w:headerReference w:type="default" r:id="rId37"/>
          <w:footerReference w:type="even" r:id="rId38"/>
          <w:footerReference w:type="default" r:id="rId39"/>
          <w:type w:val="nextPage"/>
          <w:pgSz w:w="11907" w:h="16839" w:code="9"/>
          <w:pgMar w:top="992" w:right="561" w:bottom="992" w:left="1899" w:header="992" w:footer="992" w:gutter="0"/>
          <w:pgNumType w:start="7"/>
          <w:cols w:space="425"/>
          <w:titlePg w:val="0"/>
          <w:docGrid w:type="lines" w:linePitch="312"/>
        </w:sectPr>
      </w:pPr>
    </w:p>
    <w:tbl>
      <w:tblPr>
        <w:tblStyle w:val="TableNormal"/>
        <w:tblInd w:w="45" w:type="dxa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015"/>
        <w:gridCol w:w="647"/>
        <w:gridCol w:w="541"/>
        <w:gridCol w:w="541"/>
        <w:gridCol w:w="541"/>
      </w:tblGrid>
      <w:tr>
        <w:tblPrEx>
          <w:tblInd w:w="4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/>
        </w:trPr>
        <w:tc>
          <w:tcPr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77B3E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4"/>
                <w:lang w:eastAsia="en-US"/>
              </w:rPr>
            </w:pPr>
            <w:r>
              <w:rPr>
                <w:rFonts w:ascii="宋体" w:hAnsi="宋体" w:cs="宋体"/>
                <w:kern w:val="0"/>
                <w:szCs w:val="24"/>
                <w:lang w:eastAsia="en-US"/>
              </w:rPr>
              <w:t>净化环境</w:t>
            </w:r>
          </w:p>
        </w:tc>
        <w:tc>
          <w:tcPr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77B3E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4"/>
                <w:lang w:eastAsia="en-US"/>
              </w:rPr>
            </w:pPr>
            <w:r>
              <w:rPr>
                <w:rFonts w:ascii="宋体" w:hAnsi="宋体" w:cs="宋体"/>
                <w:kern w:val="0"/>
                <w:szCs w:val="24"/>
                <w:lang w:eastAsia="en-US"/>
              </w:rPr>
              <w:t>0.14</w:t>
            </w:r>
          </w:p>
        </w:tc>
        <w:tc>
          <w:tcPr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77B3E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4"/>
                <w:lang w:eastAsia="en-US"/>
              </w:rPr>
            </w:pPr>
            <w:r>
              <w:rPr>
                <w:rFonts w:ascii="宋体" w:hAnsi="宋体" w:cs="宋体"/>
                <w:kern w:val="0"/>
                <w:szCs w:val="24"/>
                <w:lang w:eastAsia="en-US"/>
              </w:rPr>
              <w:t>1.93</w:t>
            </w:r>
          </w:p>
        </w:tc>
        <w:tc>
          <w:tcPr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77B3E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4"/>
                <w:lang w:eastAsia="en-US"/>
              </w:rPr>
            </w:pPr>
            <w:r>
              <w:rPr>
                <w:rFonts w:ascii="宋体" w:hAnsi="宋体" w:cs="宋体"/>
                <w:kern w:val="0"/>
                <w:szCs w:val="24"/>
                <w:lang w:eastAsia="en-US"/>
              </w:rPr>
              <w:t>1.00</w:t>
            </w:r>
          </w:p>
        </w:tc>
        <w:tc>
          <w:tcPr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77B3E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4"/>
                <w:lang w:eastAsia="en-US"/>
              </w:rPr>
            </w:pPr>
            <w:r>
              <w:rPr>
                <w:rFonts w:ascii="宋体" w:hAnsi="宋体" w:cs="宋体"/>
                <w:kern w:val="0"/>
                <w:szCs w:val="24"/>
                <w:lang w:eastAsia="en-US"/>
              </w:rPr>
              <w:t>5.55</w:t>
            </w:r>
          </w:p>
        </w:tc>
      </w:tr>
      <w:tr>
        <w:tblPrEx>
          <w:tblInd w:w="4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/>
        </w:trPr>
        <w:tc>
          <w:tcPr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77B3E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4"/>
                <w:lang w:eastAsia="en-US"/>
              </w:rPr>
            </w:pPr>
            <w:r>
              <w:rPr>
                <w:rFonts w:ascii="宋体" w:hAnsi="宋体" w:cs="宋体"/>
                <w:kern w:val="0"/>
                <w:szCs w:val="24"/>
                <w:lang w:eastAsia="en-US"/>
              </w:rPr>
              <w:t>生物多样性</w:t>
            </w:r>
          </w:p>
        </w:tc>
        <w:tc>
          <w:tcPr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77B3E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4"/>
                <w:lang w:eastAsia="en-US"/>
              </w:rPr>
            </w:pPr>
            <w:r>
              <w:rPr>
                <w:rFonts w:ascii="宋体" w:hAnsi="宋体" w:cs="宋体"/>
                <w:kern w:val="0"/>
                <w:szCs w:val="24"/>
                <w:lang w:eastAsia="en-US"/>
              </w:rPr>
              <w:t>0.18</w:t>
            </w:r>
          </w:p>
        </w:tc>
        <w:tc>
          <w:tcPr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77B3E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4"/>
                <w:lang w:eastAsia="en-US"/>
              </w:rPr>
            </w:pPr>
            <w:r>
              <w:rPr>
                <w:rFonts w:ascii="宋体" w:hAnsi="宋体" w:cs="宋体"/>
                <w:kern w:val="0"/>
                <w:szCs w:val="24"/>
                <w:lang w:eastAsia="en-US"/>
              </w:rPr>
              <w:t>2.41</w:t>
            </w:r>
          </w:p>
        </w:tc>
        <w:tc>
          <w:tcPr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77B3E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4"/>
                <w:lang w:eastAsia="en-US"/>
              </w:rPr>
            </w:pPr>
            <w:r>
              <w:rPr>
                <w:rFonts w:ascii="宋体" w:hAnsi="宋体" w:cs="宋体"/>
                <w:kern w:val="0"/>
                <w:szCs w:val="24"/>
                <w:lang w:eastAsia="en-US"/>
              </w:rPr>
              <w:t>1.27</w:t>
            </w:r>
          </w:p>
        </w:tc>
        <w:tc>
          <w:tcPr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77B3E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4"/>
                <w:lang w:eastAsia="en-US"/>
              </w:rPr>
            </w:pPr>
            <w:r>
              <w:rPr>
                <w:rFonts w:ascii="宋体" w:hAnsi="宋体" w:cs="宋体"/>
                <w:kern w:val="0"/>
                <w:szCs w:val="24"/>
                <w:lang w:eastAsia="en-US"/>
              </w:rPr>
              <w:t>2.55</w:t>
            </w:r>
          </w:p>
        </w:tc>
      </w:tr>
    </w:tbl>
    <w:p w:rsidR="00A77B3E">
      <w:pPr>
        <w:widowControl/>
        <w:spacing w:line="360" w:lineRule="auto"/>
        <w:jc w:val="left"/>
        <w:rPr>
          <w:rFonts w:ascii="宋体" w:hAnsi="宋体" w:cs="宋体"/>
          <w:kern w:val="0"/>
          <w:szCs w:val="24"/>
          <w:lang w:eastAsia="en-US"/>
        </w:rPr>
      </w:pPr>
      <w:r>
        <w:rPr>
          <w:rFonts w:ascii="宋体" w:hAnsi="宋体" w:cs="宋体"/>
          <w:vanish w:val="0"/>
          <w:kern w:val="0"/>
          <w:szCs w:val="24"/>
          <w:lang w:eastAsia="en-US"/>
        </w:rPr>
        <w:t>13.</w:t>
      </w:r>
      <w:r>
        <w:rPr>
          <w:rFonts w:ascii="宋体" w:hAnsi="宋体" w:cs="宋体"/>
          <w:kern w:val="0"/>
          <w:szCs w:val="24"/>
          <w:lang w:eastAsia="en-US"/>
        </w:rPr>
        <w:t>表中生态系统①至④依次是（</w:t>
      </w:r>
      <w:r>
        <w:rPr>
          <w:rFonts w:ascii="Times New Roman" w:eastAsia="Times New Roman" w:hAnsi="Times New Roman"/>
          <w:kern w:val="0"/>
          <w:szCs w:val="24"/>
          <w:lang w:eastAsia="en-US"/>
        </w:rPr>
        <w:t>     </w:t>
      </w:r>
      <w:r>
        <w:rPr>
          <w:rFonts w:ascii="宋体" w:hAnsi="宋体" w:cs="宋体"/>
          <w:kern w:val="0"/>
          <w:szCs w:val="24"/>
          <w:lang w:eastAsia="en-US"/>
        </w:rPr>
        <w:t>）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A．耕地林地草地水域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B．林地耕地水域草地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C．耕地水域草地林地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D．林地草地耕地水域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vanish w:val="0"/>
          <w:kern w:val="0"/>
          <w:szCs w:val="24"/>
          <w:lang w:eastAsia="en-US"/>
        </w:rPr>
        <w:t>14.</w:t>
      </w:r>
      <w:r>
        <w:rPr>
          <w:rFonts w:ascii="宋体" w:hAnsi="宋体" w:cs="宋体"/>
          <w:kern w:val="0"/>
          <w:szCs w:val="24"/>
          <w:lang w:eastAsia="en-US"/>
        </w:rPr>
        <w:t>粤北山区的发展方向是（</w:t>
      </w:r>
      <w:r>
        <w:rPr>
          <w:rFonts w:ascii="Times New Roman" w:eastAsia="Times New Roman" w:hAnsi="Times New Roman"/>
          <w:kern w:val="0"/>
          <w:szCs w:val="24"/>
          <w:lang w:eastAsia="en-US"/>
        </w:rPr>
        <w:t>     </w:t>
      </w:r>
      <w:r>
        <w:rPr>
          <w:rFonts w:ascii="宋体" w:hAnsi="宋体" w:cs="宋体"/>
          <w:kern w:val="0"/>
          <w:szCs w:val="24"/>
          <w:lang w:eastAsia="en-US"/>
        </w:rPr>
        <w:t>）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A．依托优越的地理位置，提高金融商贸水平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B．发挥矿产资源优势，发展高端装备制造业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C．加快基础设施建设，促进城镇化快速发展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D．完善生态补偿机制，农旅融合助乡村振兴</w:t>
      </w:r>
      <w:r>
        <w:rPr>
          <w:rFonts w:ascii="宋体" w:hAnsi="宋体" w:cs="宋体"/>
          <w:kern w:val="0"/>
          <w:szCs w:val="24"/>
          <w:lang w:eastAsia="en-US"/>
        </w:rPr>
        <w:cr/>
      </w: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2300"/>
        <w:gridCol w:w="6000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56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Style w:val="TableNormal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8" w:type="dxa"/>
                <w:right w:w="108" w:type="dxa"/>
              </w:tblCellMar>
            </w:tblPr>
            <w:tblGrid>
              <w:gridCol w:w="1000"/>
              <w:gridCol w:w="1000"/>
            </w:tblGrid>
            <w:tr>
              <w:tblPrEx>
                <w:tblW w:w="5000" w:type="pct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CellMar>
                  <w:left w:w="108" w:type="dxa"/>
                  <w:right w:w="108" w:type="dxa"/>
                </w:tblCellMar>
              </w:tblPrEx>
              <w:trPr>
                <w:trHeight w:val="400"/>
              </w:trPr>
              <w:tc>
                <w:tcPr>
                  <w:tcW w:w="100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79637F" w:rsidRPr="0024192D" w:rsidP="00F131A7">
                  <w:pPr>
                    <w:widowControl/>
                    <w:jc w:val="center"/>
                    <w:rPr>
                      <w:b w:val="0"/>
                      <w:sz w:val="21"/>
                    </w:rPr>
                  </w:pPr>
                  <w:r w:rsidRPr="0024192D">
                    <w:rPr>
                      <w:b w:val="0"/>
                      <w:sz w:val="21"/>
                    </w:rPr>
                    <w:t>评卷人</w:t>
                  </w:r>
                </w:p>
              </w:tc>
              <w:tc>
                <w:tcPr>
                  <w:tcW w:w="100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79637F" w:rsidRPr="0024192D" w:rsidP="00F131A7">
                  <w:pPr>
                    <w:widowControl/>
                    <w:jc w:val="center"/>
                    <w:rPr>
                      <w:b w:val="0"/>
                      <w:sz w:val="21"/>
                    </w:rPr>
                  </w:pPr>
                  <w:r w:rsidRPr="0024192D">
                    <w:rPr>
                      <w:b w:val="0"/>
                      <w:sz w:val="21"/>
                    </w:rPr>
                    <w:t>得分</w:t>
                  </w:r>
                </w:p>
              </w:tc>
            </w:tr>
            <w:tr>
              <w:tblPrEx>
                <w:tblW w:w="5000" w:type="pct"/>
                <w:tblCellMar>
                  <w:left w:w="108" w:type="dxa"/>
                  <w:right w:w="108" w:type="dxa"/>
                </w:tblCellMar>
              </w:tblPrEx>
              <w:trPr>
                <w:trHeight w:val="500"/>
              </w:trPr>
              <w:tc>
                <w:tcPr>
                  <w:tcW w:w="100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79637F" w:rsidRPr="0024192D" w:rsidP="00F131A7">
                  <w:pPr>
                    <w:widowControl/>
                    <w:jc w:val="center"/>
                    <w:rPr>
                      <w:b w:val="0"/>
                      <w:sz w:val="21"/>
                    </w:rPr>
                  </w:pPr>
                </w:p>
              </w:tc>
              <w:tc>
                <w:tcPr>
                  <w:tcW w:w="100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79637F" w:rsidRPr="0024192D" w:rsidP="00F131A7">
                  <w:pPr>
                    <w:widowControl/>
                    <w:jc w:val="center"/>
                    <w:rPr>
                      <w:b w:val="0"/>
                      <w:sz w:val="21"/>
                    </w:rPr>
                  </w:pPr>
                </w:p>
              </w:tc>
            </w:tr>
          </w:tbl>
          <w:p w:rsidR="0079637F" w:rsidRPr="0024192D" w:rsidP="00F131A7">
            <w:pPr>
              <w:widowControl/>
              <w:jc w:val="left"/>
              <w:rPr>
                <w:b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637F" w:rsidRPr="0024192D" w:rsidP="00F131A7">
            <w:pPr>
              <w:widowControl/>
              <w:jc w:val="left"/>
              <w:rPr>
                <w:b/>
                <w:sz w:val="22"/>
              </w:rPr>
            </w:pPr>
            <w:r w:rsidRPr="0024192D">
              <w:rPr>
                <w:b/>
                <w:sz w:val="22"/>
              </w:rPr>
              <w:t>二、单选题</w:t>
            </w:r>
          </w:p>
        </w:tc>
      </w:tr>
    </w:tbl>
    <w:p w:rsidR="00A77B3E">
      <w:pPr>
        <w:widowControl/>
        <w:spacing w:line="360" w:lineRule="auto"/>
        <w:jc w:val="left"/>
        <w:rPr>
          <w:rFonts w:ascii="宋体" w:hAnsi="宋体" w:cs="宋体"/>
          <w:kern w:val="0"/>
          <w:szCs w:val="24"/>
          <w:lang w:eastAsia="en-US"/>
        </w:rPr>
        <w:sectPr w:rsidSect="00B5694A">
          <w:headerReference w:type="even" r:id="rId40"/>
          <w:headerReference w:type="default" r:id="rId41"/>
          <w:footerReference w:type="even" r:id="rId42"/>
          <w:footerReference w:type="default" r:id="rId43"/>
          <w:type w:val="nextPage"/>
          <w:pgSz w:w="11907" w:h="16839" w:code="9"/>
          <w:pgMar w:top="992" w:right="561" w:bottom="992" w:left="1899" w:header="992" w:footer="992" w:gutter="0"/>
          <w:pgNumType w:start="8"/>
          <w:cols w:space="425"/>
          <w:titlePg w:val="0"/>
          <w:docGrid w:type="lines" w:linePitch="312"/>
        </w:sectPr>
      </w:pPr>
      <w:r>
        <w:rPr>
          <w:rFonts w:ascii="宋体" w:hAnsi="宋体" w:cs="宋体"/>
          <w:vanish w:val="0"/>
          <w:kern w:val="0"/>
          <w:szCs w:val="24"/>
          <w:lang w:eastAsia="en-US"/>
        </w:rPr>
        <w:t>15.</w:t>
      </w:r>
      <w:r>
        <w:rPr>
          <w:rFonts w:ascii="宋体" w:hAnsi="宋体" w:cs="宋体"/>
          <w:kern w:val="0"/>
          <w:szCs w:val="24"/>
          <w:lang w:eastAsia="en-US"/>
        </w:rPr>
        <w:t>长津湖地区是朝鲜北部的严寒之地，冬季积雪厚，最低气温接近-40°C。读图与北京相比，长津湖冬季气温低的主要原因有（</w:t>
      </w:r>
      <w:r>
        <w:rPr>
          <w:rFonts w:ascii="Times New Roman" w:eastAsia="Times New Roman" w:hAnsi="Times New Roman"/>
          <w:kern w:val="0"/>
          <w:szCs w:val="24"/>
          <w:lang w:eastAsia="en-US"/>
        </w:rPr>
        <w:t>     </w:t>
      </w:r>
      <w:r>
        <w:rPr>
          <w:rFonts w:ascii="宋体" w:hAnsi="宋体" w:cs="宋体"/>
          <w:kern w:val="0"/>
          <w:szCs w:val="24"/>
          <w:lang w:eastAsia="en-US"/>
        </w:rPr>
        <w:t>）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eastAsia="宋体" w:hAnsi="宋体" w:cs="宋体"/>
          <w:sz w:val="21"/>
        </w:rPr>
        <w:drawing>
          <wp:inline>
            <wp:extent cx="2371725" cy="2695575"/>
            <wp:docPr id="146834722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8347222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4">
                      <a:lum bright="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①纬度高，太阳辐射作用弱②冬季风沿河谷南下，风力强劲③海拔高，大气保温作用弱④冬季降雪量大，地面反射率高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A．①②③</w:t>
      </w:r>
      <w:r>
        <w:rPr>
          <w:rFonts w:ascii="宋体" w:hAnsi="宋体" w:cs="宋体"/>
          <w:kern w:val="0"/>
          <w:szCs w:val="24"/>
          <w:lang w:eastAsia="en-US"/>
        </w:rPr>
        <w:cr/>
      </w:r>
    </w:p>
    <w:p w:rsidR="00A77B3E">
      <w:pPr>
        <w:widowControl/>
        <w:spacing w:line="360" w:lineRule="auto"/>
        <w:jc w:val="left"/>
        <w:rPr>
          <w:rFonts w:ascii="宋体" w:hAnsi="宋体" w:cs="宋体"/>
          <w:kern w:val="0"/>
          <w:szCs w:val="24"/>
          <w:lang w:eastAsia="en-US"/>
        </w:rPr>
      </w:pPr>
      <w:r>
        <w:rPr>
          <w:rFonts w:ascii="宋体" w:hAnsi="宋体" w:cs="宋体"/>
          <w:kern w:val="0"/>
          <w:szCs w:val="24"/>
          <w:lang w:eastAsia="en-US"/>
        </w:rPr>
        <w:t>B．①②④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C．①③④</w:t>
      </w: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D．②③④</w:t>
      </w:r>
      <w:r>
        <w:rPr>
          <w:rFonts w:ascii="宋体" w:hAnsi="宋体" w:cs="宋体"/>
          <w:kern w:val="0"/>
          <w:szCs w:val="24"/>
          <w:lang w:eastAsia="en-US"/>
        </w:rPr>
        <w:cr/>
      </w: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2300"/>
        <w:gridCol w:w="6000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56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Style w:val="TableNormal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8" w:type="dxa"/>
                <w:right w:w="108" w:type="dxa"/>
              </w:tblCellMar>
            </w:tblPr>
            <w:tblGrid>
              <w:gridCol w:w="1000"/>
              <w:gridCol w:w="1000"/>
            </w:tblGrid>
            <w:tr>
              <w:tblPrEx>
                <w:tblW w:w="5000" w:type="pct"/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CellMar>
                  <w:left w:w="108" w:type="dxa"/>
                  <w:right w:w="108" w:type="dxa"/>
                </w:tblCellMar>
              </w:tblPrEx>
              <w:trPr>
                <w:trHeight w:val="400"/>
              </w:trPr>
              <w:tc>
                <w:tcPr>
                  <w:tcW w:w="100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79637F" w:rsidRPr="0024192D" w:rsidP="00F131A7">
                  <w:pPr>
                    <w:widowControl/>
                    <w:jc w:val="center"/>
                    <w:rPr>
                      <w:b w:val="0"/>
                      <w:sz w:val="21"/>
                    </w:rPr>
                  </w:pPr>
                  <w:r w:rsidRPr="0024192D">
                    <w:rPr>
                      <w:b w:val="0"/>
                      <w:sz w:val="21"/>
                    </w:rPr>
                    <w:t>评卷人</w:t>
                  </w:r>
                </w:p>
              </w:tc>
              <w:tc>
                <w:tcPr>
                  <w:tcW w:w="100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79637F" w:rsidRPr="0024192D" w:rsidP="00F131A7">
                  <w:pPr>
                    <w:widowControl/>
                    <w:jc w:val="center"/>
                    <w:rPr>
                      <w:b w:val="0"/>
                      <w:sz w:val="21"/>
                    </w:rPr>
                  </w:pPr>
                  <w:r w:rsidRPr="0024192D">
                    <w:rPr>
                      <w:b w:val="0"/>
                      <w:sz w:val="21"/>
                    </w:rPr>
                    <w:t>得分</w:t>
                  </w:r>
                </w:p>
              </w:tc>
            </w:tr>
            <w:tr>
              <w:tblPrEx>
                <w:tblW w:w="5000" w:type="pct"/>
                <w:tblCellMar>
                  <w:left w:w="108" w:type="dxa"/>
                  <w:right w:w="108" w:type="dxa"/>
                </w:tblCellMar>
              </w:tblPrEx>
              <w:trPr>
                <w:trHeight w:val="500"/>
              </w:trPr>
              <w:tc>
                <w:tcPr>
                  <w:tcW w:w="100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79637F" w:rsidRPr="0024192D" w:rsidP="00F131A7">
                  <w:pPr>
                    <w:widowControl/>
                    <w:jc w:val="center"/>
                    <w:rPr>
                      <w:b w:val="0"/>
                      <w:sz w:val="21"/>
                    </w:rPr>
                  </w:pPr>
                </w:p>
              </w:tc>
              <w:tc>
                <w:tcPr>
                  <w:tcW w:w="1000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:rsidR="0079637F" w:rsidRPr="0024192D" w:rsidP="00F131A7">
                  <w:pPr>
                    <w:widowControl/>
                    <w:jc w:val="center"/>
                    <w:rPr>
                      <w:b w:val="0"/>
                      <w:sz w:val="21"/>
                    </w:rPr>
                  </w:pPr>
                </w:p>
              </w:tc>
            </w:tr>
          </w:tbl>
          <w:p w:rsidR="0079637F" w:rsidRPr="0024192D" w:rsidP="00F131A7">
            <w:pPr>
              <w:widowControl/>
              <w:jc w:val="left"/>
              <w:rPr>
                <w:b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637F" w:rsidRPr="0024192D" w:rsidP="00F131A7">
            <w:pPr>
              <w:widowControl/>
              <w:jc w:val="left"/>
              <w:rPr>
                <w:b/>
                <w:sz w:val="22"/>
              </w:rPr>
            </w:pPr>
            <w:r w:rsidRPr="0024192D">
              <w:rPr>
                <w:b/>
                <w:sz w:val="22"/>
              </w:rPr>
              <w:t>三、综合题</w:t>
            </w:r>
          </w:p>
        </w:tc>
      </w:tr>
    </w:tbl>
    <w:p w:rsidR="00A77B3E">
      <w:pPr>
        <w:widowControl/>
        <w:spacing w:line="360" w:lineRule="auto"/>
        <w:jc w:val="left"/>
        <w:rPr>
          <w:rFonts w:ascii="宋体" w:hAnsi="宋体" w:cs="宋体"/>
          <w:kern w:val="0"/>
          <w:szCs w:val="24"/>
          <w:lang w:eastAsia="en-US"/>
        </w:rPr>
      </w:pPr>
      <w:r>
        <w:rPr>
          <w:rFonts w:ascii="宋体" w:hAnsi="宋体" w:cs="宋体"/>
          <w:vanish w:val="0"/>
          <w:kern w:val="0"/>
          <w:szCs w:val="24"/>
          <w:lang w:eastAsia="en-US"/>
        </w:rPr>
        <w:t>16.</w:t>
      </w:r>
      <w:r>
        <w:rPr>
          <w:rFonts w:ascii="宋体" w:hAnsi="宋体" w:cs="宋体"/>
          <w:kern w:val="0"/>
          <w:szCs w:val="24"/>
          <w:lang w:eastAsia="en-US"/>
        </w:rPr>
        <w:t>阅读材料，完成问题</w:t>
      </w:r>
    </w:p>
    <w:p w:rsidR="00A77B3E">
      <w:pPr>
        <w:widowControl/>
        <w:spacing w:line="360" w:lineRule="auto"/>
        <w:ind w:firstLine="420"/>
        <w:jc w:val="left"/>
        <w:rPr>
          <w:rFonts w:ascii="宋体" w:hAnsi="宋体" w:cs="宋体"/>
          <w:kern w:val="0"/>
          <w:szCs w:val="24"/>
          <w:lang w:eastAsia="en-US"/>
        </w:rPr>
      </w:pPr>
      <w:r>
        <w:rPr>
          <w:rFonts w:ascii="楷体" w:eastAsia="楷体" w:hAnsi="楷体" w:cs="楷体"/>
          <w:kern w:val="0"/>
          <w:szCs w:val="24"/>
          <w:lang w:eastAsia="en-US"/>
        </w:rPr>
        <w:t>青藏高原冻土区是世界中低纬度地带海拔最高、面积最大（超过100万平方千米）的冻土区。某校中学生到青海省进行野外研学，对青海省冻土进行了专题研究。图示意青海省冻土及冻土气象观测站分布。读图，回答下列问题。</w:t>
      </w:r>
    </w:p>
    <w:p w:rsidR="00A77B3E">
      <w:pPr>
        <w:widowControl/>
        <w:spacing w:line="360" w:lineRule="auto"/>
        <w:jc w:val="left"/>
        <w:rPr>
          <w:rFonts w:ascii="宋体" w:hAnsi="宋体" w:cs="宋体"/>
          <w:kern w:val="0"/>
          <w:szCs w:val="24"/>
          <w:lang w:eastAsia="en-US"/>
        </w:rPr>
      </w:pP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eastAsia="宋体" w:hAnsi="宋体" w:cs="宋体"/>
          <w:sz w:val="21"/>
        </w:rPr>
        <w:drawing>
          <wp:inline>
            <wp:extent cx="3667125" cy="2819400"/>
            <wp:docPr id="84790748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907482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5">
                      <a:lum bright="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B3E">
      <w:pPr>
        <w:widowControl/>
        <w:spacing w:line="360" w:lineRule="auto"/>
        <w:ind w:firstLine="420"/>
        <w:jc w:val="left"/>
        <w:rPr>
          <w:rFonts w:ascii="宋体" w:hAnsi="宋体" w:cs="宋体"/>
          <w:kern w:val="0"/>
          <w:szCs w:val="24"/>
          <w:lang w:eastAsia="en-US"/>
        </w:rPr>
      </w:pPr>
      <w:r>
        <w:rPr>
          <w:rFonts w:ascii="楷体" w:eastAsia="楷体" w:hAnsi="楷体" w:cs="楷体"/>
          <w:kern w:val="0"/>
          <w:szCs w:val="24"/>
          <w:lang w:eastAsia="en-US"/>
        </w:rPr>
        <w:t>任务一考察冻土分布</w:t>
      </w:r>
    </w:p>
    <w:p w:rsidR="00A77B3E">
      <w:pPr>
        <w:widowControl/>
        <w:spacing w:line="360" w:lineRule="auto"/>
        <w:jc w:val="left"/>
        <w:rPr>
          <w:rFonts w:ascii="宋体" w:hAnsi="宋体" w:cs="宋体"/>
          <w:kern w:val="0"/>
          <w:szCs w:val="24"/>
          <w:lang w:eastAsia="en-US"/>
        </w:rPr>
      </w:pPr>
      <w:r>
        <w:rPr>
          <w:rFonts w:ascii="宋体" w:hAnsi="宋体" w:cs="宋体"/>
          <w:kern w:val="0"/>
          <w:szCs w:val="24"/>
          <w:lang w:eastAsia="en-US"/>
        </w:rPr>
        <w:cr/>
      </w:r>
      <w:r>
        <w:rPr>
          <w:rFonts w:ascii="宋体" w:hAnsi="宋体" w:cs="宋体"/>
          <w:kern w:val="0"/>
          <w:szCs w:val="24"/>
          <w:lang w:eastAsia="en-US"/>
        </w:rPr>
        <w:t>(1)描述青海省冻土分布特征。</w:t>
      </w:r>
    </w:p>
    <w:p w:rsidR="00A77B3E">
      <w:pPr>
        <w:widowControl/>
        <w:spacing w:line="360" w:lineRule="auto"/>
        <w:ind w:firstLine="420"/>
        <w:jc w:val="left"/>
        <w:rPr>
          <w:rFonts w:ascii="宋体" w:hAnsi="宋体" w:cs="宋体"/>
          <w:kern w:val="0"/>
          <w:szCs w:val="24"/>
          <w:lang w:eastAsia="en-US"/>
        </w:rPr>
      </w:pPr>
      <w:r>
        <w:rPr>
          <w:rFonts w:ascii="楷体" w:eastAsia="楷体" w:hAnsi="楷体" w:cs="楷体"/>
          <w:kern w:val="0"/>
          <w:szCs w:val="24"/>
          <w:lang w:eastAsia="en-US"/>
        </w:rPr>
        <w:t>任务二调研冻土变化</w:t>
      </w:r>
    </w:p>
    <w:p w:rsidR="00A77B3E">
      <w:pPr>
        <w:widowControl/>
        <w:spacing w:line="360" w:lineRule="auto"/>
        <w:ind w:firstLine="420"/>
        <w:jc w:val="left"/>
        <w:rPr>
          <w:rFonts w:ascii="宋体" w:hAnsi="宋体" w:cs="宋体"/>
          <w:kern w:val="0"/>
          <w:szCs w:val="24"/>
          <w:lang w:eastAsia="en-US"/>
        </w:rPr>
      </w:pPr>
      <w:r>
        <w:rPr>
          <w:rFonts w:ascii="楷体" w:eastAsia="楷体" w:hAnsi="楷体" w:cs="楷体"/>
          <w:kern w:val="0"/>
          <w:szCs w:val="24"/>
          <w:lang w:eastAsia="en-US"/>
        </w:rPr>
        <w:t>通过查阅资料，获得1980-2020年河湟谷地（黄河与湟水流域肥沃的三角地带）的8个冻土气象观测站测得的最大冻土深度距平，如表所示。</w:t>
      </w:r>
    </w:p>
    <w:tbl>
      <w:tblPr>
        <w:tblStyle w:val="TableNormal"/>
        <w:tblInd w:w="45" w:type="dxa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539"/>
        <w:gridCol w:w="541"/>
        <w:gridCol w:w="541"/>
        <w:gridCol w:w="541"/>
        <w:gridCol w:w="541"/>
        <w:gridCol w:w="541"/>
        <w:gridCol w:w="646"/>
        <w:gridCol w:w="541"/>
        <w:gridCol w:w="541"/>
      </w:tblGrid>
      <w:tr>
        <w:tblPrEx>
          <w:tblInd w:w="4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/>
        </w:trPr>
        <w:tc>
          <w:tcPr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77B3E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4"/>
                <w:lang w:eastAsia="en-US"/>
              </w:rPr>
            </w:pPr>
            <w:r>
              <w:rPr>
                <w:rFonts w:ascii="宋体" w:hAnsi="宋体" w:cs="宋体"/>
                <w:kern w:val="0"/>
                <w:szCs w:val="24"/>
                <w:lang w:eastAsia="en-US"/>
              </w:rPr>
              <w:t>冻土气象观测站</w:t>
            </w:r>
          </w:p>
        </w:tc>
        <w:tc>
          <w:tcPr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77B3E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4"/>
                <w:lang w:eastAsia="en-US"/>
              </w:rPr>
            </w:pPr>
            <w:r>
              <w:rPr>
                <w:rFonts w:ascii="宋体" w:hAnsi="宋体" w:cs="宋体"/>
                <w:kern w:val="0"/>
                <w:szCs w:val="24"/>
                <w:lang w:eastAsia="en-US"/>
              </w:rPr>
              <w:t>大通</w:t>
            </w:r>
          </w:p>
        </w:tc>
        <w:tc>
          <w:tcPr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77B3E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4"/>
                <w:lang w:eastAsia="en-US"/>
              </w:rPr>
            </w:pPr>
            <w:r>
              <w:rPr>
                <w:rFonts w:ascii="宋体" w:hAnsi="宋体" w:cs="宋体"/>
                <w:kern w:val="0"/>
                <w:szCs w:val="24"/>
                <w:lang w:eastAsia="en-US"/>
              </w:rPr>
              <w:t>湟中</w:t>
            </w:r>
          </w:p>
        </w:tc>
        <w:tc>
          <w:tcPr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77B3E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4"/>
                <w:lang w:eastAsia="en-US"/>
              </w:rPr>
            </w:pPr>
            <w:r>
              <w:rPr>
                <w:rFonts w:ascii="宋体" w:hAnsi="宋体" w:cs="宋体"/>
                <w:kern w:val="0"/>
                <w:szCs w:val="24"/>
                <w:lang w:eastAsia="en-US"/>
              </w:rPr>
              <w:t>湟源</w:t>
            </w:r>
          </w:p>
        </w:tc>
        <w:tc>
          <w:tcPr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77B3E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4"/>
                <w:lang w:eastAsia="en-US"/>
              </w:rPr>
            </w:pPr>
            <w:r>
              <w:rPr>
                <w:rFonts w:ascii="宋体" w:hAnsi="宋体" w:cs="宋体"/>
                <w:kern w:val="0"/>
                <w:szCs w:val="24"/>
                <w:lang w:eastAsia="en-US"/>
              </w:rPr>
              <w:t>民和</w:t>
            </w:r>
          </w:p>
        </w:tc>
        <w:tc>
          <w:tcPr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77B3E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4"/>
                <w:lang w:eastAsia="en-US"/>
              </w:rPr>
            </w:pPr>
            <w:r>
              <w:rPr>
                <w:rFonts w:ascii="宋体" w:hAnsi="宋体" w:cs="宋体"/>
                <w:kern w:val="0"/>
                <w:szCs w:val="24"/>
                <w:lang w:eastAsia="en-US"/>
              </w:rPr>
              <w:t>平安</w:t>
            </w:r>
          </w:p>
        </w:tc>
        <w:tc>
          <w:tcPr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77B3E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4"/>
                <w:lang w:eastAsia="en-US"/>
              </w:rPr>
            </w:pPr>
            <w:r>
              <w:rPr>
                <w:rFonts w:ascii="宋体" w:hAnsi="宋体" w:cs="宋体"/>
                <w:kern w:val="0"/>
                <w:szCs w:val="24"/>
                <w:lang w:eastAsia="en-US"/>
              </w:rPr>
              <w:t>乐都</w:t>
            </w:r>
          </w:p>
        </w:tc>
        <w:tc>
          <w:tcPr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77B3E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4"/>
                <w:lang w:eastAsia="en-US"/>
              </w:rPr>
            </w:pPr>
            <w:r>
              <w:rPr>
                <w:rFonts w:ascii="宋体" w:hAnsi="宋体" w:cs="宋体"/>
                <w:kern w:val="0"/>
                <w:szCs w:val="24"/>
                <w:lang w:eastAsia="en-US"/>
              </w:rPr>
              <w:t>循化</w:t>
            </w:r>
          </w:p>
        </w:tc>
        <w:tc>
          <w:tcPr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77B3E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4"/>
                <w:lang w:eastAsia="en-US"/>
              </w:rPr>
            </w:pPr>
            <w:r>
              <w:rPr>
                <w:rFonts w:ascii="宋体" w:hAnsi="宋体" w:cs="宋体"/>
                <w:kern w:val="0"/>
                <w:szCs w:val="24"/>
                <w:lang w:eastAsia="en-US"/>
              </w:rPr>
              <w:t>互助</w:t>
            </w:r>
          </w:p>
        </w:tc>
      </w:tr>
      <w:tr>
        <w:tblPrEx>
          <w:tblInd w:w="4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/>
        </w:trPr>
        <w:tc>
          <w:tcPr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77B3E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4"/>
                <w:lang w:eastAsia="en-US"/>
              </w:rPr>
            </w:pPr>
            <w:r>
              <w:rPr>
                <w:rFonts w:ascii="宋体" w:hAnsi="宋体" w:cs="宋体"/>
                <w:kern w:val="0"/>
                <w:szCs w:val="24"/>
                <w:lang w:eastAsia="en-US"/>
              </w:rPr>
              <w:t>年均最大冻土深度距平/cm</w:t>
            </w:r>
          </w:p>
        </w:tc>
        <w:tc>
          <w:tcPr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77B3E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4"/>
                <w:lang w:eastAsia="en-US"/>
              </w:rPr>
            </w:pPr>
            <w:r>
              <w:rPr>
                <w:rFonts w:ascii="宋体" w:hAnsi="宋体" w:cs="宋体"/>
                <w:kern w:val="0"/>
                <w:szCs w:val="24"/>
                <w:lang w:eastAsia="en-US"/>
              </w:rPr>
              <w:t>-42</w:t>
            </w:r>
          </w:p>
        </w:tc>
        <w:tc>
          <w:tcPr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77B3E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4"/>
                <w:lang w:eastAsia="en-US"/>
              </w:rPr>
            </w:pPr>
            <w:r>
              <w:rPr>
                <w:rFonts w:ascii="宋体" w:hAnsi="宋体" w:cs="宋体"/>
                <w:kern w:val="0"/>
                <w:szCs w:val="24"/>
                <w:lang w:eastAsia="en-US"/>
              </w:rPr>
              <w:t>-38</w:t>
            </w:r>
          </w:p>
        </w:tc>
        <w:tc>
          <w:tcPr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77B3E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4"/>
                <w:lang w:eastAsia="en-US"/>
              </w:rPr>
            </w:pPr>
            <w:r>
              <w:rPr>
                <w:rFonts w:ascii="宋体" w:hAnsi="宋体" w:cs="宋体"/>
                <w:kern w:val="0"/>
                <w:szCs w:val="24"/>
                <w:lang w:eastAsia="en-US"/>
              </w:rPr>
              <w:t>-33</w:t>
            </w:r>
          </w:p>
        </w:tc>
        <w:tc>
          <w:tcPr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77B3E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4"/>
                <w:lang w:eastAsia="en-US"/>
              </w:rPr>
            </w:pPr>
            <w:r>
              <w:rPr>
                <w:rFonts w:ascii="宋体" w:hAnsi="宋体" w:cs="宋体"/>
                <w:kern w:val="0"/>
                <w:szCs w:val="24"/>
                <w:lang w:eastAsia="en-US"/>
              </w:rPr>
              <w:t>-41</w:t>
            </w:r>
          </w:p>
        </w:tc>
        <w:tc>
          <w:tcPr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77B3E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4"/>
                <w:lang w:eastAsia="en-US"/>
              </w:rPr>
            </w:pPr>
            <w:r>
              <w:rPr>
                <w:rFonts w:ascii="宋体" w:hAnsi="宋体" w:cs="宋体"/>
                <w:kern w:val="0"/>
                <w:szCs w:val="24"/>
                <w:lang w:eastAsia="en-US"/>
              </w:rPr>
              <w:t>-56</w:t>
            </w:r>
          </w:p>
        </w:tc>
        <w:tc>
          <w:tcPr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77B3E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4"/>
                <w:lang w:eastAsia="en-US"/>
              </w:rPr>
            </w:pPr>
            <w:r>
              <w:rPr>
                <w:rFonts w:ascii="宋体" w:hAnsi="宋体" w:cs="宋体"/>
                <w:kern w:val="0"/>
                <w:szCs w:val="24"/>
                <w:lang w:eastAsia="en-US"/>
              </w:rPr>
              <w:t>-71.5</w:t>
            </w:r>
          </w:p>
        </w:tc>
        <w:tc>
          <w:tcPr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77B3E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4"/>
                <w:lang w:eastAsia="en-US"/>
              </w:rPr>
            </w:pPr>
            <w:r>
              <w:rPr>
                <w:rFonts w:ascii="宋体" w:hAnsi="宋体" w:cs="宋体"/>
                <w:kern w:val="0"/>
                <w:szCs w:val="24"/>
                <w:lang w:eastAsia="en-US"/>
              </w:rPr>
              <w:t>-76</w:t>
            </w:r>
          </w:p>
        </w:tc>
        <w:tc>
          <w:tcPr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noWrap w:val="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77B3E"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Cs w:val="24"/>
                <w:lang w:eastAsia="en-US"/>
              </w:rPr>
            </w:pPr>
            <w:r>
              <w:rPr>
                <w:rFonts w:ascii="宋体" w:hAnsi="宋体" w:cs="宋体"/>
                <w:kern w:val="0"/>
                <w:szCs w:val="24"/>
                <w:lang w:eastAsia="en-US"/>
              </w:rPr>
              <w:t>-49</w:t>
            </w:r>
          </w:p>
        </w:tc>
      </w:tr>
    </w:tbl>
    <w:p w:rsidR="00A77B3E">
      <w:pPr>
        <w:widowControl/>
        <w:spacing w:line="360" w:lineRule="auto"/>
        <w:jc w:val="left"/>
        <w:rPr>
          <w:rFonts w:ascii="宋体" w:hAnsi="宋体" w:cs="宋体"/>
          <w:kern w:val="0"/>
          <w:szCs w:val="24"/>
          <w:lang w:eastAsia="en-US"/>
        </w:rPr>
      </w:pPr>
      <w:r>
        <w:rPr>
          <w:rFonts w:ascii="宋体" w:hAnsi="宋体" w:cs="宋体"/>
          <w:kern w:val="0"/>
          <w:szCs w:val="24"/>
          <w:lang w:eastAsia="en-US"/>
        </w:rPr>
        <w:t>(2)概括该地区冻土深度变化特点，指出其影响因素。</w:t>
      </w:r>
      <w:r>
        <w:rPr>
          <w:rFonts w:ascii="宋体" w:hAnsi="宋体" w:cs="宋体"/>
          <w:kern w:val="0"/>
          <w:szCs w:val="24"/>
          <w:lang w:eastAsia="en-US"/>
        </w:rPr>
        <w:br/>
      </w:r>
      <w:r>
        <w:rPr>
          <w:rFonts w:ascii="宋体" w:hAnsi="宋体" w:cs="宋体"/>
          <w:kern w:val="0"/>
          <w:szCs w:val="24"/>
          <w:lang w:eastAsia="en-US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https://d.book118.com/637134201036006050</w:t>
        </w:r>
      </w:hyperlink>
    </w:p>
    <w:p w:rsidR="00A77B3E">
      <w:pPr>
        <w:widowControl/>
        <w:spacing w:line="360" w:lineRule="auto"/>
        <w:jc w:val="left"/>
        <w:rPr>
          <w:rFonts w:ascii="宋体" w:hAnsi="宋体" w:cs="宋体"/>
          <w:kern w:val="0"/>
          <w:szCs w:val="24"/>
          <w:lang w:eastAsia="en-US"/>
        </w:rPr>
      </w:pPr>
    </w:p>
    <w:sectPr w:rsidSect="00B5694A">
      <w:headerReference w:type="even" r:id="rId47"/>
      <w:headerReference w:type="default" r:id="rId48"/>
      <w:footerReference w:type="even" r:id="rId49"/>
      <w:footerReference w:type="default" r:id="rId50"/>
      <w:type w:val="nextPage"/>
      <w:pgSz w:w="11907" w:h="16839" w:code="9"/>
      <w:pgMar w:top="992" w:right="561" w:bottom="992" w:left="1899" w:header="992" w:footer="992" w:gutter="0"/>
      <w:pgNumType w:start="9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>
    <w:pPr>
      <w:pStyle w:val="Footer"/>
      <w:jc w:val="center"/>
    </w:pPr>
    <w:r>
      <w:rPr>
        <w:noProof/>
      </w:rPr>
      <w:pict>
        <v:rect id="_x0000_s2057" style="width:27.65pt;height:67.5pt;margin-top:1.55pt;margin-left:511.3pt;position:absolute;z-index:251659264" fillcolor="gray"/>
      </w:pict>
    </w:r>
    <w:r w:rsidR="004A2CE9">
      <w:rPr>
        <w:rFonts w:hint="eastAsia"/>
      </w:rPr>
      <w:t>第</w:t>
    </w:r>
    <w:r w:rsidR="00B04A98">
      <w:fldChar w:fldCharType="begin"/>
    </w:r>
    <w:r w:rsidR="004A2CE9">
      <w:instrText xml:space="preserve"> =</w:instrText>
    </w:r>
    <w:r w:rsidR="0049652B">
      <w:fldChar w:fldCharType="begin"/>
    </w:r>
    <w:r w:rsidR="0049652B">
      <w:instrText xml:space="preserve"> page </w:instrText>
    </w:r>
    <w:r w:rsidR="0049652B">
      <w:fldChar w:fldCharType="separate"/>
    </w:r>
    <w:r w:rsidR="0049652B">
      <w:instrText>20</w:instrText>
    </w:r>
    <w:r w:rsidR="0049652B">
      <w:rPr>
        <w:noProof/>
      </w:rPr>
      <w:fldChar w:fldCharType="end"/>
    </w:r>
    <w:r w:rsidR="004A2CE9">
      <w:instrText xml:space="preserve"> </w:instrText>
    </w:r>
    <w:r w:rsidR="00B04A98">
      <w:fldChar w:fldCharType="separate"/>
    </w:r>
    <w:r w:rsidR="004A2CE9">
      <w:t>20</w:t>
    </w:r>
    <w:r w:rsidR="00B04A98">
      <w:fldChar w:fldCharType="end"/>
    </w:r>
    <w:r w:rsidR="004A2CE9">
      <w:rPr>
        <w:rFonts w:hint="eastAsia"/>
      </w:rPr>
      <w:t>页，总</w:t>
    </w:r>
    <w:r w:rsidR="00B04A98">
      <w:fldChar w:fldCharType="begin"/>
    </w:r>
    <w:r w:rsidR="004A2CE9">
      <w:instrText xml:space="preserve"> </w:instrText>
    </w:r>
    <w:r w:rsidR="004A2CE9"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>
      <w:instrText>21</w:instrText>
    </w:r>
    <w:r w:rsidR="00D01D8B">
      <w:rPr>
        <w:noProof/>
      </w:rPr>
      <w:fldChar w:fldCharType="end"/>
    </w:r>
    <w:r w:rsidR="004A2CE9">
      <w:instrText xml:space="preserve"> </w:instrText>
    </w:r>
    <w:r w:rsidR="00B04A98">
      <w:fldChar w:fldCharType="separate"/>
    </w:r>
    <w:r w:rsidR="004A2CE9">
      <w:rPr>
        <w:rFonts w:hint="eastAsia"/>
      </w:rPr>
      <w:t>21</w:t>
    </w:r>
    <w:r w:rsidR="00B04A98">
      <w:fldChar w:fldCharType="end"/>
    </w:r>
    <w:r w:rsidR="004A2CE9">
      <w:rPr>
        <w:rFonts w:hint="eastAsia"/>
      </w:rPr>
      <w:t>页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>
    <w:pPr>
      <w:pStyle w:val="Footer"/>
      <w:jc w:val="center"/>
    </w:pPr>
    <w:r>
      <w:rPr>
        <w:noProof/>
      </w:rPr>
      <w:pict>
        <v:rect id="_x0000_s2098" style="width:28pt;height:67.5pt;margin-top:-5.65pt;margin-left:-70pt;position:absolute;z-index:251666432" o:allowoverlap="f" fillcolor="gray"/>
      </w:pict>
    </w:r>
    <w:r w:rsidR="004A2CE9">
      <w:rPr>
        <w:rFonts w:hint="eastAsia"/>
      </w:rPr>
      <w:t>第</w:t>
    </w:r>
    <w:r w:rsidR="00B04A98">
      <w:fldChar w:fldCharType="begin"/>
    </w:r>
    <w:r w:rsidR="004A2CE9">
      <w:instrText xml:space="preserve"> =</w:instrText>
    </w:r>
    <w:r w:rsidR="0049652B">
      <w:fldChar w:fldCharType="begin"/>
    </w:r>
    <w:r w:rsidR="0049652B">
      <w:instrText xml:space="preserve"> page </w:instrText>
    </w:r>
    <w:r w:rsidR="0049652B">
      <w:fldChar w:fldCharType="separate"/>
    </w:r>
    <w:r w:rsidR="0049652B">
      <w:instrText>5</w:instrText>
    </w:r>
    <w:r w:rsidR="0049652B">
      <w:rPr>
        <w:noProof/>
      </w:rPr>
      <w:fldChar w:fldCharType="end"/>
    </w:r>
    <w:r w:rsidR="004A2CE9">
      <w:instrText xml:space="preserve"> </w:instrText>
    </w:r>
    <w:r w:rsidR="00B04A98">
      <w:fldChar w:fldCharType="separate"/>
    </w:r>
    <w:r w:rsidR="004A2CE9">
      <w:t>5</w:t>
    </w:r>
    <w:r w:rsidR="00B04A98">
      <w:fldChar w:fldCharType="end"/>
    </w:r>
    <w:r w:rsidR="004A2CE9">
      <w:rPr>
        <w:rFonts w:hint="eastAsia"/>
      </w:rPr>
      <w:t>页，总</w:t>
    </w:r>
    <w:r w:rsidR="00B04A98">
      <w:fldChar w:fldCharType="begin"/>
    </w:r>
    <w:r w:rsidR="004A2CE9">
      <w:instrText xml:space="preserve"> </w:instrText>
    </w:r>
    <w:r w:rsidR="004A2CE9"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>
      <w:instrText>1</w:instrText>
    </w:r>
    <w:r w:rsidR="00D01D8B">
      <w:rPr>
        <w:noProof/>
      </w:rPr>
      <w:fldChar w:fldCharType="end"/>
    </w:r>
    <w:r w:rsidR="004A2CE9">
      <w:instrText xml:space="preserve"> </w:instrText>
    </w:r>
    <w:r w:rsidR="00B04A98">
      <w:fldChar w:fldCharType="separate"/>
    </w:r>
    <w:r w:rsidR="004A2CE9">
      <w:rPr>
        <w:rFonts w:hint="eastAsia"/>
      </w:rPr>
      <w:t>1</w:t>
    </w:r>
    <w:r w:rsidR="00B04A98">
      <w:fldChar w:fldCharType="end"/>
    </w:r>
    <w:r w:rsidR="004A2CE9">
      <w:rPr>
        <w:rFonts w:hint="eastAsia"/>
      </w:rPr>
      <w:t>页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>
    <w:pPr>
      <w:pStyle w:val="Footer"/>
      <w:jc w:val="center"/>
    </w:pPr>
    <w:r>
      <w:rPr>
        <w:noProof/>
      </w:rPr>
      <w:pict>
        <v:rect id="_x0000_s2107" style="width:27.65pt;height:67.5pt;margin-top:1.55pt;margin-left:511.3pt;position:absolute;z-index:251669504" fillcolor="gray"/>
      </w:pict>
    </w:r>
    <w:r w:rsidR="004A2CE9">
      <w:rPr>
        <w:rFonts w:hint="eastAsia"/>
      </w:rPr>
      <w:t>第</w:t>
    </w:r>
    <w:r w:rsidR="00B04A98">
      <w:fldChar w:fldCharType="begin"/>
    </w:r>
    <w:r w:rsidR="004A2CE9">
      <w:instrText xml:space="preserve"> =</w:instrText>
    </w:r>
    <w:r w:rsidR="0049652B">
      <w:fldChar w:fldCharType="begin"/>
    </w:r>
    <w:r w:rsidR="0049652B">
      <w:instrText xml:space="preserve"> page </w:instrText>
    </w:r>
    <w:r w:rsidR="0049652B">
      <w:fldChar w:fldCharType="separate"/>
    </w:r>
    <w:r w:rsidR="0049652B">
      <w:instrText>6</w:instrText>
    </w:r>
    <w:r w:rsidR="0049652B">
      <w:rPr>
        <w:noProof/>
      </w:rPr>
      <w:fldChar w:fldCharType="end"/>
    </w:r>
    <w:r w:rsidR="004A2CE9">
      <w:instrText xml:space="preserve"> </w:instrText>
    </w:r>
    <w:r w:rsidR="00B04A98">
      <w:fldChar w:fldCharType="separate"/>
    </w:r>
    <w:r w:rsidR="004A2CE9">
      <w:t>6</w:t>
    </w:r>
    <w:r w:rsidR="00B04A98">
      <w:fldChar w:fldCharType="end"/>
    </w:r>
    <w:r w:rsidR="004A2CE9">
      <w:rPr>
        <w:rFonts w:hint="eastAsia"/>
      </w:rPr>
      <w:t>页，总</w:t>
    </w:r>
    <w:r w:rsidR="00B04A98">
      <w:fldChar w:fldCharType="begin"/>
    </w:r>
    <w:r w:rsidR="004A2CE9">
      <w:instrText xml:space="preserve"> </w:instrText>
    </w:r>
    <w:r w:rsidR="004A2CE9"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>
      <w:instrText>1</w:instrText>
    </w:r>
    <w:r w:rsidR="00D01D8B">
      <w:rPr>
        <w:noProof/>
      </w:rPr>
      <w:fldChar w:fldCharType="end"/>
    </w:r>
    <w:r w:rsidR="004A2CE9">
      <w:instrText xml:space="preserve"> </w:instrText>
    </w:r>
    <w:r w:rsidR="00B04A98">
      <w:fldChar w:fldCharType="separate"/>
    </w:r>
    <w:r w:rsidR="004A2CE9">
      <w:rPr>
        <w:rFonts w:hint="eastAsia"/>
      </w:rPr>
      <w:t>1</w:t>
    </w:r>
    <w:r w:rsidR="00B04A98">
      <w:fldChar w:fldCharType="end"/>
    </w:r>
    <w:r w:rsidR="004A2CE9">
      <w:rPr>
        <w:rFonts w:hint="eastAsia"/>
      </w:rPr>
      <w:t>页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>
    <w:pPr>
      <w:pStyle w:val="Footer"/>
      <w:jc w:val="center"/>
    </w:pPr>
    <w:r>
      <w:rPr>
        <w:noProof/>
      </w:rPr>
      <w:pict>
        <v:rect id="_x0000_s2108" style="width:28pt;height:67.5pt;margin-top:-5.65pt;margin-left:-70pt;position:absolute;z-index:251668480" o:allowoverlap="f" fillcolor="gray"/>
      </w:pict>
    </w:r>
    <w:r w:rsidR="004A2CE9">
      <w:rPr>
        <w:rFonts w:hint="eastAsia"/>
      </w:rPr>
      <w:t>第</w:t>
    </w:r>
    <w:r w:rsidR="00B04A98">
      <w:fldChar w:fldCharType="begin"/>
    </w:r>
    <w:r w:rsidR="004A2CE9">
      <w:instrText xml:space="preserve"> =</w:instrText>
    </w:r>
    <w:r w:rsidR="0049652B">
      <w:fldChar w:fldCharType="begin"/>
    </w:r>
    <w:r w:rsidR="0049652B">
      <w:instrText xml:space="preserve"> page </w:instrText>
    </w:r>
    <w:r w:rsidR="0049652B">
      <w:fldChar w:fldCharType="separate"/>
    </w:r>
    <w:r w:rsidR="0049652B">
      <w:instrText>21</w:instrText>
    </w:r>
    <w:r w:rsidR="0049652B">
      <w:rPr>
        <w:noProof/>
      </w:rPr>
      <w:fldChar w:fldCharType="end"/>
    </w:r>
    <w:r w:rsidR="004A2CE9">
      <w:instrText xml:space="preserve"> </w:instrText>
    </w:r>
    <w:r w:rsidR="00B04A98">
      <w:fldChar w:fldCharType="separate"/>
    </w:r>
    <w:r w:rsidR="004A2CE9">
      <w:t>21</w:t>
    </w:r>
    <w:r w:rsidR="00B04A98">
      <w:fldChar w:fldCharType="end"/>
    </w:r>
    <w:r w:rsidR="004A2CE9">
      <w:rPr>
        <w:rFonts w:hint="eastAsia"/>
      </w:rPr>
      <w:t>页，总</w:t>
    </w:r>
    <w:r w:rsidR="00B04A98">
      <w:fldChar w:fldCharType="begin"/>
    </w:r>
    <w:r w:rsidR="004A2CE9">
      <w:instrText xml:space="preserve"> </w:instrText>
    </w:r>
    <w:r w:rsidR="004A2CE9"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>
      <w:instrText>21</w:instrText>
    </w:r>
    <w:r w:rsidR="00D01D8B">
      <w:rPr>
        <w:noProof/>
      </w:rPr>
      <w:fldChar w:fldCharType="end"/>
    </w:r>
    <w:r w:rsidR="004A2CE9">
      <w:instrText xml:space="preserve"> </w:instrText>
    </w:r>
    <w:r w:rsidR="00B04A98">
      <w:fldChar w:fldCharType="separate"/>
    </w:r>
    <w:r w:rsidR="004A2CE9">
      <w:rPr>
        <w:rFonts w:hint="eastAsia"/>
      </w:rPr>
      <w:t>21</w:t>
    </w:r>
    <w:r w:rsidR="00B04A98">
      <w:fldChar w:fldCharType="end"/>
    </w:r>
    <w:r w:rsidR="004A2CE9">
      <w:rPr>
        <w:rFonts w:hint="eastAsia"/>
      </w:rPr>
      <w:t>页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>
    <w:pPr>
      <w:pStyle w:val="Footer"/>
      <w:jc w:val="center"/>
    </w:pPr>
    <w:r>
      <w:rPr>
        <w:noProof/>
      </w:rPr>
      <w:pict>
        <v:rect id="_x0000_s2117" style="width:27.65pt;height:67.5pt;margin-top:1.55pt;margin-left:511.3pt;position:absolute;z-index:251671552" fillcolor="gray"/>
      </w:pict>
    </w:r>
    <w:r w:rsidR="004A2CE9">
      <w:rPr>
        <w:rFonts w:hint="eastAsia"/>
      </w:rPr>
      <w:t>第</w:t>
    </w:r>
    <w:r w:rsidR="00B04A98">
      <w:fldChar w:fldCharType="begin"/>
    </w:r>
    <w:r w:rsidR="004A2CE9">
      <w:instrText xml:space="preserve"> =</w:instrText>
    </w:r>
    <w:r w:rsidR="0049652B">
      <w:fldChar w:fldCharType="begin"/>
    </w:r>
    <w:r w:rsidR="0049652B">
      <w:instrText xml:space="preserve"> page </w:instrText>
    </w:r>
    <w:r w:rsidR="0049652B">
      <w:fldChar w:fldCharType="separate"/>
    </w:r>
    <w:r w:rsidR="0049652B">
      <w:instrText>20</w:instrText>
    </w:r>
    <w:r w:rsidR="0049652B">
      <w:rPr>
        <w:noProof/>
      </w:rPr>
      <w:fldChar w:fldCharType="end"/>
    </w:r>
    <w:r w:rsidR="004A2CE9">
      <w:instrText xml:space="preserve"> </w:instrText>
    </w:r>
    <w:r w:rsidR="00B04A98">
      <w:fldChar w:fldCharType="separate"/>
    </w:r>
    <w:r w:rsidR="004A2CE9">
      <w:t>20</w:t>
    </w:r>
    <w:r w:rsidR="00B04A98">
      <w:fldChar w:fldCharType="end"/>
    </w:r>
    <w:r w:rsidR="004A2CE9">
      <w:rPr>
        <w:rFonts w:hint="eastAsia"/>
      </w:rPr>
      <w:t>页，总</w:t>
    </w:r>
    <w:r w:rsidR="00B04A98">
      <w:fldChar w:fldCharType="begin"/>
    </w:r>
    <w:r w:rsidR="004A2CE9">
      <w:instrText xml:space="preserve"> </w:instrText>
    </w:r>
    <w:r w:rsidR="004A2CE9"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>
      <w:instrText>21</w:instrText>
    </w:r>
    <w:r w:rsidR="00D01D8B">
      <w:rPr>
        <w:noProof/>
      </w:rPr>
      <w:fldChar w:fldCharType="end"/>
    </w:r>
    <w:r w:rsidR="004A2CE9">
      <w:instrText xml:space="preserve"> </w:instrText>
    </w:r>
    <w:r w:rsidR="00B04A98">
      <w:fldChar w:fldCharType="separate"/>
    </w:r>
    <w:r w:rsidR="004A2CE9">
      <w:rPr>
        <w:rFonts w:hint="eastAsia"/>
      </w:rPr>
      <w:t>21</w:t>
    </w:r>
    <w:r w:rsidR="00B04A98">
      <w:fldChar w:fldCharType="end"/>
    </w:r>
    <w:r w:rsidR="004A2CE9">
      <w:rPr>
        <w:rFonts w:hint="eastAsia"/>
      </w:rPr>
      <w:t>页</w: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>
    <w:pPr>
      <w:pStyle w:val="Footer"/>
      <w:jc w:val="center"/>
    </w:pPr>
    <w:r>
      <w:rPr>
        <w:noProof/>
      </w:rPr>
      <w:pict>
        <v:rect id="_x0000_s2118" style="width:28pt;height:67.5pt;margin-top:-5.65pt;margin-left:-70pt;position:absolute;z-index:251670528" o:allowoverlap="f" fillcolor="gray"/>
      </w:pict>
    </w:r>
    <w:r w:rsidR="004A2CE9">
      <w:rPr>
        <w:rFonts w:hint="eastAsia"/>
      </w:rPr>
      <w:t>第</w:t>
    </w:r>
    <w:r w:rsidR="00B04A98">
      <w:fldChar w:fldCharType="begin"/>
    </w:r>
    <w:r w:rsidR="004A2CE9">
      <w:instrText xml:space="preserve"> =</w:instrText>
    </w:r>
    <w:r w:rsidR="0049652B">
      <w:fldChar w:fldCharType="begin"/>
    </w:r>
    <w:r w:rsidR="0049652B">
      <w:instrText xml:space="preserve"> page </w:instrText>
    </w:r>
    <w:r w:rsidR="0049652B">
      <w:fldChar w:fldCharType="separate"/>
    </w:r>
    <w:r w:rsidR="0049652B">
      <w:instrText>7</w:instrText>
    </w:r>
    <w:r w:rsidR="0049652B">
      <w:rPr>
        <w:noProof/>
      </w:rPr>
      <w:fldChar w:fldCharType="end"/>
    </w:r>
    <w:r w:rsidR="004A2CE9">
      <w:instrText xml:space="preserve"> </w:instrText>
    </w:r>
    <w:r w:rsidR="00B04A98">
      <w:fldChar w:fldCharType="separate"/>
    </w:r>
    <w:r w:rsidR="004A2CE9">
      <w:t>7</w:t>
    </w:r>
    <w:r w:rsidR="00B04A98">
      <w:fldChar w:fldCharType="end"/>
    </w:r>
    <w:r w:rsidR="004A2CE9">
      <w:rPr>
        <w:rFonts w:hint="eastAsia"/>
      </w:rPr>
      <w:t>页，总</w:t>
    </w:r>
    <w:r w:rsidR="00B04A98">
      <w:fldChar w:fldCharType="begin"/>
    </w:r>
    <w:r w:rsidR="004A2CE9">
      <w:instrText xml:space="preserve"> </w:instrText>
    </w:r>
    <w:r w:rsidR="004A2CE9"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>
      <w:instrText>1</w:instrText>
    </w:r>
    <w:r w:rsidR="00D01D8B">
      <w:rPr>
        <w:noProof/>
      </w:rPr>
      <w:fldChar w:fldCharType="end"/>
    </w:r>
    <w:r w:rsidR="004A2CE9">
      <w:instrText xml:space="preserve"> </w:instrText>
    </w:r>
    <w:r w:rsidR="00B04A98">
      <w:fldChar w:fldCharType="separate"/>
    </w:r>
    <w:r w:rsidR="004A2CE9">
      <w:rPr>
        <w:rFonts w:hint="eastAsia"/>
      </w:rPr>
      <w:t>1</w:t>
    </w:r>
    <w:r w:rsidR="00B04A98">
      <w:fldChar w:fldCharType="end"/>
    </w:r>
    <w:r w:rsidR="004A2CE9">
      <w:rPr>
        <w:rFonts w:hint="eastAsia"/>
      </w:rPr>
      <w:t>页</w: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>
    <w:pPr>
      <w:pStyle w:val="Footer"/>
      <w:jc w:val="center"/>
    </w:pPr>
    <w:r>
      <w:rPr>
        <w:noProof/>
      </w:rPr>
      <w:pict>
        <v:rect id="_x0000_s2127" style="width:27.65pt;height:67.5pt;margin-top:1.55pt;margin-left:511.3pt;position:absolute;z-index:251673600" fillcolor="gray"/>
      </w:pict>
    </w:r>
    <w:r w:rsidR="004A2CE9">
      <w:rPr>
        <w:rFonts w:hint="eastAsia"/>
      </w:rPr>
      <w:t>第</w:t>
    </w:r>
    <w:r w:rsidR="00B04A98">
      <w:fldChar w:fldCharType="begin"/>
    </w:r>
    <w:r w:rsidR="004A2CE9">
      <w:instrText xml:space="preserve"> =</w:instrText>
    </w:r>
    <w:r w:rsidR="0049652B">
      <w:fldChar w:fldCharType="begin"/>
    </w:r>
    <w:r w:rsidR="0049652B">
      <w:instrText xml:space="preserve"> page </w:instrText>
    </w:r>
    <w:r w:rsidR="0049652B">
      <w:fldChar w:fldCharType="separate"/>
    </w:r>
    <w:r w:rsidR="0049652B">
      <w:instrText>8</w:instrText>
    </w:r>
    <w:r w:rsidR="0049652B">
      <w:rPr>
        <w:noProof/>
      </w:rPr>
      <w:fldChar w:fldCharType="end"/>
    </w:r>
    <w:r w:rsidR="004A2CE9">
      <w:instrText xml:space="preserve"> </w:instrText>
    </w:r>
    <w:r w:rsidR="00B04A98">
      <w:fldChar w:fldCharType="separate"/>
    </w:r>
    <w:r w:rsidR="004A2CE9">
      <w:t>8</w:t>
    </w:r>
    <w:r w:rsidR="00B04A98">
      <w:fldChar w:fldCharType="end"/>
    </w:r>
    <w:r w:rsidR="004A2CE9">
      <w:rPr>
        <w:rFonts w:hint="eastAsia"/>
      </w:rPr>
      <w:t>页，总</w:t>
    </w:r>
    <w:r w:rsidR="00B04A98">
      <w:fldChar w:fldCharType="begin"/>
    </w:r>
    <w:r w:rsidR="004A2CE9">
      <w:instrText xml:space="preserve"> </w:instrText>
    </w:r>
    <w:r w:rsidR="004A2CE9"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>
      <w:instrText>1</w:instrText>
    </w:r>
    <w:r w:rsidR="00D01D8B">
      <w:rPr>
        <w:noProof/>
      </w:rPr>
      <w:fldChar w:fldCharType="end"/>
    </w:r>
    <w:r w:rsidR="004A2CE9">
      <w:instrText xml:space="preserve"> </w:instrText>
    </w:r>
    <w:r w:rsidR="00B04A98">
      <w:fldChar w:fldCharType="separate"/>
    </w:r>
    <w:r w:rsidR="004A2CE9">
      <w:rPr>
        <w:rFonts w:hint="eastAsia"/>
      </w:rPr>
      <w:t>1</w:t>
    </w:r>
    <w:r w:rsidR="00B04A98">
      <w:fldChar w:fldCharType="end"/>
    </w:r>
    <w:r w:rsidR="004A2CE9">
      <w:rPr>
        <w:rFonts w:hint="eastAsia"/>
      </w:rPr>
      <w:t>页</w: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>
    <w:pPr>
      <w:pStyle w:val="Footer"/>
      <w:jc w:val="center"/>
    </w:pPr>
    <w:r>
      <w:rPr>
        <w:noProof/>
      </w:rPr>
      <w:pict>
        <v:rect id="_x0000_s2128" style="width:28pt;height:67.5pt;margin-top:-5.65pt;margin-left:-70pt;position:absolute;z-index:251672576" o:allowoverlap="f" fillcolor="gray"/>
      </w:pict>
    </w:r>
    <w:r w:rsidR="004A2CE9">
      <w:rPr>
        <w:rFonts w:hint="eastAsia"/>
      </w:rPr>
      <w:t>第</w:t>
    </w:r>
    <w:r w:rsidR="00B04A98">
      <w:fldChar w:fldCharType="begin"/>
    </w:r>
    <w:r w:rsidR="004A2CE9">
      <w:instrText xml:space="preserve"> =</w:instrText>
    </w:r>
    <w:r w:rsidR="0049652B">
      <w:fldChar w:fldCharType="begin"/>
    </w:r>
    <w:r w:rsidR="0049652B">
      <w:instrText xml:space="preserve"> page </w:instrText>
    </w:r>
    <w:r w:rsidR="0049652B">
      <w:fldChar w:fldCharType="separate"/>
    </w:r>
    <w:r w:rsidR="0049652B">
      <w:instrText>21</w:instrText>
    </w:r>
    <w:r w:rsidR="0049652B">
      <w:rPr>
        <w:noProof/>
      </w:rPr>
      <w:fldChar w:fldCharType="end"/>
    </w:r>
    <w:r w:rsidR="004A2CE9">
      <w:instrText xml:space="preserve"> </w:instrText>
    </w:r>
    <w:r w:rsidR="00B04A98">
      <w:fldChar w:fldCharType="separate"/>
    </w:r>
    <w:r w:rsidR="004A2CE9">
      <w:t>21</w:t>
    </w:r>
    <w:r w:rsidR="00B04A98">
      <w:fldChar w:fldCharType="end"/>
    </w:r>
    <w:r w:rsidR="004A2CE9">
      <w:rPr>
        <w:rFonts w:hint="eastAsia"/>
      </w:rPr>
      <w:t>页，总</w:t>
    </w:r>
    <w:r w:rsidR="00B04A98">
      <w:fldChar w:fldCharType="begin"/>
    </w:r>
    <w:r w:rsidR="004A2CE9">
      <w:instrText xml:space="preserve"> </w:instrText>
    </w:r>
    <w:r w:rsidR="004A2CE9"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>
      <w:instrText>21</w:instrText>
    </w:r>
    <w:r w:rsidR="00D01D8B">
      <w:rPr>
        <w:noProof/>
      </w:rPr>
      <w:fldChar w:fldCharType="end"/>
    </w:r>
    <w:r w:rsidR="004A2CE9">
      <w:instrText xml:space="preserve"> </w:instrText>
    </w:r>
    <w:r w:rsidR="00B04A98">
      <w:fldChar w:fldCharType="separate"/>
    </w:r>
    <w:r w:rsidR="004A2CE9">
      <w:rPr>
        <w:rFonts w:hint="eastAsia"/>
      </w:rPr>
      <w:t>21</w:t>
    </w:r>
    <w:r w:rsidR="00B04A98">
      <w:fldChar w:fldCharType="end"/>
    </w:r>
    <w:r w:rsidR="004A2CE9">
      <w:rPr>
        <w:rFonts w:hint="eastAsia"/>
      </w:rPr>
      <w:t>页</w: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>
    <w:pPr>
      <w:pStyle w:val="Footer"/>
      <w:jc w:val="center"/>
    </w:pPr>
    <w:r>
      <w:rPr>
        <w:noProof/>
      </w:rPr>
      <w:pict>
        <v:rect id="_x0000_s2137" style="width:27.65pt;height:67.5pt;margin-top:1.55pt;margin-left:511.3pt;position:absolute;z-index:251675648" fillcolor="gray"/>
      </w:pict>
    </w:r>
    <w:r w:rsidR="004A2CE9">
      <w:rPr>
        <w:rFonts w:hint="eastAsia"/>
      </w:rPr>
      <w:t>第</w:t>
    </w:r>
    <w:r w:rsidR="00B04A98">
      <w:fldChar w:fldCharType="begin"/>
    </w:r>
    <w:r w:rsidR="004A2CE9">
      <w:instrText xml:space="preserve"> =</w:instrText>
    </w:r>
    <w:r w:rsidR="0049652B">
      <w:fldChar w:fldCharType="begin"/>
    </w:r>
    <w:r w:rsidR="0049652B">
      <w:instrText xml:space="preserve"> page </w:instrText>
    </w:r>
    <w:r w:rsidR="0049652B">
      <w:fldChar w:fldCharType="separate"/>
    </w:r>
    <w:r w:rsidR="0049652B">
      <w:instrText>20</w:instrText>
    </w:r>
    <w:r w:rsidR="0049652B">
      <w:rPr>
        <w:noProof/>
      </w:rPr>
      <w:fldChar w:fldCharType="end"/>
    </w:r>
    <w:r w:rsidR="004A2CE9">
      <w:instrText xml:space="preserve"> </w:instrText>
    </w:r>
    <w:r w:rsidR="00B04A98">
      <w:fldChar w:fldCharType="separate"/>
    </w:r>
    <w:r w:rsidR="004A2CE9">
      <w:t>20</w:t>
    </w:r>
    <w:r w:rsidR="00B04A98">
      <w:fldChar w:fldCharType="end"/>
    </w:r>
    <w:r w:rsidR="004A2CE9">
      <w:rPr>
        <w:rFonts w:hint="eastAsia"/>
      </w:rPr>
      <w:t>页，总</w:t>
    </w:r>
    <w:r w:rsidR="00B04A98">
      <w:fldChar w:fldCharType="begin"/>
    </w:r>
    <w:r w:rsidR="004A2CE9">
      <w:instrText xml:space="preserve"> </w:instrText>
    </w:r>
    <w:r w:rsidR="004A2CE9"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>
      <w:instrText>21</w:instrText>
    </w:r>
    <w:r w:rsidR="00D01D8B">
      <w:rPr>
        <w:noProof/>
      </w:rPr>
      <w:fldChar w:fldCharType="end"/>
    </w:r>
    <w:r w:rsidR="004A2CE9">
      <w:instrText xml:space="preserve"> </w:instrText>
    </w:r>
    <w:r w:rsidR="00B04A98">
      <w:fldChar w:fldCharType="separate"/>
    </w:r>
    <w:r w:rsidR="004A2CE9">
      <w:rPr>
        <w:rFonts w:hint="eastAsia"/>
      </w:rPr>
      <w:t>21</w:t>
    </w:r>
    <w:r w:rsidR="00B04A98">
      <w:fldChar w:fldCharType="end"/>
    </w:r>
    <w:r w:rsidR="004A2CE9">
      <w:rPr>
        <w:rFonts w:hint="eastAsia"/>
      </w:rPr>
      <w:t>页</w: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>
    <w:pPr>
      <w:pStyle w:val="Footer"/>
      <w:jc w:val="center"/>
    </w:pPr>
    <w:r>
      <w:rPr>
        <w:noProof/>
      </w:rPr>
      <w:pict>
        <v:rect id="_x0000_s2138" style="width:28pt;height:67.5pt;margin-top:-5.65pt;margin-left:-70pt;position:absolute;z-index:251674624" o:allowoverlap="f" fillcolor="gray"/>
      </w:pict>
    </w:r>
    <w:r w:rsidR="004A2CE9">
      <w:rPr>
        <w:rFonts w:hint="eastAsia"/>
      </w:rPr>
      <w:t>第</w:t>
    </w:r>
    <w:r w:rsidR="00B04A98">
      <w:fldChar w:fldCharType="begin"/>
    </w:r>
    <w:r w:rsidR="004A2CE9">
      <w:instrText xml:space="preserve"> =</w:instrText>
    </w:r>
    <w:r w:rsidR="0049652B">
      <w:fldChar w:fldCharType="begin"/>
    </w:r>
    <w:r w:rsidR="0049652B">
      <w:instrText xml:space="preserve"> page </w:instrText>
    </w:r>
    <w:r w:rsidR="0049652B">
      <w:fldChar w:fldCharType="separate"/>
    </w:r>
    <w:r w:rsidR="0049652B">
      <w:instrText>9</w:instrText>
    </w:r>
    <w:r w:rsidR="0049652B">
      <w:rPr>
        <w:noProof/>
      </w:rPr>
      <w:fldChar w:fldCharType="end"/>
    </w:r>
    <w:r w:rsidR="004A2CE9">
      <w:instrText xml:space="preserve"> </w:instrText>
    </w:r>
    <w:r w:rsidR="00B04A98">
      <w:fldChar w:fldCharType="separate"/>
    </w:r>
    <w:r w:rsidR="004A2CE9">
      <w:t>9</w:t>
    </w:r>
    <w:r w:rsidR="00B04A98">
      <w:fldChar w:fldCharType="end"/>
    </w:r>
    <w:r w:rsidR="004A2CE9">
      <w:rPr>
        <w:rFonts w:hint="eastAsia"/>
      </w:rPr>
      <w:t>页，总</w:t>
    </w:r>
    <w:r w:rsidR="00B04A98">
      <w:fldChar w:fldCharType="begin"/>
    </w:r>
    <w:r w:rsidR="004A2CE9">
      <w:instrText xml:space="preserve"> </w:instrText>
    </w:r>
    <w:r w:rsidR="004A2CE9"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>
      <w:instrText>1</w:instrText>
    </w:r>
    <w:r w:rsidR="00D01D8B">
      <w:rPr>
        <w:noProof/>
      </w:rPr>
      <w:fldChar w:fldCharType="end"/>
    </w:r>
    <w:r w:rsidR="004A2CE9">
      <w:instrText xml:space="preserve"> </w:instrText>
    </w:r>
    <w:r w:rsidR="00B04A98">
      <w:fldChar w:fldCharType="separate"/>
    </w:r>
    <w:r w:rsidR="004A2CE9">
      <w:rPr>
        <w:rFonts w:hint="eastAsia"/>
      </w:rPr>
      <w:t>1</w:t>
    </w:r>
    <w:r w:rsidR="00B04A98">
      <w:fldChar w:fldCharType="end"/>
    </w:r>
    <w:r w:rsidR="004A2CE9">
      <w:rPr>
        <w:rFonts w:hint="eastAsia"/>
      </w:rPr>
      <w:t>页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>
    <w:pPr>
      <w:pStyle w:val="Footer"/>
      <w:jc w:val="center"/>
    </w:pPr>
    <w:r>
      <w:rPr>
        <w:noProof/>
      </w:rPr>
      <w:pict>
        <v:rect id="_x0000_s2058" style="width:28pt;height:67.5pt;margin-top:-5.65pt;margin-left:-70pt;position:absolute;z-index:251658240" o:allowoverlap="f" fillcolor="gray"/>
      </w:pict>
    </w:r>
    <w:r w:rsidR="004A2CE9">
      <w:rPr>
        <w:rFonts w:hint="eastAsia"/>
      </w:rPr>
      <w:t>第</w:t>
    </w:r>
    <w:r w:rsidR="00B04A98">
      <w:fldChar w:fldCharType="begin"/>
    </w:r>
    <w:r w:rsidR="004A2CE9">
      <w:instrText xml:space="preserve"> =</w:instrText>
    </w:r>
    <w:r w:rsidR="0049652B">
      <w:fldChar w:fldCharType="begin"/>
    </w:r>
    <w:r w:rsidR="0049652B">
      <w:instrText xml:space="preserve"> page </w:instrText>
    </w:r>
    <w:r w:rsidR="0049652B">
      <w:fldChar w:fldCharType="separate"/>
    </w:r>
    <w:r w:rsidR="0049652B">
      <w:instrText>1</w:instrText>
    </w:r>
    <w:r w:rsidR="0049652B">
      <w:rPr>
        <w:noProof/>
      </w:rPr>
      <w:fldChar w:fldCharType="end"/>
    </w:r>
    <w:r w:rsidR="004A2CE9">
      <w:instrText xml:space="preserve"> </w:instrText>
    </w:r>
    <w:r w:rsidR="00B04A98">
      <w:fldChar w:fldCharType="separate"/>
    </w:r>
    <w:r w:rsidR="004A2CE9">
      <w:t>1</w:t>
    </w:r>
    <w:r w:rsidR="00B04A98">
      <w:fldChar w:fldCharType="end"/>
    </w:r>
    <w:r w:rsidR="004A2CE9">
      <w:rPr>
        <w:rFonts w:hint="eastAsia"/>
      </w:rPr>
      <w:t>页，总</w:t>
    </w:r>
    <w:r w:rsidR="00B04A98">
      <w:fldChar w:fldCharType="begin"/>
    </w:r>
    <w:r w:rsidR="004A2CE9">
      <w:instrText xml:space="preserve"> </w:instrText>
    </w:r>
    <w:r w:rsidR="004A2CE9"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>
      <w:instrText>1</w:instrText>
    </w:r>
    <w:r w:rsidR="00D01D8B">
      <w:rPr>
        <w:noProof/>
      </w:rPr>
      <w:fldChar w:fldCharType="end"/>
    </w:r>
    <w:r w:rsidR="004A2CE9">
      <w:instrText xml:space="preserve"> </w:instrText>
    </w:r>
    <w:r w:rsidR="00B04A98">
      <w:fldChar w:fldCharType="separate"/>
    </w:r>
    <w:r w:rsidR="004A2CE9">
      <w:rPr>
        <w:rFonts w:hint="eastAsia"/>
      </w:rPr>
      <w:t>1</w:t>
    </w:r>
    <w:r w:rsidR="00B04A98">
      <w:fldChar w:fldCharType="end"/>
    </w:r>
    <w:r w:rsidR="004A2CE9">
      <w:rPr>
        <w:rFonts w:hint="eastAsia"/>
      </w:rPr>
      <w:t>页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>
    <w:pPr>
      <w:pStyle w:val="Footer"/>
      <w:jc w:val="center"/>
    </w:pPr>
    <w:r>
      <w:rPr>
        <w:noProof/>
      </w:rPr>
      <w:pict>
        <v:rect id="_x0000_s2067" style="width:27.65pt;height:67.5pt;margin-top:1.55pt;margin-left:511.3pt;position:absolute;z-index:251661312" fillcolor="gray"/>
      </w:pict>
    </w:r>
    <w:r w:rsidR="004A2CE9">
      <w:rPr>
        <w:rFonts w:hint="eastAsia"/>
      </w:rPr>
      <w:t>第</w:t>
    </w:r>
    <w:r w:rsidR="00B04A98">
      <w:fldChar w:fldCharType="begin"/>
    </w:r>
    <w:r w:rsidR="004A2CE9">
      <w:instrText xml:space="preserve"> =</w:instrText>
    </w:r>
    <w:r w:rsidR="0049652B">
      <w:fldChar w:fldCharType="begin"/>
    </w:r>
    <w:r w:rsidR="0049652B">
      <w:instrText xml:space="preserve"> page </w:instrText>
    </w:r>
    <w:r w:rsidR="0049652B">
      <w:fldChar w:fldCharType="separate"/>
    </w:r>
    <w:r w:rsidR="0049652B">
      <w:instrText>2</w:instrText>
    </w:r>
    <w:r w:rsidR="0049652B">
      <w:rPr>
        <w:noProof/>
      </w:rPr>
      <w:fldChar w:fldCharType="end"/>
    </w:r>
    <w:r w:rsidR="004A2CE9">
      <w:instrText xml:space="preserve"> </w:instrText>
    </w:r>
    <w:r w:rsidR="00B04A98">
      <w:fldChar w:fldCharType="separate"/>
    </w:r>
    <w:r w:rsidR="004A2CE9">
      <w:t>2</w:t>
    </w:r>
    <w:r w:rsidR="00B04A98">
      <w:fldChar w:fldCharType="end"/>
    </w:r>
    <w:r w:rsidR="004A2CE9">
      <w:rPr>
        <w:rFonts w:hint="eastAsia"/>
      </w:rPr>
      <w:t>页，总</w:t>
    </w:r>
    <w:r w:rsidR="00B04A98">
      <w:fldChar w:fldCharType="begin"/>
    </w:r>
    <w:r w:rsidR="004A2CE9">
      <w:instrText xml:space="preserve"> </w:instrText>
    </w:r>
    <w:r w:rsidR="004A2CE9"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>
      <w:instrText>2</w:instrText>
    </w:r>
    <w:r w:rsidR="00D01D8B">
      <w:rPr>
        <w:noProof/>
      </w:rPr>
      <w:fldChar w:fldCharType="end"/>
    </w:r>
    <w:r w:rsidR="004A2CE9">
      <w:instrText xml:space="preserve"> </w:instrText>
    </w:r>
    <w:r w:rsidR="00B04A98">
      <w:fldChar w:fldCharType="separate"/>
    </w:r>
    <w:r w:rsidR="004A2CE9">
      <w:rPr>
        <w:rFonts w:hint="eastAsia"/>
      </w:rPr>
      <w:t>2</w:t>
    </w:r>
    <w:r w:rsidR="00B04A98">
      <w:fldChar w:fldCharType="end"/>
    </w:r>
    <w:r w:rsidR="004A2CE9">
      <w:rPr>
        <w:rFonts w:hint="eastAsia"/>
      </w:rPr>
      <w:t>页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>
    <w:pPr>
      <w:pStyle w:val="Footer"/>
      <w:jc w:val="center"/>
    </w:pPr>
    <w:r>
      <w:rPr>
        <w:noProof/>
      </w:rPr>
      <w:pict>
        <v:rect id="_x0000_s2068" style="width:28pt;height:67.5pt;margin-top:-5.65pt;margin-left:-70pt;position:absolute;z-index:251660288" o:allowoverlap="f" fillcolor="gray"/>
      </w:pict>
    </w:r>
    <w:r w:rsidR="004A2CE9">
      <w:rPr>
        <w:rFonts w:hint="eastAsia"/>
      </w:rPr>
      <w:t>第</w:t>
    </w:r>
    <w:r w:rsidR="00B04A98">
      <w:fldChar w:fldCharType="begin"/>
    </w:r>
    <w:r w:rsidR="004A2CE9">
      <w:instrText xml:space="preserve"> =</w:instrText>
    </w:r>
    <w:r w:rsidR="0049652B">
      <w:fldChar w:fldCharType="begin"/>
    </w:r>
    <w:r w:rsidR="0049652B">
      <w:instrText xml:space="preserve"> page </w:instrText>
    </w:r>
    <w:r w:rsidR="0049652B">
      <w:fldChar w:fldCharType="separate"/>
    </w:r>
    <w:r w:rsidR="0049652B">
      <w:instrText>3</w:instrText>
    </w:r>
    <w:r w:rsidR="0049652B">
      <w:rPr>
        <w:noProof/>
      </w:rPr>
      <w:fldChar w:fldCharType="end"/>
    </w:r>
    <w:r w:rsidR="004A2CE9">
      <w:instrText xml:space="preserve"> </w:instrText>
    </w:r>
    <w:r w:rsidR="00B04A98">
      <w:fldChar w:fldCharType="separate"/>
    </w:r>
    <w:r w:rsidR="004A2CE9">
      <w:t>3</w:t>
    </w:r>
    <w:r w:rsidR="00B04A98">
      <w:fldChar w:fldCharType="end"/>
    </w:r>
    <w:r w:rsidR="004A2CE9">
      <w:rPr>
        <w:rFonts w:hint="eastAsia"/>
      </w:rPr>
      <w:t>页，总</w:t>
    </w:r>
    <w:r w:rsidR="00B04A98">
      <w:fldChar w:fldCharType="begin"/>
    </w:r>
    <w:r w:rsidR="004A2CE9">
      <w:instrText xml:space="preserve"> </w:instrText>
    </w:r>
    <w:r w:rsidR="004A2CE9"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>
      <w:instrText>2</w:instrText>
    </w:r>
    <w:r w:rsidR="00D01D8B">
      <w:rPr>
        <w:noProof/>
      </w:rPr>
      <w:fldChar w:fldCharType="end"/>
    </w:r>
    <w:r w:rsidR="004A2CE9">
      <w:instrText xml:space="preserve"> </w:instrText>
    </w:r>
    <w:r w:rsidR="00B04A98">
      <w:fldChar w:fldCharType="separate"/>
    </w:r>
    <w:r w:rsidR="004A2CE9">
      <w:rPr>
        <w:rFonts w:hint="eastAsia"/>
      </w:rPr>
      <w:t>2</w:t>
    </w:r>
    <w:r w:rsidR="00B04A98">
      <w:fldChar w:fldCharType="end"/>
    </w:r>
    <w:r w:rsidR="004A2CE9">
      <w:rPr>
        <w:rFonts w:hint="eastAsia"/>
      </w:rPr>
      <w:t>页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>
    <w:pPr>
      <w:pStyle w:val="Footer"/>
      <w:jc w:val="center"/>
    </w:pPr>
    <w:r>
      <w:rPr>
        <w:noProof/>
      </w:rPr>
      <w:pict>
        <v:rect id="_x0000_s2077" style="width:27.65pt;height:67.5pt;margin-top:1.55pt;margin-left:511.3pt;position:absolute;z-index:251663360" fillcolor="gray"/>
      </w:pict>
    </w:r>
    <w:r w:rsidR="004A2CE9">
      <w:rPr>
        <w:rFonts w:hint="eastAsia"/>
      </w:rPr>
      <w:t>第</w:t>
    </w:r>
    <w:r w:rsidR="00B04A98">
      <w:fldChar w:fldCharType="begin"/>
    </w:r>
    <w:r w:rsidR="004A2CE9">
      <w:instrText xml:space="preserve"> =</w:instrText>
    </w:r>
    <w:r w:rsidR="0049652B">
      <w:fldChar w:fldCharType="begin"/>
    </w:r>
    <w:r w:rsidR="0049652B">
      <w:instrText xml:space="preserve"> page </w:instrText>
    </w:r>
    <w:r w:rsidR="0049652B">
      <w:fldChar w:fldCharType="separate"/>
    </w:r>
    <w:r w:rsidR="0049652B">
      <w:instrText>20</w:instrText>
    </w:r>
    <w:r w:rsidR="0049652B">
      <w:rPr>
        <w:noProof/>
      </w:rPr>
      <w:fldChar w:fldCharType="end"/>
    </w:r>
    <w:r w:rsidR="004A2CE9">
      <w:instrText xml:space="preserve"> </w:instrText>
    </w:r>
    <w:r w:rsidR="00B04A98">
      <w:fldChar w:fldCharType="separate"/>
    </w:r>
    <w:r w:rsidR="004A2CE9">
      <w:t>20</w:t>
    </w:r>
    <w:r w:rsidR="00B04A98">
      <w:fldChar w:fldCharType="end"/>
    </w:r>
    <w:r w:rsidR="004A2CE9">
      <w:rPr>
        <w:rFonts w:hint="eastAsia"/>
      </w:rPr>
      <w:t>页，总</w:t>
    </w:r>
    <w:r w:rsidR="00B04A98">
      <w:fldChar w:fldCharType="begin"/>
    </w:r>
    <w:r w:rsidR="004A2CE9">
      <w:instrText xml:space="preserve"> </w:instrText>
    </w:r>
    <w:r w:rsidR="004A2CE9"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>
      <w:instrText>21</w:instrText>
    </w:r>
    <w:r w:rsidR="00D01D8B">
      <w:rPr>
        <w:noProof/>
      </w:rPr>
      <w:fldChar w:fldCharType="end"/>
    </w:r>
    <w:r w:rsidR="004A2CE9">
      <w:instrText xml:space="preserve"> </w:instrText>
    </w:r>
    <w:r w:rsidR="00B04A98">
      <w:fldChar w:fldCharType="separate"/>
    </w:r>
    <w:r w:rsidR="004A2CE9">
      <w:rPr>
        <w:rFonts w:hint="eastAsia"/>
      </w:rPr>
      <w:t>21</w:t>
    </w:r>
    <w:r w:rsidR="00B04A98">
      <w:fldChar w:fldCharType="end"/>
    </w:r>
    <w:r w:rsidR="004A2CE9">
      <w:rPr>
        <w:rFonts w:hint="eastAsia"/>
      </w:rPr>
      <w:t>页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>
    <w:pPr>
      <w:pStyle w:val="Footer"/>
      <w:jc w:val="center"/>
    </w:pPr>
    <w:r>
      <w:rPr>
        <w:noProof/>
      </w:rPr>
      <w:pict>
        <v:rect id="_x0000_s2078" style="width:28pt;height:67.5pt;margin-top:-5.65pt;margin-left:-70pt;position:absolute;z-index:251662336" o:allowoverlap="f" fillcolor="gray"/>
      </w:pict>
    </w:r>
    <w:r w:rsidR="004A2CE9">
      <w:rPr>
        <w:rFonts w:hint="eastAsia"/>
      </w:rPr>
      <w:t>第</w:t>
    </w:r>
    <w:r w:rsidR="00B04A98">
      <w:fldChar w:fldCharType="begin"/>
    </w:r>
    <w:r w:rsidR="004A2CE9">
      <w:instrText xml:space="preserve"> =</w:instrText>
    </w:r>
    <w:r w:rsidR="0049652B">
      <w:fldChar w:fldCharType="begin"/>
    </w:r>
    <w:r w:rsidR="0049652B">
      <w:instrText xml:space="preserve"> page </w:instrText>
    </w:r>
    <w:r w:rsidR="0049652B">
      <w:fldChar w:fldCharType="separate"/>
    </w:r>
    <w:r w:rsidR="0049652B">
      <w:instrText>3</w:instrText>
    </w:r>
    <w:r w:rsidR="0049652B">
      <w:rPr>
        <w:noProof/>
      </w:rPr>
      <w:fldChar w:fldCharType="end"/>
    </w:r>
    <w:r w:rsidR="004A2CE9">
      <w:instrText xml:space="preserve"> </w:instrText>
    </w:r>
    <w:r w:rsidR="00B04A98">
      <w:fldChar w:fldCharType="separate"/>
    </w:r>
    <w:r w:rsidR="004A2CE9">
      <w:t>3</w:t>
    </w:r>
    <w:r w:rsidR="00B04A98">
      <w:fldChar w:fldCharType="end"/>
    </w:r>
    <w:r w:rsidR="004A2CE9">
      <w:rPr>
        <w:rFonts w:hint="eastAsia"/>
      </w:rPr>
      <w:t>页，总</w:t>
    </w:r>
    <w:r w:rsidR="00B04A98">
      <w:fldChar w:fldCharType="begin"/>
    </w:r>
    <w:r w:rsidR="004A2CE9">
      <w:instrText xml:space="preserve"> </w:instrText>
    </w:r>
    <w:r w:rsidR="004A2CE9"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>
      <w:instrText>1</w:instrText>
    </w:r>
    <w:r w:rsidR="00D01D8B">
      <w:rPr>
        <w:noProof/>
      </w:rPr>
      <w:fldChar w:fldCharType="end"/>
    </w:r>
    <w:r w:rsidR="004A2CE9">
      <w:instrText xml:space="preserve"> </w:instrText>
    </w:r>
    <w:r w:rsidR="00B04A98">
      <w:fldChar w:fldCharType="separate"/>
    </w:r>
    <w:r w:rsidR="004A2CE9">
      <w:rPr>
        <w:rFonts w:hint="eastAsia"/>
      </w:rPr>
      <w:t>1</w:t>
    </w:r>
    <w:r w:rsidR="00B04A98">
      <w:fldChar w:fldCharType="end"/>
    </w:r>
    <w:r w:rsidR="004A2CE9">
      <w:rPr>
        <w:rFonts w:hint="eastAsia"/>
      </w:rPr>
      <w:t>页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>
    <w:pPr>
      <w:pStyle w:val="Footer"/>
      <w:jc w:val="center"/>
    </w:pPr>
    <w:r>
      <w:rPr>
        <w:noProof/>
      </w:rPr>
      <w:pict>
        <v:rect id="_x0000_s2087" style="width:27.65pt;height:67.5pt;margin-top:1.55pt;margin-left:511.3pt;position:absolute;z-index:251665408" fillcolor="gray"/>
      </w:pict>
    </w:r>
    <w:r w:rsidR="004A2CE9">
      <w:rPr>
        <w:rFonts w:hint="eastAsia"/>
      </w:rPr>
      <w:t>第</w:t>
    </w:r>
    <w:r w:rsidR="00B04A98">
      <w:fldChar w:fldCharType="begin"/>
    </w:r>
    <w:r w:rsidR="004A2CE9">
      <w:instrText xml:space="preserve"> =</w:instrText>
    </w:r>
    <w:r w:rsidR="0049652B">
      <w:fldChar w:fldCharType="begin"/>
    </w:r>
    <w:r w:rsidR="0049652B">
      <w:instrText xml:space="preserve"> page </w:instrText>
    </w:r>
    <w:r w:rsidR="0049652B">
      <w:fldChar w:fldCharType="separate"/>
    </w:r>
    <w:r w:rsidR="0049652B">
      <w:instrText>4</w:instrText>
    </w:r>
    <w:r w:rsidR="0049652B">
      <w:rPr>
        <w:noProof/>
      </w:rPr>
      <w:fldChar w:fldCharType="end"/>
    </w:r>
    <w:r w:rsidR="004A2CE9">
      <w:instrText xml:space="preserve"> </w:instrText>
    </w:r>
    <w:r w:rsidR="00B04A98">
      <w:fldChar w:fldCharType="separate"/>
    </w:r>
    <w:r w:rsidR="004A2CE9">
      <w:t>4</w:t>
    </w:r>
    <w:r w:rsidR="00B04A98">
      <w:fldChar w:fldCharType="end"/>
    </w:r>
    <w:r w:rsidR="004A2CE9">
      <w:rPr>
        <w:rFonts w:hint="eastAsia"/>
      </w:rPr>
      <w:t>页，总</w:t>
    </w:r>
    <w:r w:rsidR="00B04A98">
      <w:fldChar w:fldCharType="begin"/>
    </w:r>
    <w:r w:rsidR="004A2CE9">
      <w:instrText xml:space="preserve"> </w:instrText>
    </w:r>
    <w:r w:rsidR="004A2CE9"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>
      <w:instrText>1</w:instrText>
    </w:r>
    <w:r w:rsidR="00D01D8B">
      <w:rPr>
        <w:noProof/>
      </w:rPr>
      <w:fldChar w:fldCharType="end"/>
    </w:r>
    <w:r w:rsidR="004A2CE9">
      <w:instrText xml:space="preserve"> </w:instrText>
    </w:r>
    <w:r w:rsidR="00B04A98">
      <w:fldChar w:fldCharType="separate"/>
    </w:r>
    <w:r w:rsidR="004A2CE9">
      <w:rPr>
        <w:rFonts w:hint="eastAsia"/>
      </w:rPr>
      <w:t>1</w:t>
    </w:r>
    <w:r w:rsidR="00B04A98">
      <w:fldChar w:fldCharType="end"/>
    </w:r>
    <w:r w:rsidR="004A2CE9">
      <w:rPr>
        <w:rFonts w:hint="eastAsia"/>
      </w:rPr>
      <w:t>页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>
    <w:pPr>
      <w:pStyle w:val="Footer"/>
      <w:jc w:val="center"/>
    </w:pPr>
    <w:r>
      <w:rPr>
        <w:noProof/>
      </w:rPr>
      <w:pict>
        <v:rect id="_x0000_s2088" style="width:28pt;height:67.5pt;margin-top:-5.65pt;margin-left:-70pt;position:absolute;z-index:251664384" o:allowoverlap="f" fillcolor="gray"/>
      </w:pict>
    </w:r>
    <w:r w:rsidR="004A2CE9">
      <w:rPr>
        <w:rFonts w:hint="eastAsia"/>
      </w:rPr>
      <w:t>第</w:t>
    </w:r>
    <w:r w:rsidR="00B04A98">
      <w:fldChar w:fldCharType="begin"/>
    </w:r>
    <w:r w:rsidR="004A2CE9">
      <w:instrText xml:space="preserve"> =</w:instrText>
    </w:r>
    <w:r w:rsidR="0049652B">
      <w:fldChar w:fldCharType="begin"/>
    </w:r>
    <w:r w:rsidR="0049652B">
      <w:instrText xml:space="preserve"> page </w:instrText>
    </w:r>
    <w:r w:rsidR="0049652B">
      <w:fldChar w:fldCharType="separate"/>
    </w:r>
    <w:r w:rsidR="0049652B">
      <w:instrText>21</w:instrText>
    </w:r>
    <w:r w:rsidR="0049652B">
      <w:rPr>
        <w:noProof/>
      </w:rPr>
      <w:fldChar w:fldCharType="end"/>
    </w:r>
    <w:r w:rsidR="004A2CE9">
      <w:instrText xml:space="preserve"> </w:instrText>
    </w:r>
    <w:r w:rsidR="00B04A98">
      <w:fldChar w:fldCharType="separate"/>
    </w:r>
    <w:r w:rsidR="004A2CE9">
      <w:t>21</w:t>
    </w:r>
    <w:r w:rsidR="00B04A98">
      <w:fldChar w:fldCharType="end"/>
    </w:r>
    <w:r w:rsidR="004A2CE9">
      <w:rPr>
        <w:rFonts w:hint="eastAsia"/>
      </w:rPr>
      <w:t>页，总</w:t>
    </w:r>
    <w:r w:rsidR="00B04A98">
      <w:fldChar w:fldCharType="begin"/>
    </w:r>
    <w:r w:rsidR="004A2CE9">
      <w:instrText xml:space="preserve"> </w:instrText>
    </w:r>
    <w:r w:rsidR="004A2CE9"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>
      <w:instrText>21</w:instrText>
    </w:r>
    <w:r w:rsidR="00D01D8B">
      <w:rPr>
        <w:noProof/>
      </w:rPr>
      <w:fldChar w:fldCharType="end"/>
    </w:r>
    <w:r w:rsidR="004A2CE9">
      <w:instrText xml:space="preserve"> </w:instrText>
    </w:r>
    <w:r w:rsidR="00B04A98">
      <w:fldChar w:fldCharType="separate"/>
    </w:r>
    <w:r w:rsidR="004A2CE9">
      <w:rPr>
        <w:rFonts w:hint="eastAsia"/>
      </w:rPr>
      <w:t>21</w:t>
    </w:r>
    <w:r w:rsidR="00B04A98">
      <w:fldChar w:fldCharType="end"/>
    </w:r>
    <w:r w:rsidR="004A2CE9">
      <w:rPr>
        <w:rFonts w:hint="eastAsia"/>
      </w:rPr>
      <w:t>页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>
    <w:pPr>
      <w:pStyle w:val="Footer"/>
      <w:jc w:val="center"/>
    </w:pPr>
    <w:r>
      <w:rPr>
        <w:noProof/>
      </w:rPr>
      <w:pict>
        <v:rect id="_x0000_s2097" style="width:27.65pt;height:67.5pt;margin-top:1.55pt;margin-left:511.3pt;position:absolute;z-index:251667456" fillcolor="gray"/>
      </w:pict>
    </w:r>
    <w:r w:rsidR="004A2CE9">
      <w:rPr>
        <w:rFonts w:hint="eastAsia"/>
      </w:rPr>
      <w:t>第</w:t>
    </w:r>
    <w:r w:rsidR="00B04A98">
      <w:fldChar w:fldCharType="begin"/>
    </w:r>
    <w:r w:rsidR="004A2CE9">
      <w:instrText xml:space="preserve"> =</w:instrText>
    </w:r>
    <w:r w:rsidR="0049652B">
      <w:fldChar w:fldCharType="begin"/>
    </w:r>
    <w:r w:rsidR="0049652B">
      <w:instrText xml:space="preserve"> page </w:instrText>
    </w:r>
    <w:r w:rsidR="0049652B">
      <w:fldChar w:fldCharType="separate"/>
    </w:r>
    <w:r w:rsidR="0049652B">
      <w:instrText>20</w:instrText>
    </w:r>
    <w:r w:rsidR="0049652B">
      <w:rPr>
        <w:noProof/>
      </w:rPr>
      <w:fldChar w:fldCharType="end"/>
    </w:r>
    <w:r w:rsidR="004A2CE9">
      <w:instrText xml:space="preserve"> </w:instrText>
    </w:r>
    <w:r w:rsidR="00B04A98">
      <w:fldChar w:fldCharType="separate"/>
    </w:r>
    <w:r w:rsidR="004A2CE9">
      <w:t>20</w:t>
    </w:r>
    <w:r w:rsidR="00B04A98">
      <w:fldChar w:fldCharType="end"/>
    </w:r>
    <w:r w:rsidR="004A2CE9">
      <w:rPr>
        <w:rFonts w:hint="eastAsia"/>
      </w:rPr>
      <w:t>页，总</w:t>
    </w:r>
    <w:r w:rsidR="00B04A98">
      <w:fldChar w:fldCharType="begin"/>
    </w:r>
    <w:r w:rsidR="004A2CE9">
      <w:instrText xml:space="preserve"> </w:instrText>
    </w:r>
    <w:r w:rsidR="004A2CE9"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>
      <w:instrText>21</w:instrText>
    </w:r>
    <w:r w:rsidR="00D01D8B">
      <w:rPr>
        <w:noProof/>
      </w:rPr>
      <w:fldChar w:fldCharType="end"/>
    </w:r>
    <w:r w:rsidR="004A2CE9">
      <w:instrText xml:space="preserve"> </w:instrText>
    </w:r>
    <w:r w:rsidR="00B04A98">
      <w:fldChar w:fldCharType="separate"/>
    </w:r>
    <w:r w:rsidR="004A2CE9">
      <w:rPr>
        <w:rFonts w:hint="eastAsia"/>
      </w:rPr>
      <w:t>21</w:t>
    </w:r>
    <w:r w:rsidR="00B04A98">
      <w:fldChar w:fldCharType="end"/>
    </w:r>
    <w:r w:rsidR="004A2CE9">
      <w:rPr>
        <w:rFonts w:hint="eastAsia"/>
      </w:rPr>
      <w:t>页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>
    <w:pPr>
      <w:pStyle w:val="Header"/>
    </w:pPr>
    <w:r>
      <w:rPr>
        <w:noProof/>
      </w:rPr>
      <w:pict>
        <v:rect id="_x0000_s2049" style="width:28.2pt;height:67.5pt;margin-top:-50pt;margin-left:511.3pt;position:absolute;z-index:251665408" fillcolor="gray">
          <o:lock v:ext="edit" aspectratio="t"/>
        </v:rect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28.05pt;height:841.9pt;margin-top:-49.25pt;margin-left:483.75pt;position:absolute;v-text-anchor:middle;z-index:251664384">
          <v:textbox style="layout-flow:vertical;mso-layout-flow-alt:bottom-to-top" inset=",0,,0">
            <w:txbxContent>
              <w:p w:rsidR="008E3852" w:rsidP="008E3852">
                <w:pPr>
                  <w:jc w:val="distribute"/>
                </w:pP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订……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线……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</w:p>
            </w:txbxContent>
          </v:textbox>
        </v:shape>
      </w:pict>
    </w:r>
    <w:r>
      <w:rPr>
        <w:noProof/>
      </w:rPr>
      <w:pict>
        <v:shape id="_x0000_s2051" type="#_x0000_t202" style="width:28pt;height:841.9pt;margin-top:-50pt;margin-left:511.5pt;position:absolute;v-text-anchor:middle;z-index:251663360" fillcolor="#d8d8d8">
          <v:textbox style="layout-flow:vertical;mso-layout-flow-alt:bottom-to-top" inset=",0,,0">
            <w:txbxContent>
              <w:p w:rsidR="008E3852" w:rsidP="008E3852">
                <w:pPr>
                  <w:jc w:val="center"/>
                </w:pPr>
                <w:r>
                  <w:rPr>
                    <w:rFonts w:hint="eastAsia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width:28.05pt;height:841.9pt;margin-top:-49.05pt;margin-left:538.95pt;position:absolute;v-text-anchor:middle;z-index:251662336">
          <v:textbox style="layout-flow:vertical;mso-layout-flow-alt:bottom-to-top" inset=",0,,0">
            <w:txbxContent>
              <w:p w:rsidR="008E3852" w:rsidP="008E3852">
                <w:pPr>
                  <w:jc w:val="distribute"/>
                </w:pP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外……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订……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线……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</w:p>
            </w:txbxContent>
          </v:textbox>
        </v:shape>
      </w:pict>
    </w:r>
  </w:p>
  <w:p w:rsidR="00C97C4A"/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>
    <w:pPr>
      <w:pStyle w:val="Header"/>
    </w:pPr>
    <w:r>
      <w:rPr>
        <w:noProof/>
      </w:rPr>
      <w:pict>
        <v:rect id="_x0000_s2093" style="width:28pt;height:67.5pt;margin-top:-53.95pt;margin-left:-70pt;position:absolute;z-index:251694080" fillcolor="gray"/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4" type="#_x0000_t202" style="width:28.05pt;height:841.9pt;margin-top:-48.95pt;margin-left:-42pt;position:absolute;z-index:251693056">
          <v:textbox style="layout-flow:vertical;mso-layout-flow-alt:bottom-to-top">
            <w:txbxContent>
              <w:p w:rsidR="00C61CDD" w:rsidP="00C61CDD">
                <w:pPr>
                  <w:jc w:val="distribute"/>
                </w:pP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订……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线……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</w:p>
            </w:txbxContent>
          </v:textbox>
        </v:shape>
      </w:pict>
    </w:r>
    <w:r>
      <w:rPr>
        <w:noProof/>
      </w:rPr>
      <w:pict>
        <v:shape id="_x0000_s2095" type="#_x0000_t202" style="width:28.3pt;height:841.9pt;margin-top:-47.95pt;margin-left:-70pt;position:absolute;v-text-anchor:middle;z-index:251692032" fillcolor="#d8d8d8">
          <v:textbox style="layout-flow:vertical;mso-layout-flow-alt:bottom-to-top">
            <w:txbxContent>
              <w:p w:rsidR="00C61CDD" w:rsidP="00C61CDD">
                <w:pPr>
                  <w:jc w:val="center"/>
                </w:pPr>
                <w:bookmarkStart w:id="4" w:name="装订线2_3"/>
                <w:r>
                  <w:t>学校:___________姓名：___________班级：___________考号：___________</w:t>
                </w:r>
                <w:bookmarkEnd w:id="4"/>
              </w:p>
            </w:txbxContent>
          </v:textbox>
        </v:shape>
      </w:pict>
    </w:r>
    <w:r>
      <w:rPr>
        <w:noProof/>
      </w:rPr>
      <w:pict>
        <v:shape id="_x0000_s2096" type="#_x0000_t202" style="width:28.05pt;height:841.9pt;margin-top:-48.85pt;margin-left:-97.1pt;position:absolute;v-text-anchor:middle;z-index:251691008">
          <v:textbox style="layout-flow:vertical;mso-layout-flow-alt:bottom-to-top">
            <w:txbxContent>
              <w:p w:rsidR="00C61CDD" w:rsidP="00C61CDD">
                <w:pPr>
                  <w:jc w:val="distribute"/>
                </w:pP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外……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订……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线……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</w:p>
            </w:txbxContent>
          </v:textbox>
        </v:shape>
      </w:pic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>
    <w:pPr>
      <w:pStyle w:val="Header"/>
    </w:pPr>
    <w:r>
      <w:rPr>
        <w:noProof/>
      </w:rPr>
      <w:pict>
        <v:rect id="_x0000_s2099" style="width:28.2pt;height:67.5pt;margin-top:-50pt;margin-left:511.3pt;position:absolute;z-index:251706368" fillcolor="gray">
          <o:lock v:ext="edit" aspectratio="t"/>
        </v:rect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0" type="#_x0000_t202" style="width:28.05pt;height:841.9pt;margin-top:-49.25pt;margin-left:483.75pt;position:absolute;v-text-anchor:middle;z-index:251705344">
          <v:textbox style="layout-flow:vertical;mso-layout-flow-alt:bottom-to-top" inset=",0,,0">
            <w:txbxContent>
              <w:p w:rsidR="008E3852" w:rsidP="008E3852">
                <w:pPr>
                  <w:jc w:val="distribute"/>
                </w:pP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订……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线……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</w:p>
            </w:txbxContent>
          </v:textbox>
        </v:shape>
      </w:pict>
    </w:r>
    <w:r>
      <w:rPr>
        <w:noProof/>
      </w:rPr>
      <w:pict>
        <v:shape id="_x0000_s2101" type="#_x0000_t202" style="width:28pt;height:841.9pt;margin-top:-50pt;margin-left:511.5pt;position:absolute;v-text-anchor:middle;z-index:251704320" fillcolor="#d8d8d8">
          <v:textbox style="layout-flow:vertical;mso-layout-flow-alt:bottom-to-top" inset=",0,,0">
            <w:txbxContent>
              <w:p w:rsidR="008E3852" w:rsidP="008E3852">
                <w:pPr>
                  <w:jc w:val="center"/>
                </w:pPr>
                <w:r>
                  <w:rPr>
                    <w:rFonts w:hint="eastAsia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rPr>
        <w:noProof/>
      </w:rPr>
      <w:pict>
        <v:shape id="_x0000_s2102" type="#_x0000_t202" style="width:28.05pt;height:841.9pt;margin-top:-49.05pt;margin-left:538.95pt;position:absolute;v-text-anchor:middle;z-index:251703296">
          <v:textbox style="layout-flow:vertical;mso-layout-flow-alt:bottom-to-top" inset=",0,,0">
            <w:txbxContent>
              <w:p w:rsidR="008E3852" w:rsidP="008E3852">
                <w:pPr>
                  <w:jc w:val="distribute"/>
                </w:pP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外……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订……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线……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</w:p>
            </w:txbxContent>
          </v:textbox>
        </v:shape>
      </w:pict>
    </w:r>
  </w:p>
  <w:p w:rsidR="00C97C4A"/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>
    <w:pPr>
      <w:pStyle w:val="Header"/>
    </w:pPr>
    <w:r>
      <w:rPr>
        <w:noProof/>
      </w:rPr>
      <w:pict>
        <v:rect id="_x0000_s2103" style="width:28pt;height:67.5pt;margin-top:-53.95pt;margin-left:-70pt;position:absolute;z-index:251702272" fillcolor="gray"/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4" type="#_x0000_t202" style="width:28.05pt;height:841.9pt;margin-top:-48.95pt;margin-left:-42pt;position:absolute;z-index:251701248">
          <v:textbox style="layout-flow:vertical;mso-layout-flow-alt:bottom-to-top">
            <w:txbxContent>
              <w:p w:rsidR="00C61CDD" w:rsidP="00C61CDD">
                <w:pPr>
                  <w:jc w:val="distribute"/>
                </w:pP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订……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线……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</w:p>
            </w:txbxContent>
          </v:textbox>
        </v:shape>
      </w:pict>
    </w:r>
    <w:r>
      <w:rPr>
        <w:noProof/>
      </w:rPr>
      <w:pict>
        <v:shape id="_x0000_s2105" type="#_x0000_t202" style="width:28.3pt;height:841.9pt;margin-top:-47.95pt;margin-left:-70pt;position:absolute;v-text-anchor:middle;z-index:251700224" fillcolor="#d8d8d8">
          <v:textbox style="layout-flow:vertical;mso-layout-flow-alt:bottom-to-top">
            <w:txbxContent>
              <w:p w:rsidR="00C61CDD" w:rsidP="00C61CDD">
                <w:pPr>
                  <w:jc w:val="center"/>
                </w:pPr>
                <w:bookmarkStart w:id="5" w:name="装订线2_4"/>
                <w:r>
                  <w:t>学校:___________姓名：___________班级：___________考号：___________</w:t>
                </w:r>
                <w:bookmarkEnd w:id="5"/>
              </w:p>
            </w:txbxContent>
          </v:textbox>
        </v:shape>
      </w:pict>
    </w:r>
    <w:r>
      <w:rPr>
        <w:noProof/>
      </w:rPr>
      <w:pict>
        <v:shape id="_x0000_s2106" type="#_x0000_t202" style="width:28.05pt;height:841.9pt;margin-top:-48.85pt;margin-left:-97.1pt;position:absolute;v-text-anchor:middle;z-index:251699200">
          <v:textbox style="layout-flow:vertical;mso-layout-flow-alt:bottom-to-top">
            <w:txbxContent>
              <w:p w:rsidR="00C61CDD" w:rsidP="00C61CDD">
                <w:pPr>
                  <w:jc w:val="distribute"/>
                </w:pP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外……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订……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线……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</w:p>
            </w:txbxContent>
          </v:textbox>
        </v:shape>
      </w:pic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>
    <w:pPr>
      <w:pStyle w:val="Header"/>
    </w:pPr>
    <w:r>
      <w:rPr>
        <w:noProof/>
      </w:rPr>
      <w:pict>
        <v:rect id="_x0000_s2109" style="width:28.2pt;height:67.5pt;margin-top:-50pt;margin-left:511.3pt;position:absolute;z-index:251714560" fillcolor="gray">
          <o:lock v:ext="edit" aspectratio="t"/>
        </v:rect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0" type="#_x0000_t202" style="width:28.05pt;height:841.9pt;margin-top:-49.25pt;margin-left:483.75pt;position:absolute;v-text-anchor:middle;z-index:251713536">
          <v:textbox style="layout-flow:vertical;mso-layout-flow-alt:bottom-to-top" inset=",0,,0">
            <w:txbxContent>
              <w:p w:rsidR="008E3852" w:rsidP="008E3852">
                <w:pPr>
                  <w:jc w:val="distribute"/>
                </w:pP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订……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线……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</w:p>
            </w:txbxContent>
          </v:textbox>
        </v:shape>
      </w:pict>
    </w:r>
    <w:r>
      <w:rPr>
        <w:noProof/>
      </w:rPr>
      <w:pict>
        <v:shape id="_x0000_s2111" type="#_x0000_t202" style="width:28pt;height:841.9pt;margin-top:-50pt;margin-left:511.5pt;position:absolute;v-text-anchor:middle;z-index:251712512" fillcolor="#d8d8d8">
          <v:textbox style="layout-flow:vertical;mso-layout-flow-alt:bottom-to-top" inset=",0,,0">
            <w:txbxContent>
              <w:p w:rsidR="008E3852" w:rsidP="008E3852">
                <w:pPr>
                  <w:jc w:val="center"/>
                </w:pPr>
                <w:r>
                  <w:rPr>
                    <w:rFonts w:hint="eastAsia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rPr>
        <w:noProof/>
      </w:rPr>
      <w:pict>
        <v:shape id="_x0000_s2112" type="#_x0000_t202" style="width:28.05pt;height:841.9pt;margin-top:-49.05pt;margin-left:538.95pt;position:absolute;v-text-anchor:middle;z-index:251711488">
          <v:textbox style="layout-flow:vertical;mso-layout-flow-alt:bottom-to-top" inset=",0,,0">
            <w:txbxContent>
              <w:p w:rsidR="008E3852" w:rsidP="008E3852">
                <w:pPr>
                  <w:jc w:val="distribute"/>
                </w:pP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外……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订……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线……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</w:p>
            </w:txbxContent>
          </v:textbox>
        </v:shape>
      </w:pict>
    </w:r>
  </w:p>
  <w:p w:rsidR="00C97C4A"/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>
    <w:pPr>
      <w:pStyle w:val="Header"/>
    </w:pPr>
    <w:r>
      <w:rPr>
        <w:noProof/>
      </w:rPr>
      <w:pict>
        <v:rect id="_x0000_s2113" style="width:28pt;height:67.5pt;margin-top:-53.95pt;margin-left:-70pt;position:absolute;z-index:251710464" fillcolor="gray"/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4" type="#_x0000_t202" style="width:28.05pt;height:841.9pt;margin-top:-48.95pt;margin-left:-42pt;position:absolute;z-index:251709440">
          <v:textbox style="layout-flow:vertical;mso-layout-flow-alt:bottom-to-top">
            <w:txbxContent>
              <w:p w:rsidR="00C61CDD" w:rsidP="00C61CDD">
                <w:pPr>
                  <w:jc w:val="distribute"/>
                </w:pP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订……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线……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</w:p>
            </w:txbxContent>
          </v:textbox>
        </v:shape>
      </w:pict>
    </w:r>
    <w:r>
      <w:rPr>
        <w:noProof/>
      </w:rPr>
      <w:pict>
        <v:shape id="_x0000_s2115" type="#_x0000_t202" style="width:28.3pt;height:841.9pt;margin-top:-47.95pt;margin-left:-70pt;position:absolute;v-text-anchor:middle;z-index:251708416" fillcolor="#d8d8d8">
          <v:textbox style="layout-flow:vertical;mso-layout-flow-alt:bottom-to-top">
            <w:txbxContent>
              <w:p w:rsidR="00C61CDD" w:rsidP="00C61CDD">
                <w:pPr>
                  <w:jc w:val="center"/>
                </w:pPr>
                <w:bookmarkStart w:id="6" w:name="装订线2_5"/>
                <w:r>
                  <w:t>学校:___________姓名：___________班级：___________考号：___________</w:t>
                </w:r>
                <w:bookmarkEnd w:id="6"/>
              </w:p>
            </w:txbxContent>
          </v:textbox>
        </v:shape>
      </w:pict>
    </w:r>
    <w:r>
      <w:rPr>
        <w:noProof/>
      </w:rPr>
      <w:pict>
        <v:shape id="_x0000_s2116" type="#_x0000_t202" style="width:28.05pt;height:841.9pt;margin-top:-48.85pt;margin-left:-97.1pt;position:absolute;v-text-anchor:middle;z-index:251707392">
          <v:textbox style="layout-flow:vertical;mso-layout-flow-alt:bottom-to-top">
            <w:txbxContent>
              <w:p w:rsidR="00C61CDD" w:rsidP="00C61CDD">
                <w:pPr>
                  <w:jc w:val="distribute"/>
                </w:pP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外……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订……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线……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</w:p>
            </w:txbxContent>
          </v:textbox>
        </v:shape>
      </w:pic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>
    <w:pPr>
      <w:pStyle w:val="Header"/>
    </w:pPr>
    <w:r>
      <w:rPr>
        <w:noProof/>
      </w:rPr>
      <w:pict>
        <v:rect id="_x0000_s2119" style="width:28.2pt;height:67.5pt;margin-top:-50pt;margin-left:511.3pt;position:absolute;z-index:251722752" fillcolor="gray">
          <o:lock v:ext="edit" aspectratio="t"/>
        </v:rect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0" type="#_x0000_t202" style="width:28.05pt;height:841.9pt;margin-top:-49.25pt;margin-left:483.75pt;position:absolute;v-text-anchor:middle;z-index:251721728">
          <v:textbox style="layout-flow:vertical;mso-layout-flow-alt:bottom-to-top" inset=",0,,0">
            <w:txbxContent>
              <w:p w:rsidR="008E3852" w:rsidP="008E3852">
                <w:pPr>
                  <w:jc w:val="distribute"/>
                </w:pP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订……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线……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</w:p>
            </w:txbxContent>
          </v:textbox>
        </v:shape>
      </w:pict>
    </w:r>
    <w:r>
      <w:rPr>
        <w:noProof/>
      </w:rPr>
      <w:pict>
        <v:shape id="_x0000_s2121" type="#_x0000_t202" style="width:28pt;height:841.9pt;margin-top:-50pt;margin-left:511.5pt;position:absolute;v-text-anchor:middle;z-index:251720704" fillcolor="#d8d8d8">
          <v:textbox style="layout-flow:vertical;mso-layout-flow-alt:bottom-to-top" inset=",0,,0">
            <w:txbxContent>
              <w:p w:rsidR="008E3852" w:rsidP="008E3852">
                <w:pPr>
                  <w:jc w:val="center"/>
                </w:pPr>
                <w:r>
                  <w:rPr>
                    <w:rFonts w:hint="eastAsia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rPr>
        <w:noProof/>
      </w:rPr>
      <w:pict>
        <v:shape id="_x0000_s2122" type="#_x0000_t202" style="width:28.05pt;height:841.9pt;margin-top:-49.05pt;margin-left:538.95pt;position:absolute;v-text-anchor:middle;z-index:251719680">
          <v:textbox style="layout-flow:vertical;mso-layout-flow-alt:bottom-to-top" inset=",0,,0">
            <w:txbxContent>
              <w:p w:rsidR="008E3852" w:rsidP="008E3852">
                <w:pPr>
                  <w:jc w:val="distribute"/>
                </w:pP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外……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订……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线……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</w:p>
            </w:txbxContent>
          </v:textbox>
        </v:shape>
      </w:pict>
    </w:r>
  </w:p>
  <w:p w:rsidR="00C97C4A"/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>
    <w:pPr>
      <w:pStyle w:val="Header"/>
    </w:pPr>
    <w:r>
      <w:rPr>
        <w:noProof/>
      </w:rPr>
      <w:pict>
        <v:rect id="_x0000_s2123" style="width:28pt;height:67.5pt;margin-top:-53.95pt;margin-left:-70pt;position:absolute;z-index:251718656" fillcolor="gray"/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4" type="#_x0000_t202" style="width:28.05pt;height:841.9pt;margin-top:-48.95pt;margin-left:-42pt;position:absolute;z-index:251717632">
          <v:textbox style="layout-flow:vertical;mso-layout-flow-alt:bottom-to-top">
            <w:txbxContent>
              <w:p w:rsidR="00C61CDD" w:rsidP="00C61CDD">
                <w:pPr>
                  <w:jc w:val="distribute"/>
                </w:pP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订……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线……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</w:p>
            </w:txbxContent>
          </v:textbox>
        </v:shape>
      </w:pict>
    </w:r>
    <w:r>
      <w:rPr>
        <w:noProof/>
      </w:rPr>
      <w:pict>
        <v:shape id="_x0000_s2125" type="#_x0000_t202" style="width:28.3pt;height:841.9pt;margin-top:-47.95pt;margin-left:-70pt;position:absolute;v-text-anchor:middle;z-index:251716608" fillcolor="#d8d8d8">
          <v:textbox style="layout-flow:vertical;mso-layout-flow-alt:bottom-to-top">
            <w:txbxContent>
              <w:p w:rsidR="00C61CDD" w:rsidP="00C61CDD">
                <w:pPr>
                  <w:jc w:val="center"/>
                </w:pPr>
                <w:bookmarkStart w:id="7" w:name="装订线2_6"/>
                <w:r>
                  <w:t>学校:___________姓名：___________班级：___________考号：___________</w:t>
                </w:r>
                <w:bookmarkEnd w:id="7"/>
              </w:p>
            </w:txbxContent>
          </v:textbox>
        </v:shape>
      </w:pict>
    </w:r>
    <w:r>
      <w:rPr>
        <w:noProof/>
      </w:rPr>
      <w:pict>
        <v:shape id="_x0000_s2126" type="#_x0000_t202" style="width:28.05pt;height:841.9pt;margin-top:-48.85pt;margin-left:-97.1pt;position:absolute;v-text-anchor:middle;z-index:251715584">
          <v:textbox style="layout-flow:vertical;mso-layout-flow-alt:bottom-to-top">
            <w:txbxContent>
              <w:p w:rsidR="00C61CDD" w:rsidP="00C61CDD">
                <w:pPr>
                  <w:jc w:val="distribute"/>
                </w:pP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外……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订……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线……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</w:p>
            </w:txbxContent>
          </v:textbox>
        </v:shape>
      </w:pic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>
    <w:pPr>
      <w:pStyle w:val="Header"/>
    </w:pPr>
    <w:r>
      <w:rPr>
        <w:noProof/>
      </w:rPr>
      <w:pict>
        <v:rect id="_x0000_s2129" style="width:28.2pt;height:67.5pt;margin-top:-50pt;margin-left:511.3pt;position:absolute;z-index:251730944" fillcolor="gray">
          <o:lock v:ext="edit" aspectratio="t"/>
        </v:rect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0" type="#_x0000_t202" style="width:28.05pt;height:841.9pt;margin-top:-49.25pt;margin-left:483.75pt;position:absolute;v-text-anchor:middle;z-index:251729920">
          <v:textbox style="layout-flow:vertical;mso-layout-flow-alt:bottom-to-top" inset=",0,,0">
            <w:txbxContent>
              <w:p w:rsidR="008E3852" w:rsidP="008E3852">
                <w:pPr>
                  <w:jc w:val="distribute"/>
                </w:pP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订……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线……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</w:p>
            </w:txbxContent>
          </v:textbox>
        </v:shape>
      </w:pict>
    </w:r>
    <w:r>
      <w:rPr>
        <w:noProof/>
      </w:rPr>
      <w:pict>
        <v:shape id="_x0000_s2131" type="#_x0000_t202" style="width:28pt;height:841.9pt;margin-top:-50pt;margin-left:511.5pt;position:absolute;v-text-anchor:middle;z-index:251728896" fillcolor="#d8d8d8">
          <v:textbox style="layout-flow:vertical;mso-layout-flow-alt:bottom-to-top" inset=",0,,0">
            <w:txbxContent>
              <w:p w:rsidR="008E3852" w:rsidP="008E3852">
                <w:pPr>
                  <w:jc w:val="center"/>
                </w:pPr>
                <w:r>
                  <w:rPr>
                    <w:rFonts w:hint="eastAsia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rPr>
        <w:noProof/>
      </w:rPr>
      <w:pict>
        <v:shape id="_x0000_s2132" type="#_x0000_t202" style="width:28.05pt;height:841.9pt;margin-top:-49.05pt;margin-left:538.95pt;position:absolute;v-text-anchor:middle;z-index:251727872">
          <v:textbox style="layout-flow:vertical;mso-layout-flow-alt:bottom-to-top" inset=",0,,0">
            <w:txbxContent>
              <w:p w:rsidR="008E3852" w:rsidP="008E3852">
                <w:pPr>
                  <w:jc w:val="distribute"/>
                </w:pP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外……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订……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线……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</w:p>
            </w:txbxContent>
          </v:textbox>
        </v:shape>
      </w:pict>
    </w:r>
  </w:p>
  <w:p w:rsidR="00C97C4A"/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>
    <w:pPr>
      <w:pStyle w:val="Header"/>
    </w:pPr>
    <w:r>
      <w:rPr>
        <w:noProof/>
      </w:rPr>
      <w:pict>
        <v:rect id="_x0000_s2133" style="width:28pt;height:67.5pt;margin-top:-53.95pt;margin-left:-70pt;position:absolute;z-index:251726848" fillcolor="gray"/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4" type="#_x0000_t202" style="width:28.05pt;height:841.9pt;margin-top:-48.95pt;margin-left:-42pt;position:absolute;z-index:251725824">
          <v:textbox style="layout-flow:vertical;mso-layout-flow-alt:bottom-to-top">
            <w:txbxContent>
              <w:p w:rsidR="00C61CDD" w:rsidP="00C61CDD">
                <w:pPr>
                  <w:jc w:val="distribute"/>
                </w:pP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订……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线……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</w:p>
            </w:txbxContent>
          </v:textbox>
        </v:shape>
      </w:pict>
    </w:r>
    <w:r>
      <w:rPr>
        <w:noProof/>
      </w:rPr>
      <w:pict>
        <v:shape id="_x0000_s2135" type="#_x0000_t202" style="width:28.3pt;height:841.9pt;margin-top:-47.95pt;margin-left:-70pt;position:absolute;v-text-anchor:middle;z-index:251724800" fillcolor="#d8d8d8">
          <v:textbox style="layout-flow:vertical;mso-layout-flow-alt:bottom-to-top">
            <w:txbxContent>
              <w:p w:rsidR="00C61CDD" w:rsidP="00C61CDD">
                <w:pPr>
                  <w:jc w:val="center"/>
                </w:pPr>
                <w:bookmarkStart w:id="8" w:name="装订线2_7"/>
                <w:r>
                  <w:t>学校:___________姓名：___________班级：___________考号：___________</w:t>
                </w:r>
                <w:bookmarkEnd w:id="8"/>
              </w:p>
            </w:txbxContent>
          </v:textbox>
        </v:shape>
      </w:pict>
    </w:r>
    <w:r>
      <w:rPr>
        <w:noProof/>
      </w:rPr>
      <w:pict>
        <v:shape id="_x0000_s2136" type="#_x0000_t202" style="width:28.05pt;height:841.9pt;margin-top:-48.85pt;margin-left:-97.1pt;position:absolute;v-text-anchor:middle;z-index:251723776">
          <v:textbox style="layout-flow:vertical;mso-layout-flow-alt:bottom-to-top">
            <w:txbxContent>
              <w:p w:rsidR="00C61CDD" w:rsidP="00C61CDD">
                <w:pPr>
                  <w:jc w:val="distribute"/>
                </w:pP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外……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订……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线……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>
    <w:pPr>
      <w:pStyle w:val="Header"/>
    </w:pPr>
    <w:r>
      <w:rPr>
        <w:noProof/>
      </w:rPr>
      <w:pict>
        <v:rect id="_x0000_s2053" style="width:28pt;height:67.5pt;margin-top:-53.95pt;margin-left:-70pt;position:absolute;z-index:251661312" fillcolor="gray"/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28.05pt;height:841.9pt;margin-top:-48.95pt;margin-left:-42pt;position:absolute;z-index:251660288">
          <v:textbox style="layout-flow:vertical;mso-layout-flow-alt:bottom-to-top">
            <w:txbxContent>
              <w:p w:rsidR="00C61CDD" w:rsidP="00C61CDD">
                <w:pPr>
                  <w:jc w:val="distribute"/>
                </w:pP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订……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线……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</w:p>
            </w:txbxContent>
          </v:textbox>
        </v:shape>
      </w:pict>
    </w:r>
    <w:r>
      <w:rPr>
        <w:noProof/>
      </w:rPr>
      <w:pict>
        <v:shape id="_x0000_s2055" type="#_x0000_t202" style="width:28.3pt;height:841.9pt;margin-top:-47.95pt;margin-left:-70pt;position:absolute;v-text-anchor:middle;z-index:251659264" fillcolor="#d8d8d8">
          <v:textbox style="layout-flow:vertical;mso-layout-flow-alt:bottom-to-top">
            <w:txbxContent>
              <w:p w:rsidR="00C61CDD" w:rsidP="00C61CDD">
                <w:pPr>
                  <w:jc w:val="center"/>
                </w:pPr>
                <w:bookmarkStart w:id="0" w:name="装订线2"/>
                <w:r>
                  <w:t>学校:___________姓名：___________班级：___________考号：___________</w:t>
                </w:r>
                <w:bookmarkEnd w:id="0"/>
              </w:p>
            </w:txbxContent>
          </v:textbox>
        </v:shape>
      </w:pict>
    </w:r>
    <w:r>
      <w:rPr>
        <w:noProof/>
      </w:rPr>
      <w:pict>
        <v:shape id="_x0000_s2056" type="#_x0000_t202" style="width:28.05pt;height:841.9pt;margin-top:-48.85pt;margin-left:-97.1pt;position:absolute;v-text-anchor:middle;z-index:251658240">
          <v:textbox style="layout-flow:vertical;mso-layout-flow-alt:bottom-to-top">
            <w:txbxContent>
              <w:p w:rsidR="00C61CDD" w:rsidP="00C61CDD">
                <w:pPr>
                  <w:jc w:val="distribute"/>
                </w:pP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外……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订……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线……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>
    <w:pPr>
      <w:pStyle w:val="Header"/>
    </w:pPr>
    <w:r>
      <w:rPr>
        <w:noProof/>
      </w:rPr>
      <w:pict>
        <v:rect id="_x0000_s2059" style="width:28.2pt;height:67.5pt;margin-top:-50pt;margin-left:511.3pt;position:absolute;z-index:251673600" fillcolor="gray">
          <o:lock v:ext="edit" aspectratio="t"/>
        </v:rect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width:28.05pt;height:841.9pt;margin-top:-49.25pt;margin-left:483.75pt;position:absolute;v-text-anchor:middle;z-index:251672576">
          <v:textbox style="layout-flow:vertical;mso-layout-flow-alt:bottom-to-top" inset=",0,,0">
            <w:txbxContent>
              <w:p w:rsidR="008E3852" w:rsidP="008E3852">
                <w:pPr>
                  <w:jc w:val="distribute"/>
                </w:pP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订……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线……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</w:p>
            </w:txbxContent>
          </v:textbox>
        </v:shape>
      </w:pict>
    </w:r>
    <w:r>
      <w:rPr>
        <w:noProof/>
      </w:rPr>
      <w:pict>
        <v:shape id="_x0000_s2061" type="#_x0000_t202" style="width:28pt;height:841.9pt;margin-top:-50pt;margin-left:511.5pt;position:absolute;v-text-anchor:middle;z-index:251671552" fillcolor="#d8d8d8">
          <v:textbox style="layout-flow:vertical;mso-layout-flow-alt:bottom-to-top" inset=",0,,0">
            <w:txbxContent>
              <w:p w:rsidR="008E3852" w:rsidP="008E3852">
                <w:pPr>
                  <w:jc w:val="center"/>
                </w:pPr>
                <w:r>
                  <w:rPr>
                    <w:rFonts w:hint="eastAsia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rPr>
        <w:noProof/>
      </w:rPr>
      <w:pict>
        <v:shape id="_x0000_s2062" type="#_x0000_t202" style="width:28.05pt;height:841.9pt;margin-top:-49.05pt;margin-left:538.95pt;position:absolute;v-text-anchor:middle;z-index:251670528">
          <v:textbox style="layout-flow:vertical;mso-layout-flow-alt:bottom-to-top" inset=",0,,0">
            <w:txbxContent>
              <w:p w:rsidR="008E3852" w:rsidP="008E3852">
                <w:pPr>
                  <w:jc w:val="distribute"/>
                </w:pP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外……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订……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线……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</w:p>
            </w:txbxContent>
          </v:textbox>
        </v:shape>
      </w:pict>
    </w:r>
  </w:p>
  <w:p w:rsidR="00C97C4A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>
    <w:pPr>
      <w:pStyle w:val="Header"/>
    </w:pPr>
    <w:r>
      <w:rPr>
        <w:noProof/>
      </w:rPr>
      <w:pict>
        <v:rect id="_x0000_s2063" style="width:28pt;height:67.5pt;margin-top:-53.95pt;margin-left:-70pt;position:absolute;z-index:251669504" fillcolor="gray"/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width:28.05pt;height:841.9pt;margin-top:-48.95pt;margin-left:-42pt;position:absolute;z-index:251668480">
          <v:textbox style="layout-flow:vertical;mso-layout-flow-alt:bottom-to-top">
            <w:txbxContent>
              <w:p w:rsidR="00C61CDD" w:rsidP="00C61CDD">
                <w:pPr>
                  <w:jc w:val="distribute"/>
                </w:pP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订……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线……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</w:p>
            </w:txbxContent>
          </v:textbox>
        </v:shape>
      </w:pict>
    </w:r>
    <w:r>
      <w:rPr>
        <w:noProof/>
      </w:rPr>
      <w:pict>
        <v:shape id="_x0000_s2065" type="#_x0000_t202" style="width:28.3pt;height:841.9pt;margin-top:-47.95pt;margin-left:-70pt;position:absolute;v-text-anchor:middle;z-index:251667456" fillcolor="#d8d8d8">
          <v:textbox style="layout-flow:vertical;mso-layout-flow-alt:bottom-to-top">
            <w:txbxContent>
              <w:p w:rsidR="00C61CDD" w:rsidP="00C61CDD">
                <w:pPr>
                  <w:jc w:val="center"/>
                </w:pPr>
                <w:bookmarkStart w:id="1" w:name="装订线2_0"/>
                <w:r>
                  <w:t>学校:___________姓名：___________班级：___________考号：___________</w:t>
                </w:r>
                <w:bookmarkEnd w:id="1"/>
              </w:p>
            </w:txbxContent>
          </v:textbox>
        </v:shape>
      </w:pict>
    </w:r>
    <w:r>
      <w:rPr>
        <w:noProof/>
      </w:rPr>
      <w:pict>
        <v:shape id="_x0000_s2066" type="#_x0000_t202" style="width:28.05pt;height:841.9pt;margin-top:-48.85pt;margin-left:-97.1pt;position:absolute;v-text-anchor:middle;z-index:251666432">
          <v:textbox style="layout-flow:vertical;mso-layout-flow-alt:bottom-to-top">
            <w:txbxContent>
              <w:p w:rsidR="00C61CDD" w:rsidP="00C61CDD">
                <w:pPr>
                  <w:jc w:val="distribute"/>
                </w:pP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外……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订……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线……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</w:p>
            </w:txbxContent>
          </v:textbox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>
    <w:pPr>
      <w:pStyle w:val="Header"/>
    </w:pPr>
    <w:r>
      <w:rPr>
        <w:noProof/>
      </w:rPr>
      <w:pict>
        <v:rect id="_x0000_s2069" style="width:28.2pt;height:67.5pt;margin-top:-50pt;margin-left:511.3pt;position:absolute;z-index:251681792" fillcolor="gray">
          <o:lock v:ext="edit" aspectratio="t"/>
        </v:rect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width:28.05pt;height:841.9pt;margin-top:-49.25pt;margin-left:483.75pt;position:absolute;v-text-anchor:middle;z-index:251680768">
          <v:textbox style="layout-flow:vertical;mso-layout-flow-alt:bottom-to-top" inset=",0,,0">
            <w:txbxContent>
              <w:p w:rsidR="008E3852" w:rsidP="008E3852">
                <w:pPr>
                  <w:jc w:val="distribute"/>
                </w:pP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订……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线……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</w:p>
            </w:txbxContent>
          </v:textbox>
        </v:shape>
      </w:pict>
    </w:r>
    <w:r>
      <w:rPr>
        <w:noProof/>
      </w:rPr>
      <w:pict>
        <v:shape id="_x0000_s2071" type="#_x0000_t202" style="width:28pt;height:841.9pt;margin-top:-50pt;margin-left:511.5pt;position:absolute;v-text-anchor:middle;z-index:251679744" fillcolor="#d8d8d8">
          <v:textbox style="layout-flow:vertical;mso-layout-flow-alt:bottom-to-top" inset=",0,,0">
            <w:txbxContent>
              <w:p w:rsidR="008E3852" w:rsidP="008E3852">
                <w:pPr>
                  <w:jc w:val="center"/>
                </w:pPr>
                <w:r>
                  <w:rPr>
                    <w:rFonts w:hint="eastAsia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rPr>
        <w:noProof/>
      </w:rPr>
      <w:pict>
        <v:shape id="_x0000_s2072" type="#_x0000_t202" style="width:28.05pt;height:841.9pt;margin-top:-49.05pt;margin-left:538.95pt;position:absolute;v-text-anchor:middle;z-index:251678720">
          <v:textbox style="layout-flow:vertical;mso-layout-flow-alt:bottom-to-top" inset=",0,,0">
            <w:txbxContent>
              <w:p w:rsidR="008E3852" w:rsidP="008E3852">
                <w:pPr>
                  <w:jc w:val="distribute"/>
                </w:pP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外……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订……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线……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</w:p>
            </w:txbxContent>
          </v:textbox>
        </v:shape>
      </w:pict>
    </w:r>
  </w:p>
  <w:p w:rsidR="00C97C4A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>
    <w:pPr>
      <w:pStyle w:val="Header"/>
    </w:pPr>
    <w:r>
      <w:rPr>
        <w:noProof/>
      </w:rPr>
      <w:pict>
        <v:rect id="_x0000_s2073" style="width:28pt;height:67.5pt;margin-top:-53.95pt;margin-left:-70pt;position:absolute;z-index:251677696" fillcolor="gray"/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width:28.05pt;height:841.9pt;margin-top:-48.95pt;margin-left:-42pt;position:absolute;z-index:251676672">
          <v:textbox style="layout-flow:vertical;mso-layout-flow-alt:bottom-to-top">
            <w:txbxContent>
              <w:p w:rsidR="00C61CDD" w:rsidP="00C61CDD">
                <w:pPr>
                  <w:jc w:val="distribute"/>
                </w:pP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订……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线……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</w:p>
            </w:txbxContent>
          </v:textbox>
        </v:shape>
      </w:pict>
    </w:r>
    <w:r>
      <w:rPr>
        <w:noProof/>
      </w:rPr>
      <w:pict>
        <v:shape id="_x0000_s2075" type="#_x0000_t202" style="width:28.3pt;height:841.9pt;margin-top:-47.95pt;margin-left:-70pt;position:absolute;v-text-anchor:middle;z-index:251675648" fillcolor="#d8d8d8">
          <v:textbox style="layout-flow:vertical;mso-layout-flow-alt:bottom-to-top">
            <w:txbxContent>
              <w:p w:rsidR="00C61CDD" w:rsidP="00C61CDD">
                <w:pPr>
                  <w:jc w:val="center"/>
                </w:pPr>
                <w:bookmarkStart w:id="2" w:name="装订线2_1"/>
                <w:r>
                  <w:t>学校:___________姓名：___________班级：___________考号：___________</w:t>
                </w:r>
                <w:bookmarkEnd w:id="2"/>
              </w:p>
            </w:txbxContent>
          </v:textbox>
        </v:shape>
      </w:pict>
    </w:r>
    <w:r>
      <w:rPr>
        <w:noProof/>
      </w:rPr>
      <w:pict>
        <v:shape id="_x0000_s2076" type="#_x0000_t202" style="width:28.05pt;height:841.9pt;margin-top:-48.85pt;margin-left:-97.1pt;position:absolute;v-text-anchor:middle;z-index:251674624">
          <v:textbox style="layout-flow:vertical;mso-layout-flow-alt:bottom-to-top">
            <w:txbxContent>
              <w:p w:rsidR="00C61CDD" w:rsidP="00C61CDD">
                <w:pPr>
                  <w:jc w:val="distribute"/>
                </w:pP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外……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订……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线……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</w:p>
            </w:txbxContent>
          </v:textbox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>
    <w:pPr>
      <w:pStyle w:val="Header"/>
    </w:pPr>
    <w:r>
      <w:rPr>
        <w:noProof/>
      </w:rPr>
      <w:pict>
        <v:rect id="_x0000_s2079" style="width:28.2pt;height:67.5pt;margin-top:-50pt;margin-left:511.3pt;position:absolute;z-index:251689984" fillcolor="gray">
          <o:lock v:ext="edit" aspectratio="t"/>
        </v:rect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0" type="#_x0000_t202" style="width:28.05pt;height:841.9pt;margin-top:-49.25pt;margin-left:483.75pt;position:absolute;v-text-anchor:middle;z-index:251688960">
          <v:textbox style="layout-flow:vertical;mso-layout-flow-alt:bottom-to-top" inset=",0,,0">
            <w:txbxContent>
              <w:p w:rsidR="008E3852" w:rsidP="008E3852">
                <w:pPr>
                  <w:jc w:val="distribute"/>
                </w:pP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订……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线……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</w:p>
            </w:txbxContent>
          </v:textbox>
        </v:shape>
      </w:pict>
    </w:r>
    <w:r>
      <w:rPr>
        <w:noProof/>
      </w:rPr>
      <w:pict>
        <v:shape id="_x0000_s2081" type="#_x0000_t202" style="width:28pt;height:841.9pt;margin-top:-50pt;margin-left:511.5pt;position:absolute;v-text-anchor:middle;z-index:251687936" fillcolor="#d8d8d8">
          <v:textbox style="layout-flow:vertical;mso-layout-flow-alt:bottom-to-top" inset=",0,,0">
            <w:txbxContent>
              <w:p w:rsidR="008E3852" w:rsidP="008E3852">
                <w:pPr>
                  <w:jc w:val="center"/>
                </w:pPr>
                <w:r>
                  <w:rPr>
                    <w:rFonts w:hint="eastAsia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rPr>
        <w:noProof/>
      </w:rPr>
      <w:pict>
        <v:shape id="_x0000_s2082" type="#_x0000_t202" style="width:28.05pt;height:841.9pt;margin-top:-49.05pt;margin-left:538.95pt;position:absolute;v-text-anchor:middle;z-index:251686912">
          <v:textbox style="layout-flow:vertical;mso-layout-flow-alt:bottom-to-top" inset=",0,,0">
            <w:txbxContent>
              <w:p w:rsidR="008E3852" w:rsidP="008E3852">
                <w:pPr>
                  <w:jc w:val="distribute"/>
                </w:pP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外……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订……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线……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</w:p>
            </w:txbxContent>
          </v:textbox>
        </v:shape>
      </w:pict>
    </w:r>
  </w:p>
  <w:p w:rsidR="00C97C4A"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>
    <w:pPr>
      <w:pStyle w:val="Header"/>
    </w:pPr>
    <w:r>
      <w:rPr>
        <w:noProof/>
      </w:rPr>
      <w:pict>
        <v:rect id="_x0000_s2083" style="width:28pt;height:67.5pt;margin-top:-53.95pt;margin-left:-70pt;position:absolute;z-index:251685888" fillcolor="gray"/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4" type="#_x0000_t202" style="width:28.05pt;height:841.9pt;margin-top:-48.95pt;margin-left:-42pt;position:absolute;z-index:251684864">
          <v:textbox style="layout-flow:vertical;mso-layout-flow-alt:bottom-to-top">
            <w:txbxContent>
              <w:p w:rsidR="00C61CDD" w:rsidP="00C61CDD">
                <w:pPr>
                  <w:jc w:val="distribute"/>
                </w:pP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订……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线……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</w:p>
            </w:txbxContent>
          </v:textbox>
        </v:shape>
      </w:pict>
    </w:r>
    <w:r>
      <w:rPr>
        <w:noProof/>
      </w:rPr>
      <w:pict>
        <v:shape id="_x0000_s2085" type="#_x0000_t202" style="width:28.3pt;height:841.9pt;margin-top:-47.95pt;margin-left:-70pt;position:absolute;v-text-anchor:middle;z-index:251683840" fillcolor="#d8d8d8">
          <v:textbox style="layout-flow:vertical;mso-layout-flow-alt:bottom-to-top">
            <w:txbxContent>
              <w:p w:rsidR="00C61CDD" w:rsidP="00C61CDD">
                <w:pPr>
                  <w:jc w:val="center"/>
                </w:pPr>
                <w:bookmarkStart w:id="3" w:name="装订线2_2"/>
                <w:r>
                  <w:t>学校:___________姓名：___________班级：___________考号：___________</w:t>
                </w:r>
                <w:bookmarkEnd w:id="3"/>
              </w:p>
            </w:txbxContent>
          </v:textbox>
        </v:shape>
      </w:pict>
    </w:r>
    <w:r>
      <w:rPr>
        <w:noProof/>
      </w:rPr>
      <w:pict>
        <v:shape id="_x0000_s2086" type="#_x0000_t202" style="width:28.05pt;height:841.9pt;margin-top:-48.85pt;margin-left:-97.1pt;position:absolute;v-text-anchor:middle;z-index:251682816">
          <v:textbox style="layout-flow:vertical;mso-layout-flow-alt:bottom-to-top">
            <w:txbxContent>
              <w:p w:rsidR="00C61CDD" w:rsidP="00C61CDD">
                <w:pPr>
                  <w:jc w:val="distribute"/>
                </w:pP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外……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订……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线……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</w:p>
            </w:txbxContent>
          </v:textbox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>
    <w:pPr>
      <w:pStyle w:val="Header"/>
    </w:pPr>
    <w:r>
      <w:rPr>
        <w:noProof/>
      </w:rPr>
      <w:pict>
        <v:rect id="_x0000_s2089" style="width:28.2pt;height:67.5pt;margin-top:-50pt;margin-left:511.3pt;position:absolute;z-index:251698176" fillcolor="gray">
          <o:lock v:ext="edit" aspectratio="t"/>
        </v:rect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0" type="#_x0000_t202" style="width:28.05pt;height:841.9pt;margin-top:-49.25pt;margin-left:483.75pt;position:absolute;v-text-anchor:middle;z-index:251697152">
          <v:textbox style="layout-flow:vertical;mso-layout-flow-alt:bottom-to-top" inset=",0,,0">
            <w:txbxContent>
              <w:p w:rsidR="008E3852" w:rsidP="008E3852">
                <w:pPr>
                  <w:jc w:val="distribute"/>
                </w:pP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订……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线……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</w:p>
            </w:txbxContent>
          </v:textbox>
        </v:shape>
      </w:pict>
    </w:r>
    <w:r>
      <w:rPr>
        <w:noProof/>
      </w:rPr>
      <w:pict>
        <v:shape id="_x0000_s2091" type="#_x0000_t202" style="width:28pt;height:841.9pt;margin-top:-50pt;margin-left:511.5pt;position:absolute;v-text-anchor:middle;z-index:251696128" fillcolor="#d8d8d8">
          <v:textbox style="layout-flow:vertical;mso-layout-flow-alt:bottom-to-top" inset=",0,,0">
            <w:txbxContent>
              <w:p w:rsidR="008E3852" w:rsidP="008E3852">
                <w:pPr>
                  <w:jc w:val="center"/>
                </w:pPr>
                <w:r>
                  <w:rPr>
                    <w:rFonts w:hint="eastAsia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rPr>
        <w:noProof/>
      </w:rPr>
      <w:pict>
        <v:shape id="_x0000_s2092" type="#_x0000_t202" style="width:28.05pt;height:841.9pt;margin-top:-49.05pt;margin-left:538.95pt;position:absolute;v-text-anchor:middle;z-index:251695104">
          <v:textbox style="layout-flow:vertical;mso-layout-flow-alt:bottom-to-top" inset=",0,,0">
            <w:txbxContent>
              <w:p w:rsidR="008E3852" w:rsidP="008E3852">
                <w:pPr>
                  <w:jc w:val="distribute"/>
                </w:pP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外……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装……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订……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线……</w:t>
                </w:r>
                <w:r>
                  <w:rPr>
                    <w:rFonts w:hint="eastAsia"/>
                  </w:rPr>
                  <w:t>……</w:t>
                </w:r>
                <w:r>
                  <w:rPr>
                    <w:rFonts w:hint="eastAsia"/>
                  </w:rPr>
                  <w:t>○……</w:t>
                </w:r>
                <w:r>
                  <w:rPr>
                    <w:rFonts w:hint="eastAsia"/>
                  </w:rPr>
                  <w:t>……</w:t>
                </w:r>
              </w:p>
            </w:txbxContent>
          </v:textbox>
        </v:shape>
      </w:pict>
    </w:r>
  </w:p>
  <w:p w:rsidR="00C97C4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ABE5777"/>
    <w:multiLevelType w:val="hybridMultilevel"/>
    <w:tmpl w:val="6FA45626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992"/>
    <w:rsid w:val="000232A6"/>
    <w:rsid w:val="00026C90"/>
    <w:rsid w:val="00033149"/>
    <w:rsid w:val="000447EF"/>
    <w:rsid w:val="00061BE9"/>
    <w:rsid w:val="00086821"/>
    <w:rsid w:val="000921B3"/>
    <w:rsid w:val="000C14E4"/>
    <w:rsid w:val="000E5A87"/>
    <w:rsid w:val="000F6EA0"/>
    <w:rsid w:val="00105C1A"/>
    <w:rsid w:val="00116AFE"/>
    <w:rsid w:val="00125873"/>
    <w:rsid w:val="001617FA"/>
    <w:rsid w:val="001F1A98"/>
    <w:rsid w:val="002406BA"/>
    <w:rsid w:val="0024192D"/>
    <w:rsid w:val="002A2386"/>
    <w:rsid w:val="00346D27"/>
    <w:rsid w:val="00367612"/>
    <w:rsid w:val="00376FB5"/>
    <w:rsid w:val="003C0E0D"/>
    <w:rsid w:val="003D76B5"/>
    <w:rsid w:val="00415AB9"/>
    <w:rsid w:val="00455CDE"/>
    <w:rsid w:val="00467275"/>
    <w:rsid w:val="0047773D"/>
    <w:rsid w:val="0049652B"/>
    <w:rsid w:val="004A0911"/>
    <w:rsid w:val="004A2CE9"/>
    <w:rsid w:val="004E63D0"/>
    <w:rsid w:val="00502DD9"/>
    <w:rsid w:val="00511137"/>
    <w:rsid w:val="0052443C"/>
    <w:rsid w:val="0052721C"/>
    <w:rsid w:val="00545EDD"/>
    <w:rsid w:val="00552B17"/>
    <w:rsid w:val="0059168F"/>
    <w:rsid w:val="005B62FF"/>
    <w:rsid w:val="00606320"/>
    <w:rsid w:val="006257AC"/>
    <w:rsid w:val="006308DF"/>
    <w:rsid w:val="00633664"/>
    <w:rsid w:val="0064153B"/>
    <w:rsid w:val="006426C7"/>
    <w:rsid w:val="006435C0"/>
    <w:rsid w:val="0067552A"/>
    <w:rsid w:val="007306CB"/>
    <w:rsid w:val="007543DC"/>
    <w:rsid w:val="0079637F"/>
    <w:rsid w:val="007A4D62"/>
    <w:rsid w:val="007A55E5"/>
    <w:rsid w:val="007A64BA"/>
    <w:rsid w:val="007B768F"/>
    <w:rsid w:val="007D1233"/>
    <w:rsid w:val="007D3388"/>
    <w:rsid w:val="007F4AC3"/>
    <w:rsid w:val="00881010"/>
    <w:rsid w:val="008B3E8D"/>
    <w:rsid w:val="008D5E00"/>
    <w:rsid w:val="008E3852"/>
    <w:rsid w:val="008E7519"/>
    <w:rsid w:val="00917B6F"/>
    <w:rsid w:val="00964BEF"/>
    <w:rsid w:val="009E1FB8"/>
    <w:rsid w:val="009E611B"/>
    <w:rsid w:val="00A0138B"/>
    <w:rsid w:val="00A15051"/>
    <w:rsid w:val="00A16BEE"/>
    <w:rsid w:val="00A27427"/>
    <w:rsid w:val="00A34636"/>
    <w:rsid w:val="00A5525A"/>
    <w:rsid w:val="00A739F2"/>
    <w:rsid w:val="00A77B3E"/>
    <w:rsid w:val="00A842D1"/>
    <w:rsid w:val="00AD3992"/>
    <w:rsid w:val="00AD3AD8"/>
    <w:rsid w:val="00AD53AA"/>
    <w:rsid w:val="00B04A98"/>
    <w:rsid w:val="00B22509"/>
    <w:rsid w:val="00B55454"/>
    <w:rsid w:val="00B5694A"/>
    <w:rsid w:val="00B64269"/>
    <w:rsid w:val="00B658EB"/>
    <w:rsid w:val="00B65DFA"/>
    <w:rsid w:val="00B7738E"/>
    <w:rsid w:val="00BC3D25"/>
    <w:rsid w:val="00BF07DF"/>
    <w:rsid w:val="00C034EB"/>
    <w:rsid w:val="00C13381"/>
    <w:rsid w:val="00C47B3E"/>
    <w:rsid w:val="00C5253F"/>
    <w:rsid w:val="00C61CDD"/>
    <w:rsid w:val="00C934A0"/>
    <w:rsid w:val="00C97C4A"/>
    <w:rsid w:val="00CA1055"/>
    <w:rsid w:val="00CB28FF"/>
    <w:rsid w:val="00CB65C6"/>
    <w:rsid w:val="00CF1708"/>
    <w:rsid w:val="00CF31B1"/>
    <w:rsid w:val="00D01D8B"/>
    <w:rsid w:val="00D13C84"/>
    <w:rsid w:val="00D21C2C"/>
    <w:rsid w:val="00D44CF8"/>
    <w:rsid w:val="00D52E2B"/>
    <w:rsid w:val="00DA722F"/>
    <w:rsid w:val="00DC383C"/>
    <w:rsid w:val="00DD4B4F"/>
    <w:rsid w:val="00E02136"/>
    <w:rsid w:val="00E17E42"/>
    <w:rsid w:val="00E210B8"/>
    <w:rsid w:val="00E2676D"/>
    <w:rsid w:val="00E55184"/>
    <w:rsid w:val="00EA770D"/>
    <w:rsid w:val="00ED2B12"/>
    <w:rsid w:val="00ED70A8"/>
    <w:rsid w:val="00F131A7"/>
    <w:rsid w:val="00F20903"/>
    <w:rsid w:val="00F37D33"/>
    <w:rsid w:val="00F62C26"/>
    <w:rsid w:val="00F9054F"/>
    <w:rsid w:val="00FA5C16"/>
    <w:rsid w:val="00FC0F9D"/>
    <w:rsid w:val="00FF71A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2386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har"/>
    <w:uiPriority w:val="99"/>
    <w:unhideWhenUsed/>
    <w:rsid w:val="00AD39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DefaultParagraphFont"/>
    <w:link w:val="Header"/>
    <w:uiPriority w:val="99"/>
    <w:rsid w:val="00AD3992"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rsid w:val="00AD39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rsid w:val="00AD3992"/>
    <w:rPr>
      <w:sz w:val="18"/>
      <w:szCs w:val="18"/>
    </w:rPr>
  </w:style>
  <w:style w:type="paragraph" w:styleId="BalloonText">
    <w:name w:val="Balloon Text"/>
    <w:basedOn w:val="Normal"/>
    <w:link w:val="Char1"/>
    <w:uiPriority w:val="99"/>
    <w:semiHidden/>
    <w:unhideWhenUsed/>
    <w:rsid w:val="00AD3992"/>
    <w:rPr>
      <w:sz w:val="18"/>
      <w:szCs w:val="18"/>
    </w:rPr>
  </w:style>
  <w:style w:type="character" w:customStyle="1" w:styleId="Char1">
    <w:name w:val="批注框文本 Char"/>
    <w:basedOn w:val="DefaultParagraphFont"/>
    <w:link w:val="BalloonText"/>
    <w:uiPriority w:val="99"/>
    <w:semiHidden/>
    <w:rsid w:val="00AD3992"/>
    <w:rPr>
      <w:sz w:val="18"/>
      <w:szCs w:val="18"/>
    </w:rPr>
  </w:style>
  <w:style w:type="paragraph" w:styleId="NoSpacing">
    <w:name w:val="No Spacing"/>
    <w:link w:val="Char2"/>
    <w:uiPriority w:val="1"/>
    <w:qFormat/>
    <w:rsid w:val="00AD3992"/>
    <w:rPr>
      <w:kern w:val="0"/>
      <w:sz w:val="22"/>
    </w:rPr>
  </w:style>
  <w:style w:type="character" w:customStyle="1" w:styleId="Char2">
    <w:name w:val="无间隔 Char"/>
    <w:basedOn w:val="DefaultParagraphFont"/>
    <w:link w:val="NoSpacing"/>
    <w:uiPriority w:val="1"/>
    <w:rsid w:val="00AD3992"/>
    <w:rPr>
      <w:kern w:val="0"/>
      <w:sz w:val="22"/>
    </w:rPr>
  </w:style>
  <w:style w:type="paragraph" w:styleId="ListParagraph">
    <w:name w:val="List Paragraph"/>
    <w:basedOn w:val="Normal"/>
    <w:uiPriority w:val="34"/>
    <w:qFormat/>
    <w:rsid w:val="00D21C2C"/>
    <w:pPr>
      <w:ind w:firstLine="420" w:firstLine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header" Target="header4.xml" /><Relationship Id="rId12" Type="http://schemas.openxmlformats.org/officeDocument/2006/relationships/footer" Target="footer3.xml" /><Relationship Id="rId13" Type="http://schemas.openxmlformats.org/officeDocument/2006/relationships/footer" Target="footer4.xml" /><Relationship Id="rId14" Type="http://schemas.openxmlformats.org/officeDocument/2006/relationships/image" Target="media/image2.png" /><Relationship Id="rId15" Type="http://schemas.openxmlformats.org/officeDocument/2006/relationships/header" Target="header5.xml" /><Relationship Id="rId16" Type="http://schemas.openxmlformats.org/officeDocument/2006/relationships/header" Target="header6.xml" /><Relationship Id="rId17" Type="http://schemas.openxmlformats.org/officeDocument/2006/relationships/footer" Target="footer5.xml" /><Relationship Id="rId18" Type="http://schemas.openxmlformats.org/officeDocument/2006/relationships/footer" Target="footer6.xml" /><Relationship Id="rId19" Type="http://schemas.openxmlformats.org/officeDocument/2006/relationships/image" Target="media/image3.png" /><Relationship Id="rId2" Type="http://schemas.openxmlformats.org/officeDocument/2006/relationships/webSettings" Target="webSettings.xml" /><Relationship Id="rId20" Type="http://schemas.openxmlformats.org/officeDocument/2006/relationships/image" Target="media/image4.png" /><Relationship Id="rId21" Type="http://schemas.openxmlformats.org/officeDocument/2006/relationships/header" Target="header7.xml" /><Relationship Id="rId22" Type="http://schemas.openxmlformats.org/officeDocument/2006/relationships/header" Target="header8.xml" /><Relationship Id="rId23" Type="http://schemas.openxmlformats.org/officeDocument/2006/relationships/footer" Target="footer7.xml" /><Relationship Id="rId24" Type="http://schemas.openxmlformats.org/officeDocument/2006/relationships/footer" Target="footer8.xml" /><Relationship Id="rId25" Type="http://schemas.openxmlformats.org/officeDocument/2006/relationships/image" Target="media/image5.png" /><Relationship Id="rId26" Type="http://schemas.openxmlformats.org/officeDocument/2006/relationships/header" Target="header9.xml" /><Relationship Id="rId27" Type="http://schemas.openxmlformats.org/officeDocument/2006/relationships/header" Target="header10.xml" /><Relationship Id="rId28" Type="http://schemas.openxmlformats.org/officeDocument/2006/relationships/footer" Target="footer9.xml" /><Relationship Id="rId29" Type="http://schemas.openxmlformats.org/officeDocument/2006/relationships/footer" Target="footer10.xml" /><Relationship Id="rId3" Type="http://schemas.openxmlformats.org/officeDocument/2006/relationships/fontTable" Target="fontTable.xml" /><Relationship Id="rId30" Type="http://schemas.openxmlformats.org/officeDocument/2006/relationships/image" Target="media/image6.png" /><Relationship Id="rId31" Type="http://schemas.openxmlformats.org/officeDocument/2006/relationships/header" Target="header11.xml" /><Relationship Id="rId32" Type="http://schemas.openxmlformats.org/officeDocument/2006/relationships/header" Target="header12.xml" /><Relationship Id="rId33" Type="http://schemas.openxmlformats.org/officeDocument/2006/relationships/footer" Target="footer11.xml" /><Relationship Id="rId34" Type="http://schemas.openxmlformats.org/officeDocument/2006/relationships/footer" Target="footer12.xml" /><Relationship Id="rId35" Type="http://schemas.openxmlformats.org/officeDocument/2006/relationships/image" Target="media/image7.png" /><Relationship Id="rId36" Type="http://schemas.openxmlformats.org/officeDocument/2006/relationships/header" Target="header13.xml" /><Relationship Id="rId37" Type="http://schemas.openxmlformats.org/officeDocument/2006/relationships/header" Target="header14.xml" /><Relationship Id="rId38" Type="http://schemas.openxmlformats.org/officeDocument/2006/relationships/footer" Target="footer13.xml" /><Relationship Id="rId39" Type="http://schemas.openxmlformats.org/officeDocument/2006/relationships/footer" Target="footer14.xml" /><Relationship Id="rId4" Type="http://schemas.openxmlformats.org/officeDocument/2006/relationships/customXml" Target="../customXml/item1.xml" /><Relationship Id="rId40" Type="http://schemas.openxmlformats.org/officeDocument/2006/relationships/header" Target="header15.xml" /><Relationship Id="rId41" Type="http://schemas.openxmlformats.org/officeDocument/2006/relationships/header" Target="header16.xml" /><Relationship Id="rId42" Type="http://schemas.openxmlformats.org/officeDocument/2006/relationships/footer" Target="footer15.xml" /><Relationship Id="rId43" Type="http://schemas.openxmlformats.org/officeDocument/2006/relationships/footer" Target="footer16.xml" /><Relationship Id="rId44" Type="http://schemas.openxmlformats.org/officeDocument/2006/relationships/image" Target="media/image8.png" /><Relationship Id="rId45" Type="http://schemas.openxmlformats.org/officeDocument/2006/relationships/image" Target="media/image9.png" /><Relationship Id="rId46" Type="http://schemas.openxmlformats.org/officeDocument/2006/relationships/hyperlink" Target="https://d.book118.com/637134201036006050" TargetMode="External" /><Relationship Id="rId47" Type="http://schemas.openxmlformats.org/officeDocument/2006/relationships/header" Target="header17.xml" /><Relationship Id="rId48" Type="http://schemas.openxmlformats.org/officeDocument/2006/relationships/header" Target="header18.xml" /><Relationship Id="rId49" Type="http://schemas.openxmlformats.org/officeDocument/2006/relationships/footer" Target="footer17.xml" /><Relationship Id="rId5" Type="http://schemas.openxmlformats.org/officeDocument/2006/relationships/header" Target="header1.xml" /><Relationship Id="rId50" Type="http://schemas.openxmlformats.org/officeDocument/2006/relationships/footer" Target="footer18.xml" /><Relationship Id="rId51" Type="http://schemas.openxmlformats.org/officeDocument/2006/relationships/theme" Target="theme/theme1.xml" /><Relationship Id="rId52" Type="http://schemas.openxmlformats.org/officeDocument/2006/relationships/numbering" Target="numbering.xml" /><Relationship Id="rId53" Type="http://schemas.openxmlformats.org/officeDocument/2006/relationships/styles" Target="styles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78F4A6-A5E1-4D1E-86B2-8EAB1E857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11</Pages>
  <Words>0</Words>
  <Characters>0</Characters>
  <Application>Microsoft Office Word</Application>
  <DocSecurity>0</DocSecurity>
  <Lines>0</Lines>
  <Paragraphs>0</Paragraphs>
  <ScaleCrop>false</ScaleCrop>
  <Company>7ccj.com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7ccj.com</dc:creator>
  <cp:lastModifiedBy>Administrator</cp:lastModifiedBy>
  <cp:revision>5</cp:revision>
  <dcterms:created xsi:type="dcterms:W3CDTF">2011-01-13T09:46:00Z</dcterms:created>
  <dcterms:modified xsi:type="dcterms:W3CDTF">2021-11-27T03:32:00Z</dcterms:modified>
</cp:coreProperties>
</file>