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49EE" w:rsidP="009F49EE" w14:paraId="6649EC44" w14:textId="77777777">
      <w:pPr>
        <w:spacing w:before="48" w:beforeLines="20" w:after="360" w:afterLines="150" w:line="360" w:lineRule="auto"/>
        <w:jc w:val="center"/>
        <w:rPr>
          <w:rFonts w:ascii="华文中宋" w:eastAsia="华文中宋" w:hAnsi="华文中宋"/>
          <w:b/>
          <w:sz w:val="30"/>
        </w:rPr>
      </w:pPr>
      <w:r w:rsidRPr="009F49EE">
        <w:rPr>
          <w:rFonts w:ascii="华文中宋" w:eastAsia="华文中宋" w:hAnsi="华文中宋"/>
          <w:b/>
          <w:sz w:val="30"/>
        </w:rPr>
        <w:t>2024</w:t>
      </w:r>
      <w:r w:rsidRPr="009F49EE">
        <w:rPr>
          <w:rFonts w:ascii="华文中宋" w:eastAsia="华文中宋" w:hAnsi="华文中宋"/>
          <w:b/>
          <w:sz w:val="30"/>
        </w:rPr>
        <w:t>年常熟市医疗卫生事业公有资产经营有限公司人员招聘考试题库及答案解析</w:t>
      </w:r>
    </w:p>
    <w:p w:rsidR="00A77B3E" w14:paraId="3CF9D17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E64149" w14:textId="77777777">
      <w:pPr>
        <w:spacing w:after="260" w:line="360" w:lineRule="auto"/>
      </w:pPr>
      <w:r>
        <w:rPr>
          <w:rFonts w:eastAsia="微软雅黑" w:cs="宋体"/>
          <w:b/>
        </w:rPr>
        <w:t>一、言语理解与表达</w:t>
      </w:r>
    </w:p>
    <w:p w:rsidR="003F588C" w14:paraId="5A6373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44171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14:paraId="4DBC27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14:paraId="463300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14:paraId="2D94F2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14:paraId="4622F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46F3F85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88A6B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个正常人能够把自己的悲伤、愤怒、怨恨、委屈、不满等的情绪表达出来，那么朋友和同事就会知道他的困难，并尽自己的能力来帮助他。而“阳光抑郁症”患者往往会把自己真正的情绪隐藏起来，只向人展示自己阳光的一面，长期得不到宣泄的负面情绪积累下来，就会形成巨大的压力。</w:t>
      </w:r>
    </w:p>
    <w:p w:rsidR="003F588C" w14:paraId="115C6D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通过这段话，我们可以知道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1EB06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、阳光抑郁症患者不愿意得到别人的帮助</w:t>
      </w:r>
    </w:p>
    <w:p w:rsidR="003F588C" w14:paraId="506F40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、阳光抑郁症患者得不到别人的帮助</w:t>
      </w:r>
    </w:p>
    <w:p w:rsidR="003F588C" w14:paraId="570B65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、阳光抑郁症患者有巨大的心理压力</w:t>
      </w:r>
    </w:p>
    <w:p w:rsidR="003F588C" w14:paraId="6B33F7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、阳光抑郁症患者认为自己的人生不完美</w:t>
      </w:r>
    </w:p>
    <w:p w:rsidR="003F588C" w14:paraId="43B2CE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DAC702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第一句话讲到正常人能把负面情绪表达出来，别人知道后就会对他们提供帮助。接着通过转折词“而”引出文段主旨句。文段为“分—总”结构，主旨句为“‘阳光抑郁症’”患者往往会把自己真正的情绪隐藏起来，只向人展示自己阳光的一面，长期得不到宣泄的负面情绪积累下来，就会形成巨大的压力”。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项是对文段主旨句的同义替换，符合文段意图。故选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B57D8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一些业内人士表示，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责任是否在银行，银行</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应加强内控，完善客户存款的风险管理，以减少公众对于存款安全性的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14070CB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7F74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、无论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质疑</w:t>
      </w:r>
    </w:p>
    <w:p w:rsidR="003F588C" w14:paraId="4D9B24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疑惑</w:t>
      </w:r>
    </w:p>
    <w:p w:rsidR="003F588C" w14:paraId="53E726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、尽管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疑问</w:t>
      </w:r>
    </w:p>
    <w:p w:rsidR="003F588C" w14:paraId="65BFAA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、即使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顾虑</w:t>
      </w:r>
    </w:p>
    <w:p w:rsidR="003F588C" w14:paraId="04F7D7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31707A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由“责任是否在银行……银行应”可知，“加强内控”是必须进行的，本句是无条件复句，即不设条件都要进行后者，故应选“无论……都……”。故选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58DBA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当中原的青铜文化如火如荼之时，面对铜料欠缺的窘境，务实的越人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，开创了瓷器生产的新纪元。秦汉时期是中国历史上大动荡大变革的时代，各行各业的面貌都</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，古老越地的陶瓷业也是如此。进入东汉，过去的原始瓷</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退出历史的舞台，一种面貌全新的青瓷在上虞曹娥江中游地区的窑场随之诞生。依次填入划横线部分最恰当的一项是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3DA3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、另辟蹊径</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焕然一新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悄然</w:t>
      </w:r>
    </w:p>
    <w:p w:rsidR="003F588C" w14:paraId="4CAFBC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、独具慧眼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蒸蒸日上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突然</w:t>
      </w:r>
    </w:p>
    <w:p w:rsidR="003F588C" w14:paraId="0CDEBB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、天马行空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日新月异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黯然</w:t>
      </w:r>
    </w:p>
    <w:p w:rsidR="003F588C" w14:paraId="57C5A7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、因地制宜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朝气蓬勃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淡然</w:t>
      </w:r>
    </w:p>
    <w:p w:rsidR="003F588C" w14:paraId="54B25B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https://d.book118.com/637140151065006031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paraId="389B31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EE" w14:paraId="6F8F4B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paraId="34C429B2" w14:textId="78629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49EE" w14:paraId="032B1C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paraId="0E3E4B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textId="78629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49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9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rsidP="005E01B6" w14:textId="78629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49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paraId="29C7864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paraId="234558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paraId="678411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9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8D1A82"/>
    <w:rsid w:val="009C641C"/>
    <w:rsid w:val="009F49EE"/>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00147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9F49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49EE"/>
    <w:rPr>
      <w:sz w:val="18"/>
      <w:szCs w:val="18"/>
    </w:rPr>
  </w:style>
  <w:style w:type="paragraph" w:styleId="Footer">
    <w:name w:val="footer"/>
    <w:basedOn w:val="Normal"/>
    <w:link w:val="a0"/>
    <w:rsid w:val="009F49EE"/>
    <w:pPr>
      <w:tabs>
        <w:tab w:val="center" w:pos="4153"/>
        <w:tab w:val="right" w:pos="8306"/>
      </w:tabs>
      <w:snapToGrid w:val="0"/>
    </w:pPr>
    <w:rPr>
      <w:sz w:val="18"/>
      <w:szCs w:val="18"/>
    </w:rPr>
  </w:style>
  <w:style w:type="character" w:customStyle="1" w:styleId="a0">
    <w:name w:val="页脚 字符"/>
    <w:basedOn w:val="DefaultParagraphFont"/>
    <w:link w:val="Footer"/>
    <w:rsid w:val="009F49EE"/>
    <w:rPr>
      <w:sz w:val="18"/>
      <w:szCs w:val="18"/>
    </w:rPr>
  </w:style>
  <w:style w:type="character" w:styleId="PageNumber">
    <w:name w:val="page number"/>
    <w:basedOn w:val="DefaultParagraphFont"/>
    <w:rsid w:val="009F4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7140151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3713</Words>
  <Characters>21167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