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空间环境监测系统项目规划设计蓝图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2" w:history="1">
        <w:r>
          <w:rPr>
            <w:rFonts w:ascii="仿宋" w:eastAsia="仿宋" w:hAnsi="仿宋" w:cs="仿宋" w:hint="eastAsia"/>
            <w:lang w:eastAsia="zh-CN"/>
          </w:rPr>
          <w:t>前言</w:t>
        </w:r>
        <w:r>
          <w:tab/>
        </w:r>
        <w:r>
          <w:fldChar w:fldCharType="begin"/>
        </w:r>
        <w:r>
          <w:instrText xml:space="preserve"> PAGEREF _Toc14712 \h </w:instrText>
        </w:r>
        <w:r>
          <w:fldChar w:fldCharType="separate"/>
        </w:r>
        <w:r>
          <w:t>3</w:t>
        </w:r>
        <w:r>
          <w:fldChar w:fldCharType="end"/>
        </w:r>
      </w:hyperlink>
    </w:p>
    <w:p>
      <w:pPr>
        <w:pStyle w:val="TOC1"/>
        <w:tabs>
          <w:tab w:val="right" w:leader="dot" w:pos="8306"/>
        </w:tabs>
      </w:pPr>
      <w:hyperlink w:anchor="_Toc22215" w:history="1">
        <w:r>
          <w:rPr>
            <w:rFonts w:ascii="仿宋" w:eastAsia="仿宋" w:hAnsi="仿宋" w:cs="仿宋" w:hint="eastAsia"/>
            <w:lang w:eastAsia="zh-CN"/>
          </w:rPr>
          <w:t>一、空间环境监测系统项目危机管理</w:t>
        </w:r>
        <w:r>
          <w:tab/>
        </w:r>
        <w:r>
          <w:fldChar w:fldCharType="begin"/>
        </w:r>
        <w:r>
          <w:instrText xml:space="preserve"> PAGEREF _Toc22215 \h </w:instrText>
        </w:r>
        <w:r>
          <w:fldChar w:fldCharType="separate"/>
        </w:r>
        <w:r>
          <w:t>3</w:t>
        </w:r>
        <w:r>
          <w:fldChar w:fldCharType="end"/>
        </w:r>
      </w:hyperlink>
    </w:p>
    <w:p>
      <w:pPr>
        <w:pStyle w:val="TOC2"/>
        <w:tabs>
          <w:tab w:val="right" w:leader="dot" w:pos="8306"/>
        </w:tabs>
      </w:pPr>
      <w:hyperlink w:anchor="_Toc4597" w:history="1">
        <w:r>
          <w:rPr>
            <w:rFonts w:ascii="仿宋" w:eastAsia="仿宋" w:hAnsi="仿宋" w:cs="仿宋" w:hint="eastAsia"/>
            <w:lang w:eastAsia="zh-CN"/>
          </w:rPr>
          <w:t>(一)、危机预警与识别</w:t>
        </w:r>
        <w:r>
          <w:tab/>
        </w:r>
        <w:r>
          <w:fldChar w:fldCharType="begin"/>
        </w:r>
        <w:r>
          <w:instrText xml:space="preserve"> PAGEREF _Toc4597 \h </w:instrText>
        </w:r>
        <w:r>
          <w:fldChar w:fldCharType="separate"/>
        </w:r>
        <w:r>
          <w:t>3</w:t>
        </w:r>
        <w:r>
          <w:fldChar w:fldCharType="end"/>
        </w:r>
      </w:hyperlink>
    </w:p>
    <w:p>
      <w:pPr>
        <w:pStyle w:val="TOC2"/>
        <w:tabs>
          <w:tab w:val="right" w:leader="dot" w:pos="8306"/>
        </w:tabs>
      </w:pPr>
      <w:hyperlink w:anchor="_Toc19973" w:history="1">
        <w:r>
          <w:rPr>
            <w:rFonts w:ascii="仿宋" w:eastAsia="仿宋" w:hAnsi="仿宋" w:cs="仿宋" w:hint="eastAsia"/>
            <w:lang w:eastAsia="zh-CN"/>
          </w:rPr>
          <w:t>(二)、危机应对与恢复</w:t>
        </w:r>
        <w:r>
          <w:tab/>
        </w:r>
        <w:r>
          <w:fldChar w:fldCharType="begin"/>
        </w:r>
        <w:r>
          <w:instrText xml:space="preserve"> PAGEREF _Toc19973 \h </w:instrText>
        </w:r>
        <w:r>
          <w:fldChar w:fldCharType="separate"/>
        </w:r>
        <w:r>
          <w:t>4</w:t>
        </w:r>
        <w:r>
          <w:fldChar w:fldCharType="end"/>
        </w:r>
      </w:hyperlink>
    </w:p>
    <w:p>
      <w:pPr>
        <w:pStyle w:val="TOC1"/>
        <w:tabs>
          <w:tab w:val="right" w:leader="dot" w:pos="8306"/>
        </w:tabs>
      </w:pPr>
      <w:hyperlink w:anchor="_Toc7225" w:history="1">
        <w:r>
          <w:rPr>
            <w:rFonts w:ascii="仿宋" w:eastAsia="仿宋" w:hAnsi="仿宋" w:cs="仿宋" w:hint="eastAsia"/>
            <w:lang w:eastAsia="zh-CN"/>
          </w:rPr>
          <w:t>二、空间环境监测系统项目文档管理</w:t>
        </w:r>
        <w:r>
          <w:tab/>
        </w:r>
        <w:r>
          <w:fldChar w:fldCharType="begin"/>
        </w:r>
        <w:r>
          <w:instrText xml:space="preserve"> PAGEREF _Toc7225 \h </w:instrText>
        </w:r>
        <w:r>
          <w:fldChar w:fldCharType="separate"/>
        </w:r>
        <w:r>
          <w:t>6</w:t>
        </w:r>
        <w:r>
          <w:fldChar w:fldCharType="end"/>
        </w:r>
      </w:hyperlink>
    </w:p>
    <w:p>
      <w:pPr>
        <w:pStyle w:val="TOC2"/>
        <w:tabs>
          <w:tab w:val="right" w:leader="dot" w:pos="8306"/>
        </w:tabs>
      </w:pPr>
      <w:hyperlink w:anchor="_Toc2270" w:history="1">
        <w:r>
          <w:rPr>
            <w:rFonts w:ascii="仿宋" w:eastAsia="仿宋" w:hAnsi="仿宋" w:cs="仿宋" w:hint="eastAsia"/>
            <w:lang w:eastAsia="zh-CN"/>
          </w:rPr>
          <w:t>(一)、文档编制与审查</w:t>
        </w:r>
        <w:r>
          <w:tab/>
        </w:r>
        <w:r>
          <w:fldChar w:fldCharType="begin"/>
        </w:r>
        <w:r>
          <w:instrText xml:space="preserve"> PAGEREF _Toc2270 \h </w:instrText>
        </w:r>
        <w:r>
          <w:fldChar w:fldCharType="separate"/>
        </w:r>
        <w:r>
          <w:t>6</w:t>
        </w:r>
        <w:r>
          <w:fldChar w:fldCharType="end"/>
        </w:r>
      </w:hyperlink>
    </w:p>
    <w:p>
      <w:pPr>
        <w:pStyle w:val="TOC2"/>
        <w:tabs>
          <w:tab w:val="right" w:leader="dot" w:pos="8306"/>
        </w:tabs>
      </w:pPr>
      <w:hyperlink w:anchor="_Toc25051" w:history="1">
        <w:r>
          <w:rPr>
            <w:rFonts w:ascii="仿宋" w:eastAsia="仿宋" w:hAnsi="仿宋" w:cs="仿宋" w:hint="eastAsia"/>
            <w:lang w:eastAsia="zh-CN"/>
          </w:rPr>
          <w:t>(二)、文档发布与分发</w:t>
        </w:r>
        <w:r>
          <w:tab/>
        </w:r>
        <w:r>
          <w:fldChar w:fldCharType="begin"/>
        </w:r>
        <w:r>
          <w:instrText xml:space="preserve"> PAGEREF _Toc25051 \h </w:instrText>
        </w:r>
        <w:r>
          <w:fldChar w:fldCharType="separate"/>
        </w:r>
        <w:r>
          <w:t>7</w:t>
        </w:r>
        <w:r>
          <w:fldChar w:fldCharType="end"/>
        </w:r>
      </w:hyperlink>
    </w:p>
    <w:p>
      <w:pPr>
        <w:pStyle w:val="TOC2"/>
        <w:tabs>
          <w:tab w:val="right" w:leader="dot" w:pos="8306"/>
        </w:tabs>
      </w:pPr>
      <w:hyperlink w:anchor="_Toc19473" w:history="1">
        <w:r>
          <w:rPr>
            <w:rFonts w:ascii="仿宋" w:eastAsia="仿宋" w:hAnsi="仿宋" w:cs="仿宋" w:hint="eastAsia"/>
            <w:lang w:eastAsia="zh-CN"/>
          </w:rPr>
          <w:t>(三)、文档存档与归档</w:t>
        </w:r>
        <w:r>
          <w:tab/>
        </w:r>
        <w:r>
          <w:fldChar w:fldCharType="begin"/>
        </w:r>
        <w:r>
          <w:instrText xml:space="preserve"> PAGEREF _Toc19473 \h </w:instrText>
        </w:r>
        <w:r>
          <w:fldChar w:fldCharType="separate"/>
        </w:r>
        <w:r>
          <w:t>8</w:t>
        </w:r>
        <w:r>
          <w:fldChar w:fldCharType="end"/>
        </w:r>
      </w:hyperlink>
    </w:p>
    <w:p>
      <w:pPr>
        <w:pStyle w:val="TOC1"/>
        <w:tabs>
          <w:tab w:val="right" w:leader="dot" w:pos="8306"/>
        </w:tabs>
      </w:pPr>
      <w:hyperlink w:anchor="_Toc30745" w:history="1">
        <w:r>
          <w:rPr>
            <w:rFonts w:ascii="仿宋" w:eastAsia="仿宋" w:hAnsi="仿宋" w:cs="仿宋" w:hint="eastAsia"/>
            <w:lang w:eastAsia="zh-CN"/>
          </w:rPr>
          <w:t>三、空间环境监测系统项目建设背景及必要性分析</w:t>
        </w:r>
        <w:r>
          <w:tab/>
        </w:r>
        <w:r>
          <w:fldChar w:fldCharType="begin"/>
        </w:r>
        <w:r>
          <w:instrText xml:space="preserve"> PAGEREF _Toc30745 \h </w:instrText>
        </w:r>
        <w:r>
          <w:fldChar w:fldCharType="separate"/>
        </w:r>
        <w:r>
          <w:t>9</w:t>
        </w:r>
        <w:r>
          <w:fldChar w:fldCharType="end"/>
        </w:r>
      </w:hyperlink>
    </w:p>
    <w:p>
      <w:pPr>
        <w:pStyle w:val="TOC2"/>
        <w:tabs>
          <w:tab w:val="right" w:leader="dot" w:pos="8306"/>
        </w:tabs>
      </w:pPr>
      <w:hyperlink w:anchor="_Toc5493" w:history="1">
        <w:r>
          <w:rPr>
            <w:rFonts w:ascii="仿宋" w:eastAsia="仿宋" w:hAnsi="仿宋" w:cs="仿宋" w:hint="eastAsia"/>
            <w:lang w:eastAsia="zh-CN"/>
          </w:rPr>
          <w:t>(一)、空间环境监测系统项目背景分析</w:t>
        </w:r>
        <w:r>
          <w:tab/>
        </w:r>
        <w:r>
          <w:fldChar w:fldCharType="begin"/>
        </w:r>
        <w:r>
          <w:instrText xml:space="preserve"> PAGEREF _Toc5493 \h </w:instrText>
        </w:r>
        <w:r>
          <w:fldChar w:fldCharType="separate"/>
        </w:r>
        <w:r>
          <w:t>9</w:t>
        </w:r>
        <w:r>
          <w:fldChar w:fldCharType="end"/>
        </w:r>
      </w:hyperlink>
    </w:p>
    <w:p>
      <w:pPr>
        <w:pStyle w:val="TOC2"/>
        <w:tabs>
          <w:tab w:val="right" w:leader="dot" w:pos="8306"/>
        </w:tabs>
      </w:pPr>
      <w:hyperlink w:anchor="_Toc29878" w:history="1">
        <w:r>
          <w:rPr>
            <w:rFonts w:ascii="仿宋" w:eastAsia="仿宋" w:hAnsi="仿宋" w:cs="仿宋" w:hint="eastAsia"/>
            <w:lang w:eastAsia="zh-CN"/>
          </w:rPr>
          <w:t>(二)、空间环境监测系统项目建设必要性分析</w:t>
        </w:r>
        <w:r>
          <w:tab/>
        </w:r>
        <w:r>
          <w:fldChar w:fldCharType="begin"/>
        </w:r>
        <w:r>
          <w:instrText xml:space="preserve"> PAGEREF _Toc29878 \h </w:instrText>
        </w:r>
        <w:r>
          <w:fldChar w:fldCharType="separate"/>
        </w:r>
        <w:r>
          <w:t>11</w:t>
        </w:r>
        <w:r>
          <w:fldChar w:fldCharType="end"/>
        </w:r>
      </w:hyperlink>
    </w:p>
    <w:p>
      <w:pPr>
        <w:pStyle w:val="TOC1"/>
        <w:tabs>
          <w:tab w:val="right" w:leader="dot" w:pos="8306"/>
        </w:tabs>
      </w:pPr>
      <w:hyperlink w:anchor="_Toc7648" w:history="1">
        <w:r>
          <w:rPr>
            <w:rFonts w:ascii="仿宋" w:eastAsia="仿宋" w:hAnsi="仿宋" w:cs="仿宋" w:hint="eastAsia"/>
            <w:lang w:eastAsia="zh-CN"/>
          </w:rPr>
          <w:t>四、空间环境监测系统项目土建工程</w:t>
        </w:r>
        <w:r>
          <w:tab/>
        </w:r>
        <w:r>
          <w:fldChar w:fldCharType="begin"/>
        </w:r>
        <w:r>
          <w:instrText xml:space="preserve"> PAGEREF _Toc7648 \h </w:instrText>
        </w:r>
        <w:r>
          <w:fldChar w:fldCharType="separate"/>
        </w:r>
        <w:r>
          <w:t>12</w:t>
        </w:r>
        <w:r>
          <w:fldChar w:fldCharType="end"/>
        </w:r>
      </w:hyperlink>
    </w:p>
    <w:p>
      <w:pPr>
        <w:pStyle w:val="TOC2"/>
        <w:tabs>
          <w:tab w:val="right" w:leader="dot" w:pos="8306"/>
        </w:tabs>
      </w:pPr>
      <w:hyperlink w:anchor="_Toc18125" w:history="1">
        <w:r>
          <w:rPr>
            <w:rFonts w:ascii="仿宋" w:eastAsia="仿宋" w:hAnsi="仿宋" w:cs="仿宋" w:hint="eastAsia"/>
            <w:lang w:eastAsia="zh-CN"/>
          </w:rPr>
          <w:t>(一)、建筑工程设计原则</w:t>
        </w:r>
        <w:r>
          <w:tab/>
        </w:r>
        <w:r>
          <w:fldChar w:fldCharType="begin"/>
        </w:r>
        <w:r>
          <w:instrText xml:space="preserve"> PAGEREF _Toc18125 \h </w:instrText>
        </w:r>
        <w:r>
          <w:fldChar w:fldCharType="separate"/>
        </w:r>
        <w:r>
          <w:t>12</w:t>
        </w:r>
        <w:r>
          <w:fldChar w:fldCharType="end"/>
        </w:r>
      </w:hyperlink>
    </w:p>
    <w:p>
      <w:pPr>
        <w:pStyle w:val="TOC2"/>
        <w:tabs>
          <w:tab w:val="right" w:leader="dot" w:pos="8306"/>
        </w:tabs>
      </w:pPr>
      <w:hyperlink w:anchor="_Toc13112" w:history="1">
        <w:r>
          <w:rPr>
            <w:rFonts w:ascii="仿宋" w:eastAsia="仿宋" w:hAnsi="仿宋" w:cs="仿宋" w:hint="eastAsia"/>
            <w:lang w:eastAsia="zh-CN"/>
          </w:rPr>
          <w:t>(二)、土建工程设计年限及安全等级</w:t>
        </w:r>
        <w:r>
          <w:tab/>
        </w:r>
        <w:r>
          <w:fldChar w:fldCharType="begin"/>
        </w:r>
        <w:r>
          <w:instrText xml:space="preserve"> PAGEREF _Toc13112 \h </w:instrText>
        </w:r>
        <w:r>
          <w:fldChar w:fldCharType="separate"/>
        </w:r>
        <w:r>
          <w:t>13</w:t>
        </w:r>
        <w:r>
          <w:fldChar w:fldCharType="end"/>
        </w:r>
      </w:hyperlink>
    </w:p>
    <w:p>
      <w:pPr>
        <w:pStyle w:val="TOC2"/>
        <w:tabs>
          <w:tab w:val="right" w:leader="dot" w:pos="8306"/>
        </w:tabs>
      </w:pPr>
      <w:hyperlink w:anchor="_Toc31506" w:history="1">
        <w:r>
          <w:rPr>
            <w:rFonts w:ascii="仿宋" w:eastAsia="仿宋" w:hAnsi="仿宋" w:cs="仿宋" w:hint="eastAsia"/>
            <w:lang w:eastAsia="zh-CN"/>
          </w:rPr>
          <w:t>(三)、建筑工程设计总体要求</w:t>
        </w:r>
        <w:r>
          <w:tab/>
        </w:r>
        <w:r>
          <w:fldChar w:fldCharType="begin"/>
        </w:r>
        <w:r>
          <w:instrText xml:space="preserve"> PAGEREF _Toc31506 \h </w:instrText>
        </w:r>
        <w:r>
          <w:fldChar w:fldCharType="separate"/>
        </w:r>
        <w:r>
          <w:t>15</w:t>
        </w:r>
        <w:r>
          <w:fldChar w:fldCharType="end"/>
        </w:r>
      </w:hyperlink>
    </w:p>
    <w:p>
      <w:pPr>
        <w:pStyle w:val="TOC2"/>
        <w:tabs>
          <w:tab w:val="right" w:leader="dot" w:pos="8306"/>
        </w:tabs>
      </w:pPr>
      <w:hyperlink w:anchor="_Toc29725" w:history="1">
        <w:r>
          <w:rPr>
            <w:rFonts w:ascii="仿宋" w:eastAsia="仿宋" w:hAnsi="仿宋" w:cs="仿宋" w:hint="eastAsia"/>
            <w:lang w:eastAsia="zh-CN"/>
          </w:rPr>
          <w:t>(四)、土建工程建设指标</w:t>
        </w:r>
        <w:r>
          <w:tab/>
        </w:r>
        <w:r>
          <w:fldChar w:fldCharType="begin"/>
        </w:r>
        <w:r>
          <w:instrText xml:space="preserve"> PAGEREF _Toc29725 \h </w:instrText>
        </w:r>
        <w:r>
          <w:fldChar w:fldCharType="separate"/>
        </w:r>
        <w:r>
          <w:t>15</w:t>
        </w:r>
        <w:r>
          <w:fldChar w:fldCharType="end"/>
        </w:r>
      </w:hyperlink>
    </w:p>
    <w:p>
      <w:pPr>
        <w:pStyle w:val="TOC1"/>
        <w:tabs>
          <w:tab w:val="right" w:leader="dot" w:pos="8306"/>
        </w:tabs>
      </w:pPr>
      <w:hyperlink w:anchor="_Toc28516" w:history="1">
        <w:r>
          <w:rPr>
            <w:rFonts w:ascii="仿宋" w:eastAsia="仿宋" w:hAnsi="仿宋" w:cs="仿宋" w:hint="eastAsia"/>
            <w:lang w:eastAsia="zh-CN"/>
          </w:rPr>
          <w:t>五、空间环境监测系统项目概论</w:t>
        </w:r>
        <w:r>
          <w:tab/>
        </w:r>
        <w:r>
          <w:fldChar w:fldCharType="begin"/>
        </w:r>
        <w:r>
          <w:instrText xml:space="preserve"> PAGEREF _Toc28516 \h </w:instrText>
        </w:r>
        <w:r>
          <w:fldChar w:fldCharType="separate"/>
        </w:r>
        <w:r>
          <w:t>16</w:t>
        </w:r>
        <w:r>
          <w:fldChar w:fldCharType="end"/>
        </w:r>
      </w:hyperlink>
    </w:p>
    <w:p>
      <w:pPr>
        <w:pStyle w:val="TOC2"/>
        <w:tabs>
          <w:tab w:val="right" w:leader="dot" w:pos="8306"/>
        </w:tabs>
      </w:pPr>
      <w:hyperlink w:anchor="_Toc459" w:history="1">
        <w:r>
          <w:rPr>
            <w:rFonts w:ascii="仿宋" w:eastAsia="仿宋" w:hAnsi="仿宋" w:cs="仿宋" w:hint="eastAsia"/>
            <w:lang w:eastAsia="zh-CN"/>
          </w:rPr>
          <w:t>(一)、空间环境监测系统项目概况</w:t>
        </w:r>
        <w:r>
          <w:tab/>
        </w:r>
        <w:r>
          <w:fldChar w:fldCharType="begin"/>
        </w:r>
        <w:r>
          <w:instrText xml:space="preserve"> PAGEREF _Toc459 \h </w:instrText>
        </w:r>
        <w:r>
          <w:fldChar w:fldCharType="separate"/>
        </w:r>
        <w:r>
          <w:t>16</w:t>
        </w:r>
        <w:r>
          <w:fldChar w:fldCharType="end"/>
        </w:r>
      </w:hyperlink>
    </w:p>
    <w:p>
      <w:pPr>
        <w:pStyle w:val="TOC2"/>
        <w:tabs>
          <w:tab w:val="right" w:leader="dot" w:pos="8306"/>
        </w:tabs>
      </w:pPr>
      <w:hyperlink w:anchor="_Toc22422" w:history="1">
        <w:r>
          <w:rPr>
            <w:rFonts w:ascii="仿宋" w:eastAsia="仿宋" w:hAnsi="仿宋" w:cs="仿宋" w:hint="eastAsia"/>
            <w:lang w:eastAsia="zh-CN"/>
          </w:rPr>
          <w:t>(二)、空间环境监测系统项目目标</w:t>
        </w:r>
        <w:r>
          <w:tab/>
        </w:r>
        <w:r>
          <w:fldChar w:fldCharType="begin"/>
        </w:r>
        <w:r>
          <w:instrText xml:space="preserve"> PAGEREF _Toc22422 \h </w:instrText>
        </w:r>
        <w:r>
          <w:fldChar w:fldCharType="separate"/>
        </w:r>
        <w:r>
          <w:t>18</w:t>
        </w:r>
        <w:r>
          <w:fldChar w:fldCharType="end"/>
        </w:r>
      </w:hyperlink>
    </w:p>
    <w:p>
      <w:pPr>
        <w:pStyle w:val="TOC2"/>
        <w:tabs>
          <w:tab w:val="right" w:leader="dot" w:pos="8306"/>
        </w:tabs>
      </w:pPr>
      <w:hyperlink w:anchor="_Toc8740" w:history="1">
        <w:r>
          <w:rPr>
            <w:rFonts w:ascii="仿宋" w:eastAsia="仿宋" w:hAnsi="仿宋" w:cs="仿宋" w:hint="eastAsia"/>
            <w:lang w:eastAsia="zh-CN"/>
          </w:rPr>
          <w:t>(三)、空间环境监测系统项目提出的理由</w:t>
        </w:r>
        <w:r>
          <w:tab/>
        </w:r>
        <w:r>
          <w:fldChar w:fldCharType="begin"/>
        </w:r>
        <w:r>
          <w:instrText xml:space="preserve"> PAGEREF _Toc8740 \h </w:instrText>
        </w:r>
        <w:r>
          <w:fldChar w:fldCharType="separate"/>
        </w:r>
        <w:r>
          <w:t>19</w:t>
        </w:r>
        <w:r>
          <w:fldChar w:fldCharType="end"/>
        </w:r>
      </w:hyperlink>
    </w:p>
    <w:p>
      <w:pPr>
        <w:pStyle w:val="TOC2"/>
        <w:tabs>
          <w:tab w:val="right" w:leader="dot" w:pos="8306"/>
        </w:tabs>
      </w:pPr>
      <w:hyperlink w:anchor="_Toc17881" w:history="1">
        <w:r>
          <w:rPr>
            <w:rFonts w:ascii="仿宋" w:eastAsia="仿宋" w:hAnsi="仿宋" w:cs="仿宋" w:hint="eastAsia"/>
            <w:lang w:eastAsia="zh-CN"/>
          </w:rPr>
          <w:t>(四)、空间环境监测系统项目意义</w:t>
        </w:r>
        <w:r>
          <w:tab/>
        </w:r>
        <w:r>
          <w:fldChar w:fldCharType="begin"/>
        </w:r>
        <w:r>
          <w:instrText xml:space="preserve"> PAGEREF _Toc17881 \h </w:instrText>
        </w:r>
        <w:r>
          <w:fldChar w:fldCharType="separate"/>
        </w:r>
        <w:r>
          <w:t>21</w:t>
        </w:r>
        <w:r>
          <w:fldChar w:fldCharType="end"/>
        </w:r>
      </w:hyperlink>
    </w:p>
    <w:p>
      <w:pPr>
        <w:pStyle w:val="TOC2"/>
        <w:tabs>
          <w:tab w:val="right" w:leader="dot" w:pos="8306"/>
        </w:tabs>
      </w:pPr>
      <w:hyperlink w:anchor="_Toc23306" w:history="1">
        <w:r>
          <w:rPr>
            <w:rFonts w:ascii="仿宋" w:eastAsia="仿宋" w:hAnsi="仿宋" w:cs="仿宋" w:hint="eastAsia"/>
            <w:lang w:eastAsia="zh-CN"/>
          </w:rPr>
          <w:t>(五)、空间环境监测系统项目背景</w:t>
        </w:r>
        <w:r>
          <w:tab/>
        </w:r>
        <w:r>
          <w:fldChar w:fldCharType="begin"/>
        </w:r>
        <w:r>
          <w:instrText xml:space="preserve"> PAGEREF _Toc23306 \h </w:instrText>
        </w:r>
        <w:r>
          <w:fldChar w:fldCharType="separate"/>
        </w:r>
        <w:r>
          <w:t>22</w:t>
        </w:r>
        <w:r>
          <w:fldChar w:fldCharType="end"/>
        </w:r>
      </w:hyperlink>
    </w:p>
    <w:p>
      <w:pPr>
        <w:pStyle w:val="TOC1"/>
        <w:tabs>
          <w:tab w:val="right" w:leader="dot" w:pos="8306"/>
        </w:tabs>
      </w:pPr>
      <w:hyperlink w:anchor="_Toc15158" w:history="1">
        <w:r>
          <w:rPr>
            <w:rFonts w:ascii="仿宋" w:eastAsia="仿宋" w:hAnsi="仿宋" w:cs="仿宋" w:hint="eastAsia"/>
            <w:lang w:eastAsia="zh-CN"/>
          </w:rPr>
          <w:t>六、工艺说明</w:t>
        </w:r>
        <w:r>
          <w:tab/>
        </w:r>
        <w:r>
          <w:fldChar w:fldCharType="begin"/>
        </w:r>
        <w:r>
          <w:instrText xml:space="preserve"> PAGEREF _Toc15158 \h </w:instrText>
        </w:r>
        <w:r>
          <w:fldChar w:fldCharType="separate"/>
        </w:r>
        <w:r>
          <w:t>23</w:t>
        </w:r>
        <w:r>
          <w:fldChar w:fldCharType="end"/>
        </w:r>
      </w:hyperlink>
    </w:p>
    <w:p>
      <w:pPr>
        <w:pStyle w:val="TOC2"/>
        <w:tabs>
          <w:tab w:val="right" w:leader="dot" w:pos="8306"/>
        </w:tabs>
      </w:pPr>
      <w:hyperlink w:anchor="_Toc6503" w:history="1">
        <w:r>
          <w:rPr>
            <w:rFonts w:ascii="仿宋" w:eastAsia="仿宋" w:hAnsi="仿宋" w:cs="仿宋" w:hint="eastAsia"/>
            <w:lang w:eastAsia="zh-CN"/>
          </w:rPr>
          <w:t>(一)、技术管理特点</w:t>
        </w:r>
        <w:r>
          <w:tab/>
        </w:r>
        <w:r>
          <w:fldChar w:fldCharType="begin"/>
        </w:r>
        <w:r>
          <w:instrText xml:space="preserve"> PAGEREF _Toc6503 \h </w:instrText>
        </w:r>
        <w:r>
          <w:fldChar w:fldCharType="separate"/>
        </w:r>
        <w:r>
          <w:t>23</w:t>
        </w:r>
        <w:r>
          <w:fldChar w:fldCharType="end"/>
        </w:r>
      </w:hyperlink>
    </w:p>
    <w:p>
      <w:pPr>
        <w:pStyle w:val="TOC2"/>
        <w:tabs>
          <w:tab w:val="right" w:leader="dot" w:pos="8306"/>
        </w:tabs>
      </w:pPr>
      <w:hyperlink w:anchor="_Toc10473" w:history="1">
        <w:r>
          <w:rPr>
            <w:rFonts w:ascii="仿宋" w:eastAsia="仿宋" w:hAnsi="仿宋" w:cs="仿宋" w:hint="eastAsia"/>
            <w:lang w:eastAsia="zh-CN"/>
          </w:rPr>
          <w:t>(二)、空间环境监测系统项目工艺技术设计方案</w:t>
        </w:r>
        <w:r>
          <w:tab/>
        </w:r>
        <w:r>
          <w:fldChar w:fldCharType="begin"/>
        </w:r>
        <w:r>
          <w:instrText xml:space="preserve"> PAGEREF _Toc10473 \h </w:instrText>
        </w:r>
        <w:r>
          <w:fldChar w:fldCharType="separate"/>
        </w:r>
        <w:r>
          <w:t>24</w:t>
        </w:r>
        <w:r>
          <w:fldChar w:fldCharType="end"/>
        </w:r>
      </w:hyperlink>
    </w:p>
    <w:p>
      <w:pPr>
        <w:pStyle w:val="TOC2"/>
        <w:tabs>
          <w:tab w:val="right" w:leader="dot" w:pos="8306"/>
        </w:tabs>
      </w:pPr>
      <w:hyperlink w:anchor="_Toc18837" w:history="1">
        <w:r>
          <w:rPr>
            <w:rFonts w:ascii="仿宋" w:eastAsia="仿宋" w:hAnsi="仿宋" w:cs="仿宋" w:hint="eastAsia"/>
            <w:lang w:eastAsia="zh-CN"/>
          </w:rPr>
          <w:t>(三)、设备选型方案</w:t>
        </w:r>
        <w:r>
          <w:tab/>
        </w:r>
        <w:r>
          <w:fldChar w:fldCharType="begin"/>
        </w:r>
        <w:r>
          <w:instrText xml:space="preserve"> PAGEREF _Toc18837 \h </w:instrText>
        </w:r>
        <w:r>
          <w:fldChar w:fldCharType="separate"/>
        </w:r>
        <w:r>
          <w:t>25</w:t>
        </w:r>
        <w:r>
          <w:fldChar w:fldCharType="end"/>
        </w:r>
      </w:hyperlink>
    </w:p>
    <w:p>
      <w:pPr>
        <w:pStyle w:val="TOC1"/>
        <w:tabs>
          <w:tab w:val="right" w:leader="dot" w:pos="8306"/>
        </w:tabs>
      </w:pPr>
      <w:hyperlink w:anchor="_Toc20906" w:history="1">
        <w:r>
          <w:rPr>
            <w:rFonts w:ascii="仿宋" w:eastAsia="仿宋" w:hAnsi="仿宋" w:cs="仿宋" w:hint="eastAsia"/>
            <w:lang w:eastAsia="zh-CN"/>
          </w:rPr>
          <w:t>七、空间环境监测系统项目风险管理</w:t>
        </w:r>
        <w:r>
          <w:tab/>
        </w:r>
        <w:r>
          <w:fldChar w:fldCharType="begin"/>
        </w:r>
        <w:r>
          <w:instrText xml:space="preserve"> PAGEREF _Toc20906 \h </w:instrText>
        </w:r>
        <w:r>
          <w:fldChar w:fldCharType="separate"/>
        </w:r>
        <w:r>
          <w:t>27</w:t>
        </w:r>
        <w:r>
          <w:fldChar w:fldCharType="end"/>
        </w:r>
      </w:hyperlink>
    </w:p>
    <w:p>
      <w:pPr>
        <w:pStyle w:val="TOC2"/>
        <w:tabs>
          <w:tab w:val="right" w:leader="dot" w:pos="8306"/>
        </w:tabs>
      </w:pPr>
      <w:hyperlink w:anchor="_Toc13328" w:history="1">
        <w:r>
          <w:rPr>
            <w:rFonts w:ascii="仿宋" w:eastAsia="仿宋" w:hAnsi="仿宋" w:cs="仿宋" w:hint="eastAsia"/>
            <w:lang w:eastAsia="zh-CN"/>
          </w:rPr>
          <w:t>(一)、风险识别与评估</w:t>
        </w:r>
        <w:r>
          <w:tab/>
        </w:r>
        <w:r>
          <w:fldChar w:fldCharType="begin"/>
        </w:r>
        <w:r>
          <w:instrText xml:space="preserve"> PAGEREF _Toc13328 \h </w:instrText>
        </w:r>
        <w:r>
          <w:fldChar w:fldCharType="separate"/>
        </w:r>
        <w:r>
          <w:t>27</w:t>
        </w:r>
        <w:r>
          <w:fldChar w:fldCharType="end"/>
        </w:r>
      </w:hyperlink>
    </w:p>
    <w:p>
      <w:pPr>
        <w:pStyle w:val="TOC2"/>
        <w:tabs>
          <w:tab w:val="right" w:leader="dot" w:pos="8306"/>
        </w:tabs>
      </w:pPr>
      <w:hyperlink w:anchor="_Toc12834" w:history="1">
        <w:r>
          <w:rPr>
            <w:rFonts w:ascii="仿宋" w:eastAsia="仿宋" w:hAnsi="仿宋" w:cs="仿宋" w:hint="eastAsia"/>
            <w:lang w:eastAsia="zh-CN"/>
          </w:rPr>
          <w:t>(二)、风险应对策略</w:t>
        </w:r>
        <w:r>
          <w:tab/>
        </w:r>
        <w:r>
          <w:fldChar w:fldCharType="begin"/>
        </w:r>
        <w:r>
          <w:instrText xml:space="preserve"> PAGEREF _Toc12834 \h </w:instrText>
        </w:r>
        <w:r>
          <w:fldChar w:fldCharType="separate"/>
        </w:r>
        <w:r>
          <w:t>28</w:t>
        </w:r>
        <w:r>
          <w:fldChar w:fldCharType="end"/>
        </w:r>
      </w:hyperlink>
    </w:p>
    <w:p>
      <w:pPr>
        <w:pStyle w:val="TOC2"/>
        <w:tabs>
          <w:tab w:val="right" w:leader="dot" w:pos="8306"/>
        </w:tabs>
      </w:pPr>
      <w:hyperlink w:anchor="_Toc18572" w:history="1">
        <w:r>
          <w:rPr>
            <w:rFonts w:ascii="仿宋" w:eastAsia="仿宋" w:hAnsi="仿宋" w:cs="仿宋" w:hint="eastAsia"/>
            <w:lang w:eastAsia="zh-CN"/>
          </w:rPr>
          <w:t>(三)、风险监控与控制</w:t>
        </w:r>
        <w:r>
          <w:tab/>
        </w:r>
        <w:r>
          <w:fldChar w:fldCharType="begin"/>
        </w:r>
        <w:r>
          <w:instrText xml:space="preserve"> PAGEREF _Toc18572 \h </w:instrText>
        </w:r>
        <w:r>
          <w:fldChar w:fldCharType="separate"/>
        </w:r>
        <w:r>
          <w:t>30</w:t>
        </w:r>
        <w:r>
          <w:fldChar w:fldCharType="end"/>
        </w:r>
      </w:hyperlink>
    </w:p>
    <w:p>
      <w:pPr>
        <w:pStyle w:val="TOC1"/>
        <w:tabs>
          <w:tab w:val="right" w:leader="dot" w:pos="8306"/>
        </w:tabs>
      </w:pPr>
      <w:hyperlink w:anchor="_Toc4638" w:history="1">
        <w:r>
          <w:rPr>
            <w:rFonts w:ascii="仿宋" w:eastAsia="仿宋" w:hAnsi="仿宋" w:cs="仿宋" w:hint="eastAsia"/>
            <w:lang w:eastAsia="zh-CN"/>
          </w:rPr>
          <w:t>八、空间环境监测系统项目社会影响</w:t>
        </w:r>
        <w:r>
          <w:tab/>
        </w:r>
        <w:r>
          <w:fldChar w:fldCharType="begin"/>
        </w:r>
        <w:r>
          <w:instrText xml:space="preserve"> PAGEREF _Toc4638 \h </w:instrText>
        </w:r>
        <w:r>
          <w:fldChar w:fldCharType="separate"/>
        </w:r>
        <w:r>
          <w:t>31</w:t>
        </w:r>
        <w:r>
          <w:fldChar w:fldCharType="end"/>
        </w:r>
      </w:hyperlink>
    </w:p>
    <w:p>
      <w:pPr>
        <w:pStyle w:val="TOC2"/>
        <w:tabs>
          <w:tab w:val="right" w:leader="dot" w:pos="8306"/>
        </w:tabs>
      </w:pPr>
      <w:hyperlink w:anchor="_Toc4840" w:history="1">
        <w:r>
          <w:rPr>
            <w:rFonts w:ascii="仿宋" w:eastAsia="仿宋" w:hAnsi="仿宋" w:cs="仿宋" w:hint="eastAsia"/>
            <w:lang w:eastAsia="zh-CN"/>
          </w:rPr>
          <w:t>(一)、社会责任与义务</w:t>
        </w:r>
        <w:r>
          <w:tab/>
        </w:r>
        <w:r>
          <w:fldChar w:fldCharType="begin"/>
        </w:r>
        <w:r>
          <w:instrText xml:space="preserve"> PAGEREF _Toc4840 \h </w:instrText>
        </w:r>
        <w:r>
          <w:fldChar w:fldCharType="separate"/>
        </w:r>
        <w:r>
          <w:t>31</w:t>
        </w:r>
        <w:r>
          <w:fldChar w:fldCharType="end"/>
        </w:r>
      </w:hyperlink>
    </w:p>
    <w:p>
      <w:pPr>
        <w:pStyle w:val="TOC2"/>
        <w:tabs>
          <w:tab w:val="right" w:leader="dot" w:pos="8306"/>
        </w:tabs>
      </w:pPr>
      <w:hyperlink w:anchor="_Toc11325" w:history="1">
        <w:r>
          <w:rPr>
            <w:rFonts w:ascii="仿宋" w:eastAsia="仿宋" w:hAnsi="仿宋" w:cs="仿宋" w:hint="eastAsia"/>
            <w:lang w:eastAsia="zh-CN"/>
          </w:rPr>
          <w:t>(二)、社会参与与沟通</w:t>
        </w:r>
        <w:r>
          <w:tab/>
        </w:r>
        <w:r>
          <w:fldChar w:fldCharType="begin"/>
        </w:r>
        <w:r>
          <w:instrText xml:space="preserve"> PAGEREF _Toc11325 \h </w:instrText>
        </w:r>
        <w:r>
          <w:fldChar w:fldCharType="separate"/>
        </w:r>
        <w:r>
          <w:t>31</w:t>
        </w:r>
        <w:r>
          <w:fldChar w:fldCharType="end"/>
        </w:r>
      </w:hyperlink>
    </w:p>
    <w:p>
      <w:pPr>
        <w:pStyle w:val="TOC1"/>
        <w:tabs>
          <w:tab w:val="right" w:leader="dot" w:pos="8306"/>
        </w:tabs>
      </w:pPr>
      <w:hyperlink w:anchor="_Toc12439" w:history="1">
        <w:r>
          <w:rPr>
            <w:rFonts w:ascii="仿宋" w:eastAsia="仿宋" w:hAnsi="仿宋" w:cs="仿宋" w:hint="eastAsia"/>
            <w:lang w:eastAsia="zh-CN"/>
          </w:rPr>
          <w:t>九、空间环境监测系统项目创新与研发</w:t>
        </w:r>
        <w:r>
          <w:tab/>
        </w:r>
        <w:r>
          <w:fldChar w:fldCharType="begin"/>
        </w:r>
        <w:r>
          <w:instrText xml:space="preserve"> PAGEREF _Toc12439 \h </w:instrText>
        </w:r>
        <w:r>
          <w:fldChar w:fldCharType="separate"/>
        </w:r>
        <w:r>
          <w:t>32</w:t>
        </w:r>
        <w:r>
          <w:fldChar w:fldCharType="end"/>
        </w:r>
      </w:hyperlink>
    </w:p>
    <w:p>
      <w:pPr>
        <w:pStyle w:val="TOC2"/>
        <w:tabs>
          <w:tab w:val="right" w:leader="dot" w:pos="8306"/>
        </w:tabs>
      </w:pPr>
      <w:hyperlink w:anchor="_Toc2091" w:history="1">
        <w:r>
          <w:rPr>
            <w:rFonts w:ascii="仿宋" w:eastAsia="仿宋" w:hAnsi="仿宋" w:cs="仿宋" w:hint="eastAsia"/>
            <w:lang w:eastAsia="zh-CN"/>
          </w:rPr>
          <w:t>(一)、创新策略与方向</w:t>
        </w:r>
        <w:r>
          <w:tab/>
        </w:r>
        <w:r>
          <w:fldChar w:fldCharType="begin"/>
        </w:r>
        <w:r>
          <w:instrText xml:space="preserve"> PAGEREF _Toc2091 \h </w:instrText>
        </w:r>
        <w:r>
          <w:fldChar w:fldCharType="separate"/>
        </w:r>
        <w:r>
          <w:t>32</w:t>
        </w:r>
        <w:r>
          <w:fldChar w:fldCharType="end"/>
        </w:r>
      </w:hyperlink>
    </w:p>
    <w:p>
      <w:pPr>
        <w:pStyle w:val="TOC2"/>
        <w:tabs>
          <w:tab w:val="right" w:leader="dot" w:pos="8306"/>
        </w:tabs>
      </w:pPr>
      <w:hyperlink w:anchor="_Toc4727" w:history="1">
        <w:r>
          <w:rPr>
            <w:rFonts w:ascii="仿宋" w:eastAsia="仿宋" w:hAnsi="仿宋" w:cs="仿宋" w:hint="eastAsia"/>
            <w:lang w:eastAsia="zh-CN"/>
          </w:rPr>
          <w:t>(二)、研发规划与投入</w:t>
        </w:r>
        <w:r>
          <w:tab/>
        </w:r>
        <w:r>
          <w:fldChar w:fldCharType="begin"/>
        </w:r>
        <w:r>
          <w:instrText xml:space="preserve"> PAGEREF _Toc4727 \h </w:instrText>
        </w:r>
        <w:r>
          <w:fldChar w:fldCharType="separate"/>
        </w:r>
        <w:r>
          <w:t>34</w:t>
        </w:r>
        <w:r>
          <w:fldChar w:fldCharType="end"/>
        </w:r>
      </w:hyperlink>
    </w:p>
    <w:p>
      <w:pPr>
        <w:pStyle w:val="TOC1"/>
        <w:tabs>
          <w:tab w:val="right" w:leader="dot" w:pos="8306"/>
        </w:tabs>
      </w:pPr>
      <w:hyperlink w:anchor="_Toc17325" w:history="1">
        <w:r>
          <w:rPr>
            <w:rFonts w:ascii="仿宋" w:eastAsia="仿宋" w:hAnsi="仿宋" w:cs="仿宋" w:hint="eastAsia"/>
            <w:lang w:eastAsia="zh-CN"/>
          </w:rPr>
          <w:t>十、空间环境监测系统项目技术管理</w:t>
        </w:r>
        <w:r>
          <w:tab/>
        </w:r>
        <w:r>
          <w:fldChar w:fldCharType="begin"/>
        </w:r>
        <w:r>
          <w:instrText xml:space="preserve"> PAGEREF _Toc17325 \h </w:instrText>
        </w:r>
        <w:r>
          <w:fldChar w:fldCharType="separate"/>
        </w:r>
        <w:r>
          <w:t>36</w:t>
        </w:r>
        <w:r>
          <w:fldChar w:fldCharType="end"/>
        </w:r>
      </w:hyperlink>
    </w:p>
    <w:p>
      <w:pPr>
        <w:pStyle w:val="TOC2"/>
        <w:tabs>
          <w:tab w:val="right" w:leader="dot" w:pos="8306"/>
        </w:tabs>
      </w:pPr>
      <w:hyperlink w:anchor="_Toc30250" w:history="1">
        <w:r>
          <w:rPr>
            <w:rFonts w:ascii="仿宋" w:eastAsia="仿宋" w:hAnsi="仿宋" w:cs="仿宋" w:hint="eastAsia"/>
            <w:lang w:eastAsia="zh-CN"/>
          </w:rPr>
          <w:t>(一)、技术方案选用方向</w:t>
        </w:r>
        <w:r>
          <w:tab/>
        </w:r>
        <w:r>
          <w:fldChar w:fldCharType="begin"/>
        </w:r>
        <w:r>
          <w:instrText xml:space="preserve"> PAGEREF _Toc30250 \h </w:instrText>
        </w:r>
        <w:r>
          <w:fldChar w:fldCharType="separate"/>
        </w:r>
        <w:r>
          <w:t>36</w:t>
        </w:r>
        <w:r>
          <w:fldChar w:fldCharType="end"/>
        </w:r>
      </w:hyperlink>
    </w:p>
    <w:p>
      <w:pPr>
        <w:pStyle w:val="TOC2"/>
        <w:tabs>
          <w:tab w:val="right" w:leader="dot" w:pos="8306"/>
        </w:tabs>
      </w:pPr>
      <w:hyperlink w:anchor="_Toc10502" w:history="1">
        <w:r>
          <w:rPr>
            <w:rFonts w:ascii="仿宋" w:eastAsia="仿宋" w:hAnsi="仿宋" w:cs="仿宋" w:hint="eastAsia"/>
            <w:lang w:eastAsia="zh-CN"/>
          </w:rPr>
          <w:t>(二)、工艺技术方案选用原则</w:t>
        </w:r>
        <w:r>
          <w:tab/>
        </w:r>
        <w:r>
          <w:fldChar w:fldCharType="begin"/>
        </w:r>
        <w:r>
          <w:instrText xml:space="preserve"> PAGEREF _Toc10502 \h </w:instrText>
        </w:r>
        <w:r>
          <w:fldChar w:fldCharType="separate"/>
        </w:r>
        <w:r>
          <w:t>37</w:t>
        </w:r>
        <w:r>
          <w:fldChar w:fldCharType="end"/>
        </w:r>
      </w:hyperlink>
    </w:p>
    <w:p>
      <w:pPr>
        <w:pStyle w:val="TOC2"/>
        <w:tabs>
          <w:tab w:val="right" w:leader="dot" w:pos="8306"/>
        </w:tabs>
      </w:pPr>
      <w:hyperlink w:anchor="_Toc7021" w:history="1">
        <w:r>
          <w:rPr>
            <w:rFonts w:ascii="仿宋" w:eastAsia="仿宋" w:hAnsi="仿宋" w:cs="仿宋" w:hint="eastAsia"/>
            <w:lang w:eastAsia="zh-CN"/>
          </w:rPr>
          <w:t>(三)、工艺技术方案要求</w:t>
        </w:r>
        <w:r>
          <w:tab/>
        </w:r>
        <w:r>
          <w:fldChar w:fldCharType="begin"/>
        </w:r>
        <w:r>
          <w:instrText xml:space="preserve"> PAGEREF _Toc7021 \h </w:instrText>
        </w:r>
        <w:r>
          <w:fldChar w:fldCharType="separate"/>
        </w:r>
        <w:r>
          <w:t>40</w:t>
        </w:r>
        <w:r>
          <w:fldChar w:fldCharType="end"/>
        </w:r>
      </w:hyperlink>
    </w:p>
    <w:p>
      <w:pPr>
        <w:pStyle w:val="TOC1"/>
        <w:tabs>
          <w:tab w:val="right" w:leader="dot" w:pos="8306"/>
        </w:tabs>
      </w:pPr>
      <w:hyperlink w:anchor="_Toc9592" w:history="1">
        <w:r>
          <w:rPr>
            <w:rFonts w:ascii="仿宋" w:eastAsia="仿宋" w:hAnsi="仿宋" w:cs="仿宋" w:hint="eastAsia"/>
            <w:lang w:eastAsia="zh-CN"/>
          </w:rPr>
          <w:t>十一、空间环境监测系统项目财务管理</w:t>
        </w:r>
        <w:r>
          <w:tab/>
        </w:r>
        <w:r>
          <w:fldChar w:fldCharType="begin"/>
        </w:r>
        <w:r>
          <w:instrText xml:space="preserve"> PAGEREF _Toc9592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1" w:history="1">
        <w:r>
          <w:rPr>
            <w:rFonts w:ascii="仿宋" w:eastAsia="仿宋" w:hAnsi="仿宋" w:cs="仿宋" w:hint="eastAsia"/>
            <w:lang w:eastAsia="zh-CN"/>
          </w:rPr>
          <w:t>(一)、资金需求大</w:t>
        </w:r>
        <w:r>
          <w:tab/>
        </w:r>
        <w:r>
          <w:fldChar w:fldCharType="begin"/>
        </w:r>
        <w:r>
          <w:instrText xml:space="preserve"> PAGEREF _Toc7431 \h </w:instrText>
        </w:r>
        <w:r>
          <w:fldChar w:fldCharType="separate"/>
        </w:r>
        <w:r>
          <w:t>42</w:t>
        </w:r>
        <w:r>
          <w:fldChar w:fldCharType="end"/>
        </w:r>
      </w:hyperlink>
    </w:p>
    <w:p>
      <w:pPr>
        <w:pStyle w:val="TOC2"/>
        <w:tabs>
          <w:tab w:val="right" w:leader="dot" w:pos="8306"/>
        </w:tabs>
      </w:pPr>
      <w:hyperlink w:anchor="_Toc2295" w:history="1">
        <w:r>
          <w:rPr>
            <w:rFonts w:ascii="仿宋" w:eastAsia="仿宋" w:hAnsi="仿宋" w:cs="仿宋" w:hint="eastAsia"/>
            <w:lang w:eastAsia="zh-CN"/>
          </w:rPr>
          <w:t>(二)、研发周期长</w:t>
        </w:r>
        <w:r>
          <w:tab/>
        </w:r>
        <w:r>
          <w:fldChar w:fldCharType="begin"/>
        </w:r>
        <w:r>
          <w:instrText xml:space="preserve"> PAGEREF _Toc2295 \h </w:instrText>
        </w:r>
        <w:r>
          <w:fldChar w:fldCharType="separate"/>
        </w:r>
        <w:r>
          <w:t>43</w:t>
        </w:r>
        <w:r>
          <w:fldChar w:fldCharType="end"/>
        </w:r>
      </w:hyperlink>
    </w:p>
    <w:p>
      <w:pPr>
        <w:pStyle w:val="TOC2"/>
        <w:tabs>
          <w:tab w:val="right" w:leader="dot" w:pos="8306"/>
        </w:tabs>
      </w:pPr>
      <w:hyperlink w:anchor="_Toc21056" w:history="1">
        <w:r>
          <w:rPr>
            <w:rFonts w:ascii="仿宋" w:eastAsia="仿宋" w:hAnsi="仿宋" w:cs="仿宋" w:hint="eastAsia"/>
            <w:lang w:eastAsia="zh-CN"/>
          </w:rPr>
          <w:t>(三)、市场风险大</w:t>
        </w:r>
        <w:r>
          <w:tab/>
        </w:r>
        <w:r>
          <w:fldChar w:fldCharType="begin"/>
        </w:r>
        <w:r>
          <w:instrText xml:space="preserve"> PAGEREF _Toc21056 \h </w:instrText>
        </w:r>
        <w:r>
          <w:fldChar w:fldCharType="separate"/>
        </w:r>
        <w:r>
          <w:t>44</w:t>
        </w:r>
        <w:r>
          <w:fldChar w:fldCharType="end"/>
        </w:r>
      </w:hyperlink>
    </w:p>
    <w:p>
      <w:pPr>
        <w:pStyle w:val="TOC2"/>
        <w:tabs>
          <w:tab w:val="right" w:leader="dot" w:pos="8306"/>
        </w:tabs>
      </w:pPr>
      <w:hyperlink w:anchor="_Toc70" w:history="1">
        <w:r>
          <w:rPr>
            <w:rFonts w:ascii="仿宋" w:eastAsia="仿宋" w:hAnsi="仿宋" w:cs="仿宋" w:hint="eastAsia"/>
            <w:lang w:eastAsia="zh-CN"/>
          </w:rPr>
          <w:t>(四)、利润率高</w:t>
        </w:r>
        <w:r>
          <w:tab/>
        </w:r>
        <w:r>
          <w:fldChar w:fldCharType="begin"/>
        </w:r>
        <w:r>
          <w:instrText xml:space="preserve"> PAGEREF _Toc70 \h </w:instrText>
        </w:r>
        <w:r>
          <w:fldChar w:fldCharType="separate"/>
        </w:r>
        <w:r>
          <w:t>47</w:t>
        </w:r>
        <w:r>
          <w:fldChar w:fldCharType="end"/>
        </w:r>
      </w:hyperlink>
    </w:p>
    <w:p>
      <w:pPr>
        <w:pStyle w:val="TOC1"/>
        <w:tabs>
          <w:tab w:val="right" w:leader="dot" w:pos="8306"/>
        </w:tabs>
      </w:pPr>
      <w:hyperlink w:anchor="_Toc1284" w:history="1">
        <w:r>
          <w:rPr>
            <w:rFonts w:ascii="仿宋" w:eastAsia="仿宋" w:hAnsi="仿宋" w:cs="仿宋" w:hint="eastAsia"/>
            <w:lang w:eastAsia="zh-CN"/>
          </w:rPr>
          <w:t>十二、空间环境监测系统项目环境影响分析</w:t>
        </w:r>
        <w:r>
          <w:tab/>
        </w:r>
        <w:r>
          <w:fldChar w:fldCharType="begin"/>
        </w:r>
        <w:r>
          <w:instrText xml:space="preserve"> PAGEREF _Toc1284 \h </w:instrText>
        </w:r>
        <w:r>
          <w:fldChar w:fldCharType="separate"/>
        </w:r>
        <w:r>
          <w:t>49</w:t>
        </w:r>
        <w:r>
          <w:fldChar w:fldCharType="end"/>
        </w:r>
      </w:hyperlink>
    </w:p>
    <w:p>
      <w:pPr>
        <w:pStyle w:val="TOC2"/>
        <w:tabs>
          <w:tab w:val="right" w:leader="dot" w:pos="8306"/>
        </w:tabs>
      </w:pPr>
      <w:hyperlink w:anchor="_Toc1293" w:history="1">
        <w:r>
          <w:rPr>
            <w:rFonts w:ascii="仿宋" w:eastAsia="仿宋" w:hAnsi="仿宋" w:cs="仿宋" w:hint="eastAsia"/>
            <w:lang w:eastAsia="zh-CN"/>
          </w:rPr>
          <w:t>(一)、建设区域环境质量现状</w:t>
        </w:r>
        <w:r>
          <w:tab/>
        </w:r>
        <w:r>
          <w:fldChar w:fldCharType="begin"/>
        </w:r>
        <w:r>
          <w:instrText xml:space="preserve"> PAGEREF _Toc1293 \h </w:instrText>
        </w:r>
        <w:r>
          <w:fldChar w:fldCharType="separate"/>
        </w:r>
        <w:r>
          <w:t>49</w:t>
        </w:r>
        <w:r>
          <w:fldChar w:fldCharType="end"/>
        </w:r>
      </w:hyperlink>
    </w:p>
    <w:p>
      <w:pPr>
        <w:pStyle w:val="TOC2"/>
        <w:tabs>
          <w:tab w:val="right" w:leader="dot" w:pos="8306"/>
        </w:tabs>
      </w:pPr>
      <w:hyperlink w:anchor="_Toc27159" w:history="1">
        <w:r>
          <w:rPr>
            <w:rFonts w:ascii="仿宋" w:eastAsia="仿宋" w:hAnsi="仿宋" w:cs="仿宋" w:hint="eastAsia"/>
            <w:lang w:eastAsia="zh-CN"/>
          </w:rPr>
          <w:t>(二)、建设期环境保护</w:t>
        </w:r>
        <w:r>
          <w:tab/>
        </w:r>
        <w:r>
          <w:fldChar w:fldCharType="begin"/>
        </w:r>
        <w:r>
          <w:instrText xml:space="preserve"> PAGEREF _Toc27159 \h </w:instrText>
        </w:r>
        <w:r>
          <w:fldChar w:fldCharType="separate"/>
        </w:r>
        <w:r>
          <w:t>51</w:t>
        </w:r>
        <w:r>
          <w:fldChar w:fldCharType="end"/>
        </w:r>
      </w:hyperlink>
    </w:p>
    <w:p>
      <w:pPr>
        <w:pStyle w:val="TOC2"/>
        <w:tabs>
          <w:tab w:val="right" w:leader="dot" w:pos="8306"/>
        </w:tabs>
      </w:pPr>
      <w:hyperlink w:anchor="_Toc7095" w:history="1">
        <w:r>
          <w:rPr>
            <w:rFonts w:ascii="仿宋" w:eastAsia="仿宋" w:hAnsi="仿宋" w:cs="仿宋" w:hint="eastAsia"/>
            <w:lang w:eastAsia="zh-CN"/>
          </w:rPr>
          <w:t>(三)、运营期环境保护</w:t>
        </w:r>
        <w:r>
          <w:tab/>
        </w:r>
        <w:r>
          <w:fldChar w:fldCharType="begin"/>
        </w:r>
        <w:r>
          <w:instrText xml:space="preserve"> PAGEREF _Toc7095 \h </w:instrText>
        </w:r>
        <w:r>
          <w:fldChar w:fldCharType="separate"/>
        </w:r>
        <w:r>
          <w:t>52</w:t>
        </w:r>
        <w:r>
          <w:fldChar w:fldCharType="end"/>
        </w:r>
      </w:hyperlink>
    </w:p>
    <w:p>
      <w:pPr>
        <w:pStyle w:val="TOC2"/>
        <w:tabs>
          <w:tab w:val="right" w:leader="dot" w:pos="8306"/>
        </w:tabs>
      </w:pPr>
      <w:hyperlink w:anchor="_Toc29710" w:history="1">
        <w:r>
          <w:rPr>
            <w:rFonts w:ascii="仿宋" w:eastAsia="仿宋" w:hAnsi="仿宋" w:cs="仿宋" w:hint="eastAsia"/>
            <w:lang w:eastAsia="zh-CN"/>
          </w:rPr>
          <w:t>(四)、空间环境监测系统项目建设对区域经济的影响</w:t>
        </w:r>
        <w:r>
          <w:tab/>
        </w:r>
        <w:r>
          <w:fldChar w:fldCharType="begin"/>
        </w:r>
        <w:r>
          <w:instrText xml:space="preserve"> PAGEREF _Toc29710 \h </w:instrText>
        </w:r>
        <w:r>
          <w:fldChar w:fldCharType="separate"/>
        </w:r>
        <w:r>
          <w:t>53</w:t>
        </w:r>
        <w:r>
          <w:fldChar w:fldCharType="end"/>
        </w:r>
      </w:hyperlink>
    </w:p>
    <w:p>
      <w:pPr>
        <w:pStyle w:val="TOC2"/>
        <w:tabs>
          <w:tab w:val="right" w:leader="dot" w:pos="8306"/>
        </w:tabs>
      </w:pPr>
      <w:hyperlink w:anchor="_Toc13585" w:history="1">
        <w:r>
          <w:rPr>
            <w:rFonts w:ascii="仿宋" w:eastAsia="仿宋" w:hAnsi="仿宋" w:cs="仿宋" w:hint="eastAsia"/>
            <w:lang w:eastAsia="zh-CN"/>
          </w:rPr>
          <w:t>(五)、废弃物处理</w:t>
        </w:r>
        <w:r>
          <w:tab/>
        </w:r>
        <w:r>
          <w:fldChar w:fldCharType="begin"/>
        </w:r>
        <w:r>
          <w:instrText xml:space="preserve"> PAGEREF _Toc13585 \h </w:instrText>
        </w:r>
        <w:r>
          <w:fldChar w:fldCharType="separate"/>
        </w:r>
        <w:r>
          <w:t>55</w:t>
        </w:r>
        <w:r>
          <w:fldChar w:fldCharType="end"/>
        </w:r>
      </w:hyperlink>
    </w:p>
    <w:p>
      <w:pPr>
        <w:pStyle w:val="TOC2"/>
        <w:tabs>
          <w:tab w:val="right" w:leader="dot" w:pos="8306"/>
        </w:tabs>
      </w:pPr>
      <w:hyperlink w:anchor="_Toc7911" w:history="1">
        <w:r>
          <w:rPr>
            <w:rFonts w:ascii="仿宋" w:eastAsia="仿宋" w:hAnsi="仿宋" w:cs="仿宋" w:hint="eastAsia"/>
            <w:lang w:eastAsia="zh-CN"/>
          </w:rPr>
          <w:t>(六)、特殊环境影响分析</w:t>
        </w:r>
        <w:r>
          <w:tab/>
        </w:r>
        <w:r>
          <w:fldChar w:fldCharType="begin"/>
        </w:r>
        <w:r>
          <w:instrText xml:space="preserve"> PAGEREF _Toc7911 \h </w:instrText>
        </w:r>
        <w:r>
          <w:fldChar w:fldCharType="separate"/>
        </w:r>
        <w:r>
          <w:t>57</w:t>
        </w:r>
        <w:r>
          <w:fldChar w:fldCharType="end"/>
        </w:r>
      </w:hyperlink>
    </w:p>
    <w:p>
      <w:pPr>
        <w:pStyle w:val="TOC2"/>
        <w:tabs>
          <w:tab w:val="right" w:leader="dot" w:pos="8306"/>
        </w:tabs>
      </w:pPr>
      <w:hyperlink w:anchor="_Toc31226" w:history="1">
        <w:r>
          <w:rPr>
            <w:rFonts w:ascii="仿宋" w:eastAsia="仿宋" w:hAnsi="仿宋" w:cs="仿宋" w:hint="eastAsia"/>
            <w:lang w:eastAsia="zh-CN"/>
          </w:rPr>
          <w:t>(七)、清洁生产</w:t>
        </w:r>
        <w:r>
          <w:tab/>
        </w:r>
        <w:r>
          <w:fldChar w:fldCharType="begin"/>
        </w:r>
        <w:r>
          <w:instrText xml:space="preserve"> PAGEREF _Toc31226 \h </w:instrText>
        </w:r>
        <w:r>
          <w:fldChar w:fldCharType="separate"/>
        </w:r>
        <w:r>
          <w:t>58</w:t>
        </w:r>
        <w:r>
          <w:fldChar w:fldCharType="end"/>
        </w:r>
      </w:hyperlink>
    </w:p>
    <w:p>
      <w:pPr>
        <w:pStyle w:val="TOC2"/>
        <w:tabs>
          <w:tab w:val="right" w:leader="dot" w:pos="8306"/>
        </w:tabs>
      </w:pPr>
      <w:hyperlink w:anchor="_Toc366" w:history="1">
        <w:r>
          <w:rPr>
            <w:rFonts w:ascii="仿宋" w:eastAsia="仿宋" w:hAnsi="仿宋" w:cs="仿宋" w:hint="eastAsia"/>
            <w:lang w:eastAsia="zh-CN"/>
          </w:rPr>
          <w:t>(八)、环境保护综合评价</w:t>
        </w:r>
        <w:r>
          <w:tab/>
        </w:r>
        <w:r>
          <w:fldChar w:fldCharType="begin"/>
        </w:r>
        <w:r>
          <w:instrText xml:space="preserve"> PAGEREF _Toc366 \h </w:instrText>
        </w:r>
        <w:r>
          <w:fldChar w:fldCharType="separate"/>
        </w:r>
        <w:r>
          <w:t>59</w:t>
        </w:r>
        <w:r>
          <w:fldChar w:fldCharType="end"/>
        </w:r>
      </w:hyperlink>
    </w:p>
    <w:p>
      <w:pPr>
        <w:pStyle w:val="TOC1"/>
        <w:tabs>
          <w:tab w:val="right" w:leader="dot" w:pos="8306"/>
        </w:tabs>
      </w:pPr>
      <w:hyperlink w:anchor="_Toc14776" w:history="1">
        <w:r>
          <w:rPr>
            <w:rFonts w:ascii="仿宋" w:eastAsia="仿宋" w:hAnsi="仿宋" w:cs="仿宋" w:hint="eastAsia"/>
            <w:lang w:eastAsia="zh-CN"/>
          </w:rPr>
          <w:t>十三、质量管理体系</w:t>
        </w:r>
        <w:r>
          <w:tab/>
        </w:r>
        <w:r>
          <w:fldChar w:fldCharType="begin"/>
        </w:r>
        <w:r>
          <w:instrText xml:space="preserve"> PAGEREF _Toc14776 \h </w:instrText>
        </w:r>
        <w:r>
          <w:fldChar w:fldCharType="separate"/>
        </w:r>
        <w:r>
          <w:t>60</w:t>
        </w:r>
        <w:r>
          <w:fldChar w:fldCharType="end"/>
        </w:r>
      </w:hyperlink>
    </w:p>
    <w:p>
      <w:pPr>
        <w:pStyle w:val="TOC2"/>
        <w:tabs>
          <w:tab w:val="right" w:leader="dot" w:pos="8306"/>
        </w:tabs>
      </w:pPr>
      <w:hyperlink w:anchor="_Toc6875" w:history="1">
        <w:r>
          <w:rPr>
            <w:rFonts w:ascii="仿宋" w:eastAsia="仿宋" w:hAnsi="仿宋" w:cs="仿宋" w:hint="eastAsia"/>
            <w:lang w:eastAsia="zh-CN"/>
          </w:rPr>
          <w:t>(一)、质量目标与方针</w:t>
        </w:r>
        <w:r>
          <w:tab/>
        </w:r>
        <w:r>
          <w:fldChar w:fldCharType="begin"/>
        </w:r>
        <w:r>
          <w:instrText xml:space="preserve"> PAGEREF _Toc6875 \h </w:instrText>
        </w:r>
        <w:r>
          <w:fldChar w:fldCharType="separate"/>
        </w:r>
        <w:r>
          <w:t>60</w:t>
        </w:r>
        <w:r>
          <w:fldChar w:fldCharType="end"/>
        </w:r>
      </w:hyperlink>
    </w:p>
    <w:p>
      <w:pPr>
        <w:pStyle w:val="TOC2"/>
        <w:tabs>
          <w:tab w:val="right" w:leader="dot" w:pos="8306"/>
        </w:tabs>
      </w:pPr>
      <w:hyperlink w:anchor="_Toc14236" w:history="1">
        <w:r>
          <w:rPr>
            <w:rFonts w:ascii="仿宋" w:eastAsia="仿宋" w:hAnsi="仿宋" w:cs="仿宋" w:hint="eastAsia"/>
            <w:lang w:eastAsia="zh-CN"/>
          </w:rPr>
          <w:t>(二)、质量管理责任</w:t>
        </w:r>
        <w:r>
          <w:tab/>
        </w:r>
        <w:r>
          <w:fldChar w:fldCharType="begin"/>
        </w:r>
        <w:r>
          <w:instrText xml:space="preserve"> PAGEREF _Toc14236 \h </w:instrText>
        </w:r>
        <w:r>
          <w:fldChar w:fldCharType="separate"/>
        </w:r>
        <w:r>
          <w:t>61</w:t>
        </w:r>
        <w:r>
          <w:fldChar w:fldCharType="end"/>
        </w:r>
      </w:hyperlink>
    </w:p>
    <w:p>
      <w:pPr>
        <w:pStyle w:val="TOC2"/>
        <w:tabs>
          <w:tab w:val="right" w:leader="dot" w:pos="8306"/>
        </w:tabs>
      </w:pPr>
      <w:hyperlink w:anchor="_Toc17995" w:history="1">
        <w:r>
          <w:rPr>
            <w:rFonts w:ascii="仿宋" w:eastAsia="仿宋" w:hAnsi="仿宋" w:cs="仿宋" w:hint="eastAsia"/>
            <w:lang w:eastAsia="zh-CN"/>
          </w:rPr>
          <w:t>(三)、质量管理体系文件</w:t>
        </w:r>
        <w:r>
          <w:tab/>
        </w:r>
        <w:r>
          <w:fldChar w:fldCharType="begin"/>
        </w:r>
        <w:r>
          <w:instrText xml:space="preserve"> PAGEREF _Toc17995 \h </w:instrText>
        </w:r>
        <w:r>
          <w:fldChar w:fldCharType="separate"/>
        </w:r>
        <w:r>
          <w:t>63</w:t>
        </w:r>
        <w:r>
          <w:fldChar w:fldCharType="end"/>
        </w:r>
      </w:hyperlink>
    </w:p>
    <w:p>
      <w:pPr>
        <w:pStyle w:val="TOC2"/>
        <w:tabs>
          <w:tab w:val="right" w:leader="dot" w:pos="8306"/>
        </w:tabs>
      </w:pPr>
      <w:hyperlink w:anchor="_Toc15132" w:history="1">
        <w:r>
          <w:rPr>
            <w:rFonts w:ascii="仿宋" w:eastAsia="仿宋" w:hAnsi="仿宋" w:cs="仿宋" w:hint="eastAsia"/>
            <w:lang w:eastAsia="zh-CN"/>
          </w:rPr>
          <w:t>(四)、质量培训与教育</w:t>
        </w:r>
        <w:r>
          <w:tab/>
        </w:r>
        <w:r>
          <w:fldChar w:fldCharType="begin"/>
        </w:r>
        <w:r>
          <w:instrText xml:space="preserve"> PAGEREF _Toc15132 \h </w:instrText>
        </w:r>
        <w:r>
          <w:fldChar w:fldCharType="separate"/>
        </w:r>
        <w:r>
          <w:t>65</w:t>
        </w:r>
        <w:r>
          <w:fldChar w:fldCharType="end"/>
        </w:r>
      </w:hyperlink>
    </w:p>
    <w:p>
      <w:pPr>
        <w:pStyle w:val="TOC2"/>
        <w:tabs>
          <w:tab w:val="right" w:leader="dot" w:pos="8306"/>
        </w:tabs>
      </w:pPr>
      <w:hyperlink w:anchor="_Toc19194" w:history="1">
        <w:r>
          <w:rPr>
            <w:rFonts w:ascii="仿宋" w:eastAsia="仿宋" w:hAnsi="仿宋" w:cs="仿宋" w:hint="eastAsia"/>
            <w:lang w:eastAsia="zh-CN"/>
          </w:rPr>
          <w:t>(五)、质量审核与评价</w:t>
        </w:r>
        <w:r>
          <w:tab/>
        </w:r>
        <w:r>
          <w:fldChar w:fldCharType="begin"/>
        </w:r>
        <w:r>
          <w:instrText xml:space="preserve"> PAGEREF _Toc19194 \h </w:instrText>
        </w:r>
        <w:r>
          <w:fldChar w:fldCharType="separate"/>
        </w:r>
        <w:r>
          <w:t>66</w:t>
        </w:r>
        <w:r>
          <w:fldChar w:fldCharType="end"/>
        </w:r>
      </w:hyperlink>
    </w:p>
    <w:p>
      <w:pPr>
        <w:pStyle w:val="TOC2"/>
        <w:tabs>
          <w:tab w:val="right" w:leader="dot" w:pos="8306"/>
        </w:tabs>
      </w:pPr>
      <w:hyperlink w:anchor="_Toc7581" w:history="1">
        <w:r>
          <w:rPr>
            <w:rFonts w:ascii="仿宋" w:eastAsia="仿宋" w:hAnsi="仿宋" w:cs="仿宋" w:hint="eastAsia"/>
            <w:lang w:eastAsia="zh-CN"/>
          </w:rPr>
          <w:t>(六)、不符合与纠正措施</w:t>
        </w:r>
        <w:r>
          <w:tab/>
        </w:r>
        <w:r>
          <w:fldChar w:fldCharType="begin"/>
        </w:r>
        <w:r>
          <w:instrText xml:space="preserve"> PAGEREF _Toc7581 \h </w:instrText>
        </w:r>
        <w:r>
          <w:fldChar w:fldCharType="separate"/>
        </w:r>
        <w:r>
          <w:t>67</w:t>
        </w:r>
        <w:r>
          <w:fldChar w:fldCharType="end"/>
        </w:r>
      </w:hyperlink>
    </w:p>
    <w:p>
      <w:pPr>
        <w:pStyle w:val="TOC1"/>
        <w:tabs>
          <w:tab w:val="right" w:leader="dot" w:pos="8306"/>
        </w:tabs>
      </w:pPr>
      <w:hyperlink w:anchor="_Toc30576" w:history="1">
        <w:r>
          <w:rPr>
            <w:rFonts w:ascii="仿宋" w:eastAsia="仿宋" w:hAnsi="仿宋" w:cs="仿宋" w:hint="eastAsia"/>
            <w:lang w:eastAsia="zh-CN"/>
          </w:rPr>
          <w:t>十四、空间环境监测系统项目实施保障措施</w:t>
        </w:r>
        <w:r>
          <w:tab/>
        </w:r>
        <w:r>
          <w:fldChar w:fldCharType="begin"/>
        </w:r>
        <w:r>
          <w:instrText xml:space="preserve"> PAGEREF _Toc30576 \h </w:instrText>
        </w:r>
        <w:r>
          <w:fldChar w:fldCharType="separate"/>
        </w:r>
        <w:r>
          <w:t>69</w:t>
        </w:r>
        <w:r>
          <w:fldChar w:fldCharType="end"/>
        </w:r>
      </w:hyperlink>
    </w:p>
    <w:p>
      <w:pPr>
        <w:pStyle w:val="TOC2"/>
        <w:tabs>
          <w:tab w:val="right" w:leader="dot" w:pos="8306"/>
        </w:tabs>
      </w:pPr>
      <w:hyperlink w:anchor="_Toc11117" w:history="1">
        <w:r>
          <w:rPr>
            <w:rFonts w:ascii="仿宋" w:eastAsia="仿宋" w:hAnsi="仿宋" w:cs="仿宋" w:hint="eastAsia"/>
            <w:lang w:eastAsia="zh-CN"/>
          </w:rPr>
          <w:t>(一)、空间环境监测系统项目实施保障机制</w:t>
        </w:r>
        <w:r>
          <w:tab/>
        </w:r>
        <w:r>
          <w:fldChar w:fldCharType="begin"/>
        </w:r>
        <w:r>
          <w:instrText xml:space="preserve"> PAGEREF _Toc11117 \h </w:instrText>
        </w:r>
        <w:r>
          <w:fldChar w:fldCharType="separate"/>
        </w:r>
        <w:r>
          <w:t>69</w:t>
        </w:r>
        <w:r>
          <w:fldChar w:fldCharType="end"/>
        </w:r>
      </w:hyperlink>
    </w:p>
    <w:p>
      <w:pPr>
        <w:pStyle w:val="TOC2"/>
        <w:tabs>
          <w:tab w:val="right" w:leader="dot" w:pos="8306"/>
        </w:tabs>
      </w:pPr>
      <w:hyperlink w:anchor="_Toc26372" w:history="1">
        <w:r>
          <w:rPr>
            <w:rFonts w:ascii="仿宋" w:eastAsia="仿宋" w:hAnsi="仿宋" w:cs="仿宋" w:hint="eastAsia"/>
            <w:lang w:eastAsia="zh-CN"/>
          </w:rPr>
          <w:t>(二)、空间环境监测系统项目法律合规要求</w:t>
        </w:r>
        <w:r>
          <w:tab/>
        </w:r>
        <w:r>
          <w:fldChar w:fldCharType="begin"/>
        </w:r>
        <w:r>
          <w:instrText xml:space="preserve"> PAGEREF _Toc26372 \h </w:instrText>
        </w:r>
        <w:r>
          <w:fldChar w:fldCharType="separate"/>
        </w:r>
        <w:r>
          <w:t>72</w:t>
        </w:r>
        <w:r>
          <w:fldChar w:fldCharType="end"/>
        </w:r>
      </w:hyperlink>
    </w:p>
    <w:p>
      <w:pPr>
        <w:pStyle w:val="TOC2"/>
        <w:tabs>
          <w:tab w:val="right" w:leader="dot" w:pos="8306"/>
        </w:tabs>
      </w:pPr>
      <w:hyperlink w:anchor="_Toc6601" w:history="1">
        <w:r>
          <w:rPr>
            <w:rFonts w:ascii="仿宋" w:eastAsia="仿宋" w:hAnsi="仿宋" w:cs="仿宋" w:hint="eastAsia"/>
            <w:lang w:eastAsia="zh-CN"/>
          </w:rPr>
          <w:t>(三)、空间环境监测系统项目合同管理与法律事务</w:t>
        </w:r>
        <w:r>
          <w:tab/>
        </w:r>
        <w:r>
          <w:fldChar w:fldCharType="begin"/>
        </w:r>
        <w:r>
          <w:instrText xml:space="preserve"> PAGEREF _Toc6601 \h </w:instrText>
        </w:r>
        <w:r>
          <w:fldChar w:fldCharType="separate"/>
        </w:r>
        <w:r>
          <w:t>77</w:t>
        </w:r>
        <w:r>
          <w:fldChar w:fldCharType="end"/>
        </w:r>
      </w:hyperlink>
    </w:p>
    <w:p>
      <w:pPr>
        <w:pStyle w:val="TOC2"/>
        <w:tabs>
          <w:tab w:val="right" w:leader="dot" w:pos="8306"/>
        </w:tabs>
      </w:pPr>
      <w:hyperlink w:anchor="_Toc19536" w:history="1">
        <w:r>
          <w:rPr>
            <w:rFonts w:ascii="仿宋" w:eastAsia="仿宋" w:hAnsi="仿宋" w:cs="仿宋" w:hint="eastAsia"/>
            <w:lang w:eastAsia="zh-CN"/>
          </w:rPr>
          <w:t>(四)、空间环境监测系统项目知识产权保护策略</w:t>
        </w:r>
        <w:r>
          <w:tab/>
        </w:r>
        <w:r>
          <w:fldChar w:fldCharType="begin"/>
        </w:r>
        <w:r>
          <w:instrText xml:space="preserve"> PAGEREF _Toc19536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15"/>
      <w:r>
        <w:rPr>
          <w:rFonts w:ascii="仿宋" w:eastAsia="仿宋" w:hAnsi="仿宋" w:cs="仿宋" w:hint="eastAsia"/>
          <w:sz w:val="28"/>
          <w:lang w:eastAsia="zh-CN"/>
        </w:rPr>
        <w:t>一、空间环境监测系统项目危机管理</w:t>
      </w:r>
      <w:bookmarkEnd w:id="2"/>
    </w:p>
    <w:p>
      <w:pPr>
        <w:pStyle w:val="Heading2"/>
        <w:rPr>
          <w:rFonts w:ascii="仿宋" w:eastAsia="仿宋" w:hAnsi="仿宋" w:cs="仿宋" w:hint="eastAsia"/>
          <w:lang w:eastAsia="zh-CN"/>
        </w:rPr>
      </w:pPr>
      <w:bookmarkStart w:id="3" w:name="_Toc45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间环境监测系统项目危机管理中，危机预警与识别是确保空间环境监测系统项目稳健运行的核心步骤。通过建立全面的监测机制，空间环境监测系统项目团队旨在及时发现和理解潜在的风险和危机因素，以便采取及时的预防和应对措施，确保空间环境监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间环境监测系统项目团队全面分析了整个空间环境监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间环境监测系统项目团队着重于明确定义空间环境监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间环境监测系统项目进展的持续监控，团队能够及时发现潜在问题并作出迅速反应。空间环境监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在这一阶段，团队的专业素养和反应速度将发挥至关重要的作用，以确保潜在危机能够在初期得到有效的处理，最大程度地减轻负面影响。通过危机预警与识别，空间环境监测系统项目得以更有序、可控地推进。</w:t>
      </w:r>
    </w:p>
    <w:p>
      <w:pPr>
        <w:pStyle w:val="Heading2"/>
        <w:ind w:firstLine="560" w:firstLineChars="200"/>
        <w:rPr>
          <w:rFonts w:ascii="仿宋" w:eastAsia="仿宋" w:hAnsi="仿宋" w:cs="仿宋" w:hint="eastAsia"/>
          <w:sz w:val="28"/>
          <w:lang w:eastAsia="zh-CN"/>
        </w:rPr>
      </w:pPr>
      <w:bookmarkStart w:id="4" w:name="_Toc1997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在危机发生时，空间环境监测系统项目团队立即行动，成立了应急小组。该小组的任务是迅速制定并实施紧急应对措施，以最小化潜在损失。以下是采取的主要措施：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暂停空间环境监测系统项目进度：为遏制危机蔓延，空间环境监测系统项目暂时停止进行，以便全面评估当前状况。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资源重新分配：重新评估空间环境监测系统项目资源的分配，确保最大限度地减小损失。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实时沟通：与关键利益相关者建立实时沟通机制，向他们传递空间环境监测系统项目危机的实际状况，保障空间环境监测系统项目核心利益。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在紧急应对的同时，空间环境监测系统项目团队强调了团队协作和有效沟通的重要性。以下是团队协作的关键举措：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信息共享机制：建立了信息共享平台，确保团队成员能够及时获取空间环境监测系统项目危机的实时信息。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领导者沟通：空间环境监测系统项目领导者通过定期会议和即时沟通工具，指导团队应对危机，保持团队稳定运行。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随着危机得到初步控制，空间环境监测系统项目团队转向制定恢复计划，以确保空间环境监测系统项目能够从中迅速恢复。主要恢复计划包括：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修复受损的进度计划：重新评估空间环境监测系统项目进度，制定修复计划，确保空间环境监测系统项目尽快回归正常进程。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重新调整资源分配：优化资源分配，确保空间环境监测系统项目在有限资源下高效运转。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风险管理机制加强：对空间环境监测系统项目风险进行全面评估，制定更强化的风险管理策略，以预防未来可能的危机。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225"/>
      <w:r>
        <w:rPr>
          <w:rFonts w:ascii="仿宋" w:eastAsia="仿宋" w:hAnsi="仿宋" w:cs="仿宋" w:hint="eastAsia"/>
          <w:sz w:val="28"/>
          <w:lang w:eastAsia="zh-CN"/>
        </w:rPr>
        <w:t>二、空间环境监测系统项目文档管理</w:t>
      </w:r>
      <w:bookmarkEnd w:id="5"/>
    </w:p>
    <w:p>
      <w:pPr>
        <w:pStyle w:val="Heading2"/>
        <w:rPr>
          <w:rFonts w:ascii="仿宋" w:eastAsia="仿宋" w:hAnsi="仿宋" w:cs="仿宋" w:hint="eastAsia"/>
          <w:lang w:eastAsia="zh-CN"/>
        </w:rPr>
      </w:pPr>
      <w:bookmarkStart w:id="6" w:name="_Toc227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空间环境监测系统项目高度重视文档的质量和准确性，以支持空间环境监测系统项目的各项活动和决策。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文档的编制始于空间环境监测系统项目计划的初期，我们制定了详细的文档编制计划，明确了每个文档的内容、格式和编写责任人。在空间环境监测系统项目启动阶段，我们首先编制了空间环境监测系统项目章程，明确定义了空间环境监测系统项目的目标、范围、风险等关键要素。随后，空间环境监测系统项目团队根据计划陆续编制了需求文档、设计文档、测试文档等各类文档，确保空间环境监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间环境监测系统项目管理中的重要环节，旨在确保空间环境监测系统项目文档符合质量标准和空间环境监测系统项目需求。在空间环境监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间环境监测系统项目相关利益方和专业领域的专家对文档进行独立审查。这有助于获取更全面、客观的反馈，确保空间环境监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在文档编制与审查方面建立了严格的管理机制，通过规范的流程和多维度的审查，确保空间环境监测系统项目文档的质量、准确性和可靠性，为空间环境监测系统项目的顺利推进提供了有力支持。</w:t>
      </w:r>
    </w:p>
    <w:p>
      <w:pPr>
        <w:pStyle w:val="Heading2"/>
        <w:ind w:firstLine="560" w:firstLineChars="200"/>
        <w:rPr>
          <w:rFonts w:ascii="仿宋" w:eastAsia="仿宋" w:hAnsi="仿宋" w:cs="仿宋" w:hint="eastAsia"/>
          <w:sz w:val="28"/>
          <w:lang w:eastAsia="zh-CN"/>
        </w:rPr>
      </w:pPr>
      <w:bookmarkStart w:id="7" w:name="_Toc2505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在空间环境监测系统项目中，我们致力于优化文档发布与分发过程，以确保信息的高效传递和团队间协作的顺畅进行。以下是我们采取的关键优化策略：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我们通过多渠道发布文档，包括电子邮件、空间环境监测系统项目管理平台、内部网站等，以满足不同团队成员的偏好和需求。多渠道发布确保了信息的全面覆盖。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我们采用了精细的权限控制，确保只有授权人员可以访问敏感信息。这种安全措施保护了空间环境监测系统项目文档的机密性，防止了未经授权的信息泄露。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4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间环境监测系统项目生命周期中一个至关重要的环节，直接关系到空间环境监测系统项目信息的长期保存和历史记录的完整性。在空间环境监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745"/>
      <w:r>
        <w:rPr>
          <w:rFonts w:ascii="仿宋" w:eastAsia="仿宋" w:hAnsi="仿宋" w:cs="仿宋" w:hint="eastAsia"/>
          <w:sz w:val="28"/>
          <w:lang w:eastAsia="zh-CN"/>
        </w:rPr>
        <w:t>三、空间环境监测系统项目建设背景及必要性分析</w:t>
      </w:r>
      <w:bookmarkEnd w:id="9"/>
    </w:p>
    <w:p>
      <w:pPr>
        <w:pStyle w:val="Heading2"/>
        <w:rPr>
          <w:rFonts w:ascii="仿宋" w:eastAsia="仿宋" w:hAnsi="仿宋" w:cs="仿宋" w:hint="eastAsia"/>
          <w:lang w:eastAsia="zh-CN"/>
        </w:rPr>
      </w:pPr>
      <w:bookmarkStart w:id="10" w:name="_Toc5493"/>
      <w:r>
        <w:rPr>
          <w:rFonts w:ascii="仿宋" w:eastAsia="仿宋" w:hAnsi="仿宋" w:cs="仿宋" w:hint="eastAsia"/>
          <w:lang w:eastAsia="zh-CN"/>
        </w:rPr>
        <w:t>(一)、空间环境监测系统项目背景分析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间环境监测系统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间环境监测系统项目在这个潮流中的定位。同时，我们将关注行业内涌现的新兴机遇，以便空间环境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间环境监测系统项目提供了强大的发展动力。我们将聚焦于行业内最新的技术发展趋势，包括但不限于人工智能、大数据分析、物联网等领域。通过深度的技术研究，我们将确保空间环境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间环境监测系统项目发展的源泉。我们将投入更多的精力对市场需求进行深入剖析，超越表面的需求，深入挖掘潜在的市场痛点和机遇。通过对市场需求的细致了解，空间环境监测系统项目将更有针对性地设计解决方案，满足市场的多样化需求，从而更好地促进空间环境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间环境监测系统项目战略至关重要。我们将对竞争态势进行更为深入的分析，包括但不限于市场份额、产品特点、客户满意度等多个维度。通过深度的竞争分析，空间环境监测系统项目将能够更准确地把握市场脉搏，制定具有竞争力的空间环境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间环境监测系统项目的发展具有直接的影响。我们将进行更为全面的法规和政策分析，了解行业发展中的潜在法律风险和合规挑战。通过充分了解和遵守相关法规，空间环境监测系统项目将确保在法律框架内合法合规运营，为空间环境监测系统项目的稳健发展提供有力支持。</w:t>
      </w:r>
    </w:p>
    <w:p>
      <w:pPr>
        <w:pStyle w:val="Heading2"/>
        <w:ind w:firstLine="560" w:firstLineChars="200"/>
        <w:rPr>
          <w:rFonts w:ascii="仿宋" w:eastAsia="仿宋" w:hAnsi="仿宋" w:cs="仿宋" w:hint="eastAsia"/>
          <w:sz w:val="28"/>
          <w:lang w:eastAsia="zh-CN"/>
        </w:rPr>
      </w:pPr>
      <w:bookmarkStart w:id="11" w:name="_Toc29878"/>
      <w:r>
        <w:rPr>
          <w:rFonts w:ascii="仿宋" w:eastAsia="仿宋" w:hAnsi="仿宋" w:cs="仿宋" w:hint="eastAsia"/>
          <w:sz w:val="28"/>
          <w:lang w:eastAsia="zh-CN"/>
        </w:rPr>
        <w:t>(二)、空间环境监测系统项目建设必要性分析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建设的迫切性源于对行业发展趋势的深刻洞察。我们正处于一个行业变革的时代，科技创新、数字化转型成为企业发展的关键动力。空间环境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建设不仅仅是为了跟上潮流，更是为了通过技术创新推动企业的持续发展。通过引入先进的技术和解决方案，空间环境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空间环境监测系统项目的建设成为必然选择，通过提高产品质量、拓展服务领域，从而在竞争中获得更多的机会。空间环境监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间环境监测系统项目建设的必要性体现在对客户需求更精准的满足。通过空间环境监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建设的背后是对企业持续创新的追求。只有通过不断创新，企业才能在竞争中立于不败之地。空间环境监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7648"/>
      <w:r>
        <w:rPr>
          <w:rFonts w:ascii="仿宋" w:eastAsia="仿宋" w:hAnsi="仿宋" w:cs="仿宋" w:hint="eastAsia"/>
          <w:sz w:val="28"/>
          <w:lang w:eastAsia="zh-CN"/>
        </w:rPr>
        <w:t>四、空间环境监测系统项目土建工程</w:t>
      </w:r>
      <w:bookmarkEnd w:id="12"/>
    </w:p>
    <w:p>
      <w:pPr>
        <w:pStyle w:val="Heading2"/>
        <w:rPr>
          <w:rFonts w:ascii="仿宋" w:eastAsia="仿宋" w:hAnsi="仿宋" w:cs="仿宋" w:hint="eastAsia"/>
          <w:lang w:eastAsia="zh-CN"/>
        </w:rPr>
      </w:pPr>
      <w:bookmarkStart w:id="13" w:name="_Toc1812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在空间环境监测系统项目的建筑工程设计中，我们将秉承一系列重要的设计原则，以确保空间环境监测系统项目建筑在功能、美观、可持续性等方面达到最佳效果。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首要原则是确保建筑的功能性得到最大化的发挥。我们将充分理解空间环境监测系统项目的实际需求，合理布局各个功能区域，保证建筑在满足业务需求的同时，提供高效的工作环境。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在建筑设计中，我们将综合考虑建设和运营成本。通过精细的经济效益分析，确保设计方案在高效利用资源的同时，对空间环境监测系统项目的长期盈利能力有积极的贡献。</w:t>
      </w:r>
    </w:p>
    <w:p>
      <w:pPr>
        <w:pStyle w:val="Heading2"/>
        <w:ind w:firstLine="560" w:firstLineChars="200"/>
        <w:rPr>
          <w:rFonts w:ascii="仿宋" w:eastAsia="仿宋" w:hAnsi="仿宋" w:cs="仿宋" w:hint="eastAsia"/>
          <w:sz w:val="28"/>
          <w:lang w:eastAsia="zh-CN"/>
        </w:rPr>
      </w:pPr>
      <w:bookmarkStart w:id="14" w:name="_Toc1311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环境监测系统项目的土建工程设计中，我们将精准设定设计年限，结合空间环境监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间环境监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50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空间环境监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间环境监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间环境监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72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本期工程空间环境监测系统项目预计总建筑面积XXX平方米，其中：计容建筑面积XXX平方米，计划建筑工程投资XX万元，占空间环境监测系统项目总投资的XX%。</w:t>
      </w:r>
    </w:p>
    <w:p>
      <w:pPr>
        <w:pStyle w:val="Heading1"/>
        <w:ind w:firstLine="560" w:firstLineChars="200"/>
        <w:rPr>
          <w:rFonts w:ascii="仿宋" w:eastAsia="仿宋" w:hAnsi="仿宋" w:cs="仿宋" w:hint="eastAsia"/>
          <w:sz w:val="28"/>
          <w:lang w:eastAsia="zh-CN"/>
        </w:rPr>
      </w:pPr>
      <w:bookmarkStart w:id="17" w:name="_Toc28516"/>
      <w:r>
        <w:rPr>
          <w:rFonts w:ascii="仿宋" w:eastAsia="仿宋" w:hAnsi="仿宋" w:cs="仿宋" w:hint="eastAsia"/>
          <w:sz w:val="28"/>
          <w:lang w:eastAsia="zh-CN"/>
        </w:rPr>
        <w:t>五、空间环境监测系统项目概论</w:t>
      </w:r>
      <w:bookmarkEnd w:id="17"/>
    </w:p>
    <w:p>
      <w:pPr>
        <w:pStyle w:val="Heading2"/>
        <w:rPr>
          <w:rFonts w:ascii="仿宋" w:eastAsia="仿宋" w:hAnsi="仿宋" w:cs="仿宋" w:hint="eastAsia"/>
          <w:lang w:eastAsia="zh-CN"/>
        </w:rPr>
      </w:pPr>
      <w:bookmarkStart w:id="18" w:name="_Toc459"/>
      <w:r>
        <w:rPr>
          <w:rFonts w:ascii="仿宋" w:eastAsia="仿宋" w:hAnsi="仿宋" w:cs="仿宋" w:hint="eastAsia"/>
          <w:lang w:eastAsia="zh-CN"/>
        </w:rPr>
        <w:t>(一)、空间环境监测系统项目概况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的起源追溯至对市场的深入洞察。市场的不断演变与变革为空间环境监测系统项目提供了难得的机遇。当前市场存在的需求缺口和变革的大环境共同构成了空间环境监测系统项目的背景。这个空间环境监测系统项目旨在充分利用市场机遇，填补行业中尚未满足的需求，为客户提供全新的解决方案。市场的变革和需求的增长使得这个空间环境监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空间环境监测系统项目名称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正式命名为空间环境监测系统。这个名称不仅仅是一个标识，更代表了空间环境监测系统项目的核心理念和愿景。它蕴含着空间环境监测系统项目所要解决问题的关键字，具有强烈的表达和辨识度，为空间环境监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空间环境监测系统项目目标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的核心目标是提供一种全新、高效的解决方案，满足客户日益增长的需求。空间环境监测系统项目追求的不仅仅是满足市场需求，更是在市场中获得卓越的竞争优势。通过不断提升产品或服务的质量和创新水平，空间环境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空间环境监测系统项目范围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https://d.book118.com/637161102055006030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27DFA"/>
    <w:rsid w:val="7CA27D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16110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2024-01-10T18:50:00Z</dcterms:created>
  <dcterms:modified xsi:type="dcterms:W3CDTF">2024-01-10T18:50:46Z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79D895CE861E475396B19AC7664ADC13_11</vt:lpwstr>
  </property>
  <property fmtid="{D5CDD505-2E9C-101B-9397-08002B2CF9AE}" pid="3" name="KSOProductBuildVer">
    <vt:lpwstr>2052-12.1.0.16120</vt:lpwstr>
  </property>
</Properties>
</file>