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智能电网用电设备项目规划设计方案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07" w:history="1">
        <w:r>
          <w:rPr>
            <w:rFonts w:ascii="仿宋" w:eastAsia="仿宋" w:hAnsi="仿宋" w:cs="仿宋" w:hint="eastAsia"/>
            <w:lang w:eastAsia="zh-CN"/>
          </w:rPr>
          <w:t>序言</w:t>
        </w:r>
        <w:r>
          <w:tab/>
        </w:r>
        <w:r>
          <w:fldChar w:fldCharType="begin"/>
        </w:r>
        <w:r>
          <w:instrText xml:space="preserve"> PAGEREF _Toc7207 \h </w:instrText>
        </w:r>
        <w:r>
          <w:fldChar w:fldCharType="separate"/>
        </w:r>
        <w:r>
          <w:t>3</w:t>
        </w:r>
        <w:r>
          <w:fldChar w:fldCharType="end"/>
        </w:r>
      </w:hyperlink>
    </w:p>
    <w:p>
      <w:pPr>
        <w:pStyle w:val="TOC1"/>
        <w:tabs>
          <w:tab w:val="right" w:leader="dot" w:pos="8306"/>
        </w:tabs>
      </w:pPr>
      <w:hyperlink w:anchor="_Toc25312" w:history="1">
        <w:r>
          <w:rPr>
            <w:rFonts w:ascii="仿宋" w:eastAsia="仿宋" w:hAnsi="仿宋" w:cs="仿宋" w:hint="eastAsia"/>
            <w:lang w:eastAsia="zh-CN"/>
          </w:rPr>
          <w:t>一、智能电网用电设备项目文档管理</w:t>
        </w:r>
        <w:r>
          <w:tab/>
        </w:r>
        <w:r>
          <w:fldChar w:fldCharType="begin"/>
        </w:r>
        <w:r>
          <w:instrText xml:space="preserve"> PAGEREF _Toc25312 \h </w:instrText>
        </w:r>
        <w:r>
          <w:fldChar w:fldCharType="separate"/>
        </w:r>
        <w:r>
          <w:t>3</w:t>
        </w:r>
        <w:r>
          <w:fldChar w:fldCharType="end"/>
        </w:r>
      </w:hyperlink>
    </w:p>
    <w:p>
      <w:pPr>
        <w:pStyle w:val="TOC2"/>
        <w:tabs>
          <w:tab w:val="right" w:leader="dot" w:pos="8306"/>
        </w:tabs>
      </w:pPr>
      <w:hyperlink w:anchor="_Toc16247" w:history="1">
        <w:r>
          <w:rPr>
            <w:rFonts w:ascii="仿宋" w:eastAsia="仿宋" w:hAnsi="仿宋" w:cs="仿宋" w:hint="eastAsia"/>
            <w:lang w:eastAsia="zh-CN"/>
          </w:rPr>
          <w:t>(一)、文档编制与审查</w:t>
        </w:r>
        <w:r>
          <w:tab/>
        </w:r>
        <w:r>
          <w:fldChar w:fldCharType="begin"/>
        </w:r>
        <w:r>
          <w:instrText xml:space="preserve"> PAGEREF _Toc16247 \h </w:instrText>
        </w:r>
        <w:r>
          <w:fldChar w:fldCharType="separate"/>
        </w:r>
        <w:r>
          <w:t>3</w:t>
        </w:r>
        <w:r>
          <w:fldChar w:fldCharType="end"/>
        </w:r>
      </w:hyperlink>
    </w:p>
    <w:p>
      <w:pPr>
        <w:pStyle w:val="TOC2"/>
        <w:tabs>
          <w:tab w:val="right" w:leader="dot" w:pos="8306"/>
        </w:tabs>
      </w:pPr>
      <w:hyperlink w:anchor="_Toc1372" w:history="1">
        <w:r>
          <w:rPr>
            <w:rFonts w:ascii="仿宋" w:eastAsia="仿宋" w:hAnsi="仿宋" w:cs="仿宋" w:hint="eastAsia"/>
            <w:lang w:eastAsia="zh-CN"/>
          </w:rPr>
          <w:t>(二)、文档发布与分发</w:t>
        </w:r>
        <w:r>
          <w:tab/>
        </w:r>
        <w:r>
          <w:fldChar w:fldCharType="begin"/>
        </w:r>
        <w:r>
          <w:instrText xml:space="preserve"> PAGEREF _Toc1372 \h </w:instrText>
        </w:r>
        <w:r>
          <w:fldChar w:fldCharType="separate"/>
        </w:r>
        <w:r>
          <w:t>4</w:t>
        </w:r>
        <w:r>
          <w:fldChar w:fldCharType="end"/>
        </w:r>
      </w:hyperlink>
    </w:p>
    <w:p>
      <w:pPr>
        <w:pStyle w:val="TOC2"/>
        <w:tabs>
          <w:tab w:val="right" w:leader="dot" w:pos="8306"/>
        </w:tabs>
      </w:pPr>
      <w:hyperlink w:anchor="_Toc5862" w:history="1">
        <w:r>
          <w:rPr>
            <w:rFonts w:ascii="仿宋" w:eastAsia="仿宋" w:hAnsi="仿宋" w:cs="仿宋" w:hint="eastAsia"/>
            <w:lang w:eastAsia="zh-CN"/>
          </w:rPr>
          <w:t>(三)、文档存档与归档</w:t>
        </w:r>
        <w:r>
          <w:tab/>
        </w:r>
        <w:r>
          <w:fldChar w:fldCharType="begin"/>
        </w:r>
        <w:r>
          <w:instrText xml:space="preserve"> PAGEREF _Toc5862 \h </w:instrText>
        </w:r>
        <w:r>
          <w:fldChar w:fldCharType="separate"/>
        </w:r>
        <w:r>
          <w:t>5</w:t>
        </w:r>
        <w:r>
          <w:fldChar w:fldCharType="end"/>
        </w:r>
      </w:hyperlink>
    </w:p>
    <w:p>
      <w:pPr>
        <w:pStyle w:val="TOC1"/>
        <w:tabs>
          <w:tab w:val="right" w:leader="dot" w:pos="8306"/>
        </w:tabs>
      </w:pPr>
      <w:hyperlink w:anchor="_Toc5646" w:history="1">
        <w:r>
          <w:rPr>
            <w:rFonts w:ascii="仿宋" w:eastAsia="仿宋" w:hAnsi="仿宋" w:cs="仿宋" w:hint="eastAsia"/>
            <w:lang w:eastAsia="zh-CN"/>
          </w:rPr>
          <w:t>二、智能电网用电设备项目可持续发展</w:t>
        </w:r>
        <w:r>
          <w:tab/>
        </w:r>
        <w:r>
          <w:fldChar w:fldCharType="begin"/>
        </w:r>
        <w:r>
          <w:instrText xml:space="preserve"> PAGEREF _Toc5646 \h </w:instrText>
        </w:r>
        <w:r>
          <w:fldChar w:fldCharType="separate"/>
        </w:r>
        <w:r>
          <w:t>6</w:t>
        </w:r>
        <w:r>
          <w:fldChar w:fldCharType="end"/>
        </w:r>
      </w:hyperlink>
    </w:p>
    <w:p>
      <w:pPr>
        <w:pStyle w:val="TOC2"/>
        <w:tabs>
          <w:tab w:val="right" w:leader="dot" w:pos="8306"/>
        </w:tabs>
      </w:pPr>
      <w:hyperlink w:anchor="_Toc9459" w:history="1">
        <w:r>
          <w:rPr>
            <w:rFonts w:ascii="仿宋" w:eastAsia="仿宋" w:hAnsi="仿宋" w:cs="仿宋" w:hint="eastAsia"/>
            <w:lang w:eastAsia="zh-CN"/>
          </w:rPr>
          <w:t>(一)、可持续战略与实践</w:t>
        </w:r>
        <w:r>
          <w:tab/>
        </w:r>
        <w:r>
          <w:fldChar w:fldCharType="begin"/>
        </w:r>
        <w:r>
          <w:instrText xml:space="preserve"> PAGEREF _Toc9459 \h </w:instrText>
        </w:r>
        <w:r>
          <w:fldChar w:fldCharType="separate"/>
        </w:r>
        <w:r>
          <w:t>6</w:t>
        </w:r>
        <w:r>
          <w:fldChar w:fldCharType="end"/>
        </w:r>
      </w:hyperlink>
    </w:p>
    <w:p>
      <w:pPr>
        <w:pStyle w:val="TOC2"/>
        <w:tabs>
          <w:tab w:val="right" w:leader="dot" w:pos="8306"/>
        </w:tabs>
      </w:pPr>
      <w:hyperlink w:anchor="_Toc7195" w:history="1">
        <w:r>
          <w:rPr>
            <w:rFonts w:ascii="仿宋" w:eastAsia="仿宋" w:hAnsi="仿宋" w:cs="仿宋" w:hint="eastAsia"/>
            <w:lang w:eastAsia="zh-CN"/>
          </w:rPr>
          <w:t>(二)、环保与社会责任</w:t>
        </w:r>
        <w:r>
          <w:tab/>
        </w:r>
        <w:r>
          <w:fldChar w:fldCharType="begin"/>
        </w:r>
        <w:r>
          <w:instrText xml:space="preserve"> PAGEREF _Toc7195 \h </w:instrText>
        </w:r>
        <w:r>
          <w:fldChar w:fldCharType="separate"/>
        </w:r>
        <w:r>
          <w:t>7</w:t>
        </w:r>
        <w:r>
          <w:fldChar w:fldCharType="end"/>
        </w:r>
      </w:hyperlink>
    </w:p>
    <w:p>
      <w:pPr>
        <w:pStyle w:val="TOC1"/>
        <w:tabs>
          <w:tab w:val="right" w:leader="dot" w:pos="8306"/>
        </w:tabs>
      </w:pPr>
      <w:hyperlink w:anchor="_Toc12364" w:history="1">
        <w:r>
          <w:rPr>
            <w:rFonts w:ascii="仿宋" w:eastAsia="仿宋" w:hAnsi="仿宋" w:cs="仿宋" w:hint="eastAsia"/>
            <w:lang w:eastAsia="zh-CN"/>
          </w:rPr>
          <w:t>三、产品规划分析</w:t>
        </w:r>
        <w:r>
          <w:tab/>
        </w:r>
        <w:r>
          <w:fldChar w:fldCharType="begin"/>
        </w:r>
        <w:r>
          <w:instrText xml:space="preserve"> PAGEREF _Toc12364 \h </w:instrText>
        </w:r>
        <w:r>
          <w:fldChar w:fldCharType="separate"/>
        </w:r>
        <w:r>
          <w:t>8</w:t>
        </w:r>
        <w:r>
          <w:fldChar w:fldCharType="end"/>
        </w:r>
      </w:hyperlink>
    </w:p>
    <w:p>
      <w:pPr>
        <w:pStyle w:val="TOC2"/>
        <w:tabs>
          <w:tab w:val="right" w:leader="dot" w:pos="8306"/>
        </w:tabs>
      </w:pPr>
      <w:hyperlink w:anchor="_Toc5934" w:history="1">
        <w:r>
          <w:rPr>
            <w:rFonts w:ascii="仿宋" w:eastAsia="仿宋" w:hAnsi="仿宋" w:cs="仿宋" w:hint="eastAsia"/>
            <w:lang w:eastAsia="zh-CN"/>
          </w:rPr>
          <w:t>(一)、产品规划</w:t>
        </w:r>
        <w:r>
          <w:tab/>
        </w:r>
        <w:r>
          <w:fldChar w:fldCharType="begin"/>
        </w:r>
        <w:r>
          <w:instrText xml:space="preserve"> PAGEREF _Toc5934 \h </w:instrText>
        </w:r>
        <w:r>
          <w:fldChar w:fldCharType="separate"/>
        </w:r>
        <w:r>
          <w:t>8</w:t>
        </w:r>
        <w:r>
          <w:fldChar w:fldCharType="end"/>
        </w:r>
      </w:hyperlink>
    </w:p>
    <w:p>
      <w:pPr>
        <w:pStyle w:val="TOC2"/>
        <w:tabs>
          <w:tab w:val="right" w:leader="dot" w:pos="8306"/>
        </w:tabs>
      </w:pPr>
      <w:hyperlink w:anchor="_Toc1756" w:history="1">
        <w:r>
          <w:rPr>
            <w:rFonts w:ascii="仿宋" w:eastAsia="仿宋" w:hAnsi="仿宋" w:cs="仿宋" w:hint="eastAsia"/>
            <w:lang w:eastAsia="zh-CN"/>
          </w:rPr>
          <w:t>(二)、建设规模</w:t>
        </w:r>
        <w:r>
          <w:tab/>
        </w:r>
        <w:r>
          <w:fldChar w:fldCharType="begin"/>
        </w:r>
        <w:r>
          <w:instrText xml:space="preserve"> PAGEREF _Toc1756 \h </w:instrText>
        </w:r>
        <w:r>
          <w:fldChar w:fldCharType="separate"/>
        </w:r>
        <w:r>
          <w:t>9</w:t>
        </w:r>
        <w:r>
          <w:fldChar w:fldCharType="end"/>
        </w:r>
      </w:hyperlink>
    </w:p>
    <w:p>
      <w:pPr>
        <w:pStyle w:val="TOC1"/>
        <w:tabs>
          <w:tab w:val="right" w:leader="dot" w:pos="8306"/>
        </w:tabs>
      </w:pPr>
      <w:hyperlink w:anchor="_Toc24262" w:history="1">
        <w:r>
          <w:rPr>
            <w:rFonts w:ascii="仿宋" w:eastAsia="仿宋" w:hAnsi="仿宋" w:cs="仿宋" w:hint="eastAsia"/>
            <w:lang w:eastAsia="zh-CN"/>
          </w:rPr>
          <w:t>四、智能电网用电设备项目土建工程</w:t>
        </w:r>
        <w:r>
          <w:tab/>
        </w:r>
        <w:r>
          <w:fldChar w:fldCharType="begin"/>
        </w:r>
        <w:r>
          <w:instrText xml:space="preserve"> PAGEREF _Toc24262 \h </w:instrText>
        </w:r>
        <w:r>
          <w:fldChar w:fldCharType="separate"/>
        </w:r>
        <w:r>
          <w:t>10</w:t>
        </w:r>
        <w:r>
          <w:fldChar w:fldCharType="end"/>
        </w:r>
      </w:hyperlink>
    </w:p>
    <w:p>
      <w:pPr>
        <w:pStyle w:val="TOC2"/>
        <w:tabs>
          <w:tab w:val="right" w:leader="dot" w:pos="8306"/>
        </w:tabs>
      </w:pPr>
      <w:hyperlink w:anchor="_Toc26205" w:history="1">
        <w:r>
          <w:rPr>
            <w:rFonts w:ascii="仿宋" w:eastAsia="仿宋" w:hAnsi="仿宋" w:cs="仿宋" w:hint="eastAsia"/>
            <w:lang w:eastAsia="zh-CN"/>
          </w:rPr>
          <w:t>(一)、建筑工程设计原则</w:t>
        </w:r>
        <w:r>
          <w:tab/>
        </w:r>
        <w:r>
          <w:fldChar w:fldCharType="begin"/>
        </w:r>
        <w:r>
          <w:instrText xml:space="preserve"> PAGEREF _Toc26205 \h </w:instrText>
        </w:r>
        <w:r>
          <w:fldChar w:fldCharType="separate"/>
        </w:r>
        <w:r>
          <w:t>10</w:t>
        </w:r>
        <w:r>
          <w:fldChar w:fldCharType="end"/>
        </w:r>
      </w:hyperlink>
    </w:p>
    <w:p>
      <w:pPr>
        <w:pStyle w:val="TOC2"/>
        <w:tabs>
          <w:tab w:val="right" w:leader="dot" w:pos="8306"/>
        </w:tabs>
      </w:pPr>
      <w:hyperlink w:anchor="_Toc21765" w:history="1">
        <w:r>
          <w:rPr>
            <w:rFonts w:ascii="仿宋" w:eastAsia="仿宋" w:hAnsi="仿宋" w:cs="仿宋" w:hint="eastAsia"/>
            <w:lang w:eastAsia="zh-CN"/>
          </w:rPr>
          <w:t>(二)、土建工程设计年限及安全等级</w:t>
        </w:r>
        <w:r>
          <w:tab/>
        </w:r>
        <w:r>
          <w:fldChar w:fldCharType="begin"/>
        </w:r>
        <w:r>
          <w:instrText xml:space="preserve"> PAGEREF _Toc21765 \h </w:instrText>
        </w:r>
        <w:r>
          <w:fldChar w:fldCharType="separate"/>
        </w:r>
        <w:r>
          <w:t>11</w:t>
        </w:r>
        <w:r>
          <w:fldChar w:fldCharType="end"/>
        </w:r>
      </w:hyperlink>
    </w:p>
    <w:p>
      <w:pPr>
        <w:pStyle w:val="TOC2"/>
        <w:tabs>
          <w:tab w:val="right" w:leader="dot" w:pos="8306"/>
        </w:tabs>
      </w:pPr>
      <w:hyperlink w:anchor="_Toc7796" w:history="1">
        <w:r>
          <w:rPr>
            <w:rFonts w:ascii="仿宋" w:eastAsia="仿宋" w:hAnsi="仿宋" w:cs="仿宋" w:hint="eastAsia"/>
            <w:lang w:eastAsia="zh-CN"/>
          </w:rPr>
          <w:t>(三)、建筑工程设计总体要求</w:t>
        </w:r>
        <w:r>
          <w:tab/>
        </w:r>
        <w:r>
          <w:fldChar w:fldCharType="begin"/>
        </w:r>
        <w:r>
          <w:instrText xml:space="preserve"> PAGEREF _Toc7796 \h </w:instrText>
        </w:r>
        <w:r>
          <w:fldChar w:fldCharType="separate"/>
        </w:r>
        <w:r>
          <w:t>13</w:t>
        </w:r>
        <w:r>
          <w:fldChar w:fldCharType="end"/>
        </w:r>
      </w:hyperlink>
    </w:p>
    <w:p>
      <w:pPr>
        <w:pStyle w:val="TOC2"/>
        <w:tabs>
          <w:tab w:val="right" w:leader="dot" w:pos="8306"/>
        </w:tabs>
      </w:pPr>
      <w:hyperlink w:anchor="_Toc20705" w:history="1">
        <w:r>
          <w:rPr>
            <w:rFonts w:ascii="仿宋" w:eastAsia="仿宋" w:hAnsi="仿宋" w:cs="仿宋" w:hint="eastAsia"/>
            <w:lang w:eastAsia="zh-CN"/>
          </w:rPr>
          <w:t>(四)、土建工程建设指标</w:t>
        </w:r>
        <w:r>
          <w:tab/>
        </w:r>
        <w:r>
          <w:fldChar w:fldCharType="begin"/>
        </w:r>
        <w:r>
          <w:instrText xml:space="preserve"> PAGEREF _Toc20705 \h </w:instrText>
        </w:r>
        <w:r>
          <w:fldChar w:fldCharType="separate"/>
        </w:r>
        <w:r>
          <w:t>13</w:t>
        </w:r>
        <w:r>
          <w:fldChar w:fldCharType="end"/>
        </w:r>
      </w:hyperlink>
    </w:p>
    <w:p>
      <w:pPr>
        <w:pStyle w:val="TOC1"/>
        <w:tabs>
          <w:tab w:val="right" w:leader="dot" w:pos="8306"/>
        </w:tabs>
      </w:pPr>
      <w:hyperlink w:anchor="_Toc24730" w:history="1">
        <w:r>
          <w:rPr>
            <w:rFonts w:ascii="仿宋" w:eastAsia="仿宋" w:hAnsi="仿宋" w:cs="仿宋" w:hint="eastAsia"/>
            <w:lang w:eastAsia="zh-CN"/>
          </w:rPr>
          <w:t>五、智能电网用电设备项目危机管理</w:t>
        </w:r>
        <w:r>
          <w:tab/>
        </w:r>
        <w:r>
          <w:fldChar w:fldCharType="begin"/>
        </w:r>
        <w:r>
          <w:instrText xml:space="preserve"> PAGEREF _Toc24730 \h </w:instrText>
        </w:r>
        <w:r>
          <w:fldChar w:fldCharType="separate"/>
        </w:r>
        <w:r>
          <w:t>13</w:t>
        </w:r>
        <w:r>
          <w:fldChar w:fldCharType="end"/>
        </w:r>
      </w:hyperlink>
    </w:p>
    <w:p>
      <w:pPr>
        <w:pStyle w:val="TOC2"/>
        <w:tabs>
          <w:tab w:val="right" w:leader="dot" w:pos="8306"/>
        </w:tabs>
      </w:pPr>
      <w:hyperlink w:anchor="_Toc738" w:history="1">
        <w:r>
          <w:rPr>
            <w:rFonts w:ascii="仿宋" w:eastAsia="仿宋" w:hAnsi="仿宋" w:cs="仿宋" w:hint="eastAsia"/>
            <w:lang w:eastAsia="zh-CN"/>
          </w:rPr>
          <w:t>(一)、危机预警与识别</w:t>
        </w:r>
        <w:r>
          <w:tab/>
        </w:r>
        <w:r>
          <w:fldChar w:fldCharType="begin"/>
        </w:r>
        <w:r>
          <w:instrText xml:space="preserve"> PAGEREF _Toc738 \h </w:instrText>
        </w:r>
        <w:r>
          <w:fldChar w:fldCharType="separate"/>
        </w:r>
        <w:r>
          <w:t>13</w:t>
        </w:r>
        <w:r>
          <w:fldChar w:fldCharType="end"/>
        </w:r>
      </w:hyperlink>
    </w:p>
    <w:p>
      <w:pPr>
        <w:pStyle w:val="TOC2"/>
        <w:tabs>
          <w:tab w:val="right" w:leader="dot" w:pos="8306"/>
        </w:tabs>
      </w:pPr>
      <w:hyperlink w:anchor="_Toc5215" w:history="1">
        <w:r>
          <w:rPr>
            <w:rFonts w:ascii="仿宋" w:eastAsia="仿宋" w:hAnsi="仿宋" w:cs="仿宋" w:hint="eastAsia"/>
            <w:lang w:eastAsia="zh-CN"/>
          </w:rPr>
          <w:t>(二)、危机应对与恢复</w:t>
        </w:r>
        <w:r>
          <w:tab/>
        </w:r>
        <w:r>
          <w:fldChar w:fldCharType="begin"/>
        </w:r>
        <w:r>
          <w:instrText xml:space="preserve"> PAGEREF _Toc5215 \h </w:instrText>
        </w:r>
        <w:r>
          <w:fldChar w:fldCharType="separate"/>
        </w:r>
        <w:r>
          <w:t>15</w:t>
        </w:r>
        <w:r>
          <w:fldChar w:fldCharType="end"/>
        </w:r>
      </w:hyperlink>
    </w:p>
    <w:p>
      <w:pPr>
        <w:pStyle w:val="TOC1"/>
        <w:tabs>
          <w:tab w:val="right" w:leader="dot" w:pos="8306"/>
        </w:tabs>
      </w:pPr>
      <w:hyperlink w:anchor="_Toc28887" w:history="1">
        <w:r>
          <w:rPr>
            <w:rFonts w:ascii="仿宋" w:eastAsia="仿宋" w:hAnsi="仿宋" w:cs="仿宋" w:hint="eastAsia"/>
            <w:lang w:eastAsia="zh-CN"/>
          </w:rPr>
          <w:t>六、智能电网用电设备项目概论</w:t>
        </w:r>
        <w:r>
          <w:tab/>
        </w:r>
        <w:r>
          <w:fldChar w:fldCharType="begin"/>
        </w:r>
        <w:r>
          <w:instrText xml:space="preserve"> PAGEREF _Toc28887 \h </w:instrText>
        </w:r>
        <w:r>
          <w:fldChar w:fldCharType="separate"/>
        </w:r>
        <w:r>
          <w:t>16</w:t>
        </w:r>
        <w:r>
          <w:fldChar w:fldCharType="end"/>
        </w:r>
      </w:hyperlink>
    </w:p>
    <w:p>
      <w:pPr>
        <w:pStyle w:val="TOC2"/>
        <w:tabs>
          <w:tab w:val="right" w:leader="dot" w:pos="8306"/>
        </w:tabs>
      </w:pPr>
      <w:hyperlink w:anchor="_Toc31443" w:history="1">
        <w:r>
          <w:rPr>
            <w:rFonts w:ascii="仿宋" w:eastAsia="仿宋" w:hAnsi="仿宋" w:cs="仿宋" w:hint="eastAsia"/>
            <w:lang w:eastAsia="zh-CN"/>
          </w:rPr>
          <w:t>(一)、智能电网用电设备项目概况</w:t>
        </w:r>
        <w:r>
          <w:tab/>
        </w:r>
        <w:r>
          <w:fldChar w:fldCharType="begin"/>
        </w:r>
        <w:r>
          <w:instrText xml:space="preserve"> PAGEREF _Toc31443 \h </w:instrText>
        </w:r>
        <w:r>
          <w:fldChar w:fldCharType="separate"/>
        </w:r>
        <w:r>
          <w:t>16</w:t>
        </w:r>
        <w:r>
          <w:fldChar w:fldCharType="end"/>
        </w:r>
      </w:hyperlink>
    </w:p>
    <w:p>
      <w:pPr>
        <w:pStyle w:val="TOC2"/>
        <w:tabs>
          <w:tab w:val="right" w:leader="dot" w:pos="8306"/>
        </w:tabs>
      </w:pPr>
      <w:hyperlink w:anchor="_Toc18469" w:history="1">
        <w:r>
          <w:rPr>
            <w:rFonts w:ascii="仿宋" w:eastAsia="仿宋" w:hAnsi="仿宋" w:cs="仿宋" w:hint="eastAsia"/>
            <w:lang w:eastAsia="zh-CN"/>
          </w:rPr>
          <w:t>(二)、智能电网用电设备项目目标</w:t>
        </w:r>
        <w:r>
          <w:tab/>
        </w:r>
        <w:r>
          <w:fldChar w:fldCharType="begin"/>
        </w:r>
        <w:r>
          <w:instrText xml:space="preserve"> PAGEREF _Toc18469 \h </w:instrText>
        </w:r>
        <w:r>
          <w:fldChar w:fldCharType="separate"/>
        </w:r>
        <w:r>
          <w:t>19</w:t>
        </w:r>
        <w:r>
          <w:fldChar w:fldCharType="end"/>
        </w:r>
      </w:hyperlink>
    </w:p>
    <w:p>
      <w:pPr>
        <w:pStyle w:val="TOC2"/>
        <w:tabs>
          <w:tab w:val="right" w:leader="dot" w:pos="8306"/>
        </w:tabs>
      </w:pPr>
      <w:hyperlink w:anchor="_Toc528" w:history="1">
        <w:r>
          <w:rPr>
            <w:rFonts w:ascii="仿宋" w:eastAsia="仿宋" w:hAnsi="仿宋" w:cs="仿宋" w:hint="eastAsia"/>
            <w:lang w:eastAsia="zh-CN"/>
          </w:rPr>
          <w:t>(三)、智能电网用电设备项目提出的理由</w:t>
        </w:r>
        <w:r>
          <w:tab/>
        </w:r>
        <w:r>
          <w:fldChar w:fldCharType="begin"/>
        </w:r>
        <w:r>
          <w:instrText xml:space="preserve"> PAGEREF _Toc528 \h </w:instrText>
        </w:r>
        <w:r>
          <w:fldChar w:fldCharType="separate"/>
        </w:r>
        <w:r>
          <w:t>19</w:t>
        </w:r>
        <w:r>
          <w:fldChar w:fldCharType="end"/>
        </w:r>
      </w:hyperlink>
    </w:p>
    <w:p>
      <w:pPr>
        <w:pStyle w:val="TOC2"/>
        <w:tabs>
          <w:tab w:val="right" w:leader="dot" w:pos="8306"/>
        </w:tabs>
      </w:pPr>
      <w:hyperlink w:anchor="_Toc924" w:history="1">
        <w:r>
          <w:rPr>
            <w:rFonts w:ascii="仿宋" w:eastAsia="仿宋" w:hAnsi="仿宋" w:cs="仿宋" w:hint="eastAsia"/>
            <w:lang w:eastAsia="zh-CN"/>
          </w:rPr>
          <w:t>(四)、智能电网用电设备项目意义</w:t>
        </w:r>
        <w:r>
          <w:tab/>
        </w:r>
        <w:r>
          <w:fldChar w:fldCharType="begin"/>
        </w:r>
        <w:r>
          <w:instrText xml:space="preserve"> PAGEREF _Toc924 \h </w:instrText>
        </w:r>
        <w:r>
          <w:fldChar w:fldCharType="separate"/>
        </w:r>
        <w:r>
          <w:t>21</w:t>
        </w:r>
        <w:r>
          <w:fldChar w:fldCharType="end"/>
        </w:r>
      </w:hyperlink>
    </w:p>
    <w:p>
      <w:pPr>
        <w:pStyle w:val="TOC2"/>
        <w:tabs>
          <w:tab w:val="right" w:leader="dot" w:pos="8306"/>
        </w:tabs>
      </w:pPr>
      <w:hyperlink w:anchor="_Toc29245" w:history="1">
        <w:r>
          <w:rPr>
            <w:rFonts w:ascii="仿宋" w:eastAsia="仿宋" w:hAnsi="仿宋" w:cs="仿宋" w:hint="eastAsia"/>
            <w:lang w:eastAsia="zh-CN"/>
          </w:rPr>
          <w:t>(五)、智能电网用电设备项目背景</w:t>
        </w:r>
        <w:r>
          <w:tab/>
        </w:r>
        <w:r>
          <w:fldChar w:fldCharType="begin"/>
        </w:r>
        <w:r>
          <w:instrText xml:space="preserve"> PAGEREF _Toc29245 \h </w:instrText>
        </w:r>
        <w:r>
          <w:fldChar w:fldCharType="separate"/>
        </w:r>
        <w:r>
          <w:t>22</w:t>
        </w:r>
        <w:r>
          <w:fldChar w:fldCharType="end"/>
        </w:r>
      </w:hyperlink>
    </w:p>
    <w:p>
      <w:pPr>
        <w:pStyle w:val="TOC1"/>
        <w:tabs>
          <w:tab w:val="right" w:leader="dot" w:pos="8306"/>
        </w:tabs>
      </w:pPr>
      <w:hyperlink w:anchor="_Toc2302" w:history="1">
        <w:r>
          <w:rPr>
            <w:rFonts w:ascii="仿宋" w:eastAsia="仿宋" w:hAnsi="仿宋" w:cs="仿宋" w:hint="eastAsia"/>
            <w:lang w:eastAsia="zh-CN"/>
          </w:rPr>
          <w:t>七、生产安全保护</w:t>
        </w:r>
        <w:r>
          <w:tab/>
        </w:r>
        <w:r>
          <w:fldChar w:fldCharType="begin"/>
        </w:r>
        <w:r>
          <w:instrText xml:space="preserve"> PAGEREF _Toc2302 \h </w:instrText>
        </w:r>
        <w:r>
          <w:fldChar w:fldCharType="separate"/>
        </w:r>
        <w:r>
          <w:t>23</w:t>
        </w:r>
        <w:r>
          <w:fldChar w:fldCharType="end"/>
        </w:r>
      </w:hyperlink>
    </w:p>
    <w:p>
      <w:pPr>
        <w:pStyle w:val="TOC2"/>
        <w:tabs>
          <w:tab w:val="right" w:leader="dot" w:pos="8306"/>
        </w:tabs>
      </w:pPr>
      <w:hyperlink w:anchor="_Toc10114" w:history="1">
        <w:r>
          <w:rPr>
            <w:rFonts w:ascii="仿宋" w:eastAsia="仿宋" w:hAnsi="仿宋" w:cs="仿宋" w:hint="eastAsia"/>
            <w:lang w:eastAsia="zh-CN"/>
          </w:rPr>
          <w:t>(一)、消防安全</w:t>
        </w:r>
        <w:r>
          <w:tab/>
        </w:r>
        <w:r>
          <w:fldChar w:fldCharType="begin"/>
        </w:r>
        <w:r>
          <w:instrText xml:space="preserve"> PAGEREF _Toc10114 \h </w:instrText>
        </w:r>
        <w:r>
          <w:fldChar w:fldCharType="separate"/>
        </w:r>
        <w:r>
          <w:t>23</w:t>
        </w:r>
        <w:r>
          <w:fldChar w:fldCharType="end"/>
        </w:r>
      </w:hyperlink>
    </w:p>
    <w:p>
      <w:pPr>
        <w:pStyle w:val="TOC2"/>
        <w:tabs>
          <w:tab w:val="right" w:leader="dot" w:pos="8306"/>
        </w:tabs>
      </w:pPr>
      <w:hyperlink w:anchor="_Toc17297" w:history="1">
        <w:r>
          <w:rPr>
            <w:rFonts w:ascii="仿宋" w:eastAsia="仿宋" w:hAnsi="仿宋" w:cs="仿宋" w:hint="eastAsia"/>
            <w:lang w:eastAsia="zh-CN"/>
          </w:rPr>
          <w:t>(二)、防火防爆总图布置措施</w:t>
        </w:r>
        <w:r>
          <w:tab/>
        </w:r>
        <w:r>
          <w:fldChar w:fldCharType="begin"/>
        </w:r>
        <w:r>
          <w:instrText xml:space="preserve"> PAGEREF _Toc17297 \h </w:instrText>
        </w:r>
        <w:r>
          <w:fldChar w:fldCharType="separate"/>
        </w:r>
        <w:r>
          <w:t>25</w:t>
        </w:r>
        <w:r>
          <w:fldChar w:fldCharType="end"/>
        </w:r>
      </w:hyperlink>
    </w:p>
    <w:p>
      <w:pPr>
        <w:pStyle w:val="TOC2"/>
        <w:tabs>
          <w:tab w:val="right" w:leader="dot" w:pos="8306"/>
        </w:tabs>
      </w:pPr>
      <w:hyperlink w:anchor="_Toc26820" w:history="1">
        <w:r>
          <w:rPr>
            <w:rFonts w:ascii="仿宋" w:eastAsia="仿宋" w:hAnsi="仿宋" w:cs="仿宋" w:hint="eastAsia"/>
            <w:lang w:eastAsia="zh-CN"/>
          </w:rPr>
          <w:t>(三)、自然灾害防范措施</w:t>
        </w:r>
        <w:r>
          <w:tab/>
        </w:r>
        <w:r>
          <w:fldChar w:fldCharType="begin"/>
        </w:r>
        <w:r>
          <w:instrText xml:space="preserve"> PAGEREF _Toc26820 \h </w:instrText>
        </w:r>
        <w:r>
          <w:fldChar w:fldCharType="separate"/>
        </w:r>
        <w:r>
          <w:t>26</w:t>
        </w:r>
        <w:r>
          <w:fldChar w:fldCharType="end"/>
        </w:r>
      </w:hyperlink>
    </w:p>
    <w:p>
      <w:pPr>
        <w:pStyle w:val="TOC2"/>
        <w:tabs>
          <w:tab w:val="right" w:leader="dot" w:pos="8306"/>
        </w:tabs>
      </w:pPr>
      <w:hyperlink w:anchor="_Toc11383" w:history="1">
        <w:r>
          <w:rPr>
            <w:rFonts w:ascii="仿宋" w:eastAsia="仿宋" w:hAnsi="仿宋" w:cs="仿宋" w:hint="eastAsia"/>
            <w:lang w:eastAsia="zh-CN"/>
          </w:rPr>
          <w:t>(四)、安全色及安全标志使用要求</w:t>
        </w:r>
        <w:r>
          <w:tab/>
        </w:r>
        <w:r>
          <w:fldChar w:fldCharType="begin"/>
        </w:r>
        <w:r>
          <w:instrText xml:space="preserve"> PAGEREF _Toc11383 \h </w:instrText>
        </w:r>
        <w:r>
          <w:fldChar w:fldCharType="separate"/>
        </w:r>
        <w:r>
          <w:t>27</w:t>
        </w:r>
        <w:r>
          <w:fldChar w:fldCharType="end"/>
        </w:r>
      </w:hyperlink>
    </w:p>
    <w:p>
      <w:pPr>
        <w:pStyle w:val="TOC2"/>
        <w:tabs>
          <w:tab w:val="right" w:leader="dot" w:pos="8306"/>
        </w:tabs>
      </w:pPr>
      <w:hyperlink w:anchor="_Toc10536" w:history="1">
        <w:r>
          <w:rPr>
            <w:rFonts w:ascii="仿宋" w:eastAsia="仿宋" w:hAnsi="仿宋" w:cs="仿宋" w:hint="eastAsia"/>
            <w:lang w:eastAsia="zh-CN"/>
          </w:rPr>
          <w:t>(五)、防尘防毒措施</w:t>
        </w:r>
        <w:r>
          <w:tab/>
        </w:r>
        <w:r>
          <w:fldChar w:fldCharType="begin"/>
        </w:r>
        <w:r>
          <w:instrText xml:space="preserve"> PAGEREF _Toc10536 \h </w:instrText>
        </w:r>
        <w:r>
          <w:fldChar w:fldCharType="separate"/>
        </w:r>
        <w:r>
          <w:t>28</w:t>
        </w:r>
        <w:r>
          <w:fldChar w:fldCharType="end"/>
        </w:r>
      </w:hyperlink>
    </w:p>
    <w:p>
      <w:pPr>
        <w:pStyle w:val="TOC2"/>
        <w:tabs>
          <w:tab w:val="right" w:leader="dot" w:pos="8306"/>
        </w:tabs>
      </w:pPr>
      <w:hyperlink w:anchor="_Toc30376" w:history="1">
        <w:r>
          <w:rPr>
            <w:rFonts w:ascii="仿宋" w:eastAsia="仿宋" w:hAnsi="仿宋" w:cs="仿宋" w:hint="eastAsia"/>
            <w:lang w:eastAsia="zh-CN"/>
          </w:rPr>
          <w:t>(六)、防静电、触电防护及防雷措施</w:t>
        </w:r>
        <w:r>
          <w:tab/>
        </w:r>
        <w:r>
          <w:fldChar w:fldCharType="begin"/>
        </w:r>
        <w:r>
          <w:instrText xml:space="preserve"> PAGEREF _Toc30376 \h </w:instrText>
        </w:r>
        <w:r>
          <w:fldChar w:fldCharType="separate"/>
        </w:r>
        <w:r>
          <w:t>29</w:t>
        </w:r>
        <w:r>
          <w:fldChar w:fldCharType="end"/>
        </w:r>
      </w:hyperlink>
    </w:p>
    <w:p>
      <w:pPr>
        <w:pStyle w:val="TOC2"/>
        <w:tabs>
          <w:tab w:val="right" w:leader="dot" w:pos="8306"/>
        </w:tabs>
      </w:pPr>
      <w:hyperlink w:anchor="_Toc12962" w:history="1">
        <w:r>
          <w:rPr>
            <w:rFonts w:ascii="仿宋" w:eastAsia="仿宋" w:hAnsi="仿宋" w:cs="仿宋" w:hint="eastAsia"/>
            <w:lang w:eastAsia="zh-CN"/>
          </w:rPr>
          <w:t>(七)、机械设备安全保障措施</w:t>
        </w:r>
        <w:r>
          <w:tab/>
        </w:r>
        <w:r>
          <w:fldChar w:fldCharType="begin"/>
        </w:r>
        <w:r>
          <w:instrText xml:space="preserve"> PAGEREF _Toc12962 \h </w:instrText>
        </w:r>
        <w:r>
          <w:fldChar w:fldCharType="separate"/>
        </w:r>
        <w:r>
          <w:t>30</w:t>
        </w:r>
        <w:r>
          <w:fldChar w:fldCharType="end"/>
        </w:r>
      </w:hyperlink>
    </w:p>
    <w:p>
      <w:pPr>
        <w:pStyle w:val="TOC1"/>
        <w:tabs>
          <w:tab w:val="right" w:leader="dot" w:pos="8306"/>
        </w:tabs>
      </w:pPr>
      <w:hyperlink w:anchor="_Toc949" w:history="1">
        <w:r>
          <w:rPr>
            <w:rFonts w:ascii="仿宋" w:eastAsia="仿宋" w:hAnsi="仿宋" w:cs="仿宋" w:hint="eastAsia"/>
            <w:lang w:eastAsia="zh-CN"/>
          </w:rPr>
          <w:t>八、智能电网用电设备项目计划安排</w:t>
        </w:r>
        <w:r>
          <w:tab/>
        </w:r>
        <w:r>
          <w:fldChar w:fldCharType="begin"/>
        </w:r>
        <w:r>
          <w:instrText xml:space="preserve"> PAGEREF _Toc949 \h </w:instrText>
        </w:r>
        <w:r>
          <w:fldChar w:fldCharType="separate"/>
        </w:r>
        <w:r>
          <w:t>31</w:t>
        </w:r>
        <w:r>
          <w:fldChar w:fldCharType="end"/>
        </w:r>
      </w:hyperlink>
    </w:p>
    <w:p>
      <w:pPr>
        <w:pStyle w:val="TOC2"/>
        <w:tabs>
          <w:tab w:val="right" w:leader="dot" w:pos="8306"/>
        </w:tabs>
      </w:pPr>
      <w:hyperlink w:anchor="_Toc27174" w:history="1">
        <w:r>
          <w:rPr>
            <w:rFonts w:ascii="仿宋" w:eastAsia="仿宋" w:hAnsi="仿宋" w:cs="仿宋" w:hint="eastAsia"/>
            <w:lang w:eastAsia="zh-CN"/>
          </w:rPr>
          <w:t>(一)、建设周期</w:t>
        </w:r>
        <w:r>
          <w:tab/>
        </w:r>
        <w:r>
          <w:fldChar w:fldCharType="begin"/>
        </w:r>
        <w:r>
          <w:instrText xml:space="preserve"> PAGEREF _Toc27174 \h </w:instrText>
        </w:r>
        <w:r>
          <w:fldChar w:fldCharType="separate"/>
        </w:r>
        <w:r>
          <w:t>31</w:t>
        </w:r>
        <w:r>
          <w:fldChar w:fldCharType="end"/>
        </w:r>
      </w:hyperlink>
    </w:p>
    <w:p>
      <w:pPr>
        <w:pStyle w:val="TOC2"/>
        <w:tabs>
          <w:tab w:val="right" w:leader="dot" w:pos="8306"/>
        </w:tabs>
      </w:pPr>
      <w:hyperlink w:anchor="_Toc12232" w:history="1">
        <w:r>
          <w:rPr>
            <w:rFonts w:ascii="仿宋" w:eastAsia="仿宋" w:hAnsi="仿宋" w:cs="仿宋" w:hint="eastAsia"/>
            <w:lang w:eastAsia="zh-CN"/>
          </w:rPr>
          <w:t>(二)、建设进度</w:t>
        </w:r>
        <w:r>
          <w:tab/>
        </w:r>
        <w:r>
          <w:fldChar w:fldCharType="begin"/>
        </w:r>
        <w:r>
          <w:instrText xml:space="preserve"> PAGEREF _Toc12232 \h </w:instrText>
        </w:r>
        <w:r>
          <w:fldChar w:fldCharType="separate"/>
        </w:r>
        <w:r>
          <w:t>32</w:t>
        </w:r>
        <w:r>
          <w:fldChar w:fldCharType="end"/>
        </w:r>
      </w:hyperlink>
    </w:p>
    <w:p>
      <w:pPr>
        <w:pStyle w:val="TOC2"/>
        <w:tabs>
          <w:tab w:val="right" w:leader="dot" w:pos="8306"/>
        </w:tabs>
      </w:pPr>
      <w:hyperlink w:anchor="_Toc8753" w:history="1">
        <w:r>
          <w:rPr>
            <w:rFonts w:ascii="仿宋" w:eastAsia="仿宋" w:hAnsi="仿宋" w:cs="仿宋" w:hint="eastAsia"/>
            <w:lang w:eastAsia="zh-CN"/>
          </w:rPr>
          <w:t>(三)、进度安排注意事项</w:t>
        </w:r>
        <w:r>
          <w:tab/>
        </w:r>
        <w:r>
          <w:fldChar w:fldCharType="begin"/>
        </w:r>
        <w:r>
          <w:instrText xml:space="preserve"> PAGEREF _Toc8753 \h </w:instrText>
        </w:r>
        <w:r>
          <w:fldChar w:fldCharType="separate"/>
        </w:r>
        <w:r>
          <w:t>33</w:t>
        </w:r>
        <w:r>
          <w:fldChar w:fldCharType="end"/>
        </w:r>
      </w:hyperlink>
    </w:p>
    <w:p>
      <w:pPr>
        <w:pStyle w:val="TOC2"/>
        <w:tabs>
          <w:tab w:val="right" w:leader="dot" w:pos="8306"/>
        </w:tabs>
      </w:pPr>
      <w:hyperlink w:anchor="_Toc13946" w:history="1">
        <w:r>
          <w:rPr>
            <w:rFonts w:ascii="仿宋" w:eastAsia="仿宋" w:hAnsi="仿宋" w:cs="仿宋" w:hint="eastAsia"/>
            <w:lang w:eastAsia="zh-CN"/>
          </w:rPr>
          <w:t>(四)、人力资源配置</w:t>
        </w:r>
        <w:r>
          <w:tab/>
        </w:r>
        <w:r>
          <w:fldChar w:fldCharType="begin"/>
        </w:r>
        <w:r>
          <w:instrText xml:space="preserve"> PAGEREF _Toc13946 \h </w:instrText>
        </w:r>
        <w:r>
          <w:fldChar w:fldCharType="separate"/>
        </w:r>
        <w:r>
          <w:t>35</w:t>
        </w:r>
        <w:r>
          <w:fldChar w:fldCharType="end"/>
        </w:r>
      </w:hyperlink>
    </w:p>
    <w:p>
      <w:pPr>
        <w:pStyle w:val="TOC1"/>
        <w:tabs>
          <w:tab w:val="right" w:leader="dot" w:pos="8306"/>
        </w:tabs>
      </w:pPr>
      <w:hyperlink w:anchor="_Toc22209" w:history="1">
        <w:r>
          <w:rPr>
            <w:rFonts w:ascii="仿宋" w:eastAsia="仿宋" w:hAnsi="仿宋" w:cs="仿宋" w:hint="eastAsia"/>
            <w:lang w:eastAsia="zh-CN"/>
          </w:rPr>
          <w:t>九、智能电网用电设备项目投资规划</w:t>
        </w:r>
        <w:r>
          <w:tab/>
        </w:r>
        <w:r>
          <w:fldChar w:fldCharType="begin"/>
        </w:r>
        <w:r>
          <w:instrText xml:space="preserve"> PAGEREF _Toc22209 \h </w:instrText>
        </w:r>
        <w:r>
          <w:fldChar w:fldCharType="separate"/>
        </w:r>
        <w:r>
          <w:t>36</w:t>
        </w:r>
        <w:r>
          <w:fldChar w:fldCharType="end"/>
        </w:r>
      </w:hyperlink>
    </w:p>
    <w:p>
      <w:pPr>
        <w:pStyle w:val="TOC2"/>
        <w:tabs>
          <w:tab w:val="right" w:leader="dot" w:pos="8306"/>
        </w:tabs>
      </w:pPr>
      <w:hyperlink w:anchor="_Toc16243" w:history="1">
        <w:r>
          <w:rPr>
            <w:rFonts w:ascii="仿宋" w:eastAsia="仿宋" w:hAnsi="仿宋" w:cs="仿宋" w:hint="eastAsia"/>
            <w:lang w:eastAsia="zh-CN"/>
          </w:rPr>
          <w:t>(一)、智能电网用电设备项目总投资估算</w:t>
        </w:r>
        <w:r>
          <w:tab/>
        </w:r>
        <w:r>
          <w:fldChar w:fldCharType="begin"/>
        </w:r>
        <w:r>
          <w:instrText xml:space="preserve"> PAGEREF _Toc16243 \h </w:instrText>
        </w:r>
        <w:r>
          <w:fldChar w:fldCharType="separate"/>
        </w:r>
        <w:r>
          <w:t>36</w:t>
        </w:r>
        <w:r>
          <w:fldChar w:fldCharType="end"/>
        </w:r>
      </w:hyperlink>
    </w:p>
    <w:p>
      <w:pPr>
        <w:pStyle w:val="TOC2"/>
        <w:tabs>
          <w:tab w:val="right" w:leader="dot" w:pos="8306"/>
        </w:tabs>
      </w:pPr>
      <w:hyperlink w:anchor="_Toc17917" w:history="1">
        <w:r>
          <w:rPr>
            <w:rFonts w:ascii="仿宋" w:eastAsia="仿宋" w:hAnsi="仿宋" w:cs="仿宋" w:hint="eastAsia"/>
            <w:lang w:eastAsia="zh-CN"/>
          </w:rPr>
          <w:t>(二)、资金筹措</w:t>
        </w:r>
        <w:r>
          <w:tab/>
        </w:r>
        <w:r>
          <w:fldChar w:fldCharType="begin"/>
        </w:r>
        <w:r>
          <w:instrText xml:space="preserve"> PAGEREF _Toc17917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67" w:history="1">
        <w:r>
          <w:rPr>
            <w:rFonts w:ascii="仿宋" w:eastAsia="仿宋" w:hAnsi="仿宋" w:cs="仿宋" w:hint="eastAsia"/>
            <w:lang w:eastAsia="zh-CN"/>
          </w:rPr>
          <w:t>十、智能电网用电设备项目风险管理</w:t>
        </w:r>
        <w:r>
          <w:tab/>
        </w:r>
        <w:r>
          <w:fldChar w:fldCharType="begin"/>
        </w:r>
        <w:r>
          <w:instrText xml:space="preserve"> PAGEREF _Toc22767 \h </w:instrText>
        </w:r>
        <w:r>
          <w:fldChar w:fldCharType="separate"/>
        </w:r>
        <w:r>
          <w:t>38</w:t>
        </w:r>
        <w:r>
          <w:fldChar w:fldCharType="end"/>
        </w:r>
      </w:hyperlink>
    </w:p>
    <w:p>
      <w:pPr>
        <w:pStyle w:val="TOC2"/>
        <w:tabs>
          <w:tab w:val="right" w:leader="dot" w:pos="8306"/>
        </w:tabs>
      </w:pPr>
      <w:hyperlink w:anchor="_Toc13076" w:history="1">
        <w:r>
          <w:rPr>
            <w:rFonts w:ascii="仿宋" w:eastAsia="仿宋" w:hAnsi="仿宋" w:cs="仿宋" w:hint="eastAsia"/>
            <w:lang w:eastAsia="zh-CN"/>
          </w:rPr>
          <w:t>(一)、风险识别与评估</w:t>
        </w:r>
        <w:r>
          <w:tab/>
        </w:r>
        <w:r>
          <w:fldChar w:fldCharType="begin"/>
        </w:r>
        <w:r>
          <w:instrText xml:space="preserve"> PAGEREF _Toc13076 \h </w:instrText>
        </w:r>
        <w:r>
          <w:fldChar w:fldCharType="separate"/>
        </w:r>
        <w:r>
          <w:t>38</w:t>
        </w:r>
        <w:r>
          <w:fldChar w:fldCharType="end"/>
        </w:r>
      </w:hyperlink>
    </w:p>
    <w:p>
      <w:pPr>
        <w:pStyle w:val="TOC2"/>
        <w:tabs>
          <w:tab w:val="right" w:leader="dot" w:pos="8306"/>
        </w:tabs>
      </w:pPr>
      <w:hyperlink w:anchor="_Toc6054" w:history="1">
        <w:r>
          <w:rPr>
            <w:rFonts w:ascii="仿宋" w:eastAsia="仿宋" w:hAnsi="仿宋" w:cs="仿宋" w:hint="eastAsia"/>
            <w:lang w:eastAsia="zh-CN"/>
          </w:rPr>
          <w:t>(二)、风险应对策略</w:t>
        </w:r>
        <w:r>
          <w:tab/>
        </w:r>
        <w:r>
          <w:fldChar w:fldCharType="begin"/>
        </w:r>
        <w:r>
          <w:instrText xml:space="preserve"> PAGEREF _Toc6054 \h </w:instrText>
        </w:r>
        <w:r>
          <w:fldChar w:fldCharType="separate"/>
        </w:r>
        <w:r>
          <w:t>39</w:t>
        </w:r>
        <w:r>
          <w:fldChar w:fldCharType="end"/>
        </w:r>
      </w:hyperlink>
    </w:p>
    <w:p>
      <w:pPr>
        <w:pStyle w:val="TOC2"/>
        <w:tabs>
          <w:tab w:val="right" w:leader="dot" w:pos="8306"/>
        </w:tabs>
      </w:pPr>
      <w:hyperlink w:anchor="_Toc19742" w:history="1">
        <w:r>
          <w:rPr>
            <w:rFonts w:ascii="仿宋" w:eastAsia="仿宋" w:hAnsi="仿宋" w:cs="仿宋" w:hint="eastAsia"/>
            <w:lang w:eastAsia="zh-CN"/>
          </w:rPr>
          <w:t>(三)、风险监控与控制</w:t>
        </w:r>
        <w:r>
          <w:tab/>
        </w:r>
        <w:r>
          <w:fldChar w:fldCharType="begin"/>
        </w:r>
        <w:r>
          <w:instrText xml:space="preserve"> PAGEREF _Toc19742 \h </w:instrText>
        </w:r>
        <w:r>
          <w:fldChar w:fldCharType="separate"/>
        </w:r>
        <w:r>
          <w:t>41</w:t>
        </w:r>
        <w:r>
          <w:fldChar w:fldCharType="end"/>
        </w:r>
      </w:hyperlink>
    </w:p>
    <w:p>
      <w:pPr>
        <w:pStyle w:val="TOC1"/>
        <w:tabs>
          <w:tab w:val="right" w:leader="dot" w:pos="8306"/>
        </w:tabs>
      </w:pPr>
      <w:hyperlink w:anchor="_Toc3745" w:history="1">
        <w:r>
          <w:rPr>
            <w:rFonts w:ascii="仿宋" w:eastAsia="仿宋" w:hAnsi="仿宋" w:cs="仿宋" w:hint="eastAsia"/>
            <w:lang w:eastAsia="zh-CN"/>
          </w:rPr>
          <w:t>十一、智能电网用电设备项目创新与研发</w:t>
        </w:r>
        <w:r>
          <w:tab/>
        </w:r>
        <w:r>
          <w:fldChar w:fldCharType="begin"/>
        </w:r>
        <w:r>
          <w:instrText xml:space="preserve"> PAGEREF _Toc3745 \h </w:instrText>
        </w:r>
        <w:r>
          <w:fldChar w:fldCharType="separate"/>
        </w:r>
        <w:r>
          <w:t>42</w:t>
        </w:r>
        <w:r>
          <w:fldChar w:fldCharType="end"/>
        </w:r>
      </w:hyperlink>
    </w:p>
    <w:p>
      <w:pPr>
        <w:pStyle w:val="TOC2"/>
        <w:tabs>
          <w:tab w:val="right" w:leader="dot" w:pos="8306"/>
        </w:tabs>
      </w:pPr>
      <w:hyperlink w:anchor="_Toc16901" w:history="1">
        <w:r>
          <w:rPr>
            <w:rFonts w:ascii="仿宋" w:eastAsia="仿宋" w:hAnsi="仿宋" w:cs="仿宋" w:hint="eastAsia"/>
            <w:lang w:eastAsia="zh-CN"/>
          </w:rPr>
          <w:t>(一)、创新策略与方向</w:t>
        </w:r>
        <w:r>
          <w:tab/>
        </w:r>
        <w:r>
          <w:fldChar w:fldCharType="begin"/>
        </w:r>
        <w:r>
          <w:instrText xml:space="preserve"> PAGEREF _Toc16901 \h </w:instrText>
        </w:r>
        <w:r>
          <w:fldChar w:fldCharType="separate"/>
        </w:r>
        <w:r>
          <w:t>42</w:t>
        </w:r>
        <w:r>
          <w:fldChar w:fldCharType="end"/>
        </w:r>
      </w:hyperlink>
    </w:p>
    <w:p>
      <w:pPr>
        <w:pStyle w:val="TOC2"/>
        <w:tabs>
          <w:tab w:val="right" w:leader="dot" w:pos="8306"/>
        </w:tabs>
      </w:pPr>
      <w:hyperlink w:anchor="_Toc9984" w:history="1">
        <w:r>
          <w:rPr>
            <w:rFonts w:ascii="仿宋" w:eastAsia="仿宋" w:hAnsi="仿宋" w:cs="仿宋" w:hint="eastAsia"/>
            <w:lang w:eastAsia="zh-CN"/>
          </w:rPr>
          <w:t>(二)、研发规划与投入</w:t>
        </w:r>
        <w:r>
          <w:tab/>
        </w:r>
        <w:r>
          <w:fldChar w:fldCharType="begin"/>
        </w:r>
        <w:r>
          <w:instrText xml:space="preserve"> PAGEREF _Toc9984 \h </w:instrText>
        </w:r>
        <w:r>
          <w:fldChar w:fldCharType="separate"/>
        </w:r>
        <w:r>
          <w:t>43</w:t>
        </w:r>
        <w:r>
          <w:fldChar w:fldCharType="end"/>
        </w:r>
      </w:hyperlink>
    </w:p>
    <w:p>
      <w:pPr>
        <w:pStyle w:val="TOC1"/>
        <w:tabs>
          <w:tab w:val="right" w:leader="dot" w:pos="8306"/>
        </w:tabs>
      </w:pPr>
      <w:hyperlink w:anchor="_Toc1477" w:history="1">
        <w:r>
          <w:rPr>
            <w:rFonts w:ascii="仿宋" w:eastAsia="仿宋" w:hAnsi="仿宋" w:cs="仿宋" w:hint="eastAsia"/>
            <w:lang w:eastAsia="zh-CN"/>
          </w:rPr>
          <w:t>十二、智能电网用电设备项目财务管理</w:t>
        </w:r>
        <w:r>
          <w:tab/>
        </w:r>
        <w:r>
          <w:fldChar w:fldCharType="begin"/>
        </w:r>
        <w:r>
          <w:instrText xml:space="preserve"> PAGEREF _Toc1477 \h </w:instrText>
        </w:r>
        <w:r>
          <w:fldChar w:fldCharType="separate"/>
        </w:r>
        <w:r>
          <w:t>45</w:t>
        </w:r>
        <w:r>
          <w:fldChar w:fldCharType="end"/>
        </w:r>
      </w:hyperlink>
    </w:p>
    <w:p>
      <w:pPr>
        <w:pStyle w:val="TOC2"/>
        <w:tabs>
          <w:tab w:val="right" w:leader="dot" w:pos="8306"/>
        </w:tabs>
      </w:pPr>
      <w:hyperlink w:anchor="_Toc24265" w:history="1">
        <w:r>
          <w:rPr>
            <w:rFonts w:ascii="仿宋" w:eastAsia="仿宋" w:hAnsi="仿宋" w:cs="仿宋" w:hint="eastAsia"/>
            <w:lang w:eastAsia="zh-CN"/>
          </w:rPr>
          <w:t>(一)、资金需求大</w:t>
        </w:r>
        <w:r>
          <w:tab/>
        </w:r>
        <w:r>
          <w:fldChar w:fldCharType="begin"/>
        </w:r>
        <w:r>
          <w:instrText xml:space="preserve"> PAGEREF _Toc24265 \h </w:instrText>
        </w:r>
        <w:r>
          <w:fldChar w:fldCharType="separate"/>
        </w:r>
        <w:r>
          <w:t>45</w:t>
        </w:r>
        <w:r>
          <w:fldChar w:fldCharType="end"/>
        </w:r>
      </w:hyperlink>
    </w:p>
    <w:p>
      <w:pPr>
        <w:pStyle w:val="TOC2"/>
        <w:tabs>
          <w:tab w:val="right" w:leader="dot" w:pos="8306"/>
        </w:tabs>
      </w:pPr>
      <w:hyperlink w:anchor="_Toc22648" w:history="1">
        <w:r>
          <w:rPr>
            <w:rFonts w:ascii="仿宋" w:eastAsia="仿宋" w:hAnsi="仿宋" w:cs="仿宋" w:hint="eastAsia"/>
            <w:lang w:eastAsia="zh-CN"/>
          </w:rPr>
          <w:t>(二)、研发周期长</w:t>
        </w:r>
        <w:r>
          <w:tab/>
        </w:r>
        <w:r>
          <w:fldChar w:fldCharType="begin"/>
        </w:r>
        <w:r>
          <w:instrText xml:space="preserve"> PAGEREF _Toc22648 \h </w:instrText>
        </w:r>
        <w:r>
          <w:fldChar w:fldCharType="separate"/>
        </w:r>
        <w:r>
          <w:t>46</w:t>
        </w:r>
        <w:r>
          <w:fldChar w:fldCharType="end"/>
        </w:r>
      </w:hyperlink>
    </w:p>
    <w:p>
      <w:pPr>
        <w:pStyle w:val="TOC2"/>
        <w:tabs>
          <w:tab w:val="right" w:leader="dot" w:pos="8306"/>
        </w:tabs>
      </w:pPr>
      <w:hyperlink w:anchor="_Toc28455" w:history="1">
        <w:r>
          <w:rPr>
            <w:rFonts w:ascii="仿宋" w:eastAsia="仿宋" w:hAnsi="仿宋" w:cs="仿宋" w:hint="eastAsia"/>
            <w:lang w:eastAsia="zh-CN"/>
          </w:rPr>
          <w:t>(三)、市场风险大</w:t>
        </w:r>
        <w:r>
          <w:tab/>
        </w:r>
        <w:r>
          <w:fldChar w:fldCharType="begin"/>
        </w:r>
        <w:r>
          <w:instrText xml:space="preserve"> PAGEREF _Toc28455 \h </w:instrText>
        </w:r>
        <w:r>
          <w:fldChar w:fldCharType="separate"/>
        </w:r>
        <w:r>
          <w:t>47</w:t>
        </w:r>
        <w:r>
          <w:fldChar w:fldCharType="end"/>
        </w:r>
      </w:hyperlink>
    </w:p>
    <w:p>
      <w:pPr>
        <w:pStyle w:val="TOC2"/>
        <w:tabs>
          <w:tab w:val="right" w:leader="dot" w:pos="8306"/>
        </w:tabs>
      </w:pPr>
      <w:hyperlink w:anchor="_Toc10772" w:history="1">
        <w:r>
          <w:rPr>
            <w:rFonts w:ascii="仿宋" w:eastAsia="仿宋" w:hAnsi="仿宋" w:cs="仿宋" w:hint="eastAsia"/>
            <w:lang w:eastAsia="zh-CN"/>
          </w:rPr>
          <w:t>(四)、利润率高</w:t>
        </w:r>
        <w:r>
          <w:tab/>
        </w:r>
        <w:r>
          <w:fldChar w:fldCharType="begin"/>
        </w:r>
        <w:r>
          <w:instrText xml:space="preserve"> PAGEREF _Toc10772 \h </w:instrText>
        </w:r>
        <w:r>
          <w:fldChar w:fldCharType="separate"/>
        </w:r>
        <w:r>
          <w:t>50</w:t>
        </w:r>
        <w:r>
          <w:fldChar w:fldCharType="end"/>
        </w:r>
      </w:hyperlink>
    </w:p>
    <w:p>
      <w:pPr>
        <w:pStyle w:val="TOC1"/>
        <w:tabs>
          <w:tab w:val="right" w:leader="dot" w:pos="8306"/>
        </w:tabs>
      </w:pPr>
      <w:hyperlink w:anchor="_Toc7632" w:history="1">
        <w:r>
          <w:rPr>
            <w:rFonts w:ascii="仿宋" w:eastAsia="仿宋" w:hAnsi="仿宋" w:cs="仿宋" w:hint="eastAsia"/>
            <w:lang w:eastAsia="zh-CN"/>
          </w:rPr>
          <w:t>十三、营销与推广策略</w:t>
        </w:r>
        <w:r>
          <w:tab/>
        </w:r>
        <w:r>
          <w:fldChar w:fldCharType="begin"/>
        </w:r>
        <w:r>
          <w:instrText xml:space="preserve"> PAGEREF _Toc7632 \h </w:instrText>
        </w:r>
        <w:r>
          <w:fldChar w:fldCharType="separate"/>
        </w:r>
        <w:r>
          <w:t>52</w:t>
        </w:r>
        <w:r>
          <w:fldChar w:fldCharType="end"/>
        </w:r>
      </w:hyperlink>
    </w:p>
    <w:p>
      <w:pPr>
        <w:pStyle w:val="TOC2"/>
        <w:tabs>
          <w:tab w:val="right" w:leader="dot" w:pos="8306"/>
        </w:tabs>
      </w:pPr>
      <w:hyperlink w:anchor="_Toc12483" w:history="1">
        <w:r>
          <w:rPr>
            <w:rFonts w:ascii="仿宋" w:eastAsia="仿宋" w:hAnsi="仿宋" w:cs="仿宋" w:hint="eastAsia"/>
            <w:lang w:eastAsia="zh-CN"/>
          </w:rPr>
          <w:t>(一)、产品/服务定位与特点</w:t>
        </w:r>
        <w:r>
          <w:tab/>
        </w:r>
        <w:r>
          <w:fldChar w:fldCharType="begin"/>
        </w:r>
        <w:r>
          <w:instrText xml:space="preserve"> PAGEREF _Toc12483 \h </w:instrText>
        </w:r>
        <w:r>
          <w:fldChar w:fldCharType="separate"/>
        </w:r>
        <w:r>
          <w:t>52</w:t>
        </w:r>
        <w:r>
          <w:fldChar w:fldCharType="end"/>
        </w:r>
      </w:hyperlink>
    </w:p>
    <w:p>
      <w:pPr>
        <w:pStyle w:val="TOC2"/>
        <w:tabs>
          <w:tab w:val="right" w:leader="dot" w:pos="8306"/>
        </w:tabs>
      </w:pPr>
      <w:hyperlink w:anchor="_Toc23144" w:history="1">
        <w:r>
          <w:rPr>
            <w:rFonts w:ascii="仿宋" w:eastAsia="仿宋" w:hAnsi="仿宋" w:cs="仿宋" w:hint="eastAsia"/>
            <w:lang w:eastAsia="zh-CN"/>
          </w:rPr>
          <w:t>(二)、市场定位与竞争分析</w:t>
        </w:r>
        <w:r>
          <w:tab/>
        </w:r>
        <w:r>
          <w:fldChar w:fldCharType="begin"/>
        </w:r>
        <w:r>
          <w:instrText xml:space="preserve"> PAGEREF _Toc23144 \h </w:instrText>
        </w:r>
        <w:r>
          <w:fldChar w:fldCharType="separate"/>
        </w:r>
        <w:r>
          <w:t>53</w:t>
        </w:r>
        <w:r>
          <w:fldChar w:fldCharType="end"/>
        </w:r>
      </w:hyperlink>
    </w:p>
    <w:p>
      <w:pPr>
        <w:pStyle w:val="TOC2"/>
        <w:tabs>
          <w:tab w:val="right" w:leader="dot" w:pos="8306"/>
        </w:tabs>
      </w:pPr>
      <w:hyperlink w:anchor="_Toc28467" w:history="1">
        <w:r>
          <w:rPr>
            <w:rFonts w:ascii="仿宋" w:eastAsia="仿宋" w:hAnsi="仿宋" w:cs="仿宋" w:hint="eastAsia"/>
            <w:lang w:eastAsia="zh-CN"/>
          </w:rPr>
          <w:t>(三)、营销渠道与策略</w:t>
        </w:r>
        <w:r>
          <w:tab/>
        </w:r>
        <w:r>
          <w:fldChar w:fldCharType="begin"/>
        </w:r>
        <w:r>
          <w:instrText xml:space="preserve"> PAGEREF _Toc28467 \h </w:instrText>
        </w:r>
        <w:r>
          <w:fldChar w:fldCharType="separate"/>
        </w:r>
        <w:r>
          <w:t>55</w:t>
        </w:r>
        <w:r>
          <w:fldChar w:fldCharType="end"/>
        </w:r>
      </w:hyperlink>
    </w:p>
    <w:p>
      <w:pPr>
        <w:pStyle w:val="TOC2"/>
        <w:tabs>
          <w:tab w:val="right" w:leader="dot" w:pos="8306"/>
        </w:tabs>
      </w:pPr>
      <w:hyperlink w:anchor="_Toc4114" w:history="1">
        <w:r>
          <w:rPr>
            <w:rFonts w:ascii="仿宋" w:eastAsia="仿宋" w:hAnsi="仿宋" w:cs="仿宋" w:hint="eastAsia"/>
            <w:lang w:eastAsia="zh-CN"/>
          </w:rPr>
          <w:t>(四)、推广与宣传活动</w:t>
        </w:r>
        <w:r>
          <w:tab/>
        </w:r>
        <w:r>
          <w:fldChar w:fldCharType="begin"/>
        </w:r>
        <w:r>
          <w:instrText xml:space="preserve"> PAGEREF _Toc4114 \h </w:instrText>
        </w:r>
        <w:r>
          <w:fldChar w:fldCharType="separate"/>
        </w:r>
        <w:r>
          <w:t>56</w:t>
        </w:r>
        <w:r>
          <w:fldChar w:fldCharType="end"/>
        </w:r>
      </w:hyperlink>
    </w:p>
    <w:p>
      <w:pPr>
        <w:pStyle w:val="TOC1"/>
        <w:tabs>
          <w:tab w:val="right" w:leader="dot" w:pos="8306"/>
        </w:tabs>
      </w:pPr>
      <w:hyperlink w:anchor="_Toc4705" w:history="1">
        <w:r>
          <w:rPr>
            <w:rFonts w:ascii="仿宋" w:eastAsia="仿宋" w:hAnsi="仿宋" w:cs="仿宋" w:hint="eastAsia"/>
            <w:lang w:eastAsia="zh-CN"/>
          </w:rPr>
          <w:t>十四、利益相关者分析与沟通计划</w:t>
        </w:r>
        <w:r>
          <w:tab/>
        </w:r>
        <w:r>
          <w:fldChar w:fldCharType="begin"/>
        </w:r>
        <w:r>
          <w:instrText xml:space="preserve"> PAGEREF _Toc4705 \h </w:instrText>
        </w:r>
        <w:r>
          <w:fldChar w:fldCharType="separate"/>
        </w:r>
        <w:r>
          <w:t>61</w:t>
        </w:r>
        <w:r>
          <w:fldChar w:fldCharType="end"/>
        </w:r>
      </w:hyperlink>
    </w:p>
    <w:p>
      <w:pPr>
        <w:pStyle w:val="TOC2"/>
        <w:tabs>
          <w:tab w:val="right" w:leader="dot" w:pos="8306"/>
        </w:tabs>
      </w:pPr>
      <w:hyperlink w:anchor="_Toc5277" w:history="1">
        <w:r>
          <w:rPr>
            <w:rFonts w:ascii="仿宋" w:eastAsia="仿宋" w:hAnsi="仿宋" w:cs="仿宋" w:hint="eastAsia"/>
            <w:lang w:eastAsia="zh-CN"/>
          </w:rPr>
          <w:t>(一)、利益相关者分析</w:t>
        </w:r>
        <w:r>
          <w:tab/>
        </w:r>
        <w:r>
          <w:fldChar w:fldCharType="begin"/>
        </w:r>
        <w:r>
          <w:instrText xml:space="preserve"> PAGEREF _Toc5277 \h </w:instrText>
        </w:r>
        <w:r>
          <w:fldChar w:fldCharType="separate"/>
        </w:r>
        <w:r>
          <w:t>61</w:t>
        </w:r>
        <w:r>
          <w:fldChar w:fldCharType="end"/>
        </w:r>
      </w:hyperlink>
    </w:p>
    <w:p>
      <w:pPr>
        <w:pStyle w:val="TOC2"/>
        <w:tabs>
          <w:tab w:val="right" w:leader="dot" w:pos="8306"/>
        </w:tabs>
      </w:pPr>
      <w:hyperlink w:anchor="_Toc2720" w:history="1">
        <w:r>
          <w:rPr>
            <w:rFonts w:ascii="仿宋" w:eastAsia="仿宋" w:hAnsi="仿宋" w:cs="仿宋" w:hint="eastAsia"/>
            <w:lang w:eastAsia="zh-CN"/>
          </w:rPr>
          <w:t>(二)、沟通计划</w:t>
        </w:r>
        <w:r>
          <w:tab/>
        </w:r>
        <w:r>
          <w:fldChar w:fldCharType="begin"/>
        </w:r>
        <w:r>
          <w:instrText xml:space="preserve"> PAGEREF _Toc2720 \h </w:instrText>
        </w:r>
        <w:r>
          <w:fldChar w:fldCharType="separate"/>
        </w:r>
        <w:r>
          <w:t>63</w:t>
        </w:r>
        <w:r>
          <w:fldChar w:fldCharType="end"/>
        </w:r>
      </w:hyperlink>
    </w:p>
    <w:p>
      <w:pPr>
        <w:pStyle w:val="TOC1"/>
        <w:tabs>
          <w:tab w:val="right" w:leader="dot" w:pos="8306"/>
        </w:tabs>
      </w:pPr>
      <w:hyperlink w:anchor="_Toc10723" w:history="1">
        <w:r>
          <w:rPr>
            <w:rFonts w:ascii="仿宋" w:eastAsia="仿宋" w:hAnsi="仿宋" w:cs="仿宋" w:hint="eastAsia"/>
            <w:lang w:eastAsia="zh-CN"/>
          </w:rPr>
          <w:t>十五、智能电网用电设备项目实施时间节点</w:t>
        </w:r>
        <w:r>
          <w:tab/>
        </w:r>
        <w:r>
          <w:fldChar w:fldCharType="begin"/>
        </w:r>
        <w:r>
          <w:instrText xml:space="preserve"> PAGEREF _Toc10723 \h </w:instrText>
        </w:r>
        <w:r>
          <w:fldChar w:fldCharType="separate"/>
        </w:r>
        <w:r>
          <w:t>64</w:t>
        </w:r>
        <w:r>
          <w:fldChar w:fldCharType="end"/>
        </w:r>
      </w:hyperlink>
    </w:p>
    <w:p>
      <w:pPr>
        <w:pStyle w:val="TOC2"/>
        <w:tabs>
          <w:tab w:val="right" w:leader="dot" w:pos="8306"/>
        </w:tabs>
      </w:pPr>
      <w:hyperlink w:anchor="_Toc8682" w:history="1">
        <w:r>
          <w:rPr>
            <w:rFonts w:ascii="仿宋" w:eastAsia="仿宋" w:hAnsi="仿宋" w:cs="仿宋" w:hint="eastAsia"/>
            <w:lang w:eastAsia="zh-CN"/>
          </w:rPr>
          <w:t>(一)、智能电网用电设备项目启动阶段时间节点</w:t>
        </w:r>
        <w:r>
          <w:tab/>
        </w:r>
        <w:r>
          <w:fldChar w:fldCharType="begin"/>
        </w:r>
        <w:r>
          <w:instrText xml:space="preserve"> PAGEREF _Toc8682 \h </w:instrText>
        </w:r>
        <w:r>
          <w:fldChar w:fldCharType="separate"/>
        </w:r>
        <w:r>
          <w:t>64</w:t>
        </w:r>
        <w:r>
          <w:fldChar w:fldCharType="end"/>
        </w:r>
      </w:hyperlink>
    </w:p>
    <w:p>
      <w:pPr>
        <w:pStyle w:val="TOC2"/>
        <w:tabs>
          <w:tab w:val="right" w:leader="dot" w:pos="8306"/>
        </w:tabs>
      </w:pPr>
      <w:hyperlink w:anchor="_Toc27476" w:history="1">
        <w:r>
          <w:rPr>
            <w:rFonts w:ascii="仿宋" w:eastAsia="仿宋" w:hAnsi="仿宋" w:cs="仿宋" w:hint="eastAsia"/>
            <w:lang w:eastAsia="zh-CN"/>
          </w:rPr>
          <w:t>(二)、智能电网用电设备项目执行阶段时间节点</w:t>
        </w:r>
        <w:r>
          <w:tab/>
        </w:r>
        <w:r>
          <w:fldChar w:fldCharType="begin"/>
        </w:r>
        <w:r>
          <w:instrText xml:space="preserve"> PAGEREF _Toc27476 \h </w:instrText>
        </w:r>
        <w:r>
          <w:fldChar w:fldCharType="separate"/>
        </w:r>
        <w:r>
          <w:t>65</w:t>
        </w:r>
        <w:r>
          <w:fldChar w:fldCharType="end"/>
        </w:r>
      </w:hyperlink>
    </w:p>
    <w:p>
      <w:pPr>
        <w:pStyle w:val="TOC2"/>
        <w:tabs>
          <w:tab w:val="right" w:leader="dot" w:pos="8306"/>
        </w:tabs>
      </w:pPr>
      <w:hyperlink w:anchor="_Toc8646" w:history="1">
        <w:r>
          <w:rPr>
            <w:rFonts w:ascii="仿宋" w:eastAsia="仿宋" w:hAnsi="仿宋" w:cs="仿宋" w:hint="eastAsia"/>
            <w:lang w:eastAsia="zh-CN"/>
          </w:rPr>
          <w:t>(三)、智能电网用电设备项目完成阶段时间节点</w:t>
        </w:r>
        <w:r>
          <w:tab/>
        </w:r>
        <w:r>
          <w:fldChar w:fldCharType="begin"/>
        </w:r>
        <w:r>
          <w:instrText xml:space="preserve"> PAGEREF _Toc8646 \h </w:instrText>
        </w:r>
        <w:r>
          <w:fldChar w:fldCharType="separate"/>
        </w:r>
        <w:r>
          <w:t>66</w:t>
        </w:r>
        <w:r>
          <w:fldChar w:fldCharType="end"/>
        </w:r>
      </w:hyperlink>
    </w:p>
    <w:p>
      <w:pPr>
        <w:pStyle w:val="TOC1"/>
        <w:tabs>
          <w:tab w:val="right" w:leader="dot" w:pos="8306"/>
        </w:tabs>
      </w:pPr>
      <w:hyperlink w:anchor="_Toc4303" w:history="1">
        <w:r>
          <w:rPr>
            <w:rFonts w:ascii="仿宋" w:eastAsia="仿宋" w:hAnsi="仿宋" w:cs="仿宋" w:hint="eastAsia"/>
            <w:lang w:eastAsia="zh-CN"/>
          </w:rPr>
          <w:t>十六、智能电网用电设备项目工程方案分析</w:t>
        </w:r>
        <w:r>
          <w:tab/>
        </w:r>
        <w:r>
          <w:fldChar w:fldCharType="begin"/>
        </w:r>
        <w:r>
          <w:instrText xml:space="preserve"> PAGEREF _Toc4303 \h </w:instrText>
        </w:r>
        <w:r>
          <w:fldChar w:fldCharType="separate"/>
        </w:r>
        <w:r>
          <w:t>67</w:t>
        </w:r>
        <w:r>
          <w:fldChar w:fldCharType="end"/>
        </w:r>
      </w:hyperlink>
    </w:p>
    <w:p>
      <w:pPr>
        <w:pStyle w:val="TOC2"/>
        <w:tabs>
          <w:tab w:val="right" w:leader="dot" w:pos="8306"/>
        </w:tabs>
      </w:pPr>
      <w:hyperlink w:anchor="_Toc27970" w:history="1">
        <w:r>
          <w:rPr>
            <w:rFonts w:ascii="仿宋" w:eastAsia="仿宋" w:hAnsi="仿宋" w:cs="仿宋" w:hint="eastAsia"/>
            <w:lang w:eastAsia="zh-CN"/>
          </w:rPr>
          <w:t>(一)、建筑工程设计原则</w:t>
        </w:r>
        <w:r>
          <w:tab/>
        </w:r>
        <w:r>
          <w:fldChar w:fldCharType="begin"/>
        </w:r>
        <w:r>
          <w:instrText xml:space="preserve"> PAGEREF _Toc27970 \h </w:instrText>
        </w:r>
        <w:r>
          <w:fldChar w:fldCharType="separate"/>
        </w:r>
        <w:r>
          <w:t>67</w:t>
        </w:r>
        <w:r>
          <w:fldChar w:fldCharType="end"/>
        </w:r>
      </w:hyperlink>
    </w:p>
    <w:p>
      <w:pPr>
        <w:pStyle w:val="TOC2"/>
        <w:tabs>
          <w:tab w:val="right" w:leader="dot" w:pos="8306"/>
        </w:tabs>
      </w:pPr>
      <w:hyperlink w:anchor="_Toc31021" w:history="1">
        <w:r>
          <w:rPr>
            <w:rFonts w:ascii="仿宋" w:eastAsia="仿宋" w:hAnsi="仿宋" w:cs="仿宋" w:hint="eastAsia"/>
            <w:lang w:eastAsia="zh-CN"/>
          </w:rPr>
          <w:t>(二)、土建工程建设指标</w:t>
        </w:r>
        <w:r>
          <w:tab/>
        </w:r>
        <w:r>
          <w:fldChar w:fldCharType="begin"/>
        </w:r>
        <w:r>
          <w:instrText xml:space="preserve"> PAGEREF _Toc31021 \h </w:instrText>
        </w:r>
        <w:r>
          <w:fldChar w:fldCharType="separate"/>
        </w:r>
        <w:r>
          <w:t>70</w:t>
        </w:r>
        <w:r>
          <w:fldChar w:fldCharType="end"/>
        </w:r>
      </w:hyperlink>
    </w:p>
    <w:p>
      <w:pPr>
        <w:pStyle w:val="TOC1"/>
        <w:tabs>
          <w:tab w:val="right" w:leader="dot" w:pos="8306"/>
        </w:tabs>
      </w:pPr>
      <w:hyperlink w:anchor="_Toc22482" w:history="1">
        <w:r>
          <w:rPr>
            <w:rFonts w:ascii="仿宋" w:eastAsia="仿宋" w:hAnsi="仿宋" w:cs="仿宋" w:hint="eastAsia"/>
            <w:lang w:eastAsia="zh-CN"/>
          </w:rPr>
          <w:t>十七、智能电网用电设备项目实施保障措施</w:t>
        </w:r>
        <w:r>
          <w:tab/>
        </w:r>
        <w:r>
          <w:fldChar w:fldCharType="begin"/>
        </w:r>
        <w:r>
          <w:instrText xml:space="preserve"> PAGEREF _Toc22482 \h </w:instrText>
        </w:r>
        <w:r>
          <w:fldChar w:fldCharType="separate"/>
        </w:r>
        <w:r>
          <w:t>72</w:t>
        </w:r>
        <w:r>
          <w:fldChar w:fldCharType="end"/>
        </w:r>
      </w:hyperlink>
    </w:p>
    <w:p>
      <w:pPr>
        <w:pStyle w:val="TOC2"/>
        <w:tabs>
          <w:tab w:val="right" w:leader="dot" w:pos="8306"/>
        </w:tabs>
      </w:pPr>
      <w:hyperlink w:anchor="_Toc16934" w:history="1">
        <w:r>
          <w:rPr>
            <w:rFonts w:ascii="仿宋" w:eastAsia="仿宋" w:hAnsi="仿宋" w:cs="仿宋" w:hint="eastAsia"/>
            <w:lang w:eastAsia="zh-CN"/>
          </w:rPr>
          <w:t>(一)、智能电网用电设备项目实施保障机制</w:t>
        </w:r>
        <w:r>
          <w:tab/>
        </w:r>
        <w:r>
          <w:fldChar w:fldCharType="begin"/>
        </w:r>
        <w:r>
          <w:instrText xml:space="preserve"> PAGEREF _Toc16934 \h </w:instrText>
        </w:r>
        <w:r>
          <w:fldChar w:fldCharType="separate"/>
        </w:r>
        <w:r>
          <w:t>72</w:t>
        </w:r>
        <w:r>
          <w:fldChar w:fldCharType="end"/>
        </w:r>
      </w:hyperlink>
    </w:p>
    <w:p>
      <w:pPr>
        <w:pStyle w:val="TOC2"/>
        <w:tabs>
          <w:tab w:val="right" w:leader="dot" w:pos="8306"/>
        </w:tabs>
      </w:pPr>
      <w:hyperlink w:anchor="_Toc2065" w:history="1">
        <w:r>
          <w:rPr>
            <w:rFonts w:ascii="仿宋" w:eastAsia="仿宋" w:hAnsi="仿宋" w:cs="仿宋" w:hint="eastAsia"/>
            <w:lang w:eastAsia="zh-CN"/>
          </w:rPr>
          <w:t>(二)、智能电网用电设备项目法律合规要求</w:t>
        </w:r>
        <w:r>
          <w:tab/>
        </w:r>
        <w:r>
          <w:fldChar w:fldCharType="begin"/>
        </w:r>
        <w:r>
          <w:instrText xml:space="preserve"> PAGEREF _Toc2065 \h </w:instrText>
        </w:r>
        <w:r>
          <w:fldChar w:fldCharType="separate"/>
        </w:r>
        <w:r>
          <w:t>76</w:t>
        </w:r>
        <w:r>
          <w:fldChar w:fldCharType="end"/>
        </w:r>
      </w:hyperlink>
    </w:p>
    <w:p>
      <w:pPr>
        <w:pStyle w:val="TOC2"/>
        <w:tabs>
          <w:tab w:val="right" w:leader="dot" w:pos="8306"/>
        </w:tabs>
      </w:pPr>
      <w:hyperlink w:anchor="_Toc8324" w:history="1">
        <w:r>
          <w:rPr>
            <w:rFonts w:ascii="仿宋" w:eastAsia="仿宋" w:hAnsi="仿宋" w:cs="仿宋" w:hint="eastAsia"/>
            <w:lang w:eastAsia="zh-CN"/>
          </w:rPr>
          <w:t>(三)、智能电网用电设备项目合同管理与法律事务</w:t>
        </w:r>
        <w:r>
          <w:tab/>
        </w:r>
        <w:r>
          <w:fldChar w:fldCharType="begin"/>
        </w:r>
        <w:r>
          <w:instrText xml:space="preserve"> PAGEREF _Toc8324 \h </w:instrText>
        </w:r>
        <w:r>
          <w:fldChar w:fldCharType="separate"/>
        </w:r>
        <w:r>
          <w:t>80</w:t>
        </w:r>
        <w:r>
          <w:fldChar w:fldCharType="end"/>
        </w:r>
      </w:hyperlink>
    </w:p>
    <w:p>
      <w:pPr>
        <w:pStyle w:val="TOC2"/>
        <w:tabs>
          <w:tab w:val="right" w:leader="dot" w:pos="8306"/>
        </w:tabs>
      </w:pPr>
      <w:hyperlink w:anchor="_Toc28098" w:history="1">
        <w:r>
          <w:rPr>
            <w:rFonts w:ascii="仿宋" w:eastAsia="仿宋" w:hAnsi="仿宋" w:cs="仿宋" w:hint="eastAsia"/>
            <w:lang w:eastAsia="zh-CN"/>
          </w:rPr>
          <w:t>(四)、智能电网用电设备项目知识产权保护策略</w:t>
        </w:r>
        <w:r>
          <w:tab/>
        </w:r>
        <w:r>
          <w:fldChar w:fldCharType="begin"/>
        </w:r>
        <w:r>
          <w:instrText xml:space="preserve"> PAGEREF _Toc28098 \h </w:instrText>
        </w:r>
        <w:r>
          <w:fldChar w:fldCharType="separate"/>
        </w:r>
        <w:r>
          <w:t>87</w:t>
        </w:r>
        <w:r>
          <w:fldChar w:fldCharType="end"/>
        </w:r>
      </w:hyperlink>
    </w:p>
    <w:p>
      <w:pPr>
        <w:pStyle w:val="TOC1"/>
        <w:tabs>
          <w:tab w:val="right" w:leader="dot" w:pos="8306"/>
        </w:tabs>
      </w:pPr>
      <w:hyperlink w:anchor="_Toc697" w:history="1">
        <w:r>
          <w:rPr>
            <w:rFonts w:ascii="仿宋" w:eastAsia="仿宋" w:hAnsi="仿宋" w:cs="仿宋" w:hint="eastAsia"/>
            <w:lang w:eastAsia="zh-CN"/>
          </w:rPr>
          <w:t>十八、质量管理体系</w:t>
        </w:r>
        <w:r>
          <w:tab/>
        </w:r>
        <w:r>
          <w:fldChar w:fldCharType="begin"/>
        </w:r>
        <w:r>
          <w:instrText xml:space="preserve"> PAGEREF _Toc697 \h </w:instrText>
        </w:r>
        <w:r>
          <w:fldChar w:fldCharType="separate"/>
        </w:r>
        <w:r>
          <w:t>89</w:t>
        </w:r>
        <w:r>
          <w:fldChar w:fldCharType="end"/>
        </w:r>
      </w:hyperlink>
    </w:p>
    <w:p>
      <w:pPr>
        <w:pStyle w:val="TOC2"/>
        <w:tabs>
          <w:tab w:val="right" w:leader="dot" w:pos="8306"/>
        </w:tabs>
      </w:pPr>
      <w:hyperlink w:anchor="_Toc19572" w:history="1">
        <w:r>
          <w:rPr>
            <w:rFonts w:ascii="仿宋" w:eastAsia="仿宋" w:hAnsi="仿宋" w:cs="仿宋" w:hint="eastAsia"/>
            <w:lang w:eastAsia="zh-CN"/>
          </w:rPr>
          <w:t>(一)、质量目标与方针</w:t>
        </w:r>
        <w:r>
          <w:tab/>
        </w:r>
        <w:r>
          <w:fldChar w:fldCharType="begin"/>
        </w:r>
        <w:r>
          <w:instrText xml:space="preserve"> PAGEREF _Toc19572 \h </w:instrText>
        </w:r>
        <w:r>
          <w:fldChar w:fldCharType="separate"/>
        </w:r>
        <w:r>
          <w:t>89</w:t>
        </w:r>
        <w:r>
          <w:fldChar w:fldCharType="end"/>
        </w:r>
      </w:hyperlink>
    </w:p>
    <w:p>
      <w:pPr>
        <w:pStyle w:val="TOC2"/>
        <w:tabs>
          <w:tab w:val="right" w:leader="dot" w:pos="8306"/>
        </w:tabs>
      </w:pPr>
      <w:hyperlink w:anchor="_Toc6480" w:history="1">
        <w:r>
          <w:rPr>
            <w:rFonts w:ascii="仿宋" w:eastAsia="仿宋" w:hAnsi="仿宋" w:cs="仿宋" w:hint="eastAsia"/>
            <w:lang w:eastAsia="zh-CN"/>
          </w:rPr>
          <w:t>(二)、质量管理责任</w:t>
        </w:r>
        <w:r>
          <w:tab/>
        </w:r>
        <w:r>
          <w:fldChar w:fldCharType="begin"/>
        </w:r>
        <w:r>
          <w:instrText xml:space="preserve"> PAGEREF _Toc6480 \h </w:instrText>
        </w:r>
        <w:r>
          <w:fldChar w:fldCharType="separate"/>
        </w:r>
        <w:r>
          <w:t>90</w:t>
        </w:r>
        <w:r>
          <w:fldChar w:fldCharType="end"/>
        </w:r>
      </w:hyperlink>
    </w:p>
    <w:p>
      <w:pPr>
        <w:pStyle w:val="TOC2"/>
        <w:tabs>
          <w:tab w:val="right" w:leader="dot" w:pos="8306"/>
        </w:tabs>
      </w:pPr>
      <w:hyperlink w:anchor="_Toc10430" w:history="1">
        <w:r>
          <w:rPr>
            <w:rFonts w:ascii="仿宋" w:eastAsia="仿宋" w:hAnsi="仿宋" w:cs="仿宋" w:hint="eastAsia"/>
            <w:lang w:eastAsia="zh-CN"/>
          </w:rPr>
          <w:t>(三)、质量管理体系文件</w:t>
        </w:r>
        <w:r>
          <w:tab/>
        </w:r>
        <w:r>
          <w:fldChar w:fldCharType="begin"/>
        </w:r>
        <w:r>
          <w:instrText xml:space="preserve"> PAGEREF _Toc10430 \h </w:instrText>
        </w:r>
        <w:r>
          <w:fldChar w:fldCharType="separate"/>
        </w:r>
        <w:r>
          <w:t>92</w:t>
        </w:r>
        <w:r>
          <w:fldChar w:fldCharType="end"/>
        </w:r>
      </w:hyperlink>
    </w:p>
    <w:p>
      <w:pPr>
        <w:pStyle w:val="TOC2"/>
        <w:tabs>
          <w:tab w:val="right" w:leader="dot" w:pos="8306"/>
        </w:tabs>
      </w:pPr>
      <w:hyperlink w:anchor="_Toc31710" w:history="1">
        <w:r>
          <w:rPr>
            <w:rFonts w:ascii="仿宋" w:eastAsia="仿宋" w:hAnsi="仿宋" w:cs="仿宋" w:hint="eastAsia"/>
            <w:lang w:eastAsia="zh-CN"/>
          </w:rPr>
          <w:t>(四)、质量培训与教育</w:t>
        </w:r>
        <w:r>
          <w:tab/>
        </w:r>
        <w:r>
          <w:fldChar w:fldCharType="begin"/>
        </w:r>
        <w:r>
          <w:instrText xml:space="preserve"> PAGEREF _Toc31710 \h </w:instrText>
        </w:r>
        <w:r>
          <w:fldChar w:fldCharType="separate"/>
        </w:r>
        <w:r>
          <w:t>94</w:t>
        </w:r>
        <w:r>
          <w:fldChar w:fldCharType="end"/>
        </w:r>
      </w:hyperlink>
    </w:p>
    <w:p>
      <w:pPr>
        <w:pStyle w:val="TOC2"/>
        <w:tabs>
          <w:tab w:val="right" w:leader="dot" w:pos="8306"/>
        </w:tabs>
      </w:pPr>
      <w:hyperlink w:anchor="_Toc5107" w:history="1">
        <w:r>
          <w:rPr>
            <w:rFonts w:ascii="仿宋" w:eastAsia="仿宋" w:hAnsi="仿宋" w:cs="仿宋" w:hint="eastAsia"/>
            <w:lang w:eastAsia="zh-CN"/>
          </w:rPr>
          <w:t>(五)、质量审核与评价</w:t>
        </w:r>
        <w:r>
          <w:tab/>
        </w:r>
        <w:r>
          <w:fldChar w:fldCharType="begin"/>
        </w:r>
        <w:r>
          <w:instrText xml:space="preserve"> PAGEREF _Toc5107 \h </w:instrText>
        </w:r>
        <w:r>
          <w:fldChar w:fldCharType="separate"/>
        </w:r>
        <w:r>
          <w:t>95</w:t>
        </w:r>
        <w:r>
          <w:fldChar w:fldCharType="end"/>
        </w:r>
      </w:hyperlink>
    </w:p>
    <w:p>
      <w:pPr>
        <w:pStyle w:val="TOC2"/>
        <w:tabs>
          <w:tab w:val="right" w:leader="dot" w:pos="8306"/>
        </w:tabs>
      </w:pPr>
      <w:hyperlink w:anchor="_Toc5707" w:history="1">
        <w:r>
          <w:rPr>
            <w:rFonts w:ascii="仿宋" w:eastAsia="仿宋" w:hAnsi="仿宋" w:cs="仿宋" w:hint="eastAsia"/>
            <w:lang w:eastAsia="zh-CN"/>
          </w:rPr>
          <w:t>(六)、不符合与纠正措施</w:t>
        </w:r>
        <w:r>
          <w:tab/>
        </w:r>
        <w:r>
          <w:fldChar w:fldCharType="begin"/>
        </w:r>
        <w:r>
          <w:instrText xml:space="preserve"> PAGEREF _Toc5707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312"/>
      <w:r>
        <w:rPr>
          <w:rFonts w:ascii="仿宋" w:eastAsia="仿宋" w:hAnsi="仿宋" w:cs="仿宋" w:hint="eastAsia"/>
          <w:sz w:val="28"/>
          <w:lang w:eastAsia="zh-CN"/>
        </w:rPr>
        <w:t>一、智能电网用电设备项目文档管理</w:t>
      </w:r>
      <w:bookmarkEnd w:id="2"/>
    </w:p>
    <w:p>
      <w:pPr>
        <w:pStyle w:val="Heading2"/>
        <w:rPr>
          <w:rFonts w:ascii="仿宋" w:eastAsia="仿宋" w:hAnsi="仿宋" w:cs="仿宋" w:hint="eastAsia"/>
          <w:lang w:eastAsia="zh-CN"/>
        </w:rPr>
      </w:pPr>
      <w:bookmarkStart w:id="3" w:name="_Toc1624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智能电网用电设备项目高度重视文档的质量和准确性，以支持智能电网用电设备项目的各项活动和决策。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用电设备项目文档的编制始于智能电网用电设备项目计划的初期，我们制定了详细的文档编制计划，明确了每个文档的内容、格式和编写责任人。在智能电网用电设备项目启动阶段，我们首先编制了智能电网用电设备项目章程，明确定义了智能电网用电设备项目的目标、范围、风险等关键要素。随后，智能电网用电设备项目团队根据计划陆续编制了需求文档、设计文档、测试文档等各类文档，确保智能电网用电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能电网用电设备项目管理中的重要环节，旨在确保智能电网用电设备项目文档符合质量标准和智能电网用电设备项目需求。在智能电网用电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能电网用电设备项目相关利益方和专业领域的专家对文档进行独立审查。这有助于获取更全面、客观的反馈，确保智能电网用电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用电设备项目在文档编制与审查方面建立了严格的管理机制，通过规范的流程和多维度的审查，确保智能电网用电设备项目文档的质量、准确性和可靠性，为智能电网用电设备项目的顺利推进提供了有力支持。</w:t>
      </w:r>
    </w:p>
    <w:p>
      <w:pPr>
        <w:pStyle w:val="Heading2"/>
        <w:ind w:firstLine="560" w:firstLineChars="200"/>
        <w:rPr>
          <w:rFonts w:ascii="仿宋" w:eastAsia="仿宋" w:hAnsi="仿宋" w:cs="仿宋" w:hint="eastAsia"/>
          <w:sz w:val="28"/>
          <w:lang w:eastAsia="zh-CN"/>
        </w:rPr>
      </w:pPr>
      <w:bookmarkStart w:id="4" w:name="_Toc137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在智能电网用电设备项目中，我们致力于优化文档发布与分发过程，以确保信息的高效传递和团队间协作的顺畅进行。以下是我们采取的关键优化策略：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我们通过多渠道发布文档，包括电子邮件、智能电网用电设备项目管理平台、内部网站等，以满足不同团队成员的偏好和需求。多渠道发布确保了信息的全面覆盖。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我们采用了精细的权限控制，确保只有授权人员可以访问敏感信息。这种安全措施保护了智能电网用电设备项目文档的机密性，防止了未经授权的信息泄露。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86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智能电网用电设备项目生命周期中一个至关重要的环节，直接关系到智能电网用电设备项目信息的长期保存和历史记录的完整性。在智能电网用电设备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5646"/>
      <w:r>
        <w:rPr>
          <w:rFonts w:ascii="仿宋" w:eastAsia="仿宋" w:hAnsi="仿宋" w:cs="仿宋" w:hint="eastAsia"/>
          <w:sz w:val="28"/>
          <w:lang w:eastAsia="zh-CN"/>
        </w:rPr>
        <w:t>二、智能电网用电设备项目可持续发展</w:t>
      </w:r>
      <w:bookmarkEnd w:id="6"/>
    </w:p>
    <w:p>
      <w:pPr>
        <w:pStyle w:val="Heading2"/>
        <w:rPr>
          <w:rFonts w:ascii="仿宋" w:eastAsia="仿宋" w:hAnsi="仿宋" w:cs="仿宋" w:hint="eastAsia"/>
          <w:lang w:eastAsia="zh-CN"/>
        </w:rPr>
      </w:pPr>
      <w:bookmarkStart w:id="7" w:name="_Toc9459"/>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电网用电设备项目中，智能电网用电设备项目团队着眼于未来，明确了可持续发展的战略方向。制定的具体可持续发展目标包括降低资源使用、采用环保技术、最大化社会效益等。这一步骤不仅有助于智能电网用电设备项目在环保和社会责任方面达到最高标准，也为未来提供了明确的指引，确保智能电网用电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可持续实践的融入智能电网用电设备项目管理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智能电网用电设备项目管理周期。从智能电网用电设备项目规划开始，智能电网用电设备项目团队就考虑了环境和社会的因素。在执行阶段，智能电网用电设备项目团队积极推动绿色技术的应用，优化资源利用。此外，关注员工的社会责任，通过培训和沟通活动提高员工对可持续发展的认知，使他们能够在日常工作中践行可持续实践。这些举措不仅为智能电网用电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7195"/>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能电网用电设备项目的可持续发展理念，我们深信环保与社会责任是智能电网用电设备项目成功的关键支柱。在智能电网用电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用电设备项目团队通过引入先进的环保技术、建立高效的废物处理系统以及推动能源节约措施，积极履行环保责任。定期的环保监测和评估确保智能电网用电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用电设备项目不仅致力于自身可持续发展，还注重对社会的回馈。通过支持社区智能电网用电设备项目、参与慈善事业、提供培训机会等方式，智能电网用电设备项目积极履行社会责任。与当地社区建立积极互动，关注员工的工作与生活平衡，以及员工的身心健康，是智能电网用电设备项目在社会责任层面的关键举措。这样的实践不仅增强了智能电网用电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2364"/>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5934"/>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智能电网用电设备项目的主要产品是XXXX，预计年产值为XXX万元。这一产品在市场中占据着重要的地位，其广泛的应用范围使得该智能电网用电设备项目的市场前景非常广阔。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智能电网用电设备项目的xxx产品作为重要的原材料之一，将在多个领域发挥关键作用。其在建筑、交通、能源等方面的广泛应用将为整个产业链提供强大的支持，形成产业协同效应。智能电网用电设备项目的年产值XXX万XXX万XXX万万元不仅反映了其在市场上的巨大潜力，更预示着它对国民经济的积极贡献。这种关联度高、涉及面广的产业关系，使得该智能电网用电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756"/>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用电设备项目总征地面积为XXXX平方米，相当于约XX.XX亩，其中净用地面积为XXXX平方米，红线范围内相当于约XX.XX亩。这一用地规模充分考虑了智能电网用电设备项目的建设需求，保障了智能电网用电设备项目在合适的空间内得以充分发展。智能电网用电设备项目规划的总建筑面积为XXXX平方米，其中主体工程建设占XXXX平方米，计容建筑面积达XXXX平方米。预计建筑工程的投资将达到XXXX万元，为智能电网用电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用电设备项目计划购置的设备共计XXXX台（套），设备购置费用为XXXX万元。这一设备购置计划充分考虑到智能电网用电设备项目的生产需求和技术要求，确保了智能电网用电设备项目在生产运营中具备先进的技术装备和高效的生产能力。设备的合理配置将为智能电网用电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用电设备项目计划总投资为XXXX万元，预计年实现营业收入为XXXX万元。这一产能规模的设定旨在确保智能电网用电设备项目能够在投资与回报之间取得平衡，实现长期可持续的发展。智能电网用电设备项目的总投资充分考虑到各个方面的需求，包括用地建设、设备购置等多个环节，以确保智能电网用电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4262"/>
      <w:r>
        <w:rPr>
          <w:rFonts w:ascii="仿宋" w:eastAsia="仿宋" w:hAnsi="仿宋" w:cs="仿宋" w:hint="eastAsia"/>
          <w:sz w:val="28"/>
          <w:lang w:eastAsia="zh-CN"/>
        </w:rPr>
        <w:t>四、智能电网用电设备项目土建工程</w:t>
      </w:r>
      <w:bookmarkEnd w:id="12"/>
    </w:p>
    <w:p>
      <w:pPr>
        <w:pStyle w:val="Heading2"/>
        <w:rPr>
          <w:rFonts w:ascii="仿宋" w:eastAsia="仿宋" w:hAnsi="仿宋" w:cs="仿宋" w:hint="eastAsia"/>
          <w:lang w:eastAsia="zh-CN"/>
        </w:rPr>
      </w:pPr>
      <w:bookmarkStart w:id="13" w:name="_Toc26205"/>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在智能电网用电设备项目的建筑工程设计中，我们将秉承一系列重要的设计原则，以确保智能电网用电设备项目建筑在功能、美观、可持续性等方面达到最佳效果。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首要原则是确保建筑的功能性得到最大化的发挥。我们将充分理解智能电网用电设备项目的实际需求，合理布局各个功能区域，保证建筑在满足业务需求的同时，提供高效的工作环境。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在建筑设计中，我们将综合考虑建设和运营成本。通过精细的经济效益分析，确保设计方案在高效利用资源的同时，对智能电网用电设备项目的长期盈利能力有积极的贡献。</w:t>
      </w:r>
    </w:p>
    <w:p>
      <w:pPr>
        <w:pStyle w:val="Heading2"/>
        <w:ind w:firstLine="560" w:firstLineChars="200"/>
        <w:rPr>
          <w:rFonts w:ascii="仿宋" w:eastAsia="仿宋" w:hAnsi="仿宋" w:cs="仿宋" w:hint="eastAsia"/>
          <w:sz w:val="28"/>
          <w:lang w:eastAsia="zh-CN"/>
        </w:rPr>
      </w:pPr>
      <w:bookmarkStart w:id="14" w:name="_Toc21765"/>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电网用电设备项目的土建工程设计中，我们将精准设定设计年限，结合智能电网用电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智能电网用电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779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智能电网用电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智能电网用电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智能电网用电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0705"/>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本期工程智能电网用电设备项目预计总建筑面积XXX平方米，其中：计容建筑面积XXX平方米，计划建筑工程投资XX万元，占智能电网用电设备项目总投资的XX%。</w:t>
      </w:r>
    </w:p>
    <w:p>
      <w:pPr>
        <w:pStyle w:val="Heading1"/>
        <w:ind w:firstLine="560" w:firstLineChars="200"/>
        <w:rPr>
          <w:rFonts w:ascii="仿宋" w:eastAsia="仿宋" w:hAnsi="仿宋" w:cs="仿宋" w:hint="eastAsia"/>
          <w:sz w:val="28"/>
          <w:lang w:eastAsia="zh-CN"/>
        </w:rPr>
      </w:pPr>
      <w:bookmarkStart w:id="17" w:name="_Toc24730"/>
      <w:r>
        <w:rPr>
          <w:rFonts w:ascii="仿宋" w:eastAsia="仿宋" w:hAnsi="仿宋" w:cs="仿宋" w:hint="eastAsia"/>
          <w:sz w:val="28"/>
          <w:lang w:eastAsia="zh-CN"/>
        </w:rPr>
        <w:t>五、智能电网用电设备项目危机管理</w:t>
      </w:r>
      <w:bookmarkEnd w:id="17"/>
    </w:p>
    <w:p>
      <w:pPr>
        <w:pStyle w:val="Heading2"/>
        <w:rPr>
          <w:rFonts w:ascii="仿宋" w:eastAsia="仿宋" w:hAnsi="仿宋" w:cs="仿宋" w:hint="eastAsia"/>
          <w:lang w:eastAsia="zh-CN"/>
        </w:rPr>
      </w:pPr>
      <w:bookmarkStart w:id="18" w:name="_Toc738"/>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电网用电设备项目危机管理中，危机预警与识别是确保智能电网用电设备项目稳健运行的核心步骤。通过建立全面的监测机制，智能电网用电设备项目团队旨在及时发现和理解潜在的风险和危机因素，以便采取及时的预防和应对措施，确保智能电网用电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智能电网用电设备项目团队全面分析了整个智能电网用电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智能电网用电设备项目团队着重于明确定义智能电网用电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智能电网用电设备项目进展的持续监控，团队能够及时发现潜在问题并作出迅速反应。智能电网用电设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在这一阶段，团队的专业素养和反应速度将发挥至关重要的作用，以确保潜在危机能够在初期得到有效的处理，最大程度地减轻负面影响。通过危机预警与识别，智能电网用电设备项目得以更有序、可控地推进。</w:t>
      </w:r>
    </w:p>
    <w:p>
      <w:pPr>
        <w:pStyle w:val="Heading2"/>
        <w:ind w:firstLine="560" w:firstLineChars="200"/>
        <w:rPr>
          <w:rFonts w:ascii="仿宋" w:eastAsia="仿宋" w:hAnsi="仿宋" w:cs="仿宋" w:hint="eastAsia"/>
          <w:sz w:val="28"/>
          <w:lang w:eastAsia="zh-CN"/>
        </w:rPr>
      </w:pPr>
      <w:bookmarkStart w:id="19" w:name="_Toc5215"/>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在危机发生时，智能电网用电设备项目团队立即行动，成立了应急小组。该小组的任务是迅速制定并实施紧急应对措施，以最小化潜在损失。以下是采取的主要措施：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暂停智能电网用电设备项目进度：为遏制危机蔓延，智能电网用电设备项目暂时停止进行，以便全面评估当前状况。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资源重新分配：重新评估智能电网用电设备项目资源的分配，确保最大限度地减小损失。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实时沟通：与关键利益相关者建立实时沟通机制，向他们传递智能电网用电设备项目危机的实际状况，保障智能电网用电设备项目核心利益。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在紧急应对的同时，智能电网用电设备项目团队强调了团队协作和有效沟通的重要性。以下是团队协作的关键举措：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信息共享机制：建立了信息共享平台，确保团队成员能够及时获取智能电网用电设备项目危机的实时信息。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领导者沟通：智能电网用电设备项目领导者通过定期会议和即时沟通工具，指导团队应对危机，保持团队稳定运行。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随着危机得到初步控制，智能电网用电设备项目团队转向制定恢复计划，以确保智能电网用电设备项目能够从中迅速恢复。主要恢复计划包括：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修复受损的进度计划：重新评估智能电网用电设备项目进度，制定修复计划，确保智能电网用电设备项目尽快回归正常进程。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重新调整资源分配：优化资源分配，确保智能电网用电设备项目在有限资源下高效运转。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风险管理机制加强：对智能电网用电设备项目风险进行全面评估，制定更强化的风险管理策略，以预防未来可能的危机。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28887"/>
      <w:r>
        <w:rPr>
          <w:rFonts w:ascii="仿宋" w:eastAsia="仿宋" w:hAnsi="仿宋" w:cs="仿宋" w:hint="eastAsia"/>
          <w:sz w:val="28"/>
          <w:lang w:eastAsia="zh-CN"/>
        </w:rPr>
        <w:t>六、智能电网用电设备项目概论</w:t>
      </w:r>
      <w:bookmarkEnd w:id="20"/>
    </w:p>
    <w:p>
      <w:pPr>
        <w:pStyle w:val="Heading2"/>
        <w:rPr>
          <w:rFonts w:ascii="仿宋" w:eastAsia="仿宋" w:hAnsi="仿宋" w:cs="仿宋" w:hint="eastAsia"/>
          <w:lang w:eastAsia="zh-CN"/>
        </w:rPr>
      </w:pPr>
      <w:bookmarkStart w:id="21" w:name="_Toc31443"/>
      <w:r>
        <w:rPr>
          <w:rFonts w:ascii="仿宋" w:eastAsia="仿宋" w:hAnsi="仿宋" w:cs="仿宋" w:hint="eastAsia"/>
          <w:lang w:eastAsia="zh-CN"/>
        </w:rPr>
        <w:t>(一)、智能电网用电设备项目概况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用电设备项目的起源追溯至对市场的深入洞察。市场的不断演变与变革为智能电网用电设备项目提供了难得的机遇。当前市场存在的需求缺口和变革的大环境共同构成了智能电网用电设备项目的背景。这个智能电网用电设备项目旨在充分利用市场机遇，填补行业中尚未满足的需求，为客户提供全新的解决方案。市场的变革和需求的增长使得这个智能电网用电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智能电网用电设备项目名称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https://d.book118.com/638004100007006024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B37856"/>
    <w:rsid w:val="52B378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004100007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2023-12-21T04:50:00Z</dcterms:created>
  <dcterms:modified xsi:type="dcterms:W3CDTF">2023-12-21T04:51:09Z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1E3EDFA3AB594090933F5524CBA4B061_11</vt:lpwstr>
  </property>
  <property fmtid="{D5CDD505-2E9C-101B-9397-08002B2CF9AE}" pid="3" name="KSOProductBuildVer">
    <vt:lpwstr>2052-12.1.0.15990</vt:lpwstr>
  </property>
</Properties>
</file>