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湿厕纸项目计划设计方案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 w:history="1">
        <w:r>
          <w:rPr>
            <w:rFonts w:ascii="仿宋" w:eastAsia="仿宋" w:hAnsi="仿宋" w:cs="仿宋" w:hint="eastAsia"/>
            <w:lang w:eastAsia="zh-CN"/>
          </w:rPr>
          <w:t>序言</w:t>
        </w:r>
        <w:r>
          <w:tab/>
        </w:r>
        <w:r>
          <w:fldChar w:fldCharType="begin"/>
        </w:r>
        <w:r>
          <w:instrText xml:space="preserve"> PAGEREF _Toc1723 \h </w:instrText>
        </w:r>
        <w:r>
          <w:fldChar w:fldCharType="separate"/>
        </w:r>
        <w:r>
          <w:t>3</w:t>
        </w:r>
        <w:r>
          <w:fldChar w:fldCharType="end"/>
        </w:r>
      </w:hyperlink>
    </w:p>
    <w:p>
      <w:pPr>
        <w:pStyle w:val="TOC1"/>
        <w:tabs>
          <w:tab w:val="right" w:leader="dot" w:pos="8306"/>
        </w:tabs>
      </w:pPr>
      <w:hyperlink w:anchor="_Toc18805" w:history="1">
        <w:r>
          <w:rPr>
            <w:rFonts w:ascii="仿宋" w:eastAsia="仿宋" w:hAnsi="仿宋" w:cs="仿宋" w:hint="eastAsia"/>
            <w:lang w:eastAsia="zh-CN"/>
          </w:rPr>
          <w:t>一、湿厕纸项目选址可行性分析</w:t>
        </w:r>
        <w:r>
          <w:tab/>
        </w:r>
        <w:r>
          <w:fldChar w:fldCharType="begin"/>
        </w:r>
        <w:r>
          <w:instrText xml:space="preserve"> PAGEREF _Toc18805 \h </w:instrText>
        </w:r>
        <w:r>
          <w:fldChar w:fldCharType="separate"/>
        </w:r>
        <w:r>
          <w:t>3</w:t>
        </w:r>
        <w:r>
          <w:fldChar w:fldCharType="end"/>
        </w:r>
      </w:hyperlink>
    </w:p>
    <w:p>
      <w:pPr>
        <w:pStyle w:val="TOC2"/>
        <w:tabs>
          <w:tab w:val="right" w:leader="dot" w:pos="8306"/>
        </w:tabs>
      </w:pPr>
      <w:hyperlink w:anchor="_Toc7378" w:history="1">
        <w:r>
          <w:rPr>
            <w:rFonts w:ascii="仿宋" w:eastAsia="仿宋" w:hAnsi="仿宋" w:cs="仿宋" w:hint="eastAsia"/>
            <w:lang w:eastAsia="zh-CN"/>
          </w:rPr>
          <w:t>(一)、湿厕纸项目选址</w:t>
        </w:r>
        <w:r>
          <w:tab/>
        </w:r>
        <w:r>
          <w:fldChar w:fldCharType="begin"/>
        </w:r>
        <w:r>
          <w:instrText xml:space="preserve"> PAGEREF _Toc7378 \h </w:instrText>
        </w:r>
        <w:r>
          <w:fldChar w:fldCharType="separate"/>
        </w:r>
        <w:r>
          <w:t>3</w:t>
        </w:r>
        <w:r>
          <w:fldChar w:fldCharType="end"/>
        </w:r>
      </w:hyperlink>
    </w:p>
    <w:p>
      <w:pPr>
        <w:pStyle w:val="TOC2"/>
        <w:tabs>
          <w:tab w:val="right" w:leader="dot" w:pos="8306"/>
        </w:tabs>
      </w:pPr>
      <w:hyperlink w:anchor="_Toc28104" w:history="1">
        <w:r>
          <w:rPr>
            <w:rFonts w:ascii="仿宋" w:eastAsia="仿宋" w:hAnsi="仿宋" w:cs="仿宋" w:hint="eastAsia"/>
            <w:lang w:eastAsia="zh-CN"/>
          </w:rPr>
          <w:t>(二)、用地控制指标</w:t>
        </w:r>
        <w:r>
          <w:tab/>
        </w:r>
        <w:r>
          <w:fldChar w:fldCharType="begin"/>
        </w:r>
        <w:r>
          <w:instrText xml:space="preserve"> PAGEREF _Toc28104 \h </w:instrText>
        </w:r>
        <w:r>
          <w:fldChar w:fldCharType="separate"/>
        </w:r>
        <w:r>
          <w:t>3</w:t>
        </w:r>
        <w:r>
          <w:fldChar w:fldCharType="end"/>
        </w:r>
      </w:hyperlink>
    </w:p>
    <w:p>
      <w:pPr>
        <w:pStyle w:val="TOC2"/>
        <w:tabs>
          <w:tab w:val="right" w:leader="dot" w:pos="8306"/>
        </w:tabs>
      </w:pPr>
      <w:hyperlink w:anchor="_Toc176" w:history="1">
        <w:r>
          <w:rPr>
            <w:rFonts w:ascii="仿宋" w:eastAsia="仿宋" w:hAnsi="仿宋" w:cs="仿宋" w:hint="eastAsia"/>
            <w:lang w:eastAsia="zh-CN"/>
          </w:rPr>
          <w:t>(三)、节约用地措施</w:t>
        </w:r>
        <w:r>
          <w:tab/>
        </w:r>
        <w:r>
          <w:fldChar w:fldCharType="begin"/>
        </w:r>
        <w:r>
          <w:instrText xml:space="preserve"> PAGEREF _Toc176 \h </w:instrText>
        </w:r>
        <w:r>
          <w:fldChar w:fldCharType="separate"/>
        </w:r>
        <w:r>
          <w:t>5</w:t>
        </w:r>
        <w:r>
          <w:fldChar w:fldCharType="end"/>
        </w:r>
      </w:hyperlink>
    </w:p>
    <w:p>
      <w:pPr>
        <w:pStyle w:val="TOC2"/>
        <w:tabs>
          <w:tab w:val="right" w:leader="dot" w:pos="8306"/>
        </w:tabs>
      </w:pPr>
      <w:hyperlink w:anchor="_Toc16846" w:history="1">
        <w:r>
          <w:rPr>
            <w:rFonts w:ascii="仿宋" w:eastAsia="仿宋" w:hAnsi="仿宋" w:cs="仿宋" w:hint="eastAsia"/>
            <w:lang w:eastAsia="zh-CN"/>
          </w:rPr>
          <w:t>(四)、总图布置方案</w:t>
        </w:r>
        <w:r>
          <w:tab/>
        </w:r>
        <w:r>
          <w:fldChar w:fldCharType="begin"/>
        </w:r>
        <w:r>
          <w:instrText xml:space="preserve"> PAGEREF _Toc16846 \h </w:instrText>
        </w:r>
        <w:r>
          <w:fldChar w:fldCharType="separate"/>
        </w:r>
        <w:r>
          <w:t>6</w:t>
        </w:r>
        <w:r>
          <w:fldChar w:fldCharType="end"/>
        </w:r>
      </w:hyperlink>
    </w:p>
    <w:p>
      <w:pPr>
        <w:pStyle w:val="TOC2"/>
        <w:tabs>
          <w:tab w:val="right" w:leader="dot" w:pos="8306"/>
        </w:tabs>
      </w:pPr>
      <w:hyperlink w:anchor="_Toc12131" w:history="1">
        <w:r>
          <w:rPr>
            <w:rFonts w:ascii="仿宋" w:eastAsia="仿宋" w:hAnsi="仿宋" w:cs="仿宋" w:hint="eastAsia"/>
            <w:lang w:eastAsia="zh-CN"/>
          </w:rPr>
          <w:t>(五)、选址综合评价</w:t>
        </w:r>
        <w:r>
          <w:tab/>
        </w:r>
        <w:r>
          <w:fldChar w:fldCharType="begin"/>
        </w:r>
        <w:r>
          <w:instrText xml:space="preserve"> PAGEREF _Toc12131 \h </w:instrText>
        </w:r>
        <w:r>
          <w:fldChar w:fldCharType="separate"/>
        </w:r>
        <w:r>
          <w:t>7</w:t>
        </w:r>
        <w:r>
          <w:fldChar w:fldCharType="end"/>
        </w:r>
      </w:hyperlink>
    </w:p>
    <w:p>
      <w:pPr>
        <w:pStyle w:val="TOC1"/>
        <w:tabs>
          <w:tab w:val="right" w:leader="dot" w:pos="8306"/>
        </w:tabs>
      </w:pPr>
      <w:hyperlink w:anchor="_Toc14464" w:history="1">
        <w:r>
          <w:rPr>
            <w:rFonts w:ascii="仿宋" w:eastAsia="仿宋" w:hAnsi="仿宋" w:cs="仿宋" w:hint="eastAsia"/>
            <w:lang w:eastAsia="zh-CN"/>
          </w:rPr>
          <w:t>二、湿厕纸项目建设背景及必要性分析</w:t>
        </w:r>
        <w:r>
          <w:tab/>
        </w:r>
        <w:r>
          <w:fldChar w:fldCharType="begin"/>
        </w:r>
        <w:r>
          <w:instrText xml:space="preserve"> PAGEREF _Toc14464 \h </w:instrText>
        </w:r>
        <w:r>
          <w:fldChar w:fldCharType="separate"/>
        </w:r>
        <w:r>
          <w:t>8</w:t>
        </w:r>
        <w:r>
          <w:fldChar w:fldCharType="end"/>
        </w:r>
      </w:hyperlink>
    </w:p>
    <w:p>
      <w:pPr>
        <w:pStyle w:val="TOC2"/>
        <w:tabs>
          <w:tab w:val="right" w:leader="dot" w:pos="8306"/>
        </w:tabs>
      </w:pPr>
      <w:hyperlink w:anchor="_Toc14726" w:history="1">
        <w:r>
          <w:rPr>
            <w:rFonts w:ascii="仿宋" w:eastAsia="仿宋" w:hAnsi="仿宋" w:cs="仿宋" w:hint="eastAsia"/>
            <w:lang w:eastAsia="zh-CN"/>
          </w:rPr>
          <w:t>(一)、湿厕纸项目背景分析</w:t>
        </w:r>
        <w:r>
          <w:tab/>
        </w:r>
        <w:r>
          <w:fldChar w:fldCharType="begin"/>
        </w:r>
        <w:r>
          <w:instrText xml:space="preserve"> PAGEREF _Toc14726 \h </w:instrText>
        </w:r>
        <w:r>
          <w:fldChar w:fldCharType="separate"/>
        </w:r>
        <w:r>
          <w:t>8</w:t>
        </w:r>
        <w:r>
          <w:fldChar w:fldCharType="end"/>
        </w:r>
      </w:hyperlink>
    </w:p>
    <w:p>
      <w:pPr>
        <w:pStyle w:val="TOC2"/>
        <w:tabs>
          <w:tab w:val="right" w:leader="dot" w:pos="8306"/>
        </w:tabs>
      </w:pPr>
      <w:hyperlink w:anchor="_Toc27534" w:history="1">
        <w:r>
          <w:rPr>
            <w:rFonts w:ascii="仿宋" w:eastAsia="仿宋" w:hAnsi="仿宋" w:cs="仿宋" w:hint="eastAsia"/>
            <w:lang w:eastAsia="zh-CN"/>
          </w:rPr>
          <w:t>(二)、湿厕纸项目建设必要性分析</w:t>
        </w:r>
        <w:r>
          <w:tab/>
        </w:r>
        <w:r>
          <w:fldChar w:fldCharType="begin"/>
        </w:r>
        <w:r>
          <w:instrText xml:space="preserve"> PAGEREF _Toc27534 \h </w:instrText>
        </w:r>
        <w:r>
          <w:fldChar w:fldCharType="separate"/>
        </w:r>
        <w:r>
          <w:t>10</w:t>
        </w:r>
        <w:r>
          <w:fldChar w:fldCharType="end"/>
        </w:r>
      </w:hyperlink>
    </w:p>
    <w:p>
      <w:pPr>
        <w:pStyle w:val="TOC1"/>
        <w:tabs>
          <w:tab w:val="right" w:leader="dot" w:pos="8306"/>
        </w:tabs>
      </w:pPr>
      <w:hyperlink w:anchor="_Toc22426" w:history="1">
        <w:r>
          <w:rPr>
            <w:rFonts w:ascii="仿宋" w:eastAsia="仿宋" w:hAnsi="仿宋" w:cs="仿宋" w:hint="eastAsia"/>
            <w:lang w:eastAsia="zh-CN"/>
          </w:rPr>
          <w:t>三、湿厕纸项目概论</w:t>
        </w:r>
        <w:r>
          <w:tab/>
        </w:r>
        <w:r>
          <w:fldChar w:fldCharType="begin"/>
        </w:r>
        <w:r>
          <w:instrText xml:space="preserve"> PAGEREF _Toc22426 \h </w:instrText>
        </w:r>
        <w:r>
          <w:fldChar w:fldCharType="separate"/>
        </w:r>
        <w:r>
          <w:t>11</w:t>
        </w:r>
        <w:r>
          <w:fldChar w:fldCharType="end"/>
        </w:r>
      </w:hyperlink>
    </w:p>
    <w:p>
      <w:pPr>
        <w:pStyle w:val="TOC2"/>
        <w:tabs>
          <w:tab w:val="right" w:leader="dot" w:pos="8306"/>
        </w:tabs>
      </w:pPr>
      <w:hyperlink w:anchor="_Toc26814" w:history="1">
        <w:r>
          <w:rPr>
            <w:rFonts w:ascii="仿宋" w:eastAsia="仿宋" w:hAnsi="仿宋" w:cs="仿宋" w:hint="eastAsia"/>
            <w:lang w:eastAsia="zh-CN"/>
          </w:rPr>
          <w:t>(一)、湿厕纸项目概况</w:t>
        </w:r>
        <w:r>
          <w:tab/>
        </w:r>
        <w:r>
          <w:fldChar w:fldCharType="begin"/>
        </w:r>
        <w:r>
          <w:instrText xml:space="preserve"> PAGEREF _Toc26814 \h </w:instrText>
        </w:r>
        <w:r>
          <w:fldChar w:fldCharType="separate"/>
        </w:r>
        <w:r>
          <w:t>11</w:t>
        </w:r>
        <w:r>
          <w:fldChar w:fldCharType="end"/>
        </w:r>
      </w:hyperlink>
    </w:p>
    <w:p>
      <w:pPr>
        <w:pStyle w:val="TOC2"/>
        <w:tabs>
          <w:tab w:val="right" w:leader="dot" w:pos="8306"/>
        </w:tabs>
      </w:pPr>
      <w:hyperlink w:anchor="_Toc25197" w:history="1">
        <w:r>
          <w:rPr>
            <w:rFonts w:ascii="仿宋" w:eastAsia="仿宋" w:hAnsi="仿宋" w:cs="仿宋" w:hint="eastAsia"/>
            <w:lang w:eastAsia="zh-CN"/>
          </w:rPr>
          <w:t>(二)、湿厕纸项目目标</w:t>
        </w:r>
        <w:r>
          <w:tab/>
        </w:r>
        <w:r>
          <w:fldChar w:fldCharType="begin"/>
        </w:r>
        <w:r>
          <w:instrText xml:space="preserve"> PAGEREF _Toc25197 \h </w:instrText>
        </w:r>
        <w:r>
          <w:fldChar w:fldCharType="separate"/>
        </w:r>
        <w:r>
          <w:t>13</w:t>
        </w:r>
        <w:r>
          <w:fldChar w:fldCharType="end"/>
        </w:r>
      </w:hyperlink>
    </w:p>
    <w:p>
      <w:pPr>
        <w:pStyle w:val="TOC2"/>
        <w:tabs>
          <w:tab w:val="right" w:leader="dot" w:pos="8306"/>
        </w:tabs>
      </w:pPr>
      <w:hyperlink w:anchor="_Toc10043" w:history="1">
        <w:r>
          <w:rPr>
            <w:rFonts w:ascii="仿宋" w:eastAsia="仿宋" w:hAnsi="仿宋" w:cs="仿宋" w:hint="eastAsia"/>
            <w:lang w:eastAsia="zh-CN"/>
          </w:rPr>
          <w:t>(三)、湿厕纸项目提出的理由</w:t>
        </w:r>
        <w:r>
          <w:tab/>
        </w:r>
        <w:r>
          <w:fldChar w:fldCharType="begin"/>
        </w:r>
        <w:r>
          <w:instrText xml:space="preserve"> PAGEREF _Toc10043 \h </w:instrText>
        </w:r>
        <w:r>
          <w:fldChar w:fldCharType="separate"/>
        </w:r>
        <w:r>
          <w:t>14</w:t>
        </w:r>
        <w:r>
          <w:fldChar w:fldCharType="end"/>
        </w:r>
      </w:hyperlink>
    </w:p>
    <w:p>
      <w:pPr>
        <w:pStyle w:val="TOC2"/>
        <w:tabs>
          <w:tab w:val="right" w:leader="dot" w:pos="8306"/>
        </w:tabs>
      </w:pPr>
      <w:hyperlink w:anchor="_Toc22449" w:history="1">
        <w:r>
          <w:rPr>
            <w:rFonts w:ascii="仿宋" w:eastAsia="仿宋" w:hAnsi="仿宋" w:cs="仿宋" w:hint="eastAsia"/>
            <w:lang w:eastAsia="zh-CN"/>
          </w:rPr>
          <w:t>(四)、湿厕纸项目意义</w:t>
        </w:r>
        <w:r>
          <w:tab/>
        </w:r>
        <w:r>
          <w:fldChar w:fldCharType="begin"/>
        </w:r>
        <w:r>
          <w:instrText xml:space="preserve"> PAGEREF _Toc22449 \h </w:instrText>
        </w:r>
        <w:r>
          <w:fldChar w:fldCharType="separate"/>
        </w:r>
        <w:r>
          <w:t>16</w:t>
        </w:r>
        <w:r>
          <w:fldChar w:fldCharType="end"/>
        </w:r>
      </w:hyperlink>
    </w:p>
    <w:p>
      <w:pPr>
        <w:pStyle w:val="TOC2"/>
        <w:tabs>
          <w:tab w:val="right" w:leader="dot" w:pos="8306"/>
        </w:tabs>
      </w:pPr>
      <w:hyperlink w:anchor="_Toc19550" w:history="1">
        <w:r>
          <w:rPr>
            <w:rFonts w:ascii="仿宋" w:eastAsia="仿宋" w:hAnsi="仿宋" w:cs="仿宋" w:hint="eastAsia"/>
            <w:lang w:eastAsia="zh-CN"/>
          </w:rPr>
          <w:t>(五)、湿厕纸项目背景</w:t>
        </w:r>
        <w:r>
          <w:tab/>
        </w:r>
        <w:r>
          <w:fldChar w:fldCharType="begin"/>
        </w:r>
        <w:r>
          <w:instrText xml:space="preserve"> PAGEREF _Toc19550 \h </w:instrText>
        </w:r>
        <w:r>
          <w:fldChar w:fldCharType="separate"/>
        </w:r>
        <w:r>
          <w:t>17</w:t>
        </w:r>
        <w:r>
          <w:fldChar w:fldCharType="end"/>
        </w:r>
      </w:hyperlink>
    </w:p>
    <w:p>
      <w:pPr>
        <w:pStyle w:val="TOC1"/>
        <w:tabs>
          <w:tab w:val="right" w:leader="dot" w:pos="8306"/>
        </w:tabs>
      </w:pPr>
      <w:hyperlink w:anchor="_Toc5150" w:history="1">
        <w:r>
          <w:rPr>
            <w:rFonts w:ascii="仿宋" w:eastAsia="仿宋" w:hAnsi="仿宋" w:cs="仿宋" w:hint="eastAsia"/>
            <w:lang w:eastAsia="zh-CN"/>
          </w:rPr>
          <w:t>四、湿厕纸项目文档管理</w:t>
        </w:r>
        <w:r>
          <w:tab/>
        </w:r>
        <w:r>
          <w:fldChar w:fldCharType="begin"/>
        </w:r>
        <w:r>
          <w:instrText xml:space="preserve"> PAGEREF _Toc5150 \h </w:instrText>
        </w:r>
        <w:r>
          <w:fldChar w:fldCharType="separate"/>
        </w:r>
        <w:r>
          <w:t>17</w:t>
        </w:r>
        <w:r>
          <w:fldChar w:fldCharType="end"/>
        </w:r>
      </w:hyperlink>
    </w:p>
    <w:p>
      <w:pPr>
        <w:pStyle w:val="TOC2"/>
        <w:tabs>
          <w:tab w:val="right" w:leader="dot" w:pos="8306"/>
        </w:tabs>
      </w:pPr>
      <w:hyperlink w:anchor="_Toc25525" w:history="1">
        <w:r>
          <w:rPr>
            <w:rFonts w:ascii="仿宋" w:eastAsia="仿宋" w:hAnsi="仿宋" w:cs="仿宋" w:hint="eastAsia"/>
            <w:lang w:eastAsia="zh-CN"/>
          </w:rPr>
          <w:t>(一)、文档编制与审查</w:t>
        </w:r>
        <w:r>
          <w:tab/>
        </w:r>
        <w:r>
          <w:fldChar w:fldCharType="begin"/>
        </w:r>
        <w:r>
          <w:instrText xml:space="preserve"> PAGEREF _Toc25525 \h </w:instrText>
        </w:r>
        <w:r>
          <w:fldChar w:fldCharType="separate"/>
        </w:r>
        <w:r>
          <w:t>17</w:t>
        </w:r>
        <w:r>
          <w:fldChar w:fldCharType="end"/>
        </w:r>
      </w:hyperlink>
    </w:p>
    <w:p>
      <w:pPr>
        <w:pStyle w:val="TOC2"/>
        <w:tabs>
          <w:tab w:val="right" w:leader="dot" w:pos="8306"/>
        </w:tabs>
      </w:pPr>
      <w:hyperlink w:anchor="_Toc30684" w:history="1">
        <w:r>
          <w:rPr>
            <w:rFonts w:ascii="仿宋" w:eastAsia="仿宋" w:hAnsi="仿宋" w:cs="仿宋" w:hint="eastAsia"/>
            <w:lang w:eastAsia="zh-CN"/>
          </w:rPr>
          <w:t>(二)、文档发布与分发</w:t>
        </w:r>
        <w:r>
          <w:tab/>
        </w:r>
        <w:r>
          <w:fldChar w:fldCharType="begin"/>
        </w:r>
        <w:r>
          <w:instrText xml:space="preserve"> PAGEREF _Toc30684 \h </w:instrText>
        </w:r>
        <w:r>
          <w:fldChar w:fldCharType="separate"/>
        </w:r>
        <w:r>
          <w:t>19</w:t>
        </w:r>
        <w:r>
          <w:fldChar w:fldCharType="end"/>
        </w:r>
      </w:hyperlink>
    </w:p>
    <w:p>
      <w:pPr>
        <w:pStyle w:val="TOC2"/>
        <w:tabs>
          <w:tab w:val="right" w:leader="dot" w:pos="8306"/>
        </w:tabs>
      </w:pPr>
      <w:hyperlink w:anchor="_Toc3158" w:history="1">
        <w:r>
          <w:rPr>
            <w:rFonts w:ascii="仿宋" w:eastAsia="仿宋" w:hAnsi="仿宋" w:cs="仿宋" w:hint="eastAsia"/>
            <w:lang w:eastAsia="zh-CN"/>
          </w:rPr>
          <w:t>(三)、文档存档与归档</w:t>
        </w:r>
        <w:r>
          <w:tab/>
        </w:r>
        <w:r>
          <w:fldChar w:fldCharType="begin"/>
        </w:r>
        <w:r>
          <w:instrText xml:space="preserve"> PAGEREF _Toc3158 \h </w:instrText>
        </w:r>
        <w:r>
          <w:fldChar w:fldCharType="separate"/>
        </w:r>
        <w:r>
          <w:t>20</w:t>
        </w:r>
        <w:r>
          <w:fldChar w:fldCharType="end"/>
        </w:r>
      </w:hyperlink>
    </w:p>
    <w:p>
      <w:pPr>
        <w:pStyle w:val="TOC1"/>
        <w:tabs>
          <w:tab w:val="right" w:leader="dot" w:pos="8306"/>
        </w:tabs>
      </w:pPr>
      <w:hyperlink w:anchor="_Toc3847" w:history="1">
        <w:r>
          <w:rPr>
            <w:rFonts w:ascii="仿宋" w:eastAsia="仿宋" w:hAnsi="仿宋" w:cs="仿宋" w:hint="eastAsia"/>
            <w:lang w:eastAsia="zh-CN"/>
          </w:rPr>
          <w:t>五、湿厕纸项目绩效评估</w:t>
        </w:r>
        <w:r>
          <w:tab/>
        </w:r>
        <w:r>
          <w:fldChar w:fldCharType="begin"/>
        </w:r>
        <w:r>
          <w:instrText xml:space="preserve"> PAGEREF _Toc3847 \h </w:instrText>
        </w:r>
        <w:r>
          <w:fldChar w:fldCharType="separate"/>
        </w:r>
        <w:r>
          <w:t>21</w:t>
        </w:r>
        <w:r>
          <w:fldChar w:fldCharType="end"/>
        </w:r>
      </w:hyperlink>
    </w:p>
    <w:p>
      <w:pPr>
        <w:pStyle w:val="TOC2"/>
        <w:tabs>
          <w:tab w:val="right" w:leader="dot" w:pos="8306"/>
        </w:tabs>
      </w:pPr>
      <w:hyperlink w:anchor="_Toc28102" w:history="1">
        <w:r>
          <w:rPr>
            <w:rFonts w:ascii="仿宋" w:eastAsia="仿宋" w:hAnsi="仿宋" w:cs="仿宋" w:hint="eastAsia"/>
            <w:lang w:eastAsia="zh-CN"/>
          </w:rPr>
          <w:t>(一)、绩效评估指标</w:t>
        </w:r>
        <w:r>
          <w:tab/>
        </w:r>
        <w:r>
          <w:fldChar w:fldCharType="begin"/>
        </w:r>
        <w:r>
          <w:instrText xml:space="preserve"> PAGEREF _Toc28102 \h </w:instrText>
        </w:r>
        <w:r>
          <w:fldChar w:fldCharType="separate"/>
        </w:r>
        <w:r>
          <w:t>21</w:t>
        </w:r>
        <w:r>
          <w:fldChar w:fldCharType="end"/>
        </w:r>
      </w:hyperlink>
    </w:p>
    <w:p>
      <w:pPr>
        <w:pStyle w:val="TOC2"/>
        <w:tabs>
          <w:tab w:val="right" w:leader="dot" w:pos="8306"/>
        </w:tabs>
      </w:pPr>
      <w:hyperlink w:anchor="_Toc26506" w:history="1">
        <w:r>
          <w:rPr>
            <w:rFonts w:ascii="仿宋" w:eastAsia="仿宋" w:hAnsi="仿宋" w:cs="仿宋" w:hint="eastAsia"/>
            <w:lang w:eastAsia="zh-CN"/>
          </w:rPr>
          <w:t>(二)、绩效评估方法</w:t>
        </w:r>
        <w:r>
          <w:tab/>
        </w:r>
        <w:r>
          <w:fldChar w:fldCharType="begin"/>
        </w:r>
        <w:r>
          <w:instrText xml:space="preserve"> PAGEREF _Toc26506 \h </w:instrText>
        </w:r>
        <w:r>
          <w:fldChar w:fldCharType="separate"/>
        </w:r>
        <w:r>
          <w:t>22</w:t>
        </w:r>
        <w:r>
          <w:fldChar w:fldCharType="end"/>
        </w:r>
      </w:hyperlink>
    </w:p>
    <w:p>
      <w:pPr>
        <w:pStyle w:val="TOC2"/>
        <w:tabs>
          <w:tab w:val="right" w:leader="dot" w:pos="8306"/>
        </w:tabs>
      </w:pPr>
      <w:hyperlink w:anchor="_Toc6380" w:history="1">
        <w:r>
          <w:rPr>
            <w:rFonts w:ascii="仿宋" w:eastAsia="仿宋" w:hAnsi="仿宋" w:cs="仿宋" w:hint="eastAsia"/>
            <w:lang w:eastAsia="zh-CN"/>
          </w:rPr>
          <w:t>(三)、绩效评估周期</w:t>
        </w:r>
        <w:r>
          <w:tab/>
        </w:r>
        <w:r>
          <w:fldChar w:fldCharType="begin"/>
        </w:r>
        <w:r>
          <w:instrText xml:space="preserve"> PAGEREF _Toc6380 \h </w:instrText>
        </w:r>
        <w:r>
          <w:fldChar w:fldCharType="separate"/>
        </w:r>
        <w:r>
          <w:t>23</w:t>
        </w:r>
        <w:r>
          <w:fldChar w:fldCharType="end"/>
        </w:r>
      </w:hyperlink>
    </w:p>
    <w:p>
      <w:pPr>
        <w:pStyle w:val="TOC1"/>
        <w:tabs>
          <w:tab w:val="right" w:leader="dot" w:pos="8306"/>
        </w:tabs>
      </w:pPr>
      <w:hyperlink w:anchor="_Toc18088" w:history="1">
        <w:r>
          <w:rPr>
            <w:rFonts w:ascii="仿宋" w:eastAsia="仿宋" w:hAnsi="仿宋" w:cs="仿宋" w:hint="eastAsia"/>
            <w:lang w:eastAsia="zh-CN"/>
          </w:rPr>
          <w:t>六、湿厕纸项目可持续发展</w:t>
        </w:r>
        <w:r>
          <w:tab/>
        </w:r>
        <w:r>
          <w:fldChar w:fldCharType="begin"/>
        </w:r>
        <w:r>
          <w:instrText xml:space="preserve"> PAGEREF _Toc18088 \h </w:instrText>
        </w:r>
        <w:r>
          <w:fldChar w:fldCharType="separate"/>
        </w:r>
        <w:r>
          <w:t>24</w:t>
        </w:r>
        <w:r>
          <w:fldChar w:fldCharType="end"/>
        </w:r>
      </w:hyperlink>
    </w:p>
    <w:p>
      <w:pPr>
        <w:pStyle w:val="TOC2"/>
        <w:tabs>
          <w:tab w:val="right" w:leader="dot" w:pos="8306"/>
        </w:tabs>
      </w:pPr>
      <w:hyperlink w:anchor="_Toc24057" w:history="1">
        <w:r>
          <w:rPr>
            <w:rFonts w:ascii="仿宋" w:eastAsia="仿宋" w:hAnsi="仿宋" w:cs="仿宋" w:hint="eastAsia"/>
            <w:lang w:eastAsia="zh-CN"/>
          </w:rPr>
          <w:t>(一)、可持续战略与实践</w:t>
        </w:r>
        <w:r>
          <w:tab/>
        </w:r>
        <w:r>
          <w:fldChar w:fldCharType="begin"/>
        </w:r>
        <w:r>
          <w:instrText xml:space="preserve"> PAGEREF _Toc24057 \h </w:instrText>
        </w:r>
        <w:r>
          <w:fldChar w:fldCharType="separate"/>
        </w:r>
        <w:r>
          <w:t>24</w:t>
        </w:r>
        <w:r>
          <w:fldChar w:fldCharType="end"/>
        </w:r>
      </w:hyperlink>
    </w:p>
    <w:p>
      <w:pPr>
        <w:pStyle w:val="TOC2"/>
        <w:tabs>
          <w:tab w:val="right" w:leader="dot" w:pos="8306"/>
        </w:tabs>
      </w:pPr>
      <w:hyperlink w:anchor="_Toc17383" w:history="1">
        <w:r>
          <w:rPr>
            <w:rFonts w:ascii="仿宋" w:eastAsia="仿宋" w:hAnsi="仿宋" w:cs="仿宋" w:hint="eastAsia"/>
            <w:lang w:eastAsia="zh-CN"/>
          </w:rPr>
          <w:t>(二)、环保与社会责任</w:t>
        </w:r>
        <w:r>
          <w:tab/>
        </w:r>
        <w:r>
          <w:fldChar w:fldCharType="begin"/>
        </w:r>
        <w:r>
          <w:instrText xml:space="preserve"> PAGEREF _Toc17383 \h </w:instrText>
        </w:r>
        <w:r>
          <w:fldChar w:fldCharType="separate"/>
        </w:r>
        <w:r>
          <w:t>24</w:t>
        </w:r>
        <w:r>
          <w:fldChar w:fldCharType="end"/>
        </w:r>
      </w:hyperlink>
    </w:p>
    <w:p>
      <w:pPr>
        <w:pStyle w:val="TOC1"/>
        <w:tabs>
          <w:tab w:val="right" w:leader="dot" w:pos="8306"/>
        </w:tabs>
      </w:pPr>
      <w:hyperlink w:anchor="_Toc9767" w:history="1">
        <w:r>
          <w:rPr>
            <w:rFonts w:ascii="仿宋" w:eastAsia="仿宋" w:hAnsi="仿宋" w:cs="仿宋" w:hint="eastAsia"/>
            <w:lang w:eastAsia="zh-CN"/>
          </w:rPr>
          <w:t>七、湿厕纸项目创新与研发</w:t>
        </w:r>
        <w:r>
          <w:tab/>
        </w:r>
        <w:r>
          <w:fldChar w:fldCharType="begin"/>
        </w:r>
        <w:r>
          <w:instrText xml:space="preserve"> PAGEREF _Toc9767 \h </w:instrText>
        </w:r>
        <w:r>
          <w:fldChar w:fldCharType="separate"/>
        </w:r>
        <w:r>
          <w:t>25</w:t>
        </w:r>
        <w:r>
          <w:fldChar w:fldCharType="end"/>
        </w:r>
      </w:hyperlink>
    </w:p>
    <w:p>
      <w:pPr>
        <w:pStyle w:val="TOC2"/>
        <w:tabs>
          <w:tab w:val="right" w:leader="dot" w:pos="8306"/>
        </w:tabs>
      </w:pPr>
      <w:hyperlink w:anchor="_Toc15421" w:history="1">
        <w:r>
          <w:rPr>
            <w:rFonts w:ascii="仿宋" w:eastAsia="仿宋" w:hAnsi="仿宋" w:cs="仿宋" w:hint="eastAsia"/>
            <w:lang w:eastAsia="zh-CN"/>
          </w:rPr>
          <w:t>(一)、创新策略与方向</w:t>
        </w:r>
        <w:r>
          <w:tab/>
        </w:r>
        <w:r>
          <w:fldChar w:fldCharType="begin"/>
        </w:r>
        <w:r>
          <w:instrText xml:space="preserve"> PAGEREF _Toc15421 \h </w:instrText>
        </w:r>
        <w:r>
          <w:fldChar w:fldCharType="separate"/>
        </w:r>
        <w:r>
          <w:t>25</w:t>
        </w:r>
        <w:r>
          <w:fldChar w:fldCharType="end"/>
        </w:r>
      </w:hyperlink>
    </w:p>
    <w:p>
      <w:pPr>
        <w:pStyle w:val="TOC2"/>
        <w:tabs>
          <w:tab w:val="right" w:leader="dot" w:pos="8306"/>
        </w:tabs>
      </w:pPr>
      <w:hyperlink w:anchor="_Toc6320" w:history="1">
        <w:r>
          <w:rPr>
            <w:rFonts w:ascii="仿宋" w:eastAsia="仿宋" w:hAnsi="仿宋" w:cs="仿宋" w:hint="eastAsia"/>
            <w:lang w:eastAsia="zh-CN"/>
          </w:rPr>
          <w:t>(二)、研发规划与投入</w:t>
        </w:r>
        <w:r>
          <w:tab/>
        </w:r>
        <w:r>
          <w:fldChar w:fldCharType="begin"/>
        </w:r>
        <w:r>
          <w:instrText xml:space="preserve"> PAGEREF _Toc6320 \h </w:instrText>
        </w:r>
        <w:r>
          <w:fldChar w:fldCharType="separate"/>
        </w:r>
        <w:r>
          <w:t>27</w:t>
        </w:r>
        <w:r>
          <w:fldChar w:fldCharType="end"/>
        </w:r>
      </w:hyperlink>
    </w:p>
    <w:p>
      <w:pPr>
        <w:pStyle w:val="TOC1"/>
        <w:tabs>
          <w:tab w:val="right" w:leader="dot" w:pos="8306"/>
        </w:tabs>
      </w:pPr>
      <w:hyperlink w:anchor="_Toc26534" w:history="1">
        <w:r>
          <w:rPr>
            <w:rFonts w:ascii="仿宋" w:eastAsia="仿宋" w:hAnsi="仿宋" w:cs="仿宋" w:hint="eastAsia"/>
            <w:lang w:eastAsia="zh-CN"/>
          </w:rPr>
          <w:t>八、湿厕纸项目风险管理</w:t>
        </w:r>
        <w:r>
          <w:tab/>
        </w:r>
        <w:r>
          <w:fldChar w:fldCharType="begin"/>
        </w:r>
        <w:r>
          <w:instrText xml:space="preserve"> PAGEREF _Toc26534 \h </w:instrText>
        </w:r>
        <w:r>
          <w:fldChar w:fldCharType="separate"/>
        </w:r>
        <w:r>
          <w:t>28</w:t>
        </w:r>
        <w:r>
          <w:fldChar w:fldCharType="end"/>
        </w:r>
      </w:hyperlink>
    </w:p>
    <w:p>
      <w:pPr>
        <w:pStyle w:val="TOC2"/>
        <w:tabs>
          <w:tab w:val="right" w:leader="dot" w:pos="8306"/>
        </w:tabs>
      </w:pPr>
      <w:hyperlink w:anchor="_Toc19587" w:history="1">
        <w:r>
          <w:rPr>
            <w:rFonts w:ascii="仿宋" w:eastAsia="仿宋" w:hAnsi="仿宋" w:cs="仿宋" w:hint="eastAsia"/>
            <w:lang w:eastAsia="zh-CN"/>
          </w:rPr>
          <w:t>(一)、风险识别与评估</w:t>
        </w:r>
        <w:r>
          <w:tab/>
        </w:r>
        <w:r>
          <w:fldChar w:fldCharType="begin"/>
        </w:r>
        <w:r>
          <w:instrText xml:space="preserve"> PAGEREF _Toc19587 \h </w:instrText>
        </w:r>
        <w:r>
          <w:fldChar w:fldCharType="separate"/>
        </w:r>
        <w:r>
          <w:t>28</w:t>
        </w:r>
        <w:r>
          <w:fldChar w:fldCharType="end"/>
        </w:r>
      </w:hyperlink>
    </w:p>
    <w:p>
      <w:pPr>
        <w:pStyle w:val="TOC2"/>
        <w:tabs>
          <w:tab w:val="right" w:leader="dot" w:pos="8306"/>
        </w:tabs>
      </w:pPr>
      <w:hyperlink w:anchor="_Toc27805" w:history="1">
        <w:r>
          <w:rPr>
            <w:rFonts w:ascii="仿宋" w:eastAsia="仿宋" w:hAnsi="仿宋" w:cs="仿宋" w:hint="eastAsia"/>
            <w:lang w:eastAsia="zh-CN"/>
          </w:rPr>
          <w:t>(二)、风险应对策略</w:t>
        </w:r>
        <w:r>
          <w:tab/>
        </w:r>
        <w:r>
          <w:fldChar w:fldCharType="begin"/>
        </w:r>
        <w:r>
          <w:instrText xml:space="preserve"> PAGEREF _Toc27805 \h </w:instrText>
        </w:r>
        <w:r>
          <w:fldChar w:fldCharType="separate"/>
        </w:r>
        <w:r>
          <w:t>29</w:t>
        </w:r>
        <w:r>
          <w:fldChar w:fldCharType="end"/>
        </w:r>
      </w:hyperlink>
    </w:p>
    <w:p>
      <w:pPr>
        <w:pStyle w:val="TOC2"/>
        <w:tabs>
          <w:tab w:val="right" w:leader="dot" w:pos="8306"/>
        </w:tabs>
      </w:pPr>
      <w:hyperlink w:anchor="_Toc5233" w:history="1">
        <w:r>
          <w:rPr>
            <w:rFonts w:ascii="仿宋" w:eastAsia="仿宋" w:hAnsi="仿宋" w:cs="仿宋" w:hint="eastAsia"/>
            <w:lang w:eastAsia="zh-CN"/>
          </w:rPr>
          <w:t>(三)、风险监控与控制</w:t>
        </w:r>
        <w:r>
          <w:tab/>
        </w:r>
        <w:r>
          <w:fldChar w:fldCharType="begin"/>
        </w:r>
        <w:r>
          <w:instrText xml:space="preserve"> PAGEREF _Toc5233 \h </w:instrText>
        </w:r>
        <w:r>
          <w:fldChar w:fldCharType="separate"/>
        </w:r>
        <w:r>
          <w:t>31</w:t>
        </w:r>
        <w:r>
          <w:fldChar w:fldCharType="end"/>
        </w:r>
      </w:hyperlink>
    </w:p>
    <w:p>
      <w:pPr>
        <w:pStyle w:val="TOC1"/>
        <w:tabs>
          <w:tab w:val="right" w:leader="dot" w:pos="8306"/>
        </w:tabs>
      </w:pPr>
      <w:hyperlink w:anchor="_Toc26623" w:history="1">
        <w:r>
          <w:rPr>
            <w:rFonts w:ascii="仿宋" w:eastAsia="仿宋" w:hAnsi="仿宋" w:cs="仿宋" w:hint="eastAsia"/>
            <w:lang w:eastAsia="zh-CN"/>
          </w:rPr>
          <w:t>九、湿厕纸项目社会影响</w:t>
        </w:r>
        <w:r>
          <w:tab/>
        </w:r>
        <w:r>
          <w:fldChar w:fldCharType="begin"/>
        </w:r>
        <w:r>
          <w:instrText xml:space="preserve"> PAGEREF _Toc26623 \h </w:instrText>
        </w:r>
        <w:r>
          <w:fldChar w:fldCharType="separate"/>
        </w:r>
        <w:r>
          <w:t>32</w:t>
        </w:r>
        <w:r>
          <w:fldChar w:fldCharType="end"/>
        </w:r>
      </w:hyperlink>
    </w:p>
    <w:p>
      <w:pPr>
        <w:pStyle w:val="TOC2"/>
        <w:tabs>
          <w:tab w:val="right" w:leader="dot" w:pos="8306"/>
        </w:tabs>
      </w:pPr>
      <w:hyperlink w:anchor="_Toc8680" w:history="1">
        <w:r>
          <w:rPr>
            <w:rFonts w:ascii="仿宋" w:eastAsia="仿宋" w:hAnsi="仿宋" w:cs="仿宋" w:hint="eastAsia"/>
            <w:lang w:eastAsia="zh-CN"/>
          </w:rPr>
          <w:t>(一)、社会责任与义务</w:t>
        </w:r>
        <w:r>
          <w:tab/>
        </w:r>
        <w:r>
          <w:fldChar w:fldCharType="begin"/>
        </w:r>
        <w:r>
          <w:instrText xml:space="preserve"> PAGEREF _Toc8680 \h </w:instrText>
        </w:r>
        <w:r>
          <w:fldChar w:fldCharType="separate"/>
        </w:r>
        <w:r>
          <w:t>32</w:t>
        </w:r>
        <w:r>
          <w:fldChar w:fldCharType="end"/>
        </w:r>
      </w:hyperlink>
    </w:p>
    <w:p>
      <w:pPr>
        <w:pStyle w:val="TOC2"/>
        <w:tabs>
          <w:tab w:val="right" w:leader="dot" w:pos="8306"/>
        </w:tabs>
      </w:pPr>
      <w:hyperlink w:anchor="_Toc21858" w:history="1">
        <w:r>
          <w:rPr>
            <w:rFonts w:ascii="仿宋" w:eastAsia="仿宋" w:hAnsi="仿宋" w:cs="仿宋" w:hint="eastAsia"/>
            <w:lang w:eastAsia="zh-CN"/>
          </w:rPr>
          <w:t>(二)、社会参与与沟通</w:t>
        </w:r>
        <w:r>
          <w:tab/>
        </w:r>
        <w:r>
          <w:fldChar w:fldCharType="begin"/>
        </w:r>
        <w:r>
          <w:instrText xml:space="preserve"> PAGEREF _Toc21858 \h </w:instrText>
        </w:r>
        <w:r>
          <w:fldChar w:fldCharType="separate"/>
        </w:r>
        <w:r>
          <w:t>33</w:t>
        </w:r>
        <w:r>
          <w:fldChar w:fldCharType="end"/>
        </w:r>
      </w:hyperlink>
    </w:p>
    <w:p>
      <w:pPr>
        <w:pStyle w:val="TOC1"/>
        <w:tabs>
          <w:tab w:val="right" w:leader="dot" w:pos="8306"/>
        </w:tabs>
      </w:pPr>
      <w:hyperlink w:anchor="_Toc23169" w:history="1">
        <w:r>
          <w:rPr>
            <w:rFonts w:ascii="仿宋" w:eastAsia="仿宋" w:hAnsi="仿宋" w:cs="仿宋" w:hint="eastAsia"/>
            <w:lang w:eastAsia="zh-CN"/>
          </w:rPr>
          <w:t>十、湿厕纸项目投资规划</w:t>
        </w:r>
        <w:r>
          <w:tab/>
        </w:r>
        <w:r>
          <w:fldChar w:fldCharType="begin"/>
        </w:r>
        <w:r>
          <w:instrText xml:space="preserve"> PAGEREF _Toc23169 \h </w:instrText>
        </w:r>
        <w:r>
          <w:fldChar w:fldCharType="separate"/>
        </w:r>
        <w:r>
          <w:t>34</w:t>
        </w:r>
        <w:r>
          <w:fldChar w:fldCharType="end"/>
        </w:r>
      </w:hyperlink>
    </w:p>
    <w:p>
      <w:pPr>
        <w:pStyle w:val="TOC2"/>
        <w:tabs>
          <w:tab w:val="right" w:leader="dot" w:pos="8306"/>
        </w:tabs>
      </w:pPr>
      <w:hyperlink w:anchor="_Toc25331" w:history="1">
        <w:r>
          <w:rPr>
            <w:rFonts w:ascii="仿宋" w:eastAsia="仿宋" w:hAnsi="仿宋" w:cs="仿宋" w:hint="eastAsia"/>
            <w:lang w:eastAsia="zh-CN"/>
          </w:rPr>
          <w:t>(一)、湿厕纸项目总投资估算</w:t>
        </w:r>
        <w:r>
          <w:tab/>
        </w:r>
        <w:r>
          <w:fldChar w:fldCharType="begin"/>
        </w:r>
        <w:r>
          <w:instrText xml:space="preserve"> PAGEREF _Toc25331 \h </w:instrText>
        </w:r>
        <w:r>
          <w:fldChar w:fldCharType="separate"/>
        </w:r>
        <w:r>
          <w:t>34</w:t>
        </w:r>
        <w:r>
          <w:fldChar w:fldCharType="end"/>
        </w:r>
      </w:hyperlink>
    </w:p>
    <w:p>
      <w:pPr>
        <w:pStyle w:val="TOC2"/>
        <w:tabs>
          <w:tab w:val="right" w:leader="dot" w:pos="8306"/>
        </w:tabs>
      </w:pPr>
      <w:hyperlink w:anchor="_Toc24285" w:history="1">
        <w:r>
          <w:rPr>
            <w:rFonts w:ascii="仿宋" w:eastAsia="仿宋" w:hAnsi="仿宋" w:cs="仿宋" w:hint="eastAsia"/>
            <w:lang w:eastAsia="zh-CN"/>
          </w:rPr>
          <w:t>(二)、资金筹措</w:t>
        </w:r>
        <w:r>
          <w:tab/>
        </w:r>
        <w:r>
          <w:fldChar w:fldCharType="begin"/>
        </w:r>
        <w:r>
          <w:instrText xml:space="preserve"> PAGEREF _Toc24285 \h </w:instrText>
        </w:r>
        <w:r>
          <w:fldChar w:fldCharType="separate"/>
        </w:r>
        <w:r>
          <w:t>35</w:t>
        </w:r>
        <w:r>
          <w:fldChar w:fldCharType="end"/>
        </w:r>
      </w:hyperlink>
    </w:p>
    <w:p>
      <w:pPr>
        <w:pStyle w:val="TOC1"/>
        <w:tabs>
          <w:tab w:val="right" w:leader="dot" w:pos="8306"/>
        </w:tabs>
      </w:pPr>
      <w:hyperlink w:anchor="_Toc21834" w:history="1">
        <w:r>
          <w:rPr>
            <w:rFonts w:ascii="仿宋" w:eastAsia="仿宋" w:hAnsi="仿宋" w:cs="仿宋" w:hint="eastAsia"/>
            <w:lang w:eastAsia="zh-CN"/>
          </w:rPr>
          <w:t>十一、湿厕纸项目技术管理</w:t>
        </w:r>
        <w:r>
          <w:tab/>
        </w:r>
        <w:r>
          <w:fldChar w:fldCharType="begin"/>
        </w:r>
        <w:r>
          <w:instrText xml:space="preserve"> PAGEREF _Toc21834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2" w:history="1">
        <w:r>
          <w:rPr>
            <w:rFonts w:ascii="仿宋" w:eastAsia="仿宋" w:hAnsi="仿宋" w:cs="仿宋" w:hint="eastAsia"/>
            <w:lang w:eastAsia="zh-CN"/>
          </w:rPr>
          <w:t>(一)、技术方案选用方向</w:t>
        </w:r>
        <w:r>
          <w:tab/>
        </w:r>
        <w:r>
          <w:fldChar w:fldCharType="begin"/>
        </w:r>
        <w:r>
          <w:instrText xml:space="preserve"> PAGEREF _Toc30132 \h </w:instrText>
        </w:r>
        <w:r>
          <w:fldChar w:fldCharType="separate"/>
        </w:r>
        <w:r>
          <w:t>36</w:t>
        </w:r>
        <w:r>
          <w:fldChar w:fldCharType="end"/>
        </w:r>
      </w:hyperlink>
    </w:p>
    <w:p>
      <w:pPr>
        <w:pStyle w:val="TOC2"/>
        <w:tabs>
          <w:tab w:val="right" w:leader="dot" w:pos="8306"/>
        </w:tabs>
      </w:pPr>
      <w:hyperlink w:anchor="_Toc727" w:history="1">
        <w:r>
          <w:rPr>
            <w:rFonts w:ascii="仿宋" w:eastAsia="仿宋" w:hAnsi="仿宋" w:cs="仿宋" w:hint="eastAsia"/>
            <w:lang w:eastAsia="zh-CN"/>
          </w:rPr>
          <w:t>(二)、工艺技术方案选用原则</w:t>
        </w:r>
        <w:r>
          <w:tab/>
        </w:r>
        <w:r>
          <w:fldChar w:fldCharType="begin"/>
        </w:r>
        <w:r>
          <w:instrText xml:space="preserve"> PAGEREF _Toc727 \h </w:instrText>
        </w:r>
        <w:r>
          <w:fldChar w:fldCharType="separate"/>
        </w:r>
        <w:r>
          <w:t>38</w:t>
        </w:r>
        <w:r>
          <w:fldChar w:fldCharType="end"/>
        </w:r>
      </w:hyperlink>
    </w:p>
    <w:p>
      <w:pPr>
        <w:pStyle w:val="TOC2"/>
        <w:tabs>
          <w:tab w:val="right" w:leader="dot" w:pos="8306"/>
        </w:tabs>
      </w:pPr>
      <w:hyperlink w:anchor="_Toc25594" w:history="1">
        <w:r>
          <w:rPr>
            <w:rFonts w:ascii="仿宋" w:eastAsia="仿宋" w:hAnsi="仿宋" w:cs="仿宋" w:hint="eastAsia"/>
            <w:lang w:eastAsia="zh-CN"/>
          </w:rPr>
          <w:t>(三)、工艺技术方案要求</w:t>
        </w:r>
        <w:r>
          <w:tab/>
        </w:r>
        <w:r>
          <w:fldChar w:fldCharType="begin"/>
        </w:r>
        <w:r>
          <w:instrText xml:space="preserve"> PAGEREF _Toc25594 \h </w:instrText>
        </w:r>
        <w:r>
          <w:fldChar w:fldCharType="separate"/>
        </w:r>
        <w:r>
          <w:t>40</w:t>
        </w:r>
        <w:r>
          <w:fldChar w:fldCharType="end"/>
        </w:r>
      </w:hyperlink>
    </w:p>
    <w:p>
      <w:pPr>
        <w:pStyle w:val="TOC1"/>
        <w:tabs>
          <w:tab w:val="right" w:leader="dot" w:pos="8306"/>
        </w:tabs>
      </w:pPr>
      <w:hyperlink w:anchor="_Toc27613" w:history="1">
        <w:r>
          <w:rPr>
            <w:rFonts w:ascii="仿宋" w:eastAsia="仿宋" w:hAnsi="仿宋" w:cs="仿宋" w:hint="eastAsia"/>
            <w:lang w:eastAsia="zh-CN"/>
          </w:rPr>
          <w:t>十二、湿厕纸项目环境影响分析</w:t>
        </w:r>
        <w:r>
          <w:tab/>
        </w:r>
        <w:r>
          <w:fldChar w:fldCharType="begin"/>
        </w:r>
        <w:r>
          <w:instrText xml:space="preserve"> PAGEREF _Toc27613 \h </w:instrText>
        </w:r>
        <w:r>
          <w:fldChar w:fldCharType="separate"/>
        </w:r>
        <w:r>
          <w:t>42</w:t>
        </w:r>
        <w:r>
          <w:fldChar w:fldCharType="end"/>
        </w:r>
      </w:hyperlink>
    </w:p>
    <w:p>
      <w:pPr>
        <w:pStyle w:val="TOC2"/>
        <w:tabs>
          <w:tab w:val="right" w:leader="dot" w:pos="8306"/>
        </w:tabs>
      </w:pPr>
      <w:hyperlink w:anchor="_Toc17283" w:history="1">
        <w:r>
          <w:rPr>
            <w:rFonts w:ascii="仿宋" w:eastAsia="仿宋" w:hAnsi="仿宋" w:cs="仿宋" w:hint="eastAsia"/>
            <w:lang w:eastAsia="zh-CN"/>
          </w:rPr>
          <w:t>(一)、建设区域环境质量现状</w:t>
        </w:r>
        <w:r>
          <w:tab/>
        </w:r>
        <w:r>
          <w:fldChar w:fldCharType="begin"/>
        </w:r>
        <w:r>
          <w:instrText xml:space="preserve"> PAGEREF _Toc17283 \h </w:instrText>
        </w:r>
        <w:r>
          <w:fldChar w:fldCharType="separate"/>
        </w:r>
        <w:r>
          <w:t>42</w:t>
        </w:r>
        <w:r>
          <w:fldChar w:fldCharType="end"/>
        </w:r>
      </w:hyperlink>
    </w:p>
    <w:p>
      <w:pPr>
        <w:pStyle w:val="TOC2"/>
        <w:tabs>
          <w:tab w:val="right" w:leader="dot" w:pos="8306"/>
        </w:tabs>
      </w:pPr>
      <w:hyperlink w:anchor="_Toc23312" w:history="1">
        <w:r>
          <w:rPr>
            <w:rFonts w:ascii="仿宋" w:eastAsia="仿宋" w:hAnsi="仿宋" w:cs="仿宋" w:hint="eastAsia"/>
            <w:lang w:eastAsia="zh-CN"/>
          </w:rPr>
          <w:t>(二)、建设期环境保护</w:t>
        </w:r>
        <w:r>
          <w:tab/>
        </w:r>
        <w:r>
          <w:fldChar w:fldCharType="begin"/>
        </w:r>
        <w:r>
          <w:instrText xml:space="preserve"> PAGEREF _Toc23312 \h </w:instrText>
        </w:r>
        <w:r>
          <w:fldChar w:fldCharType="separate"/>
        </w:r>
        <w:r>
          <w:t>43</w:t>
        </w:r>
        <w:r>
          <w:fldChar w:fldCharType="end"/>
        </w:r>
      </w:hyperlink>
    </w:p>
    <w:p>
      <w:pPr>
        <w:pStyle w:val="TOC2"/>
        <w:tabs>
          <w:tab w:val="right" w:leader="dot" w:pos="8306"/>
        </w:tabs>
      </w:pPr>
      <w:hyperlink w:anchor="_Toc13211" w:history="1">
        <w:r>
          <w:rPr>
            <w:rFonts w:ascii="仿宋" w:eastAsia="仿宋" w:hAnsi="仿宋" w:cs="仿宋" w:hint="eastAsia"/>
            <w:lang w:eastAsia="zh-CN"/>
          </w:rPr>
          <w:t>(三)、运营期环境保护</w:t>
        </w:r>
        <w:r>
          <w:tab/>
        </w:r>
        <w:r>
          <w:fldChar w:fldCharType="begin"/>
        </w:r>
        <w:r>
          <w:instrText xml:space="preserve"> PAGEREF _Toc13211 \h </w:instrText>
        </w:r>
        <w:r>
          <w:fldChar w:fldCharType="separate"/>
        </w:r>
        <w:r>
          <w:t>45</w:t>
        </w:r>
        <w:r>
          <w:fldChar w:fldCharType="end"/>
        </w:r>
      </w:hyperlink>
    </w:p>
    <w:p>
      <w:pPr>
        <w:pStyle w:val="TOC2"/>
        <w:tabs>
          <w:tab w:val="right" w:leader="dot" w:pos="8306"/>
        </w:tabs>
      </w:pPr>
      <w:hyperlink w:anchor="_Toc7248" w:history="1">
        <w:r>
          <w:rPr>
            <w:rFonts w:ascii="仿宋" w:eastAsia="仿宋" w:hAnsi="仿宋" w:cs="仿宋" w:hint="eastAsia"/>
            <w:lang w:eastAsia="zh-CN"/>
          </w:rPr>
          <w:t>(四)、湿厕纸项目建设对区域经济的影响</w:t>
        </w:r>
        <w:r>
          <w:tab/>
        </w:r>
        <w:r>
          <w:fldChar w:fldCharType="begin"/>
        </w:r>
        <w:r>
          <w:instrText xml:space="preserve"> PAGEREF _Toc7248 \h </w:instrText>
        </w:r>
        <w:r>
          <w:fldChar w:fldCharType="separate"/>
        </w:r>
        <w:r>
          <w:t>46</w:t>
        </w:r>
        <w:r>
          <w:fldChar w:fldCharType="end"/>
        </w:r>
      </w:hyperlink>
    </w:p>
    <w:p>
      <w:pPr>
        <w:pStyle w:val="TOC2"/>
        <w:tabs>
          <w:tab w:val="right" w:leader="dot" w:pos="8306"/>
        </w:tabs>
      </w:pPr>
      <w:hyperlink w:anchor="_Toc23391" w:history="1">
        <w:r>
          <w:rPr>
            <w:rFonts w:ascii="仿宋" w:eastAsia="仿宋" w:hAnsi="仿宋" w:cs="仿宋" w:hint="eastAsia"/>
            <w:lang w:eastAsia="zh-CN"/>
          </w:rPr>
          <w:t>(五)、废弃物处理</w:t>
        </w:r>
        <w:r>
          <w:tab/>
        </w:r>
        <w:r>
          <w:fldChar w:fldCharType="begin"/>
        </w:r>
        <w:r>
          <w:instrText xml:space="preserve"> PAGEREF _Toc23391 \h </w:instrText>
        </w:r>
        <w:r>
          <w:fldChar w:fldCharType="separate"/>
        </w:r>
        <w:r>
          <w:t>48</w:t>
        </w:r>
        <w:r>
          <w:fldChar w:fldCharType="end"/>
        </w:r>
      </w:hyperlink>
    </w:p>
    <w:p>
      <w:pPr>
        <w:pStyle w:val="TOC2"/>
        <w:tabs>
          <w:tab w:val="right" w:leader="dot" w:pos="8306"/>
        </w:tabs>
      </w:pPr>
      <w:hyperlink w:anchor="_Toc540" w:history="1">
        <w:r>
          <w:rPr>
            <w:rFonts w:ascii="仿宋" w:eastAsia="仿宋" w:hAnsi="仿宋" w:cs="仿宋" w:hint="eastAsia"/>
            <w:lang w:eastAsia="zh-CN"/>
          </w:rPr>
          <w:t>(六)、特殊环境影响分析</w:t>
        </w:r>
        <w:r>
          <w:tab/>
        </w:r>
        <w:r>
          <w:fldChar w:fldCharType="begin"/>
        </w:r>
        <w:r>
          <w:instrText xml:space="preserve"> PAGEREF _Toc540 \h </w:instrText>
        </w:r>
        <w:r>
          <w:fldChar w:fldCharType="separate"/>
        </w:r>
        <w:r>
          <w:t>49</w:t>
        </w:r>
        <w:r>
          <w:fldChar w:fldCharType="end"/>
        </w:r>
      </w:hyperlink>
    </w:p>
    <w:p>
      <w:pPr>
        <w:pStyle w:val="TOC2"/>
        <w:tabs>
          <w:tab w:val="right" w:leader="dot" w:pos="8306"/>
        </w:tabs>
      </w:pPr>
      <w:hyperlink w:anchor="_Toc13276" w:history="1">
        <w:r>
          <w:rPr>
            <w:rFonts w:ascii="仿宋" w:eastAsia="仿宋" w:hAnsi="仿宋" w:cs="仿宋" w:hint="eastAsia"/>
            <w:lang w:eastAsia="zh-CN"/>
          </w:rPr>
          <w:t>(七)、清洁生产</w:t>
        </w:r>
        <w:r>
          <w:tab/>
        </w:r>
        <w:r>
          <w:fldChar w:fldCharType="begin"/>
        </w:r>
        <w:r>
          <w:instrText xml:space="preserve"> PAGEREF _Toc13276 \h </w:instrText>
        </w:r>
        <w:r>
          <w:fldChar w:fldCharType="separate"/>
        </w:r>
        <w:r>
          <w:t>50</w:t>
        </w:r>
        <w:r>
          <w:fldChar w:fldCharType="end"/>
        </w:r>
      </w:hyperlink>
    </w:p>
    <w:p>
      <w:pPr>
        <w:pStyle w:val="TOC2"/>
        <w:tabs>
          <w:tab w:val="right" w:leader="dot" w:pos="8306"/>
        </w:tabs>
      </w:pPr>
      <w:hyperlink w:anchor="_Toc30634" w:history="1">
        <w:r>
          <w:rPr>
            <w:rFonts w:ascii="仿宋" w:eastAsia="仿宋" w:hAnsi="仿宋" w:cs="仿宋" w:hint="eastAsia"/>
            <w:lang w:eastAsia="zh-CN"/>
          </w:rPr>
          <w:t>(八)、环境保护综合评价</w:t>
        </w:r>
        <w:r>
          <w:tab/>
        </w:r>
        <w:r>
          <w:fldChar w:fldCharType="begin"/>
        </w:r>
        <w:r>
          <w:instrText xml:space="preserve"> PAGEREF _Toc30634 \h </w:instrText>
        </w:r>
        <w:r>
          <w:fldChar w:fldCharType="separate"/>
        </w:r>
        <w:r>
          <w:t>51</w:t>
        </w:r>
        <w:r>
          <w:fldChar w:fldCharType="end"/>
        </w:r>
      </w:hyperlink>
    </w:p>
    <w:p>
      <w:pPr>
        <w:pStyle w:val="TOC1"/>
        <w:tabs>
          <w:tab w:val="right" w:leader="dot" w:pos="8306"/>
        </w:tabs>
      </w:pPr>
      <w:hyperlink w:anchor="_Toc69" w:history="1">
        <w:r>
          <w:rPr>
            <w:rFonts w:ascii="仿宋" w:eastAsia="仿宋" w:hAnsi="仿宋" w:cs="仿宋" w:hint="eastAsia"/>
            <w:lang w:eastAsia="zh-CN"/>
          </w:rPr>
          <w:t>十三、湿厕纸项目工程方案分析</w:t>
        </w:r>
        <w:r>
          <w:tab/>
        </w:r>
        <w:r>
          <w:fldChar w:fldCharType="begin"/>
        </w:r>
        <w:r>
          <w:instrText xml:space="preserve"> PAGEREF _Toc69 \h </w:instrText>
        </w:r>
        <w:r>
          <w:fldChar w:fldCharType="separate"/>
        </w:r>
        <w:r>
          <w:t>52</w:t>
        </w:r>
        <w:r>
          <w:fldChar w:fldCharType="end"/>
        </w:r>
      </w:hyperlink>
    </w:p>
    <w:p>
      <w:pPr>
        <w:pStyle w:val="TOC2"/>
        <w:tabs>
          <w:tab w:val="right" w:leader="dot" w:pos="8306"/>
        </w:tabs>
      </w:pPr>
      <w:hyperlink w:anchor="_Toc3282" w:history="1">
        <w:r>
          <w:rPr>
            <w:rFonts w:ascii="仿宋" w:eastAsia="仿宋" w:hAnsi="仿宋" w:cs="仿宋" w:hint="eastAsia"/>
            <w:lang w:eastAsia="zh-CN"/>
          </w:rPr>
          <w:t>(一)、建筑工程设计原则</w:t>
        </w:r>
        <w:r>
          <w:tab/>
        </w:r>
        <w:r>
          <w:fldChar w:fldCharType="begin"/>
        </w:r>
        <w:r>
          <w:instrText xml:space="preserve"> PAGEREF _Toc3282 \h </w:instrText>
        </w:r>
        <w:r>
          <w:fldChar w:fldCharType="separate"/>
        </w:r>
        <w:r>
          <w:t>52</w:t>
        </w:r>
        <w:r>
          <w:fldChar w:fldCharType="end"/>
        </w:r>
      </w:hyperlink>
    </w:p>
    <w:p>
      <w:pPr>
        <w:pStyle w:val="TOC2"/>
        <w:tabs>
          <w:tab w:val="right" w:leader="dot" w:pos="8306"/>
        </w:tabs>
      </w:pPr>
      <w:hyperlink w:anchor="_Toc19649" w:history="1">
        <w:r>
          <w:rPr>
            <w:rFonts w:ascii="仿宋" w:eastAsia="仿宋" w:hAnsi="仿宋" w:cs="仿宋" w:hint="eastAsia"/>
            <w:lang w:eastAsia="zh-CN"/>
          </w:rPr>
          <w:t>(二)、土建工程建设指标</w:t>
        </w:r>
        <w:r>
          <w:tab/>
        </w:r>
        <w:r>
          <w:fldChar w:fldCharType="begin"/>
        </w:r>
        <w:r>
          <w:instrText xml:space="preserve"> PAGEREF _Toc19649 \h </w:instrText>
        </w:r>
        <w:r>
          <w:fldChar w:fldCharType="separate"/>
        </w:r>
        <w:r>
          <w:t>55</w:t>
        </w:r>
        <w:r>
          <w:fldChar w:fldCharType="end"/>
        </w:r>
      </w:hyperlink>
    </w:p>
    <w:p>
      <w:pPr>
        <w:pStyle w:val="TOC1"/>
        <w:tabs>
          <w:tab w:val="right" w:leader="dot" w:pos="8306"/>
        </w:tabs>
      </w:pPr>
      <w:hyperlink w:anchor="_Toc4645" w:history="1">
        <w:r>
          <w:rPr>
            <w:rFonts w:ascii="仿宋" w:eastAsia="仿宋" w:hAnsi="仿宋" w:cs="仿宋" w:hint="eastAsia"/>
            <w:lang w:eastAsia="zh-CN"/>
          </w:rPr>
          <w:t>十四、利益相关者分析与沟通计划</w:t>
        </w:r>
        <w:r>
          <w:tab/>
        </w:r>
        <w:r>
          <w:fldChar w:fldCharType="begin"/>
        </w:r>
        <w:r>
          <w:instrText xml:space="preserve"> PAGEREF _Toc4645 \h </w:instrText>
        </w:r>
        <w:r>
          <w:fldChar w:fldCharType="separate"/>
        </w:r>
        <w:r>
          <w:t>57</w:t>
        </w:r>
        <w:r>
          <w:fldChar w:fldCharType="end"/>
        </w:r>
      </w:hyperlink>
    </w:p>
    <w:p>
      <w:pPr>
        <w:pStyle w:val="TOC2"/>
        <w:tabs>
          <w:tab w:val="right" w:leader="dot" w:pos="8306"/>
        </w:tabs>
      </w:pPr>
      <w:hyperlink w:anchor="_Toc20627" w:history="1">
        <w:r>
          <w:rPr>
            <w:rFonts w:ascii="仿宋" w:eastAsia="仿宋" w:hAnsi="仿宋" w:cs="仿宋" w:hint="eastAsia"/>
            <w:lang w:eastAsia="zh-CN"/>
          </w:rPr>
          <w:t>(一)、利益相关者分析</w:t>
        </w:r>
        <w:r>
          <w:tab/>
        </w:r>
        <w:r>
          <w:fldChar w:fldCharType="begin"/>
        </w:r>
        <w:r>
          <w:instrText xml:space="preserve"> PAGEREF _Toc20627 \h </w:instrText>
        </w:r>
        <w:r>
          <w:fldChar w:fldCharType="separate"/>
        </w:r>
        <w:r>
          <w:t>57</w:t>
        </w:r>
        <w:r>
          <w:fldChar w:fldCharType="end"/>
        </w:r>
      </w:hyperlink>
    </w:p>
    <w:p>
      <w:pPr>
        <w:pStyle w:val="TOC2"/>
        <w:tabs>
          <w:tab w:val="right" w:leader="dot" w:pos="8306"/>
        </w:tabs>
      </w:pPr>
      <w:hyperlink w:anchor="_Toc20202" w:history="1">
        <w:r>
          <w:rPr>
            <w:rFonts w:ascii="仿宋" w:eastAsia="仿宋" w:hAnsi="仿宋" w:cs="仿宋" w:hint="eastAsia"/>
            <w:lang w:eastAsia="zh-CN"/>
          </w:rPr>
          <w:t>(二)、沟通计划</w:t>
        </w:r>
        <w:r>
          <w:tab/>
        </w:r>
        <w:r>
          <w:fldChar w:fldCharType="begin"/>
        </w:r>
        <w:r>
          <w:instrText xml:space="preserve"> PAGEREF _Toc20202 \h </w:instrText>
        </w:r>
        <w:r>
          <w:fldChar w:fldCharType="separate"/>
        </w:r>
        <w:r>
          <w:t>58</w:t>
        </w:r>
        <w:r>
          <w:fldChar w:fldCharType="end"/>
        </w:r>
      </w:hyperlink>
    </w:p>
    <w:p>
      <w:pPr>
        <w:pStyle w:val="TOC1"/>
        <w:tabs>
          <w:tab w:val="right" w:leader="dot" w:pos="8306"/>
        </w:tabs>
      </w:pPr>
      <w:hyperlink w:anchor="_Toc14004" w:history="1">
        <w:r>
          <w:rPr>
            <w:rFonts w:ascii="仿宋" w:eastAsia="仿宋" w:hAnsi="仿宋" w:cs="仿宋" w:hint="eastAsia"/>
            <w:lang w:eastAsia="zh-CN"/>
          </w:rPr>
          <w:t>十五、湿厕纸项目治理与监督</w:t>
        </w:r>
        <w:r>
          <w:tab/>
        </w:r>
        <w:r>
          <w:fldChar w:fldCharType="begin"/>
        </w:r>
        <w:r>
          <w:instrText xml:space="preserve"> PAGEREF _Toc14004 \h </w:instrText>
        </w:r>
        <w:r>
          <w:fldChar w:fldCharType="separate"/>
        </w:r>
        <w:r>
          <w:t>59</w:t>
        </w:r>
        <w:r>
          <w:fldChar w:fldCharType="end"/>
        </w:r>
      </w:hyperlink>
    </w:p>
    <w:p>
      <w:pPr>
        <w:pStyle w:val="TOC2"/>
        <w:tabs>
          <w:tab w:val="right" w:leader="dot" w:pos="8306"/>
        </w:tabs>
      </w:pPr>
      <w:hyperlink w:anchor="_Toc26583" w:history="1">
        <w:r>
          <w:rPr>
            <w:rFonts w:ascii="仿宋" w:eastAsia="仿宋" w:hAnsi="仿宋" w:cs="仿宋" w:hint="eastAsia"/>
            <w:lang w:eastAsia="zh-CN"/>
          </w:rPr>
          <w:t>(一)、湿厕纸项目治理结构</w:t>
        </w:r>
        <w:r>
          <w:tab/>
        </w:r>
        <w:r>
          <w:fldChar w:fldCharType="begin"/>
        </w:r>
        <w:r>
          <w:instrText xml:space="preserve"> PAGEREF _Toc26583 \h </w:instrText>
        </w:r>
        <w:r>
          <w:fldChar w:fldCharType="separate"/>
        </w:r>
        <w:r>
          <w:t>59</w:t>
        </w:r>
        <w:r>
          <w:fldChar w:fldCharType="end"/>
        </w:r>
      </w:hyperlink>
    </w:p>
    <w:p>
      <w:pPr>
        <w:pStyle w:val="TOC2"/>
        <w:tabs>
          <w:tab w:val="right" w:leader="dot" w:pos="8306"/>
        </w:tabs>
      </w:pPr>
      <w:hyperlink w:anchor="_Toc10266" w:history="1">
        <w:r>
          <w:rPr>
            <w:rFonts w:ascii="仿宋" w:eastAsia="仿宋" w:hAnsi="仿宋" w:cs="仿宋" w:hint="eastAsia"/>
            <w:lang w:eastAsia="zh-CN"/>
          </w:rPr>
          <w:t>(二)、监督与审计</w:t>
        </w:r>
        <w:r>
          <w:tab/>
        </w:r>
        <w:r>
          <w:fldChar w:fldCharType="begin"/>
        </w:r>
        <w:r>
          <w:instrText xml:space="preserve"> PAGEREF _Toc10266 \h </w:instrText>
        </w:r>
        <w:r>
          <w:fldChar w:fldCharType="separate"/>
        </w:r>
        <w:r>
          <w:t>61</w:t>
        </w:r>
        <w:r>
          <w:fldChar w:fldCharType="end"/>
        </w:r>
      </w:hyperlink>
    </w:p>
    <w:p>
      <w:pPr>
        <w:pStyle w:val="TOC1"/>
        <w:tabs>
          <w:tab w:val="right" w:leader="dot" w:pos="8306"/>
        </w:tabs>
      </w:pPr>
      <w:hyperlink w:anchor="_Toc1215" w:history="1">
        <w:r>
          <w:rPr>
            <w:rFonts w:ascii="仿宋" w:eastAsia="仿宋" w:hAnsi="仿宋" w:cs="仿宋" w:hint="eastAsia"/>
            <w:lang w:eastAsia="zh-CN"/>
          </w:rPr>
          <w:t>十六、风险识别与分类</w:t>
        </w:r>
        <w:r>
          <w:tab/>
        </w:r>
        <w:r>
          <w:fldChar w:fldCharType="begin"/>
        </w:r>
        <w:r>
          <w:instrText xml:space="preserve"> PAGEREF _Toc1215 \h </w:instrText>
        </w:r>
        <w:r>
          <w:fldChar w:fldCharType="separate"/>
        </w:r>
        <w:r>
          <w:t>62</w:t>
        </w:r>
        <w:r>
          <w:fldChar w:fldCharType="end"/>
        </w:r>
      </w:hyperlink>
    </w:p>
    <w:p>
      <w:pPr>
        <w:pStyle w:val="TOC2"/>
        <w:tabs>
          <w:tab w:val="right" w:leader="dot" w:pos="8306"/>
        </w:tabs>
      </w:pPr>
      <w:hyperlink w:anchor="_Toc3381" w:history="1">
        <w:r>
          <w:rPr>
            <w:rFonts w:ascii="仿宋" w:eastAsia="仿宋" w:hAnsi="仿宋" w:cs="仿宋" w:hint="eastAsia"/>
            <w:lang w:eastAsia="zh-CN"/>
          </w:rPr>
          <w:t>(一)、风险识别</w:t>
        </w:r>
        <w:r>
          <w:tab/>
        </w:r>
        <w:r>
          <w:fldChar w:fldCharType="begin"/>
        </w:r>
        <w:r>
          <w:instrText xml:space="preserve"> PAGEREF _Toc3381 \h </w:instrText>
        </w:r>
        <w:r>
          <w:fldChar w:fldCharType="separate"/>
        </w:r>
        <w:r>
          <w:t>62</w:t>
        </w:r>
        <w:r>
          <w:fldChar w:fldCharType="end"/>
        </w:r>
      </w:hyperlink>
    </w:p>
    <w:p>
      <w:pPr>
        <w:pStyle w:val="TOC2"/>
        <w:tabs>
          <w:tab w:val="right" w:leader="dot" w:pos="8306"/>
        </w:tabs>
      </w:pPr>
      <w:hyperlink w:anchor="_Toc29841" w:history="1">
        <w:r>
          <w:rPr>
            <w:rFonts w:ascii="仿宋" w:eastAsia="仿宋" w:hAnsi="仿宋" w:cs="仿宋" w:hint="eastAsia"/>
            <w:lang w:eastAsia="zh-CN"/>
          </w:rPr>
          <w:t>(二)、风险分类</w:t>
        </w:r>
        <w:r>
          <w:tab/>
        </w:r>
        <w:r>
          <w:fldChar w:fldCharType="begin"/>
        </w:r>
        <w:r>
          <w:instrText xml:space="preserve"> PAGEREF _Toc29841 \h </w:instrText>
        </w:r>
        <w:r>
          <w:fldChar w:fldCharType="separate"/>
        </w:r>
        <w:r>
          <w:t>63</w:t>
        </w:r>
        <w:r>
          <w:fldChar w:fldCharType="end"/>
        </w:r>
      </w:hyperlink>
    </w:p>
    <w:p>
      <w:pPr>
        <w:pStyle w:val="TOC1"/>
        <w:tabs>
          <w:tab w:val="right" w:leader="dot" w:pos="8306"/>
        </w:tabs>
      </w:pPr>
      <w:hyperlink w:anchor="_Toc26740" w:history="1">
        <w:r>
          <w:rPr>
            <w:rFonts w:ascii="仿宋" w:eastAsia="仿宋" w:hAnsi="仿宋" w:cs="仿宋" w:hint="eastAsia"/>
            <w:lang w:eastAsia="zh-CN"/>
          </w:rPr>
          <w:t>十七、质量管理体系</w:t>
        </w:r>
        <w:r>
          <w:tab/>
        </w:r>
        <w:r>
          <w:fldChar w:fldCharType="begin"/>
        </w:r>
        <w:r>
          <w:instrText xml:space="preserve"> PAGEREF _Toc26740 \h </w:instrText>
        </w:r>
        <w:r>
          <w:fldChar w:fldCharType="separate"/>
        </w:r>
        <w:r>
          <w:t>65</w:t>
        </w:r>
        <w:r>
          <w:fldChar w:fldCharType="end"/>
        </w:r>
      </w:hyperlink>
    </w:p>
    <w:p>
      <w:pPr>
        <w:pStyle w:val="TOC2"/>
        <w:tabs>
          <w:tab w:val="right" w:leader="dot" w:pos="8306"/>
        </w:tabs>
      </w:pPr>
      <w:hyperlink w:anchor="_Toc19028" w:history="1">
        <w:r>
          <w:rPr>
            <w:rFonts w:ascii="仿宋" w:eastAsia="仿宋" w:hAnsi="仿宋" w:cs="仿宋" w:hint="eastAsia"/>
            <w:lang w:eastAsia="zh-CN"/>
          </w:rPr>
          <w:t>(一)、质量目标与方针</w:t>
        </w:r>
        <w:r>
          <w:tab/>
        </w:r>
        <w:r>
          <w:fldChar w:fldCharType="begin"/>
        </w:r>
        <w:r>
          <w:instrText xml:space="preserve"> PAGEREF _Toc19028 \h </w:instrText>
        </w:r>
        <w:r>
          <w:fldChar w:fldCharType="separate"/>
        </w:r>
        <w:r>
          <w:t>65</w:t>
        </w:r>
        <w:r>
          <w:fldChar w:fldCharType="end"/>
        </w:r>
      </w:hyperlink>
    </w:p>
    <w:p>
      <w:pPr>
        <w:pStyle w:val="TOC2"/>
        <w:tabs>
          <w:tab w:val="right" w:leader="dot" w:pos="8306"/>
        </w:tabs>
      </w:pPr>
      <w:hyperlink w:anchor="_Toc31181" w:history="1">
        <w:r>
          <w:rPr>
            <w:rFonts w:ascii="仿宋" w:eastAsia="仿宋" w:hAnsi="仿宋" w:cs="仿宋" w:hint="eastAsia"/>
            <w:lang w:eastAsia="zh-CN"/>
          </w:rPr>
          <w:t>(二)、质量管理责任</w:t>
        </w:r>
        <w:r>
          <w:tab/>
        </w:r>
        <w:r>
          <w:fldChar w:fldCharType="begin"/>
        </w:r>
        <w:r>
          <w:instrText xml:space="preserve"> PAGEREF _Toc31181 \h </w:instrText>
        </w:r>
        <w:r>
          <w:fldChar w:fldCharType="separate"/>
        </w:r>
        <w:r>
          <w:t>66</w:t>
        </w:r>
        <w:r>
          <w:fldChar w:fldCharType="end"/>
        </w:r>
      </w:hyperlink>
    </w:p>
    <w:p>
      <w:pPr>
        <w:pStyle w:val="TOC2"/>
        <w:tabs>
          <w:tab w:val="right" w:leader="dot" w:pos="8306"/>
        </w:tabs>
      </w:pPr>
      <w:hyperlink w:anchor="_Toc776" w:history="1">
        <w:r>
          <w:rPr>
            <w:rFonts w:ascii="仿宋" w:eastAsia="仿宋" w:hAnsi="仿宋" w:cs="仿宋" w:hint="eastAsia"/>
            <w:lang w:eastAsia="zh-CN"/>
          </w:rPr>
          <w:t>(三)、质量管理体系文件</w:t>
        </w:r>
        <w:r>
          <w:tab/>
        </w:r>
        <w:r>
          <w:fldChar w:fldCharType="begin"/>
        </w:r>
        <w:r>
          <w:instrText xml:space="preserve"> PAGEREF _Toc776 \h </w:instrText>
        </w:r>
        <w:r>
          <w:fldChar w:fldCharType="separate"/>
        </w:r>
        <w:r>
          <w:t>67</w:t>
        </w:r>
        <w:r>
          <w:fldChar w:fldCharType="end"/>
        </w:r>
      </w:hyperlink>
    </w:p>
    <w:p>
      <w:pPr>
        <w:pStyle w:val="TOC2"/>
        <w:tabs>
          <w:tab w:val="right" w:leader="dot" w:pos="8306"/>
        </w:tabs>
      </w:pPr>
      <w:hyperlink w:anchor="_Toc7063" w:history="1">
        <w:r>
          <w:rPr>
            <w:rFonts w:ascii="仿宋" w:eastAsia="仿宋" w:hAnsi="仿宋" w:cs="仿宋" w:hint="eastAsia"/>
            <w:lang w:eastAsia="zh-CN"/>
          </w:rPr>
          <w:t>(四)、质量培训与教育</w:t>
        </w:r>
        <w:r>
          <w:tab/>
        </w:r>
        <w:r>
          <w:fldChar w:fldCharType="begin"/>
        </w:r>
        <w:r>
          <w:instrText xml:space="preserve"> PAGEREF _Toc7063 \h </w:instrText>
        </w:r>
        <w:r>
          <w:fldChar w:fldCharType="separate"/>
        </w:r>
        <w:r>
          <w:t>70</w:t>
        </w:r>
        <w:r>
          <w:fldChar w:fldCharType="end"/>
        </w:r>
      </w:hyperlink>
    </w:p>
    <w:p>
      <w:pPr>
        <w:pStyle w:val="TOC2"/>
        <w:tabs>
          <w:tab w:val="right" w:leader="dot" w:pos="8306"/>
        </w:tabs>
      </w:pPr>
      <w:hyperlink w:anchor="_Toc917" w:history="1">
        <w:r>
          <w:rPr>
            <w:rFonts w:ascii="仿宋" w:eastAsia="仿宋" w:hAnsi="仿宋" w:cs="仿宋" w:hint="eastAsia"/>
            <w:lang w:eastAsia="zh-CN"/>
          </w:rPr>
          <w:t>(五)、质量审核与评价</w:t>
        </w:r>
        <w:r>
          <w:tab/>
        </w:r>
        <w:r>
          <w:fldChar w:fldCharType="begin"/>
        </w:r>
        <w:r>
          <w:instrText xml:space="preserve"> PAGEREF _Toc917 \h </w:instrText>
        </w:r>
        <w:r>
          <w:fldChar w:fldCharType="separate"/>
        </w:r>
        <w:r>
          <w:t>71</w:t>
        </w:r>
        <w:r>
          <w:fldChar w:fldCharType="end"/>
        </w:r>
      </w:hyperlink>
    </w:p>
    <w:p>
      <w:pPr>
        <w:pStyle w:val="TOC2"/>
        <w:tabs>
          <w:tab w:val="right" w:leader="dot" w:pos="8306"/>
        </w:tabs>
      </w:pPr>
      <w:hyperlink w:anchor="_Toc2883" w:history="1">
        <w:r>
          <w:rPr>
            <w:rFonts w:ascii="仿宋" w:eastAsia="仿宋" w:hAnsi="仿宋" w:cs="仿宋" w:hint="eastAsia"/>
            <w:lang w:eastAsia="zh-CN"/>
          </w:rPr>
          <w:t>(六)、不符合与纠正措施</w:t>
        </w:r>
        <w:r>
          <w:tab/>
        </w:r>
        <w:r>
          <w:fldChar w:fldCharType="begin"/>
        </w:r>
        <w:r>
          <w:instrText xml:space="preserve"> PAGEREF _Toc2883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05"/>
      <w:r>
        <w:rPr>
          <w:rFonts w:ascii="仿宋" w:eastAsia="仿宋" w:hAnsi="仿宋" w:cs="仿宋" w:hint="eastAsia"/>
          <w:sz w:val="28"/>
          <w:lang w:eastAsia="zh-CN"/>
        </w:rPr>
        <w:t>一、湿厕纸项目选址可行性分析</w:t>
      </w:r>
      <w:bookmarkEnd w:id="2"/>
    </w:p>
    <w:p>
      <w:pPr>
        <w:pStyle w:val="Heading2"/>
        <w:rPr>
          <w:rFonts w:ascii="仿宋" w:eastAsia="仿宋" w:hAnsi="仿宋" w:cs="仿宋" w:hint="eastAsia"/>
          <w:lang w:eastAsia="zh-CN"/>
        </w:rPr>
      </w:pPr>
      <w:bookmarkStart w:id="3" w:name="_Toc7378"/>
      <w:r>
        <w:rPr>
          <w:rFonts w:ascii="仿宋" w:eastAsia="仿宋" w:hAnsi="仿宋" w:cs="仿宋" w:hint="eastAsia"/>
          <w:lang w:eastAsia="zh-CN"/>
        </w:rPr>
        <w:t>(一)、湿厕纸项目选址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该湿厕纸项目选址位于XX省XX市XX区XXX街道</w:t>
      </w:r>
    </w:p>
    <w:p>
      <w:pPr>
        <w:pStyle w:val="Heading2"/>
        <w:ind w:firstLine="560" w:firstLineChars="200"/>
        <w:rPr>
          <w:rFonts w:ascii="仿宋" w:eastAsia="仿宋" w:hAnsi="仿宋" w:cs="仿宋" w:hint="eastAsia"/>
          <w:sz w:val="28"/>
          <w:lang w:eastAsia="zh-CN"/>
        </w:rPr>
      </w:pPr>
      <w:bookmarkStart w:id="4" w:name="_Toc281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湿厕纸项目的征地面积将根据湿厕纸项目的实际规模和需求进行精确规划。具体面积XXX平方米，旨在确保湿厕纸项目不仅能够满足当前的发展需求，还能够预留空间以适应未来的扩展。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净用地面积是在征地面积基础上去除不可利用面积后的实际可开发用地。具体面积XXX平方米，考虑到环保、交通、安全等多方面因素，以确保湿厕纸项目在整体利用效率上达到最优。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湿厕纸项目计划建设的建筑总规模具体面积XXX平方米。这一规模的确定综合考虑了湿厕纸项目的性质、规模，以及城市规划的相关要求，确保建筑布局与周边环境协调一致。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绿地率是湿厕纸项目用地中被规划为绿地的比例。具体面积XXX平方米，旨在通过合理规划绿地，改善湿厕纸项目周边环境，提升居民生活质量，并符合城市整体绿化规划。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容积率是用地上可以建设的建筑总体积与用地面积之比。具体面积XXX，通过合理的容积率规划，确保湿厕纸项目建筑规模与周边环境和谐共生。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确保湿厕纸项目选址与当地城市规划相一致，具体面积XXX平方米。通过与城市规划部门深入沟通，确保湿厕纸项目不仅符合城市的整体发展方向，还能够融入城市的发展布局，为城市的长远发展贡献力量。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充分了解并确保湿厕纸项目选址符合当地产业政策，具体面积XXX平方米。这包括湿厕纸项目对当地经济的促进作用，以及对相关产业的带动效应，确保湿厕纸项目与地方政府的产业政策保持一致，促进共赢合作。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用地总体要求必须符合环保和可持续发展的原则，具体面积XXX平方米。通过采用绿色建筑设计、节能减排等措施，确保湿厕纸项目在建设和运营过程中对环境的影响最小化，达到可持续发展的要求。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确保湿厕纸项目选址具备必要的公共设施配套，具体面积XXX平方米。这包括交通便利性、教育、医疗等基础设施，以提高居民生活品质，使得湿厕纸项目选址更具吸引力。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考虑用地总体要求对当地社会稳定性的影响，具体面积XXX平方米。通过深入了解当地社区反馈，确保湿厕纸项目的选址和建设过程对当地社会和谐稳定产生积极作用。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厕纸项目选址不仅符合法规和规划，还在实际操作中具有可行性。这一全面规划将为湿厕纸项目的成功实施提供坚实的基础，确保湿厕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厕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厕纸项目的设备规划和空间设计中，我们将采取灵活设备布局的措施。设备布局将根据实际需求进行灵活设计，避免不必要的浪费。通过合理规划设备摆放位置，我们将提高设备的利用率，减少设备间距，以确保湿厕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厕纸项目内部引入共享设施的概念，例如共享会议室、办公区等。通过这种方式，我们可以减少对资源的重复建设，提高资源共享效率，从而减小湿厕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8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厕纸项目的总图布置中，我们将不同功能区域进行明确的规划，以最大程度满足湿厕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1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我们首先关注市场因素，包括潜在客户分布、竞争对手位置、市场需求等。通过深入的市场调研，我们能够更准确地评估选址对于市场开拓和产品销售的影响，确保湿厕纸项目能够在有利的市场环境中蓬勃发展。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湿厕纸项目对环境的影响是综合评价的重要因素之一。我们将详细考虑选址周边的自然环境、生态保护区、水源地等情况，确保湿厕纸项目的建设和运营对环境影响最小化，并符合当地的环保法规标准。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对选址的评价还需充分考虑当地政府的产业政策和法规。我们将详细了解湿厕纸项目所在地的相关政策，确保湿厕纸项目的规划和运营与当地法规相符，降低不必要的法律风险。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考虑到社会稳定性对企业运营的重要性，我们将评估选址地区的社会安全情况、劳工关系、社区反馈等方面，以确保湿厕纸项目的建设和运营不会受到社会稳定性的负面影响。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最后，我们将综合考虑用地成本，包括土地购置费用、土地开发成本等。通过对用地成本的详细评估，我们能够做出更为精确的经济效益分析，为湿厕纸项目的投资决策提供有力支持。</w:t>
      </w:r>
    </w:p>
    <w:p>
      <w:pPr>
        <w:pStyle w:val="Heading1"/>
        <w:ind w:firstLine="560" w:firstLineChars="200"/>
        <w:rPr>
          <w:rFonts w:ascii="仿宋" w:eastAsia="仿宋" w:hAnsi="仿宋" w:cs="仿宋" w:hint="eastAsia"/>
          <w:sz w:val="28"/>
          <w:lang w:eastAsia="zh-CN"/>
        </w:rPr>
      </w:pPr>
      <w:bookmarkStart w:id="8" w:name="_Toc14464"/>
      <w:r>
        <w:rPr>
          <w:rFonts w:ascii="仿宋" w:eastAsia="仿宋" w:hAnsi="仿宋" w:cs="仿宋" w:hint="eastAsia"/>
          <w:sz w:val="28"/>
          <w:lang w:eastAsia="zh-CN"/>
        </w:rPr>
        <w:t>二、湿厕纸项目建设背景及必要性分析</w:t>
      </w:r>
      <w:bookmarkEnd w:id="8"/>
    </w:p>
    <w:p>
      <w:pPr>
        <w:pStyle w:val="Heading2"/>
        <w:rPr>
          <w:rFonts w:ascii="仿宋" w:eastAsia="仿宋" w:hAnsi="仿宋" w:cs="仿宋" w:hint="eastAsia"/>
          <w:lang w:eastAsia="zh-CN"/>
        </w:rPr>
      </w:pPr>
      <w:bookmarkStart w:id="9" w:name="_Toc14726"/>
      <w:r>
        <w:rPr>
          <w:rFonts w:ascii="仿宋" w:eastAsia="仿宋" w:hAnsi="仿宋" w:cs="仿宋" w:hint="eastAsia"/>
          <w:lang w:eastAsia="zh-CN"/>
        </w:rPr>
        <w:t>(一)、湿厕纸项目背景分析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厕纸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我们的背景分析将深入挖掘当前行业的发展趋势，通过对竞争态势的全面审视，找到湿厕纸项目在这个潮流中的定位。同时，我们将关注行业内涌现的新兴机遇，以便湿厕纸项目更好地融入行业发展的潮流中。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厕纸项目提供了强大的发展动力。我们将聚焦于行业内最新的技术发展趋势，包括但不限于人工智能、大数据分析、物联网等领域。通过深度的技术研究，我们将确保湿厕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厕纸项目发展的源泉。我们将投入更多的精力对市场需求进行深入剖析，超越表面的需求，深入挖掘潜在的市场痛点和机遇。通过对市场需求的细致了解，湿厕纸项目将更有针对性地设计解决方案，满足市场的多样化需求，从而更好地促进湿厕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厕纸项目战略至关重要。我们将对竞争态势进行更为深入的分析，包括但不限于市场份额、产品特点、客户满意度等多个维度。通过深度的竞争分析，湿厕纸项目将能够更准确地把握市场脉搏，制定具有竞争力的湿厕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厕纸项目的发展具有直接的影响。我们将进行更为全面的法规和政策分析，了解行业发展中的潜在法律风险和合规挑战。通过充分了解和遵守相关法规，湿厕纸项目将确保在法律框架内合法合规运营，为湿厕纸项目的稳健发展提供有力支持。</w:t>
      </w:r>
    </w:p>
    <w:p>
      <w:pPr>
        <w:pStyle w:val="Heading2"/>
        <w:ind w:firstLine="560" w:firstLineChars="200"/>
        <w:rPr>
          <w:rFonts w:ascii="仿宋" w:eastAsia="仿宋" w:hAnsi="仿宋" w:cs="仿宋" w:hint="eastAsia"/>
          <w:sz w:val="28"/>
          <w:lang w:eastAsia="zh-CN"/>
        </w:rPr>
      </w:pPr>
      <w:bookmarkStart w:id="10" w:name="_Toc27534"/>
      <w:r>
        <w:rPr>
          <w:rFonts w:ascii="仿宋" w:eastAsia="仿宋" w:hAnsi="仿宋" w:cs="仿宋" w:hint="eastAsia"/>
          <w:sz w:val="28"/>
          <w:lang w:eastAsia="zh-CN"/>
        </w:rPr>
        <w:t>(二)、湿厕纸项目建设必要性分析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建设的迫切性源于对行业发展趋势的深刻洞察。我们正处于一个行业变革的时代，科技创新、数字化转型成为企业发展的关键动力。湿厕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建设不仅仅是为了跟上潮流，更是为了通过技术创新推动企业的持续发展。通过引入先进的技术和解决方案，湿厕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厕纸项目的建设成为必然选择，通过提高产品质量、拓展服务领域，从而在竞争中获得更多的机会。湿厕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厕纸项目建设的必要性体现在对客户需求更精准的满足。通过湿厕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建设的背后是对企业持续创新的追求。只有通过不断创新，企业才能在竞争中立于不败之地。湿厕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426"/>
      <w:r>
        <w:rPr>
          <w:rFonts w:ascii="仿宋" w:eastAsia="仿宋" w:hAnsi="仿宋" w:cs="仿宋" w:hint="eastAsia"/>
          <w:sz w:val="28"/>
          <w:lang w:eastAsia="zh-CN"/>
        </w:rPr>
        <w:t>三、湿厕纸项目概论</w:t>
      </w:r>
      <w:bookmarkEnd w:id="11"/>
    </w:p>
    <w:p>
      <w:pPr>
        <w:pStyle w:val="Heading2"/>
        <w:rPr>
          <w:rFonts w:ascii="仿宋" w:eastAsia="仿宋" w:hAnsi="仿宋" w:cs="仿宋" w:hint="eastAsia"/>
          <w:lang w:eastAsia="zh-CN"/>
        </w:rPr>
      </w:pPr>
      <w:bookmarkStart w:id="12" w:name="_Toc26814"/>
      <w:r>
        <w:rPr>
          <w:rFonts w:ascii="仿宋" w:eastAsia="仿宋" w:hAnsi="仿宋" w:cs="仿宋" w:hint="eastAsia"/>
          <w:lang w:eastAsia="zh-CN"/>
        </w:rPr>
        <w:t>(一)、湿厕纸项目概况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起源追溯至对市场的深入洞察。市场的不断演变与变革为湿厕纸项目提供了难得的机遇。当前市场存在的需求缺口和变革的大环境共同构成了湿厕纸项目的背景。这个湿厕纸项目旨在充分利用市场机遇，填补行业中尚未满足的需求，为客户提供全新的解决方案。市场的变革和需求的增长使得这个湿厕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湿厕纸项目名称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正式命名为湿厕纸。这个名称不仅仅是一个标识，更代表了湿厕纸项目的核心理念和愿景。它蕴含着湿厕纸项目所要解决问题的关键字，具有强烈的表达和辨识度，为湿厕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湿厕纸项目目标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核心目标是提供一种全新、高效的解决方案，满足客户日益增长的需求。湿厕纸项目追求的不仅仅是满足市场需求，更是在市场中获得卓越的竞争优势。通过不断提升产品或服务的质量和创新水平，湿厕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湿厕纸项目范围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全面涵盖了产品研发、制造、市场推广和售后服务，确保从产品设计到最终用户体验的全方位关注。这一全面的湿厕纸项目范围是为了确保湿厕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湿厕纸项目时间表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湿厕纸项目计划在未来18个月内完成，包括研发、测试、市场试点和正式推出等不同阶段。这个时间表的合理设计是为了确保湿厕纸项目各个阶段的顺利推进，以便按时交付高质量的成果。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湿厕纸项目预算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湿厕纸项目总预算估算为XX百万美元，主要分配在研发、市场推广、人员培训和运营等方面。这一充足的预算为湿厕纸项目提供了充足的资源，确保湿厕纸项目在各个方面都能取得优异的表现。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湿厕纸项目风险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湿厕纸项目可能面临的风险包括市场接受度低、技术难题、竞争激烈等。湿厕纸项目团队已经制定了相应的风险应对计划，通过前瞻性的风险管理，确保湿厕纸项目在面对不确定性时能够迅速做出应对。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湿厕纸项目团队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湿厕纸项目汇聚了一支经验丰富、多领域专业素养的核心团队，确保湿厕纸项目在各个方面都能拥有高水平的执行力。团队的协同作战是湿厕纸项目成功的关键因素之一。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湿厕纸项目背景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湿厕纸项目的背景根植于市场对更高效、创新产品的渴望，同时也受到科技发展对行业格局的深刻改变的影响。这为湿厕纸项目提供了广阔的发展空间和市场需求。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湿厕纸项目现状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截至目前，湿厕纸项目已完成市场调研和技术验证，取得了初步的成功。这为湿厕纸项目在未来的发展奠定了坚实的基础，为更远大的目标打下了坚实的基石。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197"/>
      <w:r>
        <w:rPr>
          <w:rFonts w:ascii="仿宋" w:eastAsia="仿宋" w:hAnsi="仿宋" w:cs="仿宋" w:hint="eastAsia"/>
          <w:sz w:val="28"/>
          <w:lang w:eastAsia="zh-CN"/>
        </w:rPr>
        <w:t>(二)、湿厕纸项目目标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keyword》湿厕纸项目首要业务目标是在市场中占据有利地位，实现产品/服务的成功推广和销售。通过不断提升产品质量、创新性，湿厕纸项目追求成为行业中的领导者，赢得更多客户的青睐。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在科技迅速发展的时代，湿厕纸项目着眼于技术创新。通过持续的研发和技术升级，湿厕纸项目旨在推出更具创新性的产品或服务，以满足市场对新鲜、先进解决方案的需求。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为了建立可持续的客户关系，湿厕纸项目设定了客户满意度目标。通过提供卓越的产品质量和优质的客户服务，湿厕纸项目追求赢得客户的信任和忠诚度，确保他们的满意度达到行业领先水平。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湿厕纸项目注重社会责任和可持续发展。通过实施环保、社会责任湿厕纸项目，湿厕纸项目致力于在经济发展的同时保护环境，促进社会公平，实现可持续经营。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湿厕纸项目的团队是实现目标的核心驱动力。因此，湿厕纸项目设定了团队发展目标，包括提升团队成员的专业技能、培养领导力，以及搭建协同高效的团队工作氛围。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043"/>
      <w:r>
        <w:rPr>
          <w:rFonts w:ascii="仿宋" w:eastAsia="仿宋" w:hAnsi="仿宋" w:cs="仿宋" w:hint="eastAsia"/>
          <w:sz w:val="28"/>
          <w:lang w:eastAsia="zh-CN"/>
        </w:rPr>
        <w:t>(三)、湿厕纸项目提出的理由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湿厕纸项目提出的理由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提出源于对市场机遇的深刻洞察。当前市场中存在的需求缺口和行业发展趋势表明，有巨大的商业机会等待被开发。通过准确捕捉市场机遇，湿厕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湿厕纸项目的理念基于对技术创新的信仰。通过持续的研发和技术投入，湿厕纸项目有望推出更具创新性的产品或服务。在科技飞速发展的当下，湿厕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提出是为了增强企业的行业竞争力。通过提升产品或服务的质量和独特性，湿厕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响应了消费者需求的变化。随着社会和科技的不断发展，消费者对产品和服务的需求也在发生变化。通过深入了解并及时回应消费者的新需求，湿厕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湿厕纸项目的提出是企业战略发展规划的一部分。在面对日益激烈的市场竞争和不断变化的商业环境中，湿厕纸项目作为企业战略的一环，旨在为企业开辟新的增长领域，巩固企业在行业中的地位。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湿厕纸项目的提出不仅仅是基于商业考量，还注重社会责任。通过推出环保、社会责任等方面的湿厕纸项目，湿厕纸企业可以在社会中树立积极形象，为社会做出积极贡献，实现经济效益和社会效益的双赢。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湿厕纸项目的提出反映了对利益相关者期望的关注。包括客户、员工、投资者等利益相关者在企业发展中都有着各自的期望，湿厕纸项目力求在满足这些期望的同时，取得更大的共赢。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449"/>
      <w:r>
        <w:rPr>
          <w:rFonts w:ascii="仿宋" w:eastAsia="仿宋" w:hAnsi="仿宋" w:cs="仿宋" w:hint="eastAsia"/>
          <w:sz w:val="28"/>
          <w:lang w:eastAsia="zh-CN"/>
        </w:rPr>
        <w:t>(四)、湿厕纸项目意义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在实施湿厕纸项目的过程中，我们不仅仅是在追逐商业成功，更是为企业和社会的多个层面创造了深远的意义。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首要意义在于提升企业的市场竞争力。通过持续的创新和对产品质量的高标准要求，湿厕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厕纸项目的推进将促使行业技术水平的提升。通过引入先进技术和创新性解决方案，湿厕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在社会层面，湿厕纸项目不仅创造了大量就业机会，提高了就业水平，还注重社会责任和环保。通过参与社会公益事业和推动环保湿厕纸项目，湿厕纸项目为社会贡献了一份力量，体现了企业对社会的积极回馈。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综合而言，湿厕纸项目意义重大，不仅推动了企业的发展，也为行业和社会的进步贡献了积极力量。这是一个全面而深刻的影响，将在未来产生可持续的正面效应。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https://d.book118.com/638006045110006044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57A03"/>
    <w:rsid w:val="34157A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0604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2024-02-29T10:42:00Z</dcterms:created>
  <dcterms:modified xsi:type="dcterms:W3CDTF">2024-02-29T10:42:53Z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78B2E8E52EC342AC8B7C4A9353E938AD_11</vt:lpwstr>
  </property>
  <property fmtid="{D5CDD505-2E9C-101B-9397-08002B2CF9AE}" pid="3" name="KSOProductBuildVer">
    <vt:lpwstr>2052-12.1.0.16388</vt:lpwstr>
  </property>
</Properties>
</file>