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同位素产品及制品项目建设方案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92" w:history="1">
        <w:r>
          <w:rPr>
            <w:rFonts w:ascii="仿宋" w:eastAsia="仿宋" w:hAnsi="仿宋" w:cs="仿宋" w:hint="eastAsia"/>
            <w:lang w:eastAsia="zh-CN"/>
          </w:rPr>
          <w:t>概论</w:t>
        </w:r>
        <w:r>
          <w:tab/>
        </w:r>
        <w:r>
          <w:fldChar w:fldCharType="begin"/>
        </w:r>
        <w:r>
          <w:instrText xml:space="preserve"> PAGEREF _Toc13192 \h </w:instrText>
        </w:r>
        <w:r>
          <w:fldChar w:fldCharType="separate"/>
        </w:r>
        <w:r>
          <w:t>3</w:t>
        </w:r>
        <w:r>
          <w:fldChar w:fldCharType="end"/>
        </w:r>
      </w:hyperlink>
    </w:p>
    <w:p>
      <w:pPr>
        <w:pStyle w:val="TOC1"/>
        <w:tabs>
          <w:tab w:val="right" w:leader="dot" w:pos="8306"/>
        </w:tabs>
      </w:pPr>
      <w:hyperlink w:anchor="_Toc16539" w:history="1">
        <w:r>
          <w:rPr>
            <w:rFonts w:ascii="仿宋" w:eastAsia="仿宋" w:hAnsi="仿宋" w:cs="仿宋" w:hint="eastAsia"/>
            <w:lang w:eastAsia="zh-CN"/>
          </w:rPr>
          <w:t>一、项目监理与质量保证</w:t>
        </w:r>
        <w:r>
          <w:tab/>
        </w:r>
        <w:r>
          <w:fldChar w:fldCharType="begin"/>
        </w:r>
        <w:r>
          <w:instrText xml:space="preserve"> PAGEREF _Toc16539 \h </w:instrText>
        </w:r>
        <w:r>
          <w:fldChar w:fldCharType="separate"/>
        </w:r>
        <w:r>
          <w:t>3</w:t>
        </w:r>
        <w:r>
          <w:fldChar w:fldCharType="end"/>
        </w:r>
      </w:hyperlink>
    </w:p>
    <w:p>
      <w:pPr>
        <w:pStyle w:val="TOC2"/>
        <w:tabs>
          <w:tab w:val="right" w:leader="dot" w:pos="8306"/>
        </w:tabs>
      </w:pPr>
      <w:hyperlink w:anchor="_Toc30377" w:history="1">
        <w:r>
          <w:rPr>
            <w:rFonts w:ascii="仿宋" w:eastAsia="仿宋" w:hAnsi="仿宋" w:cs="仿宋" w:hint="eastAsia"/>
            <w:lang w:eastAsia="zh-CN"/>
          </w:rPr>
          <w:t>(一)、监理体系构建</w:t>
        </w:r>
        <w:r>
          <w:tab/>
        </w:r>
        <w:r>
          <w:fldChar w:fldCharType="begin"/>
        </w:r>
        <w:r>
          <w:instrText xml:space="preserve"> PAGEREF _Toc30377 \h </w:instrText>
        </w:r>
        <w:r>
          <w:fldChar w:fldCharType="separate"/>
        </w:r>
        <w:r>
          <w:t>3</w:t>
        </w:r>
        <w:r>
          <w:fldChar w:fldCharType="end"/>
        </w:r>
      </w:hyperlink>
    </w:p>
    <w:p>
      <w:pPr>
        <w:pStyle w:val="TOC2"/>
        <w:tabs>
          <w:tab w:val="right" w:leader="dot" w:pos="8306"/>
        </w:tabs>
      </w:pPr>
      <w:hyperlink w:anchor="_Toc15002" w:history="1">
        <w:r>
          <w:rPr>
            <w:rFonts w:ascii="仿宋" w:eastAsia="仿宋" w:hAnsi="仿宋" w:cs="仿宋" w:hint="eastAsia"/>
            <w:lang w:eastAsia="zh-CN"/>
          </w:rPr>
          <w:t>(二)、质量保证体系实施</w:t>
        </w:r>
        <w:r>
          <w:tab/>
        </w:r>
        <w:r>
          <w:fldChar w:fldCharType="begin"/>
        </w:r>
        <w:r>
          <w:instrText xml:space="preserve"> PAGEREF _Toc15002 \h </w:instrText>
        </w:r>
        <w:r>
          <w:fldChar w:fldCharType="separate"/>
        </w:r>
        <w:r>
          <w:t>4</w:t>
        </w:r>
        <w:r>
          <w:fldChar w:fldCharType="end"/>
        </w:r>
      </w:hyperlink>
    </w:p>
    <w:p>
      <w:pPr>
        <w:pStyle w:val="TOC2"/>
        <w:tabs>
          <w:tab w:val="right" w:leader="dot" w:pos="8306"/>
        </w:tabs>
      </w:pPr>
      <w:hyperlink w:anchor="_Toc677" w:history="1">
        <w:r>
          <w:rPr>
            <w:rFonts w:ascii="仿宋" w:eastAsia="仿宋" w:hAnsi="仿宋" w:cs="仿宋" w:hint="eastAsia"/>
            <w:lang w:eastAsia="zh-CN"/>
          </w:rPr>
          <w:t>(三)、监理与质量控制流程</w:t>
        </w:r>
        <w:r>
          <w:tab/>
        </w:r>
        <w:r>
          <w:fldChar w:fldCharType="begin"/>
        </w:r>
        <w:r>
          <w:instrText xml:space="preserve"> PAGEREF _Toc677 \h </w:instrText>
        </w:r>
        <w:r>
          <w:fldChar w:fldCharType="separate"/>
        </w:r>
        <w:r>
          <w:t>4</w:t>
        </w:r>
        <w:r>
          <w:fldChar w:fldCharType="end"/>
        </w:r>
      </w:hyperlink>
    </w:p>
    <w:p>
      <w:pPr>
        <w:pStyle w:val="TOC1"/>
        <w:tabs>
          <w:tab w:val="right" w:leader="dot" w:pos="8306"/>
        </w:tabs>
      </w:pPr>
      <w:hyperlink w:anchor="_Toc23647" w:history="1">
        <w:r>
          <w:rPr>
            <w:rFonts w:ascii="仿宋" w:eastAsia="仿宋" w:hAnsi="仿宋" w:cs="仿宋" w:hint="eastAsia"/>
            <w:lang w:eastAsia="zh-CN"/>
          </w:rPr>
          <w:t>二、社会影响分析</w:t>
        </w:r>
        <w:r>
          <w:tab/>
        </w:r>
        <w:r>
          <w:fldChar w:fldCharType="begin"/>
        </w:r>
        <w:r>
          <w:instrText xml:space="preserve"> PAGEREF _Toc23647 \h </w:instrText>
        </w:r>
        <w:r>
          <w:fldChar w:fldCharType="separate"/>
        </w:r>
        <w:r>
          <w:t>5</w:t>
        </w:r>
        <w:r>
          <w:fldChar w:fldCharType="end"/>
        </w:r>
      </w:hyperlink>
    </w:p>
    <w:p>
      <w:pPr>
        <w:pStyle w:val="TOC2"/>
        <w:tabs>
          <w:tab w:val="right" w:leader="dot" w:pos="8306"/>
        </w:tabs>
      </w:pPr>
      <w:hyperlink w:anchor="_Toc12625" w:history="1">
        <w:r>
          <w:rPr>
            <w:rFonts w:ascii="仿宋" w:eastAsia="仿宋" w:hAnsi="仿宋" w:cs="仿宋" w:hint="eastAsia"/>
            <w:lang w:eastAsia="zh-CN"/>
          </w:rPr>
          <w:t>(一)、社会影响效果分析</w:t>
        </w:r>
        <w:r>
          <w:tab/>
        </w:r>
        <w:r>
          <w:fldChar w:fldCharType="begin"/>
        </w:r>
        <w:r>
          <w:instrText xml:space="preserve"> PAGEREF _Toc12625 \h </w:instrText>
        </w:r>
        <w:r>
          <w:fldChar w:fldCharType="separate"/>
        </w:r>
        <w:r>
          <w:t>5</w:t>
        </w:r>
        <w:r>
          <w:fldChar w:fldCharType="end"/>
        </w:r>
      </w:hyperlink>
    </w:p>
    <w:p>
      <w:pPr>
        <w:pStyle w:val="TOC2"/>
        <w:tabs>
          <w:tab w:val="right" w:leader="dot" w:pos="8306"/>
        </w:tabs>
      </w:pPr>
      <w:hyperlink w:anchor="_Toc25865" w:history="1">
        <w:r>
          <w:rPr>
            <w:rFonts w:ascii="仿宋" w:eastAsia="仿宋" w:hAnsi="仿宋" w:cs="仿宋" w:hint="eastAsia"/>
            <w:lang w:eastAsia="zh-CN"/>
          </w:rPr>
          <w:t>(二)、社会适应性分析</w:t>
        </w:r>
        <w:r>
          <w:tab/>
        </w:r>
        <w:r>
          <w:fldChar w:fldCharType="begin"/>
        </w:r>
        <w:r>
          <w:instrText xml:space="preserve"> PAGEREF _Toc25865 \h </w:instrText>
        </w:r>
        <w:r>
          <w:fldChar w:fldCharType="separate"/>
        </w:r>
        <w:r>
          <w:t>7</w:t>
        </w:r>
        <w:r>
          <w:fldChar w:fldCharType="end"/>
        </w:r>
      </w:hyperlink>
    </w:p>
    <w:p>
      <w:pPr>
        <w:pStyle w:val="TOC2"/>
        <w:tabs>
          <w:tab w:val="right" w:leader="dot" w:pos="8306"/>
        </w:tabs>
      </w:pPr>
      <w:hyperlink w:anchor="_Toc26478" w:history="1">
        <w:r>
          <w:rPr>
            <w:rFonts w:ascii="仿宋" w:eastAsia="仿宋" w:hAnsi="仿宋" w:cs="仿宋" w:hint="eastAsia"/>
            <w:lang w:eastAsia="zh-CN"/>
          </w:rPr>
          <w:t>(三)、社会风险及对策分析</w:t>
        </w:r>
        <w:r>
          <w:tab/>
        </w:r>
        <w:r>
          <w:fldChar w:fldCharType="begin"/>
        </w:r>
        <w:r>
          <w:instrText xml:space="preserve"> PAGEREF _Toc26478 \h </w:instrText>
        </w:r>
        <w:r>
          <w:fldChar w:fldCharType="separate"/>
        </w:r>
        <w:r>
          <w:t>9</w:t>
        </w:r>
        <w:r>
          <w:fldChar w:fldCharType="end"/>
        </w:r>
      </w:hyperlink>
    </w:p>
    <w:p>
      <w:pPr>
        <w:pStyle w:val="TOC1"/>
        <w:tabs>
          <w:tab w:val="right" w:leader="dot" w:pos="8306"/>
        </w:tabs>
      </w:pPr>
      <w:hyperlink w:anchor="_Toc10245" w:history="1">
        <w:r>
          <w:rPr>
            <w:rFonts w:ascii="仿宋" w:eastAsia="仿宋" w:hAnsi="仿宋" w:cs="仿宋" w:hint="eastAsia"/>
            <w:lang w:eastAsia="zh-CN"/>
          </w:rPr>
          <w:t>三、经济影响分析</w:t>
        </w:r>
        <w:r>
          <w:tab/>
        </w:r>
        <w:r>
          <w:fldChar w:fldCharType="begin"/>
        </w:r>
        <w:r>
          <w:instrText xml:space="preserve"> PAGEREF _Toc10245 \h </w:instrText>
        </w:r>
        <w:r>
          <w:fldChar w:fldCharType="separate"/>
        </w:r>
        <w:r>
          <w:t>12</w:t>
        </w:r>
        <w:r>
          <w:fldChar w:fldCharType="end"/>
        </w:r>
      </w:hyperlink>
    </w:p>
    <w:p>
      <w:pPr>
        <w:pStyle w:val="TOC2"/>
        <w:tabs>
          <w:tab w:val="right" w:leader="dot" w:pos="8306"/>
        </w:tabs>
      </w:pPr>
      <w:hyperlink w:anchor="_Toc28056" w:history="1">
        <w:r>
          <w:rPr>
            <w:rFonts w:ascii="仿宋" w:eastAsia="仿宋" w:hAnsi="仿宋" w:cs="仿宋" w:hint="eastAsia"/>
            <w:lang w:eastAsia="zh-CN"/>
          </w:rPr>
          <w:t>(一)、经济费用效益或费用效果分析</w:t>
        </w:r>
        <w:r>
          <w:tab/>
        </w:r>
        <w:r>
          <w:fldChar w:fldCharType="begin"/>
        </w:r>
        <w:r>
          <w:instrText xml:space="preserve"> PAGEREF _Toc28056 \h </w:instrText>
        </w:r>
        <w:r>
          <w:fldChar w:fldCharType="separate"/>
        </w:r>
        <w:r>
          <w:t>12</w:t>
        </w:r>
        <w:r>
          <w:fldChar w:fldCharType="end"/>
        </w:r>
      </w:hyperlink>
    </w:p>
    <w:p>
      <w:pPr>
        <w:pStyle w:val="TOC2"/>
        <w:tabs>
          <w:tab w:val="right" w:leader="dot" w:pos="8306"/>
        </w:tabs>
      </w:pPr>
      <w:hyperlink w:anchor="_Toc10951" w:history="1">
        <w:r>
          <w:rPr>
            <w:rFonts w:ascii="仿宋" w:eastAsia="仿宋" w:hAnsi="仿宋" w:cs="仿宋" w:hint="eastAsia"/>
            <w:lang w:eastAsia="zh-CN"/>
          </w:rPr>
          <w:t>(二)、行业影响分析</w:t>
        </w:r>
        <w:r>
          <w:tab/>
        </w:r>
        <w:r>
          <w:fldChar w:fldCharType="begin"/>
        </w:r>
        <w:r>
          <w:instrText xml:space="preserve"> PAGEREF _Toc10951 \h </w:instrText>
        </w:r>
        <w:r>
          <w:fldChar w:fldCharType="separate"/>
        </w:r>
        <w:r>
          <w:t>15</w:t>
        </w:r>
        <w:r>
          <w:fldChar w:fldCharType="end"/>
        </w:r>
      </w:hyperlink>
    </w:p>
    <w:p>
      <w:pPr>
        <w:pStyle w:val="TOC2"/>
        <w:tabs>
          <w:tab w:val="right" w:leader="dot" w:pos="8306"/>
        </w:tabs>
      </w:pPr>
      <w:hyperlink w:anchor="_Toc7605" w:history="1">
        <w:r>
          <w:rPr>
            <w:rFonts w:ascii="仿宋" w:eastAsia="仿宋" w:hAnsi="仿宋" w:cs="仿宋" w:hint="eastAsia"/>
            <w:lang w:eastAsia="zh-CN"/>
          </w:rPr>
          <w:t>(三)、区域经济影响分析</w:t>
        </w:r>
        <w:r>
          <w:tab/>
        </w:r>
        <w:r>
          <w:fldChar w:fldCharType="begin"/>
        </w:r>
        <w:r>
          <w:instrText xml:space="preserve"> PAGEREF _Toc7605 \h </w:instrText>
        </w:r>
        <w:r>
          <w:fldChar w:fldCharType="separate"/>
        </w:r>
        <w:r>
          <w:t>16</w:t>
        </w:r>
        <w:r>
          <w:fldChar w:fldCharType="end"/>
        </w:r>
      </w:hyperlink>
    </w:p>
    <w:p>
      <w:pPr>
        <w:pStyle w:val="TOC2"/>
        <w:tabs>
          <w:tab w:val="right" w:leader="dot" w:pos="8306"/>
        </w:tabs>
      </w:pPr>
      <w:hyperlink w:anchor="_Toc2285" w:history="1">
        <w:r>
          <w:rPr>
            <w:rFonts w:ascii="仿宋" w:eastAsia="仿宋" w:hAnsi="仿宋" w:cs="仿宋" w:hint="eastAsia"/>
            <w:lang w:eastAsia="zh-CN"/>
          </w:rPr>
          <w:t>(四)、宏观经济影响分析</w:t>
        </w:r>
        <w:r>
          <w:tab/>
        </w:r>
        <w:r>
          <w:fldChar w:fldCharType="begin"/>
        </w:r>
        <w:r>
          <w:instrText xml:space="preserve"> PAGEREF _Toc2285 \h </w:instrText>
        </w:r>
        <w:r>
          <w:fldChar w:fldCharType="separate"/>
        </w:r>
        <w:r>
          <w:t>17</w:t>
        </w:r>
        <w:r>
          <w:fldChar w:fldCharType="end"/>
        </w:r>
      </w:hyperlink>
    </w:p>
    <w:p>
      <w:pPr>
        <w:pStyle w:val="TOC1"/>
        <w:tabs>
          <w:tab w:val="right" w:leader="dot" w:pos="8306"/>
        </w:tabs>
      </w:pPr>
      <w:hyperlink w:anchor="_Toc28912" w:history="1">
        <w:r>
          <w:rPr>
            <w:rFonts w:ascii="仿宋" w:eastAsia="仿宋" w:hAnsi="仿宋" w:cs="仿宋" w:hint="eastAsia"/>
            <w:lang w:eastAsia="zh-CN"/>
          </w:rPr>
          <w:t>四、财务管理与成本控制</w:t>
        </w:r>
        <w:r>
          <w:tab/>
        </w:r>
        <w:r>
          <w:fldChar w:fldCharType="begin"/>
        </w:r>
        <w:r>
          <w:instrText xml:space="preserve"> PAGEREF _Toc28912 \h </w:instrText>
        </w:r>
        <w:r>
          <w:fldChar w:fldCharType="separate"/>
        </w:r>
        <w:r>
          <w:t>19</w:t>
        </w:r>
        <w:r>
          <w:fldChar w:fldCharType="end"/>
        </w:r>
      </w:hyperlink>
    </w:p>
    <w:p>
      <w:pPr>
        <w:pStyle w:val="TOC2"/>
        <w:tabs>
          <w:tab w:val="right" w:leader="dot" w:pos="8306"/>
        </w:tabs>
      </w:pPr>
      <w:hyperlink w:anchor="_Toc6870" w:history="1">
        <w:r>
          <w:rPr>
            <w:rFonts w:ascii="仿宋" w:eastAsia="仿宋" w:hAnsi="仿宋" w:cs="仿宋" w:hint="eastAsia"/>
            <w:lang w:eastAsia="zh-CN"/>
          </w:rPr>
          <w:t>(一)、财务管理体系建设</w:t>
        </w:r>
        <w:r>
          <w:tab/>
        </w:r>
        <w:r>
          <w:fldChar w:fldCharType="begin"/>
        </w:r>
        <w:r>
          <w:instrText xml:space="preserve"> PAGEREF _Toc6870 \h </w:instrText>
        </w:r>
        <w:r>
          <w:fldChar w:fldCharType="separate"/>
        </w:r>
        <w:r>
          <w:t>19</w:t>
        </w:r>
        <w:r>
          <w:fldChar w:fldCharType="end"/>
        </w:r>
      </w:hyperlink>
    </w:p>
    <w:p>
      <w:pPr>
        <w:pStyle w:val="TOC2"/>
        <w:tabs>
          <w:tab w:val="right" w:leader="dot" w:pos="8306"/>
        </w:tabs>
      </w:pPr>
      <w:hyperlink w:anchor="_Toc6789" w:history="1">
        <w:r>
          <w:rPr>
            <w:rFonts w:ascii="仿宋" w:eastAsia="仿宋" w:hAnsi="仿宋" w:cs="仿宋" w:hint="eastAsia"/>
            <w:lang w:eastAsia="zh-CN"/>
          </w:rPr>
          <w:t>(二)、成本控制措施</w:t>
        </w:r>
        <w:r>
          <w:tab/>
        </w:r>
        <w:r>
          <w:fldChar w:fldCharType="begin"/>
        </w:r>
        <w:r>
          <w:instrText xml:space="preserve"> PAGEREF _Toc6789 \h </w:instrText>
        </w:r>
        <w:r>
          <w:fldChar w:fldCharType="separate"/>
        </w:r>
        <w:r>
          <w:t>20</w:t>
        </w:r>
        <w:r>
          <w:fldChar w:fldCharType="end"/>
        </w:r>
      </w:hyperlink>
    </w:p>
    <w:p>
      <w:pPr>
        <w:pStyle w:val="TOC1"/>
        <w:tabs>
          <w:tab w:val="right" w:leader="dot" w:pos="8306"/>
        </w:tabs>
      </w:pPr>
      <w:hyperlink w:anchor="_Toc31169" w:history="1">
        <w:r>
          <w:rPr>
            <w:rFonts w:ascii="仿宋" w:eastAsia="仿宋" w:hAnsi="仿宋" w:cs="仿宋" w:hint="eastAsia"/>
            <w:lang w:eastAsia="zh-CN"/>
          </w:rPr>
          <w:t>五、项目选址研究</w:t>
        </w:r>
        <w:r>
          <w:tab/>
        </w:r>
        <w:r>
          <w:fldChar w:fldCharType="begin"/>
        </w:r>
        <w:r>
          <w:instrText xml:space="preserve"> PAGEREF _Toc31169 \h </w:instrText>
        </w:r>
        <w:r>
          <w:fldChar w:fldCharType="separate"/>
        </w:r>
        <w:r>
          <w:t>21</w:t>
        </w:r>
        <w:r>
          <w:fldChar w:fldCharType="end"/>
        </w:r>
      </w:hyperlink>
    </w:p>
    <w:p>
      <w:pPr>
        <w:pStyle w:val="TOC2"/>
        <w:tabs>
          <w:tab w:val="right" w:leader="dot" w:pos="8306"/>
        </w:tabs>
      </w:pPr>
      <w:hyperlink w:anchor="_Toc32229" w:history="1">
        <w:r>
          <w:rPr>
            <w:rFonts w:ascii="仿宋" w:eastAsia="仿宋" w:hAnsi="仿宋" w:cs="仿宋" w:hint="eastAsia"/>
            <w:lang w:eastAsia="zh-CN"/>
          </w:rPr>
          <w:t>(一)、项目选址原则</w:t>
        </w:r>
        <w:r>
          <w:tab/>
        </w:r>
        <w:r>
          <w:fldChar w:fldCharType="begin"/>
        </w:r>
        <w:r>
          <w:instrText xml:space="preserve"> PAGEREF _Toc32229 \h </w:instrText>
        </w:r>
        <w:r>
          <w:fldChar w:fldCharType="separate"/>
        </w:r>
        <w:r>
          <w:t>21</w:t>
        </w:r>
        <w:r>
          <w:fldChar w:fldCharType="end"/>
        </w:r>
      </w:hyperlink>
    </w:p>
    <w:p>
      <w:pPr>
        <w:pStyle w:val="TOC2"/>
        <w:tabs>
          <w:tab w:val="right" w:leader="dot" w:pos="8306"/>
        </w:tabs>
      </w:pPr>
      <w:hyperlink w:anchor="_Toc5598" w:history="1">
        <w:r>
          <w:rPr>
            <w:rFonts w:ascii="仿宋" w:eastAsia="仿宋" w:hAnsi="仿宋" w:cs="仿宋" w:hint="eastAsia"/>
            <w:lang w:eastAsia="zh-CN"/>
          </w:rPr>
          <w:t>(二)、项目选址</w:t>
        </w:r>
        <w:r>
          <w:tab/>
        </w:r>
        <w:r>
          <w:fldChar w:fldCharType="begin"/>
        </w:r>
        <w:r>
          <w:instrText xml:space="preserve"> PAGEREF _Toc5598 \h </w:instrText>
        </w:r>
        <w:r>
          <w:fldChar w:fldCharType="separate"/>
        </w:r>
        <w:r>
          <w:t>25</w:t>
        </w:r>
        <w:r>
          <w:fldChar w:fldCharType="end"/>
        </w:r>
      </w:hyperlink>
    </w:p>
    <w:p>
      <w:pPr>
        <w:pStyle w:val="TOC2"/>
        <w:tabs>
          <w:tab w:val="right" w:leader="dot" w:pos="8306"/>
        </w:tabs>
      </w:pPr>
      <w:hyperlink w:anchor="_Toc762" w:history="1">
        <w:r>
          <w:rPr>
            <w:rFonts w:ascii="仿宋" w:eastAsia="仿宋" w:hAnsi="仿宋" w:cs="仿宋" w:hint="eastAsia"/>
            <w:lang w:eastAsia="zh-CN"/>
          </w:rPr>
          <w:t>(三)、建设条件分析</w:t>
        </w:r>
        <w:r>
          <w:tab/>
        </w:r>
        <w:r>
          <w:fldChar w:fldCharType="begin"/>
        </w:r>
        <w:r>
          <w:instrText xml:space="preserve"> PAGEREF _Toc762 \h </w:instrText>
        </w:r>
        <w:r>
          <w:fldChar w:fldCharType="separate"/>
        </w:r>
        <w:r>
          <w:t>27</w:t>
        </w:r>
        <w:r>
          <w:fldChar w:fldCharType="end"/>
        </w:r>
      </w:hyperlink>
    </w:p>
    <w:p>
      <w:pPr>
        <w:pStyle w:val="TOC2"/>
        <w:tabs>
          <w:tab w:val="right" w:leader="dot" w:pos="8306"/>
        </w:tabs>
      </w:pPr>
      <w:hyperlink w:anchor="_Toc30206" w:history="1">
        <w:r>
          <w:rPr>
            <w:rFonts w:ascii="仿宋" w:eastAsia="仿宋" w:hAnsi="仿宋" w:cs="仿宋" w:hint="eastAsia"/>
            <w:lang w:eastAsia="zh-CN"/>
          </w:rPr>
          <w:t>(四)、用地控制指标</w:t>
        </w:r>
        <w:r>
          <w:tab/>
        </w:r>
        <w:r>
          <w:fldChar w:fldCharType="begin"/>
        </w:r>
        <w:r>
          <w:instrText xml:space="preserve"> PAGEREF _Toc30206 \h </w:instrText>
        </w:r>
        <w:r>
          <w:fldChar w:fldCharType="separate"/>
        </w:r>
        <w:r>
          <w:t>28</w:t>
        </w:r>
        <w:r>
          <w:fldChar w:fldCharType="end"/>
        </w:r>
      </w:hyperlink>
    </w:p>
    <w:p>
      <w:pPr>
        <w:pStyle w:val="TOC2"/>
        <w:tabs>
          <w:tab w:val="right" w:leader="dot" w:pos="8306"/>
        </w:tabs>
      </w:pPr>
      <w:hyperlink w:anchor="_Toc8600" w:history="1">
        <w:r>
          <w:rPr>
            <w:rFonts w:ascii="仿宋" w:eastAsia="仿宋" w:hAnsi="仿宋" w:cs="仿宋" w:hint="eastAsia"/>
            <w:lang w:eastAsia="zh-CN"/>
          </w:rPr>
          <w:t>(五)、地总体要求</w:t>
        </w:r>
        <w:r>
          <w:tab/>
        </w:r>
        <w:r>
          <w:fldChar w:fldCharType="begin"/>
        </w:r>
        <w:r>
          <w:instrText xml:space="preserve"> PAGEREF _Toc8600 \h </w:instrText>
        </w:r>
        <w:r>
          <w:fldChar w:fldCharType="separate"/>
        </w:r>
        <w:r>
          <w:t>29</w:t>
        </w:r>
        <w:r>
          <w:fldChar w:fldCharType="end"/>
        </w:r>
      </w:hyperlink>
    </w:p>
    <w:p>
      <w:pPr>
        <w:pStyle w:val="TOC2"/>
        <w:tabs>
          <w:tab w:val="right" w:leader="dot" w:pos="8306"/>
        </w:tabs>
      </w:pPr>
      <w:hyperlink w:anchor="_Toc13773" w:history="1">
        <w:r>
          <w:rPr>
            <w:rFonts w:ascii="仿宋" w:eastAsia="仿宋" w:hAnsi="仿宋" w:cs="仿宋" w:hint="eastAsia"/>
            <w:lang w:eastAsia="zh-CN"/>
          </w:rPr>
          <w:t>(六)、节约用地措施</w:t>
        </w:r>
        <w:r>
          <w:tab/>
        </w:r>
        <w:r>
          <w:fldChar w:fldCharType="begin"/>
        </w:r>
        <w:r>
          <w:instrText xml:space="preserve"> PAGEREF _Toc13773 \h </w:instrText>
        </w:r>
        <w:r>
          <w:fldChar w:fldCharType="separate"/>
        </w:r>
        <w:r>
          <w:t>31</w:t>
        </w:r>
        <w:r>
          <w:fldChar w:fldCharType="end"/>
        </w:r>
      </w:hyperlink>
    </w:p>
    <w:p>
      <w:pPr>
        <w:pStyle w:val="TOC2"/>
        <w:tabs>
          <w:tab w:val="right" w:leader="dot" w:pos="8306"/>
        </w:tabs>
      </w:pPr>
      <w:hyperlink w:anchor="_Toc1366" w:history="1">
        <w:r>
          <w:rPr>
            <w:rFonts w:ascii="仿宋" w:eastAsia="仿宋" w:hAnsi="仿宋" w:cs="仿宋" w:hint="eastAsia"/>
            <w:lang w:eastAsia="zh-CN"/>
          </w:rPr>
          <w:t>(七)、选址综合评价</w:t>
        </w:r>
        <w:r>
          <w:tab/>
        </w:r>
        <w:r>
          <w:fldChar w:fldCharType="begin"/>
        </w:r>
        <w:r>
          <w:instrText xml:space="preserve"> PAGEREF _Toc1366 \h </w:instrText>
        </w:r>
        <w:r>
          <w:fldChar w:fldCharType="separate"/>
        </w:r>
        <w:r>
          <w:t>32</w:t>
        </w:r>
        <w:r>
          <w:fldChar w:fldCharType="end"/>
        </w:r>
      </w:hyperlink>
    </w:p>
    <w:p>
      <w:pPr>
        <w:pStyle w:val="TOC1"/>
        <w:tabs>
          <w:tab w:val="right" w:leader="dot" w:pos="8306"/>
        </w:tabs>
      </w:pPr>
      <w:hyperlink w:anchor="_Toc16048" w:history="1">
        <w:r>
          <w:rPr>
            <w:rFonts w:ascii="仿宋" w:eastAsia="仿宋" w:hAnsi="仿宋" w:cs="仿宋" w:hint="eastAsia"/>
            <w:lang w:eastAsia="zh-CN"/>
          </w:rPr>
          <w:t>六、背景、必要性分析</w:t>
        </w:r>
        <w:r>
          <w:tab/>
        </w:r>
        <w:r>
          <w:fldChar w:fldCharType="begin"/>
        </w:r>
        <w:r>
          <w:instrText xml:space="preserve"> PAGEREF _Toc16048 \h </w:instrText>
        </w:r>
        <w:r>
          <w:fldChar w:fldCharType="separate"/>
        </w:r>
        <w:r>
          <w:t>33</w:t>
        </w:r>
        <w:r>
          <w:fldChar w:fldCharType="end"/>
        </w:r>
      </w:hyperlink>
    </w:p>
    <w:p>
      <w:pPr>
        <w:pStyle w:val="TOC2"/>
        <w:tabs>
          <w:tab w:val="right" w:leader="dot" w:pos="8306"/>
        </w:tabs>
      </w:pPr>
      <w:hyperlink w:anchor="_Toc30063" w:history="1">
        <w:r>
          <w:rPr>
            <w:rFonts w:ascii="仿宋" w:eastAsia="仿宋" w:hAnsi="仿宋" w:cs="仿宋" w:hint="eastAsia"/>
            <w:lang w:eastAsia="zh-CN"/>
          </w:rPr>
          <w:t>(一)、项目建设背景</w:t>
        </w:r>
        <w:r>
          <w:tab/>
        </w:r>
        <w:r>
          <w:fldChar w:fldCharType="begin"/>
        </w:r>
        <w:r>
          <w:instrText xml:space="preserve"> PAGEREF _Toc30063 \h </w:instrText>
        </w:r>
        <w:r>
          <w:fldChar w:fldCharType="separate"/>
        </w:r>
        <w:r>
          <w:t>33</w:t>
        </w:r>
        <w:r>
          <w:fldChar w:fldCharType="end"/>
        </w:r>
      </w:hyperlink>
    </w:p>
    <w:p>
      <w:pPr>
        <w:pStyle w:val="TOC2"/>
        <w:tabs>
          <w:tab w:val="right" w:leader="dot" w:pos="8306"/>
        </w:tabs>
      </w:pPr>
      <w:hyperlink w:anchor="_Toc22720" w:history="1">
        <w:r>
          <w:rPr>
            <w:rFonts w:ascii="仿宋" w:eastAsia="仿宋" w:hAnsi="仿宋" w:cs="仿宋" w:hint="eastAsia"/>
            <w:lang w:eastAsia="zh-CN"/>
          </w:rPr>
          <w:t>(二)、必要性分析</w:t>
        </w:r>
        <w:r>
          <w:tab/>
        </w:r>
        <w:r>
          <w:fldChar w:fldCharType="begin"/>
        </w:r>
        <w:r>
          <w:instrText xml:space="preserve"> PAGEREF _Toc22720 \h </w:instrText>
        </w:r>
        <w:r>
          <w:fldChar w:fldCharType="separate"/>
        </w:r>
        <w:r>
          <w:t>34</w:t>
        </w:r>
        <w:r>
          <w:fldChar w:fldCharType="end"/>
        </w:r>
      </w:hyperlink>
    </w:p>
    <w:p>
      <w:pPr>
        <w:pStyle w:val="TOC2"/>
        <w:tabs>
          <w:tab w:val="right" w:leader="dot" w:pos="8306"/>
        </w:tabs>
      </w:pPr>
      <w:hyperlink w:anchor="_Toc18514" w:history="1">
        <w:r>
          <w:rPr>
            <w:rFonts w:ascii="仿宋" w:eastAsia="仿宋" w:hAnsi="仿宋" w:cs="仿宋" w:hint="eastAsia"/>
            <w:lang w:eastAsia="zh-CN"/>
          </w:rPr>
          <w:t>(三)、项目建设有利条件</w:t>
        </w:r>
        <w:r>
          <w:tab/>
        </w:r>
        <w:r>
          <w:fldChar w:fldCharType="begin"/>
        </w:r>
        <w:r>
          <w:instrText xml:space="preserve"> PAGEREF _Toc18514 \h </w:instrText>
        </w:r>
        <w:r>
          <w:fldChar w:fldCharType="separate"/>
        </w:r>
        <w:r>
          <w:t>35</w:t>
        </w:r>
        <w:r>
          <w:fldChar w:fldCharType="end"/>
        </w:r>
      </w:hyperlink>
    </w:p>
    <w:p>
      <w:pPr>
        <w:pStyle w:val="TOC1"/>
        <w:tabs>
          <w:tab w:val="right" w:leader="dot" w:pos="8306"/>
        </w:tabs>
      </w:pPr>
      <w:hyperlink w:anchor="_Toc23677" w:history="1">
        <w:r>
          <w:rPr>
            <w:rFonts w:ascii="仿宋" w:eastAsia="仿宋" w:hAnsi="仿宋" w:cs="仿宋" w:hint="eastAsia"/>
            <w:lang w:eastAsia="zh-CN"/>
          </w:rPr>
          <w:t>七、土地利用与规划方案</w:t>
        </w:r>
        <w:r>
          <w:tab/>
        </w:r>
        <w:r>
          <w:fldChar w:fldCharType="begin"/>
        </w:r>
        <w:r>
          <w:instrText xml:space="preserve"> PAGEREF _Toc23677 \h </w:instrText>
        </w:r>
        <w:r>
          <w:fldChar w:fldCharType="separate"/>
        </w:r>
        <w:r>
          <w:t>37</w:t>
        </w:r>
        <w:r>
          <w:fldChar w:fldCharType="end"/>
        </w:r>
      </w:hyperlink>
    </w:p>
    <w:p>
      <w:pPr>
        <w:pStyle w:val="TOC2"/>
        <w:tabs>
          <w:tab w:val="right" w:leader="dot" w:pos="8306"/>
        </w:tabs>
      </w:pPr>
      <w:hyperlink w:anchor="_Toc10507" w:history="1">
        <w:r>
          <w:rPr>
            <w:rFonts w:ascii="仿宋" w:eastAsia="仿宋" w:hAnsi="仿宋" w:cs="仿宋" w:hint="eastAsia"/>
            <w:lang w:eastAsia="zh-CN"/>
          </w:rPr>
          <w:t>(一)、项目用地情况分析</w:t>
        </w:r>
        <w:r>
          <w:tab/>
        </w:r>
        <w:r>
          <w:fldChar w:fldCharType="begin"/>
        </w:r>
        <w:r>
          <w:instrText xml:space="preserve"> PAGEREF _Toc10507 \h </w:instrText>
        </w:r>
        <w:r>
          <w:fldChar w:fldCharType="separate"/>
        </w:r>
        <w:r>
          <w:t>37</w:t>
        </w:r>
        <w:r>
          <w:fldChar w:fldCharType="end"/>
        </w:r>
      </w:hyperlink>
    </w:p>
    <w:p>
      <w:pPr>
        <w:pStyle w:val="TOC2"/>
        <w:tabs>
          <w:tab w:val="right" w:leader="dot" w:pos="8306"/>
        </w:tabs>
      </w:pPr>
      <w:hyperlink w:anchor="_Toc21286" w:history="1">
        <w:r>
          <w:rPr>
            <w:rFonts w:ascii="仿宋" w:eastAsia="仿宋" w:hAnsi="仿宋" w:cs="仿宋" w:hint="eastAsia"/>
            <w:lang w:eastAsia="zh-CN"/>
          </w:rPr>
          <w:t>(二)、土地利用规划方案</w:t>
        </w:r>
        <w:r>
          <w:tab/>
        </w:r>
        <w:r>
          <w:fldChar w:fldCharType="begin"/>
        </w:r>
        <w:r>
          <w:instrText xml:space="preserve"> PAGEREF _Toc21286 \h </w:instrText>
        </w:r>
        <w:r>
          <w:fldChar w:fldCharType="separate"/>
        </w:r>
        <w:r>
          <w:t>38</w:t>
        </w:r>
        <w:r>
          <w:fldChar w:fldCharType="end"/>
        </w:r>
      </w:hyperlink>
    </w:p>
    <w:p>
      <w:pPr>
        <w:pStyle w:val="TOC1"/>
        <w:tabs>
          <w:tab w:val="right" w:leader="dot" w:pos="8306"/>
        </w:tabs>
      </w:pPr>
      <w:hyperlink w:anchor="_Toc25778" w:history="1">
        <w:r>
          <w:rPr>
            <w:rFonts w:ascii="仿宋" w:eastAsia="仿宋" w:hAnsi="仿宋" w:cs="仿宋" w:hint="eastAsia"/>
            <w:lang w:eastAsia="zh-CN"/>
          </w:rPr>
          <w:t>八、安全与应急管理</w:t>
        </w:r>
        <w:r>
          <w:tab/>
        </w:r>
        <w:r>
          <w:fldChar w:fldCharType="begin"/>
        </w:r>
        <w:r>
          <w:instrText xml:space="preserve"> PAGEREF _Toc25778 \h </w:instrText>
        </w:r>
        <w:r>
          <w:fldChar w:fldCharType="separate"/>
        </w:r>
        <w:r>
          <w:t>39</w:t>
        </w:r>
        <w:r>
          <w:fldChar w:fldCharType="end"/>
        </w:r>
      </w:hyperlink>
    </w:p>
    <w:p>
      <w:pPr>
        <w:pStyle w:val="TOC2"/>
        <w:tabs>
          <w:tab w:val="right" w:leader="dot" w:pos="8306"/>
        </w:tabs>
      </w:pPr>
      <w:hyperlink w:anchor="_Toc740" w:history="1">
        <w:r>
          <w:rPr>
            <w:rFonts w:ascii="仿宋" w:eastAsia="仿宋" w:hAnsi="仿宋" w:cs="仿宋" w:hint="eastAsia"/>
            <w:lang w:eastAsia="zh-CN"/>
          </w:rPr>
          <w:t>(一)、安全生产管理</w:t>
        </w:r>
        <w:r>
          <w:tab/>
        </w:r>
        <w:r>
          <w:fldChar w:fldCharType="begin"/>
        </w:r>
        <w:r>
          <w:instrText xml:space="preserve"> PAGEREF _Toc740 \h </w:instrText>
        </w:r>
        <w:r>
          <w:fldChar w:fldCharType="separate"/>
        </w:r>
        <w:r>
          <w:t>39</w:t>
        </w:r>
        <w:r>
          <w:fldChar w:fldCharType="end"/>
        </w:r>
      </w:hyperlink>
    </w:p>
    <w:p>
      <w:pPr>
        <w:pStyle w:val="TOC2"/>
        <w:tabs>
          <w:tab w:val="right" w:leader="dot" w:pos="8306"/>
        </w:tabs>
      </w:pPr>
      <w:hyperlink w:anchor="_Toc26746" w:history="1">
        <w:r>
          <w:rPr>
            <w:rFonts w:ascii="仿宋" w:eastAsia="仿宋" w:hAnsi="仿宋" w:cs="仿宋" w:hint="eastAsia"/>
            <w:lang w:eastAsia="zh-CN"/>
          </w:rPr>
          <w:t>(二)、应急预案与响应</w:t>
        </w:r>
        <w:r>
          <w:tab/>
        </w:r>
        <w:r>
          <w:fldChar w:fldCharType="begin"/>
        </w:r>
        <w:r>
          <w:instrText xml:space="preserve"> PAGEREF _Toc26746 \h </w:instrText>
        </w:r>
        <w:r>
          <w:fldChar w:fldCharType="separate"/>
        </w:r>
        <w:r>
          <w:t>41</w:t>
        </w:r>
        <w:r>
          <w:fldChar w:fldCharType="end"/>
        </w:r>
      </w:hyperlink>
    </w:p>
    <w:p>
      <w:pPr>
        <w:pStyle w:val="TOC1"/>
        <w:tabs>
          <w:tab w:val="right" w:leader="dot" w:pos="8306"/>
        </w:tabs>
      </w:pPr>
      <w:hyperlink w:anchor="_Toc3362" w:history="1">
        <w:r>
          <w:rPr>
            <w:rFonts w:ascii="仿宋" w:eastAsia="仿宋" w:hAnsi="仿宋" w:cs="仿宋" w:hint="eastAsia"/>
            <w:lang w:eastAsia="zh-CN"/>
          </w:rPr>
          <w:t>九、客户关系管理与市场拓展</w:t>
        </w:r>
        <w:r>
          <w:tab/>
        </w:r>
        <w:r>
          <w:fldChar w:fldCharType="begin"/>
        </w:r>
        <w:r>
          <w:instrText xml:space="preserve"> PAGEREF _Toc3362 \h </w:instrText>
        </w:r>
        <w:r>
          <w:fldChar w:fldCharType="separate"/>
        </w:r>
        <w:r>
          <w:t>42</w:t>
        </w:r>
        <w:r>
          <w:fldChar w:fldCharType="end"/>
        </w:r>
      </w:hyperlink>
    </w:p>
    <w:p>
      <w:pPr>
        <w:pStyle w:val="TOC2"/>
        <w:tabs>
          <w:tab w:val="right" w:leader="dot" w:pos="8306"/>
        </w:tabs>
      </w:pPr>
      <w:hyperlink w:anchor="_Toc7452" w:history="1">
        <w:r>
          <w:rPr>
            <w:rFonts w:ascii="仿宋" w:eastAsia="仿宋" w:hAnsi="仿宋" w:cs="仿宋" w:hint="eastAsia"/>
            <w:lang w:eastAsia="zh-CN"/>
          </w:rPr>
          <w:t>(一)、客户关系管理策略</w:t>
        </w:r>
        <w:r>
          <w:tab/>
        </w:r>
        <w:r>
          <w:fldChar w:fldCharType="begin"/>
        </w:r>
        <w:r>
          <w:instrText xml:space="preserve"> PAGEREF _Toc7452 \h </w:instrText>
        </w:r>
        <w:r>
          <w:fldChar w:fldCharType="separate"/>
        </w:r>
        <w:r>
          <w:t>42</w:t>
        </w:r>
        <w:r>
          <w:fldChar w:fldCharType="end"/>
        </w:r>
      </w:hyperlink>
    </w:p>
    <w:p>
      <w:pPr>
        <w:pStyle w:val="TOC2"/>
        <w:tabs>
          <w:tab w:val="right" w:leader="dot" w:pos="8306"/>
        </w:tabs>
      </w:pPr>
      <w:hyperlink w:anchor="_Toc14535" w:history="1">
        <w:r>
          <w:rPr>
            <w:rFonts w:ascii="仿宋" w:eastAsia="仿宋" w:hAnsi="仿宋" w:cs="仿宋" w:hint="eastAsia"/>
            <w:lang w:eastAsia="zh-CN"/>
          </w:rPr>
          <w:t>(二)、市场拓展方案</w:t>
        </w:r>
        <w:r>
          <w:tab/>
        </w:r>
        <w:r>
          <w:fldChar w:fldCharType="begin"/>
        </w:r>
        <w:r>
          <w:instrText xml:space="preserve"> PAGEREF _Toc14535 \h </w:instrText>
        </w:r>
        <w:r>
          <w:fldChar w:fldCharType="separate"/>
        </w:r>
        <w:r>
          <w:t>44</w:t>
        </w:r>
        <w:r>
          <w:fldChar w:fldCharType="end"/>
        </w:r>
      </w:hyperlink>
    </w:p>
    <w:p>
      <w:pPr>
        <w:pStyle w:val="TOC1"/>
        <w:tabs>
          <w:tab w:val="right" w:leader="dot" w:pos="8306"/>
        </w:tabs>
      </w:pPr>
      <w:hyperlink w:anchor="_Toc29358" w:history="1">
        <w:r>
          <w:rPr>
            <w:rFonts w:ascii="仿宋" w:eastAsia="仿宋" w:hAnsi="仿宋" w:cs="仿宋" w:hint="eastAsia"/>
            <w:lang w:eastAsia="zh-CN"/>
          </w:rPr>
          <w:t>十、项目实施与管理方案</w:t>
        </w:r>
        <w:r>
          <w:tab/>
        </w:r>
        <w:r>
          <w:fldChar w:fldCharType="begin"/>
        </w:r>
        <w:r>
          <w:instrText xml:space="preserve"> PAGEREF _Toc29358 \h </w:instrText>
        </w:r>
        <w:r>
          <w:fldChar w:fldCharType="separate"/>
        </w:r>
        <w:r>
          <w:t>45</w:t>
        </w:r>
        <w:r>
          <w:fldChar w:fldCharType="end"/>
        </w:r>
      </w:hyperlink>
    </w:p>
    <w:p>
      <w:pPr>
        <w:pStyle w:val="TOC2"/>
        <w:tabs>
          <w:tab w:val="right" w:leader="dot" w:pos="8306"/>
        </w:tabs>
      </w:pPr>
      <w:hyperlink w:anchor="_Toc3890" w:history="1">
        <w:r>
          <w:rPr>
            <w:rFonts w:ascii="仿宋" w:eastAsia="仿宋" w:hAnsi="仿宋" w:cs="仿宋" w:hint="eastAsia"/>
            <w:lang w:eastAsia="zh-CN"/>
          </w:rPr>
          <w:t>(一)、项目实施计划</w:t>
        </w:r>
        <w:r>
          <w:tab/>
        </w:r>
        <w:r>
          <w:fldChar w:fldCharType="begin"/>
        </w:r>
        <w:r>
          <w:instrText xml:space="preserve"> PAGEREF _Toc3890 \h </w:instrText>
        </w:r>
        <w:r>
          <w:fldChar w:fldCharType="separate"/>
        </w:r>
        <w:r>
          <w:t>45</w:t>
        </w:r>
        <w:r>
          <w:fldChar w:fldCharType="end"/>
        </w:r>
      </w:hyperlink>
    </w:p>
    <w:p>
      <w:pPr>
        <w:pStyle w:val="TOC2"/>
        <w:tabs>
          <w:tab w:val="right" w:leader="dot" w:pos="8306"/>
        </w:tabs>
      </w:pPr>
      <w:hyperlink w:anchor="_Toc18474" w:history="1">
        <w:r>
          <w:rPr>
            <w:rFonts w:ascii="仿宋" w:eastAsia="仿宋" w:hAnsi="仿宋" w:cs="仿宋" w:hint="eastAsia"/>
            <w:lang w:eastAsia="zh-CN"/>
          </w:rPr>
          <w:t>(二)、项目组织机构与职责</w:t>
        </w:r>
        <w:r>
          <w:tab/>
        </w:r>
        <w:r>
          <w:fldChar w:fldCharType="begin"/>
        </w:r>
        <w:r>
          <w:instrText xml:space="preserve"> PAGEREF _Toc18474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75" w:history="1">
        <w:r>
          <w:rPr>
            <w:rFonts w:ascii="仿宋" w:eastAsia="仿宋" w:hAnsi="仿宋" w:cs="仿宋" w:hint="eastAsia"/>
            <w:lang w:eastAsia="zh-CN"/>
          </w:rPr>
          <w:t>(三)、项目管理与监控体系</w:t>
        </w:r>
        <w:r>
          <w:tab/>
        </w:r>
        <w:r>
          <w:fldChar w:fldCharType="begin"/>
        </w:r>
        <w:r>
          <w:instrText xml:space="preserve"> PAGEREF _Toc27175 \h </w:instrText>
        </w:r>
        <w:r>
          <w:fldChar w:fldCharType="separate"/>
        </w:r>
        <w:r>
          <w:t>49</w:t>
        </w:r>
        <w:r>
          <w:fldChar w:fldCharType="end"/>
        </w:r>
      </w:hyperlink>
    </w:p>
    <w:p>
      <w:pPr>
        <w:pStyle w:val="TOC1"/>
        <w:tabs>
          <w:tab w:val="right" w:leader="dot" w:pos="8306"/>
        </w:tabs>
      </w:pPr>
      <w:hyperlink w:anchor="_Toc29742" w:history="1">
        <w:r>
          <w:rPr>
            <w:rFonts w:ascii="仿宋" w:eastAsia="仿宋" w:hAnsi="仿宋" w:cs="仿宋" w:hint="eastAsia"/>
            <w:lang w:eastAsia="zh-CN"/>
          </w:rPr>
          <w:t>十一、项目进度计划</w:t>
        </w:r>
        <w:r>
          <w:tab/>
        </w:r>
        <w:r>
          <w:fldChar w:fldCharType="begin"/>
        </w:r>
        <w:r>
          <w:instrText xml:space="preserve"> PAGEREF _Toc29742 \h </w:instrText>
        </w:r>
        <w:r>
          <w:fldChar w:fldCharType="separate"/>
        </w:r>
        <w:r>
          <w:t>50</w:t>
        </w:r>
        <w:r>
          <w:fldChar w:fldCharType="end"/>
        </w:r>
      </w:hyperlink>
    </w:p>
    <w:p>
      <w:pPr>
        <w:pStyle w:val="TOC2"/>
        <w:tabs>
          <w:tab w:val="right" w:leader="dot" w:pos="8306"/>
        </w:tabs>
      </w:pPr>
      <w:hyperlink w:anchor="_Toc16911" w:history="1">
        <w:r>
          <w:rPr>
            <w:rFonts w:ascii="仿宋" w:eastAsia="仿宋" w:hAnsi="仿宋" w:cs="仿宋" w:hint="eastAsia"/>
            <w:lang w:eastAsia="zh-CN"/>
          </w:rPr>
          <w:t>(一)、建设周期</w:t>
        </w:r>
        <w:r>
          <w:tab/>
        </w:r>
        <w:r>
          <w:fldChar w:fldCharType="begin"/>
        </w:r>
        <w:r>
          <w:instrText xml:space="preserve"> PAGEREF _Toc16911 \h </w:instrText>
        </w:r>
        <w:r>
          <w:fldChar w:fldCharType="separate"/>
        </w:r>
        <w:r>
          <w:t>50</w:t>
        </w:r>
        <w:r>
          <w:fldChar w:fldCharType="end"/>
        </w:r>
      </w:hyperlink>
    </w:p>
    <w:p>
      <w:pPr>
        <w:pStyle w:val="TOC2"/>
        <w:tabs>
          <w:tab w:val="right" w:leader="dot" w:pos="8306"/>
        </w:tabs>
      </w:pPr>
      <w:hyperlink w:anchor="_Toc8382" w:history="1">
        <w:r>
          <w:rPr>
            <w:rFonts w:ascii="仿宋" w:eastAsia="仿宋" w:hAnsi="仿宋" w:cs="仿宋" w:hint="eastAsia"/>
            <w:lang w:eastAsia="zh-CN"/>
          </w:rPr>
          <w:t>(二)、建设进度</w:t>
        </w:r>
        <w:r>
          <w:tab/>
        </w:r>
        <w:r>
          <w:fldChar w:fldCharType="begin"/>
        </w:r>
        <w:r>
          <w:instrText xml:space="preserve"> PAGEREF _Toc8382 \h </w:instrText>
        </w:r>
        <w:r>
          <w:fldChar w:fldCharType="separate"/>
        </w:r>
        <w:r>
          <w:t>50</w:t>
        </w:r>
        <w:r>
          <w:fldChar w:fldCharType="end"/>
        </w:r>
      </w:hyperlink>
    </w:p>
    <w:p>
      <w:pPr>
        <w:pStyle w:val="TOC2"/>
        <w:tabs>
          <w:tab w:val="right" w:leader="dot" w:pos="8306"/>
        </w:tabs>
      </w:pPr>
      <w:hyperlink w:anchor="_Toc18224" w:history="1">
        <w:r>
          <w:rPr>
            <w:rFonts w:ascii="仿宋" w:eastAsia="仿宋" w:hAnsi="仿宋" w:cs="仿宋" w:hint="eastAsia"/>
            <w:lang w:eastAsia="zh-CN"/>
          </w:rPr>
          <w:t>(三)、进度安排注意事项</w:t>
        </w:r>
        <w:r>
          <w:tab/>
        </w:r>
        <w:r>
          <w:fldChar w:fldCharType="begin"/>
        </w:r>
        <w:r>
          <w:instrText xml:space="preserve"> PAGEREF _Toc18224 \h </w:instrText>
        </w:r>
        <w:r>
          <w:fldChar w:fldCharType="separate"/>
        </w:r>
        <w:r>
          <w:t>52</w:t>
        </w:r>
        <w:r>
          <w:fldChar w:fldCharType="end"/>
        </w:r>
      </w:hyperlink>
    </w:p>
    <w:p>
      <w:pPr>
        <w:pStyle w:val="TOC2"/>
        <w:tabs>
          <w:tab w:val="right" w:leader="dot" w:pos="8306"/>
        </w:tabs>
      </w:pPr>
      <w:hyperlink w:anchor="_Toc31244" w:history="1">
        <w:r>
          <w:rPr>
            <w:rFonts w:ascii="仿宋" w:eastAsia="仿宋" w:hAnsi="仿宋" w:cs="仿宋" w:hint="eastAsia"/>
            <w:lang w:eastAsia="zh-CN"/>
          </w:rPr>
          <w:t>(四)、人力资源配置</w:t>
        </w:r>
        <w:r>
          <w:tab/>
        </w:r>
        <w:r>
          <w:fldChar w:fldCharType="begin"/>
        </w:r>
        <w:r>
          <w:instrText xml:space="preserve"> PAGEREF _Toc31244 \h </w:instrText>
        </w:r>
        <w:r>
          <w:fldChar w:fldCharType="separate"/>
        </w:r>
        <w:r>
          <w:t>53</w:t>
        </w:r>
        <w:r>
          <w:fldChar w:fldCharType="end"/>
        </w:r>
      </w:hyperlink>
    </w:p>
    <w:p>
      <w:pPr>
        <w:pStyle w:val="TOC2"/>
        <w:tabs>
          <w:tab w:val="right" w:leader="dot" w:pos="8306"/>
        </w:tabs>
      </w:pPr>
      <w:hyperlink w:anchor="_Toc26068" w:history="1">
        <w:r>
          <w:rPr>
            <w:rFonts w:ascii="仿宋" w:eastAsia="仿宋" w:hAnsi="仿宋" w:cs="仿宋" w:hint="eastAsia"/>
            <w:lang w:eastAsia="zh-CN"/>
          </w:rPr>
          <w:t>(五)、员工培训</w:t>
        </w:r>
        <w:r>
          <w:tab/>
        </w:r>
        <w:r>
          <w:fldChar w:fldCharType="begin"/>
        </w:r>
        <w:r>
          <w:instrText xml:space="preserve"> PAGEREF _Toc26068 \h </w:instrText>
        </w:r>
        <w:r>
          <w:fldChar w:fldCharType="separate"/>
        </w:r>
        <w:r>
          <w:t>55</w:t>
        </w:r>
        <w:r>
          <w:fldChar w:fldCharType="end"/>
        </w:r>
      </w:hyperlink>
    </w:p>
    <w:p>
      <w:pPr>
        <w:pStyle w:val="TOC2"/>
        <w:tabs>
          <w:tab w:val="right" w:leader="dot" w:pos="8306"/>
        </w:tabs>
      </w:pPr>
      <w:hyperlink w:anchor="_Toc28822" w:history="1">
        <w:r>
          <w:rPr>
            <w:rFonts w:ascii="仿宋" w:eastAsia="仿宋" w:hAnsi="仿宋" w:cs="仿宋" w:hint="eastAsia"/>
            <w:lang w:eastAsia="zh-CN"/>
          </w:rPr>
          <w:t>(六)、项目实施保障</w:t>
        </w:r>
        <w:r>
          <w:tab/>
        </w:r>
        <w:r>
          <w:fldChar w:fldCharType="begin"/>
        </w:r>
        <w:r>
          <w:instrText xml:space="preserve"> PAGEREF _Toc28822 \h </w:instrText>
        </w:r>
        <w:r>
          <w:fldChar w:fldCharType="separate"/>
        </w:r>
        <w:r>
          <w:t>56</w:t>
        </w:r>
        <w:r>
          <w:fldChar w:fldCharType="end"/>
        </w:r>
      </w:hyperlink>
    </w:p>
    <w:p>
      <w:pPr>
        <w:pStyle w:val="TOC2"/>
        <w:tabs>
          <w:tab w:val="right" w:leader="dot" w:pos="8306"/>
        </w:tabs>
      </w:pPr>
      <w:hyperlink w:anchor="_Toc5237" w:history="1">
        <w:r>
          <w:rPr>
            <w:rFonts w:ascii="仿宋" w:eastAsia="仿宋" w:hAnsi="仿宋" w:cs="仿宋" w:hint="eastAsia"/>
            <w:lang w:eastAsia="zh-CN"/>
          </w:rPr>
          <w:t>(七)、安全规范管理</w:t>
        </w:r>
        <w:r>
          <w:tab/>
        </w:r>
        <w:r>
          <w:fldChar w:fldCharType="begin"/>
        </w:r>
        <w:r>
          <w:instrText xml:space="preserve"> PAGEREF _Toc5237 \h </w:instrText>
        </w:r>
        <w:r>
          <w:fldChar w:fldCharType="separate"/>
        </w:r>
        <w:r>
          <w:t>57</w:t>
        </w:r>
        <w:r>
          <w:fldChar w:fldCharType="end"/>
        </w:r>
      </w:hyperlink>
    </w:p>
    <w:p>
      <w:pPr>
        <w:pStyle w:val="TOC1"/>
        <w:tabs>
          <w:tab w:val="right" w:leader="dot" w:pos="8306"/>
        </w:tabs>
      </w:pPr>
      <w:hyperlink w:anchor="_Toc4375" w:history="1">
        <w:r>
          <w:rPr>
            <w:rFonts w:ascii="仿宋" w:eastAsia="仿宋" w:hAnsi="仿宋" w:cs="仿宋" w:hint="eastAsia"/>
            <w:lang w:eastAsia="zh-CN"/>
          </w:rPr>
          <w:t>十二、环境保护与绿色发展</w:t>
        </w:r>
        <w:r>
          <w:tab/>
        </w:r>
        <w:r>
          <w:fldChar w:fldCharType="begin"/>
        </w:r>
        <w:r>
          <w:instrText xml:space="preserve"> PAGEREF _Toc4375 \h </w:instrText>
        </w:r>
        <w:r>
          <w:fldChar w:fldCharType="separate"/>
        </w:r>
        <w:r>
          <w:t>58</w:t>
        </w:r>
        <w:r>
          <w:fldChar w:fldCharType="end"/>
        </w:r>
      </w:hyperlink>
    </w:p>
    <w:p>
      <w:pPr>
        <w:pStyle w:val="TOC2"/>
        <w:tabs>
          <w:tab w:val="right" w:leader="dot" w:pos="8306"/>
        </w:tabs>
      </w:pPr>
      <w:hyperlink w:anchor="_Toc1121" w:history="1">
        <w:r>
          <w:rPr>
            <w:rFonts w:ascii="仿宋" w:eastAsia="仿宋" w:hAnsi="仿宋" w:cs="仿宋" w:hint="eastAsia"/>
            <w:lang w:eastAsia="zh-CN"/>
          </w:rPr>
          <w:t>(一)、环境保护措施</w:t>
        </w:r>
        <w:r>
          <w:tab/>
        </w:r>
        <w:r>
          <w:fldChar w:fldCharType="begin"/>
        </w:r>
        <w:r>
          <w:instrText xml:space="preserve"> PAGEREF _Toc1121 \h </w:instrText>
        </w:r>
        <w:r>
          <w:fldChar w:fldCharType="separate"/>
        </w:r>
        <w:r>
          <w:t>58</w:t>
        </w:r>
        <w:r>
          <w:fldChar w:fldCharType="end"/>
        </w:r>
      </w:hyperlink>
    </w:p>
    <w:p>
      <w:pPr>
        <w:pStyle w:val="TOC2"/>
        <w:tabs>
          <w:tab w:val="right" w:leader="dot" w:pos="8306"/>
        </w:tabs>
      </w:pPr>
      <w:hyperlink w:anchor="_Toc18720" w:history="1">
        <w:r>
          <w:rPr>
            <w:rFonts w:ascii="仿宋" w:eastAsia="仿宋" w:hAnsi="仿宋" w:cs="仿宋" w:hint="eastAsia"/>
            <w:lang w:eastAsia="zh-CN"/>
          </w:rPr>
          <w:t>(二)、绿色发展与可持续发展策略</w:t>
        </w:r>
        <w:r>
          <w:tab/>
        </w:r>
        <w:r>
          <w:fldChar w:fldCharType="begin"/>
        </w:r>
        <w:r>
          <w:instrText xml:space="preserve"> PAGEREF _Toc18720 \h </w:instrText>
        </w:r>
        <w:r>
          <w:fldChar w:fldCharType="separate"/>
        </w:r>
        <w:r>
          <w:t>60</w:t>
        </w:r>
        <w:r>
          <w:fldChar w:fldCharType="end"/>
        </w:r>
      </w:hyperlink>
    </w:p>
    <w:p>
      <w:pPr>
        <w:pStyle w:val="TOC1"/>
        <w:tabs>
          <w:tab w:val="right" w:leader="dot" w:pos="8306"/>
        </w:tabs>
      </w:pPr>
      <w:hyperlink w:anchor="_Toc20604" w:history="1">
        <w:r>
          <w:rPr>
            <w:rFonts w:ascii="仿宋" w:eastAsia="仿宋" w:hAnsi="仿宋" w:cs="仿宋" w:hint="eastAsia"/>
            <w:lang w:eastAsia="zh-CN"/>
          </w:rPr>
          <w:t>十三、质量管理与控制</w:t>
        </w:r>
        <w:r>
          <w:tab/>
        </w:r>
        <w:r>
          <w:fldChar w:fldCharType="begin"/>
        </w:r>
        <w:r>
          <w:instrText xml:space="preserve"> PAGEREF _Toc20604 \h </w:instrText>
        </w:r>
        <w:r>
          <w:fldChar w:fldCharType="separate"/>
        </w:r>
        <w:r>
          <w:t>61</w:t>
        </w:r>
        <w:r>
          <w:fldChar w:fldCharType="end"/>
        </w:r>
      </w:hyperlink>
    </w:p>
    <w:p>
      <w:pPr>
        <w:pStyle w:val="TOC2"/>
        <w:tabs>
          <w:tab w:val="right" w:leader="dot" w:pos="8306"/>
        </w:tabs>
      </w:pPr>
      <w:hyperlink w:anchor="_Toc25937" w:history="1">
        <w:r>
          <w:rPr>
            <w:rFonts w:ascii="仿宋" w:eastAsia="仿宋" w:hAnsi="仿宋" w:cs="仿宋" w:hint="eastAsia"/>
            <w:lang w:eastAsia="zh-CN"/>
          </w:rPr>
          <w:t>(一)、质量管理体系建设</w:t>
        </w:r>
        <w:r>
          <w:tab/>
        </w:r>
        <w:r>
          <w:fldChar w:fldCharType="begin"/>
        </w:r>
        <w:r>
          <w:instrText xml:space="preserve"> PAGEREF _Toc25937 \h </w:instrText>
        </w:r>
        <w:r>
          <w:fldChar w:fldCharType="separate"/>
        </w:r>
        <w:r>
          <w:t>61</w:t>
        </w:r>
        <w:r>
          <w:fldChar w:fldCharType="end"/>
        </w:r>
      </w:hyperlink>
    </w:p>
    <w:p>
      <w:pPr>
        <w:pStyle w:val="TOC2"/>
        <w:tabs>
          <w:tab w:val="right" w:leader="dot" w:pos="8306"/>
        </w:tabs>
      </w:pPr>
      <w:hyperlink w:anchor="_Toc25346" w:history="1">
        <w:r>
          <w:rPr>
            <w:rFonts w:ascii="仿宋" w:eastAsia="仿宋" w:hAnsi="仿宋" w:cs="仿宋" w:hint="eastAsia"/>
            <w:lang w:eastAsia="zh-CN"/>
          </w:rPr>
          <w:t>(二)、质量控制措施</w:t>
        </w:r>
        <w:r>
          <w:tab/>
        </w:r>
        <w:r>
          <w:fldChar w:fldCharType="begin"/>
        </w:r>
        <w:r>
          <w:instrText xml:space="preserve"> PAGEREF _Toc25346 \h </w:instrText>
        </w:r>
        <w:r>
          <w:fldChar w:fldCharType="separate"/>
        </w:r>
        <w:r>
          <w:t>62</w:t>
        </w:r>
        <w:r>
          <w:fldChar w:fldCharType="end"/>
        </w:r>
      </w:hyperlink>
    </w:p>
    <w:p>
      <w:pPr>
        <w:pStyle w:val="TOC1"/>
        <w:tabs>
          <w:tab w:val="right" w:leader="dot" w:pos="8306"/>
        </w:tabs>
      </w:pPr>
      <w:hyperlink w:anchor="_Toc16015" w:history="1">
        <w:r>
          <w:rPr>
            <w:rFonts w:ascii="仿宋" w:eastAsia="仿宋" w:hAnsi="仿宋" w:cs="仿宋" w:hint="eastAsia"/>
            <w:lang w:eastAsia="zh-CN"/>
          </w:rPr>
          <w:t>十四、项目施工方案</w:t>
        </w:r>
        <w:r>
          <w:tab/>
        </w:r>
        <w:r>
          <w:fldChar w:fldCharType="begin"/>
        </w:r>
        <w:r>
          <w:instrText xml:space="preserve"> PAGEREF _Toc16015 \h </w:instrText>
        </w:r>
        <w:r>
          <w:fldChar w:fldCharType="separate"/>
        </w:r>
        <w:r>
          <w:t>63</w:t>
        </w:r>
        <w:r>
          <w:fldChar w:fldCharType="end"/>
        </w:r>
      </w:hyperlink>
    </w:p>
    <w:p>
      <w:pPr>
        <w:pStyle w:val="TOC2"/>
        <w:tabs>
          <w:tab w:val="right" w:leader="dot" w:pos="8306"/>
        </w:tabs>
      </w:pPr>
      <w:hyperlink w:anchor="_Toc21117" w:history="1">
        <w:r>
          <w:rPr>
            <w:rFonts w:ascii="仿宋" w:eastAsia="仿宋" w:hAnsi="仿宋" w:cs="仿宋" w:hint="eastAsia"/>
            <w:lang w:eastAsia="zh-CN"/>
          </w:rPr>
          <w:t>(一)、施工组织设计</w:t>
        </w:r>
        <w:r>
          <w:tab/>
        </w:r>
        <w:r>
          <w:fldChar w:fldCharType="begin"/>
        </w:r>
        <w:r>
          <w:instrText xml:space="preserve"> PAGEREF _Toc21117 \h </w:instrText>
        </w:r>
        <w:r>
          <w:fldChar w:fldCharType="separate"/>
        </w:r>
        <w:r>
          <w:t>63</w:t>
        </w:r>
        <w:r>
          <w:fldChar w:fldCharType="end"/>
        </w:r>
      </w:hyperlink>
    </w:p>
    <w:p>
      <w:pPr>
        <w:pStyle w:val="TOC2"/>
        <w:tabs>
          <w:tab w:val="right" w:leader="dot" w:pos="8306"/>
        </w:tabs>
      </w:pPr>
      <w:hyperlink w:anchor="_Toc30116" w:history="1">
        <w:r>
          <w:rPr>
            <w:rFonts w:ascii="仿宋" w:eastAsia="仿宋" w:hAnsi="仿宋" w:cs="仿宋" w:hint="eastAsia"/>
            <w:lang w:eastAsia="zh-CN"/>
          </w:rPr>
          <w:t>(二)、施工工艺与技术路线</w:t>
        </w:r>
        <w:r>
          <w:tab/>
        </w:r>
        <w:r>
          <w:fldChar w:fldCharType="begin"/>
        </w:r>
        <w:r>
          <w:instrText xml:space="preserve"> PAGEREF _Toc30116 \h </w:instrText>
        </w:r>
        <w:r>
          <w:fldChar w:fldCharType="separate"/>
        </w:r>
        <w:r>
          <w:t>65</w:t>
        </w:r>
        <w:r>
          <w:fldChar w:fldCharType="end"/>
        </w:r>
      </w:hyperlink>
    </w:p>
    <w:p>
      <w:pPr>
        <w:pStyle w:val="TOC2"/>
        <w:tabs>
          <w:tab w:val="right" w:leader="dot" w:pos="8306"/>
        </w:tabs>
      </w:pPr>
      <w:hyperlink w:anchor="_Toc14156" w:history="1">
        <w:r>
          <w:rPr>
            <w:rFonts w:ascii="仿宋" w:eastAsia="仿宋" w:hAnsi="仿宋" w:cs="仿宋" w:hint="eastAsia"/>
            <w:lang w:eastAsia="zh-CN"/>
          </w:rPr>
          <w:t>(三)、关键节点施工计划</w:t>
        </w:r>
        <w:r>
          <w:tab/>
        </w:r>
        <w:r>
          <w:fldChar w:fldCharType="begin"/>
        </w:r>
        <w:r>
          <w:instrText xml:space="preserve"> PAGEREF _Toc14156 \h </w:instrText>
        </w:r>
        <w:r>
          <w:fldChar w:fldCharType="separate"/>
        </w:r>
        <w:r>
          <w:t>66</w:t>
        </w:r>
        <w:r>
          <w:fldChar w:fldCharType="end"/>
        </w:r>
      </w:hyperlink>
    </w:p>
    <w:p>
      <w:pPr>
        <w:pStyle w:val="TOC2"/>
        <w:tabs>
          <w:tab w:val="right" w:leader="dot" w:pos="8306"/>
        </w:tabs>
      </w:pPr>
      <w:hyperlink w:anchor="_Toc22830" w:history="1">
        <w:r>
          <w:rPr>
            <w:rFonts w:ascii="仿宋" w:eastAsia="仿宋" w:hAnsi="仿宋" w:cs="仿宋" w:hint="eastAsia"/>
            <w:lang w:eastAsia="zh-CN"/>
          </w:rPr>
          <w:t>(四)、施工现场管理</w:t>
        </w:r>
        <w:r>
          <w:tab/>
        </w:r>
        <w:r>
          <w:fldChar w:fldCharType="begin"/>
        </w:r>
        <w:r>
          <w:instrText xml:space="preserve"> PAGEREF _Toc22830 \h </w:instrText>
        </w:r>
        <w:r>
          <w:fldChar w:fldCharType="separate"/>
        </w:r>
        <w:r>
          <w:t>68</w:t>
        </w:r>
        <w:r>
          <w:fldChar w:fldCharType="end"/>
        </w:r>
      </w:hyperlink>
    </w:p>
    <w:p>
      <w:pPr>
        <w:pStyle w:val="TOC1"/>
        <w:tabs>
          <w:tab w:val="right" w:leader="dot" w:pos="8306"/>
        </w:tabs>
      </w:pPr>
      <w:hyperlink w:anchor="_Toc18023" w:history="1">
        <w:r>
          <w:rPr>
            <w:rFonts w:ascii="仿宋" w:eastAsia="仿宋" w:hAnsi="仿宋" w:cs="仿宋" w:hint="eastAsia"/>
            <w:lang w:eastAsia="zh-CN"/>
          </w:rPr>
          <w:t>十五、知识产权管理与保护</w:t>
        </w:r>
        <w:r>
          <w:tab/>
        </w:r>
        <w:r>
          <w:fldChar w:fldCharType="begin"/>
        </w:r>
        <w:r>
          <w:instrText xml:space="preserve"> PAGEREF _Toc18023 \h </w:instrText>
        </w:r>
        <w:r>
          <w:fldChar w:fldCharType="separate"/>
        </w:r>
        <w:r>
          <w:t>70</w:t>
        </w:r>
        <w:r>
          <w:fldChar w:fldCharType="end"/>
        </w:r>
      </w:hyperlink>
    </w:p>
    <w:p>
      <w:pPr>
        <w:pStyle w:val="TOC2"/>
        <w:tabs>
          <w:tab w:val="right" w:leader="dot" w:pos="8306"/>
        </w:tabs>
      </w:pPr>
      <w:hyperlink w:anchor="_Toc12240" w:history="1">
        <w:r>
          <w:rPr>
            <w:rFonts w:ascii="仿宋" w:eastAsia="仿宋" w:hAnsi="仿宋" w:cs="仿宋" w:hint="eastAsia"/>
            <w:lang w:eastAsia="zh-CN"/>
          </w:rPr>
          <w:t>(一)、知识产权管理体系建设</w:t>
        </w:r>
        <w:r>
          <w:tab/>
        </w:r>
        <w:r>
          <w:fldChar w:fldCharType="begin"/>
        </w:r>
        <w:r>
          <w:instrText xml:space="preserve"> PAGEREF _Toc12240 \h </w:instrText>
        </w:r>
        <w:r>
          <w:fldChar w:fldCharType="separate"/>
        </w:r>
        <w:r>
          <w:t>70</w:t>
        </w:r>
        <w:r>
          <w:fldChar w:fldCharType="end"/>
        </w:r>
      </w:hyperlink>
    </w:p>
    <w:p>
      <w:pPr>
        <w:pStyle w:val="TOC2"/>
        <w:tabs>
          <w:tab w:val="right" w:leader="dot" w:pos="8306"/>
        </w:tabs>
      </w:pPr>
      <w:hyperlink w:anchor="_Toc9032" w:history="1">
        <w:r>
          <w:rPr>
            <w:rFonts w:ascii="仿宋" w:eastAsia="仿宋" w:hAnsi="仿宋" w:cs="仿宋" w:hint="eastAsia"/>
            <w:lang w:eastAsia="zh-CN"/>
          </w:rPr>
          <w:t>(二)、知识产权保护措施</w:t>
        </w:r>
        <w:r>
          <w:tab/>
        </w:r>
        <w:r>
          <w:fldChar w:fldCharType="begin"/>
        </w:r>
        <w:r>
          <w:instrText xml:space="preserve"> PAGEREF _Toc9032 \h </w:instrText>
        </w:r>
        <w:r>
          <w:fldChar w:fldCharType="separate"/>
        </w:r>
        <w:r>
          <w:t>71</w:t>
        </w:r>
        <w:r>
          <w:fldChar w:fldCharType="end"/>
        </w:r>
      </w:hyperlink>
    </w:p>
    <w:p>
      <w:pPr>
        <w:pStyle w:val="TOC1"/>
        <w:tabs>
          <w:tab w:val="right" w:leader="dot" w:pos="8306"/>
        </w:tabs>
      </w:pPr>
      <w:hyperlink w:anchor="_Toc12532" w:history="1">
        <w:r>
          <w:rPr>
            <w:rFonts w:ascii="仿宋" w:eastAsia="仿宋" w:hAnsi="仿宋" w:cs="仿宋" w:hint="eastAsia"/>
            <w:lang w:eastAsia="zh-CN"/>
          </w:rPr>
          <w:t>十六、产业协同与集群发展</w:t>
        </w:r>
        <w:r>
          <w:tab/>
        </w:r>
        <w:r>
          <w:fldChar w:fldCharType="begin"/>
        </w:r>
        <w:r>
          <w:instrText xml:space="preserve"> PAGEREF _Toc12532 \h </w:instrText>
        </w:r>
        <w:r>
          <w:fldChar w:fldCharType="separate"/>
        </w:r>
        <w:r>
          <w:t>72</w:t>
        </w:r>
        <w:r>
          <w:fldChar w:fldCharType="end"/>
        </w:r>
      </w:hyperlink>
    </w:p>
    <w:p>
      <w:pPr>
        <w:pStyle w:val="TOC2"/>
        <w:tabs>
          <w:tab w:val="right" w:leader="dot" w:pos="8306"/>
        </w:tabs>
      </w:pPr>
      <w:hyperlink w:anchor="_Toc10788" w:history="1">
        <w:r>
          <w:rPr>
            <w:rFonts w:ascii="仿宋" w:eastAsia="仿宋" w:hAnsi="仿宋" w:cs="仿宋" w:hint="eastAsia"/>
            <w:lang w:eastAsia="zh-CN"/>
          </w:rPr>
          <w:t>(一)、产业协同机制建设</w:t>
        </w:r>
        <w:r>
          <w:tab/>
        </w:r>
        <w:r>
          <w:fldChar w:fldCharType="begin"/>
        </w:r>
        <w:r>
          <w:instrText xml:space="preserve"> PAGEREF _Toc10788 \h </w:instrText>
        </w:r>
        <w:r>
          <w:fldChar w:fldCharType="separate"/>
        </w:r>
        <w:r>
          <w:t>72</w:t>
        </w:r>
        <w:r>
          <w:fldChar w:fldCharType="end"/>
        </w:r>
      </w:hyperlink>
    </w:p>
    <w:p>
      <w:pPr>
        <w:pStyle w:val="TOC2"/>
        <w:tabs>
          <w:tab w:val="right" w:leader="dot" w:pos="8306"/>
        </w:tabs>
      </w:pPr>
      <w:hyperlink w:anchor="_Toc2216" w:history="1">
        <w:r>
          <w:rPr>
            <w:rFonts w:ascii="仿宋" w:eastAsia="仿宋" w:hAnsi="仿宋" w:cs="仿宋" w:hint="eastAsia"/>
            <w:lang w:eastAsia="zh-CN"/>
          </w:rPr>
          <w:t>(二)、产业集群培育与发展</w:t>
        </w:r>
        <w:r>
          <w:tab/>
        </w:r>
        <w:r>
          <w:fldChar w:fldCharType="begin"/>
        </w:r>
        <w:r>
          <w:instrText xml:space="preserve"> PAGEREF _Toc2216 \h </w:instrText>
        </w:r>
        <w:r>
          <w:fldChar w:fldCharType="separate"/>
        </w:r>
        <w:r>
          <w:t>74</w:t>
        </w:r>
        <w:r>
          <w:fldChar w:fldCharType="end"/>
        </w:r>
      </w:hyperlink>
    </w:p>
    <w:p>
      <w:pPr>
        <w:pStyle w:val="TOC1"/>
        <w:tabs>
          <w:tab w:val="right" w:leader="dot" w:pos="8306"/>
        </w:tabs>
      </w:pPr>
      <w:hyperlink w:anchor="_Toc15572" w:history="1">
        <w:r>
          <w:rPr>
            <w:rFonts w:ascii="仿宋" w:eastAsia="仿宋" w:hAnsi="仿宋" w:cs="仿宋" w:hint="eastAsia"/>
            <w:lang w:eastAsia="zh-CN"/>
          </w:rPr>
          <w:t>十七、人力资源管理与开发</w:t>
        </w:r>
        <w:r>
          <w:tab/>
        </w:r>
        <w:r>
          <w:fldChar w:fldCharType="begin"/>
        </w:r>
        <w:r>
          <w:instrText xml:space="preserve"> PAGEREF _Toc15572 \h </w:instrText>
        </w:r>
        <w:r>
          <w:fldChar w:fldCharType="separate"/>
        </w:r>
        <w:r>
          <w:t>74</w:t>
        </w:r>
        <w:r>
          <w:fldChar w:fldCharType="end"/>
        </w:r>
      </w:hyperlink>
    </w:p>
    <w:p>
      <w:pPr>
        <w:pStyle w:val="TOC2"/>
        <w:tabs>
          <w:tab w:val="right" w:leader="dot" w:pos="8306"/>
        </w:tabs>
      </w:pPr>
      <w:hyperlink w:anchor="_Toc26457" w:history="1">
        <w:r>
          <w:rPr>
            <w:rFonts w:ascii="仿宋" w:eastAsia="仿宋" w:hAnsi="仿宋" w:cs="仿宋" w:hint="eastAsia"/>
            <w:lang w:eastAsia="zh-CN"/>
          </w:rPr>
          <w:t>(一)、人力资源规划</w:t>
        </w:r>
        <w:r>
          <w:tab/>
        </w:r>
        <w:r>
          <w:fldChar w:fldCharType="begin"/>
        </w:r>
        <w:r>
          <w:instrText xml:space="preserve"> PAGEREF _Toc26457 \h </w:instrText>
        </w:r>
        <w:r>
          <w:fldChar w:fldCharType="separate"/>
        </w:r>
        <w:r>
          <w:t>74</w:t>
        </w:r>
        <w:r>
          <w:fldChar w:fldCharType="end"/>
        </w:r>
      </w:hyperlink>
    </w:p>
    <w:p>
      <w:pPr>
        <w:pStyle w:val="TOC2"/>
        <w:tabs>
          <w:tab w:val="right" w:leader="dot" w:pos="8306"/>
        </w:tabs>
      </w:pPr>
      <w:hyperlink w:anchor="_Toc12318" w:history="1">
        <w:r>
          <w:rPr>
            <w:rFonts w:ascii="仿宋" w:eastAsia="仿宋" w:hAnsi="仿宋" w:cs="仿宋" w:hint="eastAsia"/>
            <w:lang w:eastAsia="zh-CN"/>
          </w:rPr>
          <w:t>(二)、人力资源开发与培训</w:t>
        </w:r>
        <w:r>
          <w:tab/>
        </w:r>
        <w:r>
          <w:fldChar w:fldCharType="begin"/>
        </w:r>
        <w:r>
          <w:instrText xml:space="preserve"> PAGEREF _Toc12318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3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37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00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7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64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62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同位素产品及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同位素产品及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同位素产品及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同位素产品及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同位素产品及制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同位素产品及制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86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为了融入当地社区，同位素产品及制品项目需深入理解当地的文化特色和社会习俗。例如，项目在设计广告和市场推广活动时，应考虑使用当地语言和符合地方文化的表达方式。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647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为了确保同位素产品及制品项目的成功并最大限度地减轻潜在的社会风险，详细的风险分析和具体的应对策略至关重要。以下是针对项目可能面临的具体社会风险及相应对策的分析：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风险描述：同位素产品及制品项目可能遭遇社区抵制，尤其如果社区成员认为项目会破坏他们的生活环境或忽略他们的意见。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风险描述：同位素产品及制品项目的商业实践可能与当地的文化和价值观存在冲突，导致社会紧张和文化冲突。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风险描述：同位素产品及制品项目可能会增加对公共资源和基础设施的需求，给当地带来额外压力，例如在水资源、能源供应和交通系统方面。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风险描述：同位素产品及制品项目可能会引起当地社会结构和动态的变化，例如改变社区的人口组成和社交模式。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https://d.book118.com/638010031122006035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BF02EB"/>
    <w:rsid w:val="19BF02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010031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2024-02-02T01:52:00Z</dcterms:created>
  <dcterms:modified xsi:type="dcterms:W3CDTF">2024-02-02T01:52:57Z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667272716CD24F1C8A877981A447D69C_11</vt:lpwstr>
  </property>
  <property fmtid="{D5CDD505-2E9C-101B-9397-08002B2CF9AE}" pid="3" name="KSOProductBuildVer">
    <vt:lpwstr>2052-12.1.0.16250</vt:lpwstr>
  </property>
</Properties>
</file>