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稀释剂项目建设方案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7" w:history="1">
        <w:r>
          <w:rPr>
            <w:rFonts w:ascii="仿宋" w:eastAsia="仿宋" w:hAnsi="仿宋" w:cs="仿宋" w:hint="eastAsia"/>
            <w:lang w:eastAsia="zh-CN"/>
          </w:rPr>
          <w:t>序言</w:t>
        </w:r>
        <w:r>
          <w:tab/>
        </w:r>
        <w:r>
          <w:fldChar w:fldCharType="begin"/>
        </w:r>
        <w:r>
          <w:instrText xml:space="preserve"> PAGEREF _Toc18197 \h </w:instrText>
        </w:r>
        <w:r>
          <w:fldChar w:fldCharType="separate"/>
        </w:r>
        <w:r>
          <w:t>3</w:t>
        </w:r>
        <w:r>
          <w:fldChar w:fldCharType="end"/>
        </w:r>
      </w:hyperlink>
    </w:p>
    <w:p>
      <w:pPr>
        <w:pStyle w:val="TOC1"/>
        <w:tabs>
          <w:tab w:val="right" w:leader="dot" w:pos="8306"/>
        </w:tabs>
      </w:pPr>
      <w:hyperlink w:anchor="_Toc8751" w:history="1">
        <w:r>
          <w:rPr>
            <w:rFonts w:ascii="仿宋" w:eastAsia="仿宋" w:hAnsi="仿宋" w:cs="仿宋" w:hint="eastAsia"/>
            <w:lang w:eastAsia="zh-CN"/>
          </w:rPr>
          <w:t>一、资源开发及综合利用分析</w:t>
        </w:r>
        <w:r>
          <w:tab/>
        </w:r>
        <w:r>
          <w:fldChar w:fldCharType="begin"/>
        </w:r>
        <w:r>
          <w:instrText xml:space="preserve"> PAGEREF _Toc8751 \h </w:instrText>
        </w:r>
        <w:r>
          <w:fldChar w:fldCharType="separate"/>
        </w:r>
        <w:r>
          <w:t>3</w:t>
        </w:r>
        <w:r>
          <w:fldChar w:fldCharType="end"/>
        </w:r>
      </w:hyperlink>
    </w:p>
    <w:p>
      <w:pPr>
        <w:pStyle w:val="TOC2"/>
        <w:tabs>
          <w:tab w:val="right" w:leader="dot" w:pos="8306"/>
        </w:tabs>
      </w:pPr>
      <w:hyperlink w:anchor="_Toc15888" w:history="1">
        <w:r>
          <w:rPr>
            <w:rFonts w:ascii="仿宋" w:eastAsia="仿宋" w:hAnsi="仿宋" w:cs="仿宋" w:hint="eastAsia"/>
            <w:lang w:eastAsia="zh-CN"/>
          </w:rPr>
          <w:t>(一)、资源开发方案</w:t>
        </w:r>
        <w:r>
          <w:tab/>
        </w:r>
        <w:r>
          <w:fldChar w:fldCharType="begin"/>
        </w:r>
        <w:r>
          <w:instrText xml:space="preserve"> PAGEREF _Toc15888 \h </w:instrText>
        </w:r>
        <w:r>
          <w:fldChar w:fldCharType="separate"/>
        </w:r>
        <w:r>
          <w:t>3</w:t>
        </w:r>
        <w:r>
          <w:fldChar w:fldCharType="end"/>
        </w:r>
      </w:hyperlink>
    </w:p>
    <w:p>
      <w:pPr>
        <w:pStyle w:val="TOC2"/>
        <w:tabs>
          <w:tab w:val="right" w:leader="dot" w:pos="8306"/>
        </w:tabs>
      </w:pPr>
      <w:hyperlink w:anchor="_Toc7567" w:history="1">
        <w:r>
          <w:rPr>
            <w:rFonts w:ascii="仿宋" w:eastAsia="仿宋" w:hAnsi="仿宋" w:cs="仿宋" w:hint="eastAsia"/>
            <w:lang w:eastAsia="zh-CN"/>
          </w:rPr>
          <w:t>(二)、资源利用方案</w:t>
        </w:r>
        <w:r>
          <w:tab/>
        </w:r>
        <w:r>
          <w:fldChar w:fldCharType="begin"/>
        </w:r>
        <w:r>
          <w:instrText xml:space="preserve"> PAGEREF _Toc7567 \h </w:instrText>
        </w:r>
        <w:r>
          <w:fldChar w:fldCharType="separate"/>
        </w:r>
        <w:r>
          <w:t>4</w:t>
        </w:r>
        <w:r>
          <w:fldChar w:fldCharType="end"/>
        </w:r>
      </w:hyperlink>
    </w:p>
    <w:p>
      <w:pPr>
        <w:pStyle w:val="TOC2"/>
        <w:tabs>
          <w:tab w:val="right" w:leader="dot" w:pos="8306"/>
        </w:tabs>
      </w:pPr>
      <w:hyperlink w:anchor="_Toc30106" w:history="1">
        <w:r>
          <w:rPr>
            <w:rFonts w:ascii="仿宋" w:eastAsia="仿宋" w:hAnsi="仿宋" w:cs="仿宋" w:hint="eastAsia"/>
            <w:lang w:eastAsia="zh-CN"/>
          </w:rPr>
          <w:t>(三)、资源节约措施</w:t>
        </w:r>
        <w:r>
          <w:tab/>
        </w:r>
        <w:r>
          <w:fldChar w:fldCharType="begin"/>
        </w:r>
        <w:r>
          <w:instrText xml:space="preserve"> PAGEREF _Toc30106 \h </w:instrText>
        </w:r>
        <w:r>
          <w:fldChar w:fldCharType="separate"/>
        </w:r>
        <w:r>
          <w:t>5</w:t>
        </w:r>
        <w:r>
          <w:fldChar w:fldCharType="end"/>
        </w:r>
      </w:hyperlink>
    </w:p>
    <w:p>
      <w:pPr>
        <w:pStyle w:val="TOC1"/>
        <w:tabs>
          <w:tab w:val="right" w:leader="dot" w:pos="8306"/>
        </w:tabs>
      </w:pPr>
      <w:hyperlink w:anchor="_Toc6678" w:history="1">
        <w:r>
          <w:rPr>
            <w:rFonts w:ascii="仿宋" w:eastAsia="仿宋" w:hAnsi="仿宋" w:cs="仿宋" w:hint="eastAsia"/>
            <w:lang w:eastAsia="zh-CN"/>
          </w:rPr>
          <w:t>二、项目选址研究</w:t>
        </w:r>
        <w:r>
          <w:tab/>
        </w:r>
        <w:r>
          <w:fldChar w:fldCharType="begin"/>
        </w:r>
        <w:r>
          <w:instrText xml:space="preserve"> PAGEREF _Toc6678 \h </w:instrText>
        </w:r>
        <w:r>
          <w:fldChar w:fldCharType="separate"/>
        </w:r>
        <w:r>
          <w:t>6</w:t>
        </w:r>
        <w:r>
          <w:fldChar w:fldCharType="end"/>
        </w:r>
      </w:hyperlink>
    </w:p>
    <w:p>
      <w:pPr>
        <w:pStyle w:val="TOC2"/>
        <w:tabs>
          <w:tab w:val="right" w:leader="dot" w:pos="8306"/>
        </w:tabs>
      </w:pPr>
      <w:hyperlink w:anchor="_Toc13882" w:history="1">
        <w:r>
          <w:rPr>
            <w:rFonts w:ascii="仿宋" w:eastAsia="仿宋" w:hAnsi="仿宋" w:cs="仿宋" w:hint="eastAsia"/>
            <w:lang w:eastAsia="zh-CN"/>
          </w:rPr>
          <w:t>(一)、项目选址原则</w:t>
        </w:r>
        <w:r>
          <w:tab/>
        </w:r>
        <w:r>
          <w:fldChar w:fldCharType="begin"/>
        </w:r>
        <w:r>
          <w:instrText xml:space="preserve"> PAGEREF _Toc13882 \h </w:instrText>
        </w:r>
        <w:r>
          <w:fldChar w:fldCharType="separate"/>
        </w:r>
        <w:r>
          <w:t>6</w:t>
        </w:r>
        <w:r>
          <w:fldChar w:fldCharType="end"/>
        </w:r>
      </w:hyperlink>
    </w:p>
    <w:p>
      <w:pPr>
        <w:pStyle w:val="TOC2"/>
        <w:tabs>
          <w:tab w:val="right" w:leader="dot" w:pos="8306"/>
        </w:tabs>
      </w:pPr>
      <w:hyperlink w:anchor="_Toc22197" w:history="1">
        <w:r>
          <w:rPr>
            <w:rFonts w:ascii="仿宋" w:eastAsia="仿宋" w:hAnsi="仿宋" w:cs="仿宋" w:hint="eastAsia"/>
            <w:lang w:eastAsia="zh-CN"/>
          </w:rPr>
          <w:t>(二)、项目选址</w:t>
        </w:r>
        <w:r>
          <w:tab/>
        </w:r>
        <w:r>
          <w:fldChar w:fldCharType="begin"/>
        </w:r>
        <w:r>
          <w:instrText xml:space="preserve"> PAGEREF _Toc22197 \h </w:instrText>
        </w:r>
        <w:r>
          <w:fldChar w:fldCharType="separate"/>
        </w:r>
        <w:r>
          <w:t>10</w:t>
        </w:r>
        <w:r>
          <w:fldChar w:fldCharType="end"/>
        </w:r>
      </w:hyperlink>
    </w:p>
    <w:p>
      <w:pPr>
        <w:pStyle w:val="TOC2"/>
        <w:tabs>
          <w:tab w:val="right" w:leader="dot" w:pos="8306"/>
        </w:tabs>
      </w:pPr>
      <w:hyperlink w:anchor="_Toc8578" w:history="1">
        <w:r>
          <w:rPr>
            <w:rFonts w:ascii="仿宋" w:eastAsia="仿宋" w:hAnsi="仿宋" w:cs="仿宋" w:hint="eastAsia"/>
            <w:lang w:eastAsia="zh-CN"/>
          </w:rPr>
          <w:t>(三)、建设条件分析</w:t>
        </w:r>
        <w:r>
          <w:tab/>
        </w:r>
        <w:r>
          <w:fldChar w:fldCharType="begin"/>
        </w:r>
        <w:r>
          <w:instrText xml:space="preserve"> PAGEREF _Toc8578 \h </w:instrText>
        </w:r>
        <w:r>
          <w:fldChar w:fldCharType="separate"/>
        </w:r>
        <w:r>
          <w:t>12</w:t>
        </w:r>
        <w:r>
          <w:fldChar w:fldCharType="end"/>
        </w:r>
      </w:hyperlink>
    </w:p>
    <w:p>
      <w:pPr>
        <w:pStyle w:val="TOC2"/>
        <w:tabs>
          <w:tab w:val="right" w:leader="dot" w:pos="8306"/>
        </w:tabs>
      </w:pPr>
      <w:hyperlink w:anchor="_Toc23441" w:history="1">
        <w:r>
          <w:rPr>
            <w:rFonts w:ascii="仿宋" w:eastAsia="仿宋" w:hAnsi="仿宋" w:cs="仿宋" w:hint="eastAsia"/>
            <w:lang w:eastAsia="zh-CN"/>
          </w:rPr>
          <w:t>(四)、用地控制指标</w:t>
        </w:r>
        <w:r>
          <w:tab/>
        </w:r>
        <w:r>
          <w:fldChar w:fldCharType="begin"/>
        </w:r>
        <w:r>
          <w:instrText xml:space="preserve"> PAGEREF _Toc23441 \h </w:instrText>
        </w:r>
        <w:r>
          <w:fldChar w:fldCharType="separate"/>
        </w:r>
        <w:r>
          <w:t>13</w:t>
        </w:r>
        <w:r>
          <w:fldChar w:fldCharType="end"/>
        </w:r>
      </w:hyperlink>
    </w:p>
    <w:p>
      <w:pPr>
        <w:pStyle w:val="TOC2"/>
        <w:tabs>
          <w:tab w:val="right" w:leader="dot" w:pos="8306"/>
        </w:tabs>
      </w:pPr>
      <w:hyperlink w:anchor="_Toc16499" w:history="1">
        <w:r>
          <w:rPr>
            <w:rFonts w:ascii="仿宋" w:eastAsia="仿宋" w:hAnsi="仿宋" w:cs="仿宋" w:hint="eastAsia"/>
            <w:lang w:eastAsia="zh-CN"/>
          </w:rPr>
          <w:t>(五)、地总体要求</w:t>
        </w:r>
        <w:r>
          <w:tab/>
        </w:r>
        <w:r>
          <w:fldChar w:fldCharType="begin"/>
        </w:r>
        <w:r>
          <w:instrText xml:space="preserve"> PAGEREF _Toc16499 \h </w:instrText>
        </w:r>
        <w:r>
          <w:fldChar w:fldCharType="separate"/>
        </w:r>
        <w:r>
          <w:t>14</w:t>
        </w:r>
        <w:r>
          <w:fldChar w:fldCharType="end"/>
        </w:r>
      </w:hyperlink>
    </w:p>
    <w:p>
      <w:pPr>
        <w:pStyle w:val="TOC2"/>
        <w:tabs>
          <w:tab w:val="right" w:leader="dot" w:pos="8306"/>
        </w:tabs>
      </w:pPr>
      <w:hyperlink w:anchor="_Toc29009" w:history="1">
        <w:r>
          <w:rPr>
            <w:rFonts w:ascii="仿宋" w:eastAsia="仿宋" w:hAnsi="仿宋" w:cs="仿宋" w:hint="eastAsia"/>
            <w:lang w:eastAsia="zh-CN"/>
          </w:rPr>
          <w:t>(六)、节约用地措施</w:t>
        </w:r>
        <w:r>
          <w:tab/>
        </w:r>
        <w:r>
          <w:fldChar w:fldCharType="begin"/>
        </w:r>
        <w:r>
          <w:instrText xml:space="preserve"> PAGEREF _Toc29009 \h </w:instrText>
        </w:r>
        <w:r>
          <w:fldChar w:fldCharType="separate"/>
        </w:r>
        <w:r>
          <w:t>16</w:t>
        </w:r>
        <w:r>
          <w:fldChar w:fldCharType="end"/>
        </w:r>
      </w:hyperlink>
    </w:p>
    <w:p>
      <w:pPr>
        <w:pStyle w:val="TOC2"/>
        <w:tabs>
          <w:tab w:val="right" w:leader="dot" w:pos="8306"/>
        </w:tabs>
      </w:pPr>
      <w:hyperlink w:anchor="_Toc13849" w:history="1">
        <w:r>
          <w:rPr>
            <w:rFonts w:ascii="仿宋" w:eastAsia="仿宋" w:hAnsi="仿宋" w:cs="仿宋" w:hint="eastAsia"/>
            <w:lang w:eastAsia="zh-CN"/>
          </w:rPr>
          <w:t>(七)、选址综合评价</w:t>
        </w:r>
        <w:r>
          <w:tab/>
        </w:r>
        <w:r>
          <w:fldChar w:fldCharType="begin"/>
        </w:r>
        <w:r>
          <w:instrText xml:space="preserve"> PAGEREF _Toc13849 \h </w:instrText>
        </w:r>
        <w:r>
          <w:fldChar w:fldCharType="separate"/>
        </w:r>
        <w:r>
          <w:t>17</w:t>
        </w:r>
        <w:r>
          <w:fldChar w:fldCharType="end"/>
        </w:r>
      </w:hyperlink>
    </w:p>
    <w:p>
      <w:pPr>
        <w:pStyle w:val="TOC1"/>
        <w:tabs>
          <w:tab w:val="right" w:leader="dot" w:pos="8306"/>
        </w:tabs>
      </w:pPr>
      <w:hyperlink w:anchor="_Toc16332" w:history="1">
        <w:r>
          <w:rPr>
            <w:rFonts w:ascii="仿宋" w:eastAsia="仿宋" w:hAnsi="仿宋" w:cs="仿宋" w:hint="eastAsia"/>
            <w:lang w:eastAsia="zh-CN"/>
          </w:rPr>
          <w:t>三、社会影响分析</w:t>
        </w:r>
        <w:r>
          <w:tab/>
        </w:r>
        <w:r>
          <w:fldChar w:fldCharType="begin"/>
        </w:r>
        <w:r>
          <w:instrText xml:space="preserve"> PAGEREF _Toc16332 \h </w:instrText>
        </w:r>
        <w:r>
          <w:fldChar w:fldCharType="separate"/>
        </w:r>
        <w:r>
          <w:t>18</w:t>
        </w:r>
        <w:r>
          <w:fldChar w:fldCharType="end"/>
        </w:r>
      </w:hyperlink>
    </w:p>
    <w:p>
      <w:pPr>
        <w:pStyle w:val="TOC2"/>
        <w:tabs>
          <w:tab w:val="right" w:leader="dot" w:pos="8306"/>
        </w:tabs>
      </w:pPr>
      <w:hyperlink w:anchor="_Toc16387" w:history="1">
        <w:r>
          <w:rPr>
            <w:rFonts w:ascii="仿宋" w:eastAsia="仿宋" w:hAnsi="仿宋" w:cs="仿宋" w:hint="eastAsia"/>
            <w:lang w:eastAsia="zh-CN"/>
          </w:rPr>
          <w:t>(一)、社会影响效果分析</w:t>
        </w:r>
        <w:r>
          <w:tab/>
        </w:r>
        <w:r>
          <w:fldChar w:fldCharType="begin"/>
        </w:r>
        <w:r>
          <w:instrText xml:space="preserve"> PAGEREF _Toc16387 \h </w:instrText>
        </w:r>
        <w:r>
          <w:fldChar w:fldCharType="separate"/>
        </w:r>
        <w:r>
          <w:t>18</w:t>
        </w:r>
        <w:r>
          <w:fldChar w:fldCharType="end"/>
        </w:r>
      </w:hyperlink>
    </w:p>
    <w:p>
      <w:pPr>
        <w:pStyle w:val="TOC2"/>
        <w:tabs>
          <w:tab w:val="right" w:leader="dot" w:pos="8306"/>
        </w:tabs>
      </w:pPr>
      <w:hyperlink w:anchor="_Toc14108" w:history="1">
        <w:r>
          <w:rPr>
            <w:rFonts w:ascii="仿宋" w:eastAsia="仿宋" w:hAnsi="仿宋" w:cs="仿宋" w:hint="eastAsia"/>
            <w:lang w:eastAsia="zh-CN"/>
          </w:rPr>
          <w:t>(二)、社会适应性分析</w:t>
        </w:r>
        <w:r>
          <w:tab/>
        </w:r>
        <w:r>
          <w:fldChar w:fldCharType="begin"/>
        </w:r>
        <w:r>
          <w:instrText xml:space="preserve"> PAGEREF _Toc14108 \h </w:instrText>
        </w:r>
        <w:r>
          <w:fldChar w:fldCharType="separate"/>
        </w:r>
        <w:r>
          <w:t>21</w:t>
        </w:r>
        <w:r>
          <w:fldChar w:fldCharType="end"/>
        </w:r>
      </w:hyperlink>
    </w:p>
    <w:p>
      <w:pPr>
        <w:pStyle w:val="TOC2"/>
        <w:tabs>
          <w:tab w:val="right" w:leader="dot" w:pos="8306"/>
        </w:tabs>
      </w:pPr>
      <w:hyperlink w:anchor="_Toc15235" w:history="1">
        <w:r>
          <w:rPr>
            <w:rFonts w:ascii="仿宋" w:eastAsia="仿宋" w:hAnsi="仿宋" w:cs="仿宋" w:hint="eastAsia"/>
            <w:lang w:eastAsia="zh-CN"/>
          </w:rPr>
          <w:t>(三)、社会风险及对策分析</w:t>
        </w:r>
        <w:r>
          <w:tab/>
        </w:r>
        <w:r>
          <w:fldChar w:fldCharType="begin"/>
        </w:r>
        <w:r>
          <w:instrText xml:space="preserve"> PAGEREF _Toc15235 \h </w:instrText>
        </w:r>
        <w:r>
          <w:fldChar w:fldCharType="separate"/>
        </w:r>
        <w:r>
          <w:t>22</w:t>
        </w:r>
        <w:r>
          <w:fldChar w:fldCharType="end"/>
        </w:r>
      </w:hyperlink>
    </w:p>
    <w:p>
      <w:pPr>
        <w:pStyle w:val="TOC1"/>
        <w:tabs>
          <w:tab w:val="right" w:leader="dot" w:pos="8306"/>
        </w:tabs>
      </w:pPr>
      <w:hyperlink w:anchor="_Toc15977" w:history="1">
        <w:r>
          <w:rPr>
            <w:rFonts w:ascii="仿宋" w:eastAsia="仿宋" w:hAnsi="仿宋" w:cs="仿宋" w:hint="eastAsia"/>
            <w:lang w:eastAsia="zh-CN"/>
          </w:rPr>
          <w:t>四、背景、必要性分析</w:t>
        </w:r>
        <w:r>
          <w:tab/>
        </w:r>
        <w:r>
          <w:fldChar w:fldCharType="begin"/>
        </w:r>
        <w:r>
          <w:instrText xml:space="preserve"> PAGEREF _Toc15977 \h </w:instrText>
        </w:r>
        <w:r>
          <w:fldChar w:fldCharType="separate"/>
        </w:r>
        <w:r>
          <w:t>25</w:t>
        </w:r>
        <w:r>
          <w:fldChar w:fldCharType="end"/>
        </w:r>
      </w:hyperlink>
    </w:p>
    <w:p>
      <w:pPr>
        <w:pStyle w:val="TOC2"/>
        <w:tabs>
          <w:tab w:val="right" w:leader="dot" w:pos="8306"/>
        </w:tabs>
      </w:pPr>
      <w:hyperlink w:anchor="_Toc24022" w:history="1">
        <w:r>
          <w:rPr>
            <w:rFonts w:ascii="仿宋" w:eastAsia="仿宋" w:hAnsi="仿宋" w:cs="仿宋" w:hint="eastAsia"/>
            <w:lang w:eastAsia="zh-CN"/>
          </w:rPr>
          <w:t>(一)、项目建设背景</w:t>
        </w:r>
        <w:r>
          <w:tab/>
        </w:r>
        <w:r>
          <w:fldChar w:fldCharType="begin"/>
        </w:r>
        <w:r>
          <w:instrText xml:space="preserve"> PAGEREF _Toc24022 \h </w:instrText>
        </w:r>
        <w:r>
          <w:fldChar w:fldCharType="separate"/>
        </w:r>
        <w:r>
          <w:t>25</w:t>
        </w:r>
        <w:r>
          <w:fldChar w:fldCharType="end"/>
        </w:r>
      </w:hyperlink>
    </w:p>
    <w:p>
      <w:pPr>
        <w:pStyle w:val="TOC2"/>
        <w:tabs>
          <w:tab w:val="right" w:leader="dot" w:pos="8306"/>
        </w:tabs>
      </w:pPr>
      <w:hyperlink w:anchor="_Toc15846" w:history="1">
        <w:r>
          <w:rPr>
            <w:rFonts w:ascii="仿宋" w:eastAsia="仿宋" w:hAnsi="仿宋" w:cs="仿宋" w:hint="eastAsia"/>
            <w:lang w:eastAsia="zh-CN"/>
          </w:rPr>
          <w:t>(二)、必要性分析</w:t>
        </w:r>
        <w:r>
          <w:tab/>
        </w:r>
        <w:r>
          <w:fldChar w:fldCharType="begin"/>
        </w:r>
        <w:r>
          <w:instrText xml:space="preserve"> PAGEREF _Toc15846 \h </w:instrText>
        </w:r>
        <w:r>
          <w:fldChar w:fldCharType="separate"/>
        </w:r>
        <w:r>
          <w:t>26</w:t>
        </w:r>
        <w:r>
          <w:fldChar w:fldCharType="end"/>
        </w:r>
      </w:hyperlink>
    </w:p>
    <w:p>
      <w:pPr>
        <w:pStyle w:val="TOC2"/>
        <w:tabs>
          <w:tab w:val="right" w:leader="dot" w:pos="8306"/>
        </w:tabs>
      </w:pPr>
      <w:hyperlink w:anchor="_Toc32419" w:history="1">
        <w:r>
          <w:rPr>
            <w:rFonts w:ascii="仿宋" w:eastAsia="仿宋" w:hAnsi="仿宋" w:cs="仿宋" w:hint="eastAsia"/>
            <w:lang w:eastAsia="zh-CN"/>
          </w:rPr>
          <w:t>(三)、项目建设有利条件</w:t>
        </w:r>
        <w:r>
          <w:tab/>
        </w:r>
        <w:r>
          <w:fldChar w:fldCharType="begin"/>
        </w:r>
        <w:r>
          <w:instrText xml:space="preserve"> PAGEREF _Toc32419 \h </w:instrText>
        </w:r>
        <w:r>
          <w:fldChar w:fldCharType="separate"/>
        </w:r>
        <w:r>
          <w:t>28</w:t>
        </w:r>
        <w:r>
          <w:fldChar w:fldCharType="end"/>
        </w:r>
      </w:hyperlink>
    </w:p>
    <w:p>
      <w:pPr>
        <w:pStyle w:val="TOC1"/>
        <w:tabs>
          <w:tab w:val="right" w:leader="dot" w:pos="8306"/>
        </w:tabs>
      </w:pPr>
      <w:hyperlink w:anchor="_Toc1490" w:history="1">
        <w:r>
          <w:rPr>
            <w:rFonts w:ascii="仿宋" w:eastAsia="仿宋" w:hAnsi="仿宋" w:cs="仿宋" w:hint="eastAsia"/>
            <w:lang w:eastAsia="zh-CN"/>
          </w:rPr>
          <w:t>五、发展规划、产业政策和行业准入分析</w:t>
        </w:r>
        <w:r>
          <w:tab/>
        </w:r>
        <w:r>
          <w:fldChar w:fldCharType="begin"/>
        </w:r>
        <w:r>
          <w:instrText xml:space="preserve"> PAGEREF _Toc1490 \h </w:instrText>
        </w:r>
        <w:r>
          <w:fldChar w:fldCharType="separate"/>
        </w:r>
        <w:r>
          <w:t>29</w:t>
        </w:r>
        <w:r>
          <w:fldChar w:fldCharType="end"/>
        </w:r>
      </w:hyperlink>
    </w:p>
    <w:p>
      <w:pPr>
        <w:pStyle w:val="TOC2"/>
        <w:tabs>
          <w:tab w:val="right" w:leader="dot" w:pos="8306"/>
        </w:tabs>
      </w:pPr>
      <w:hyperlink w:anchor="_Toc3964" w:history="1">
        <w:r>
          <w:rPr>
            <w:rFonts w:ascii="仿宋" w:eastAsia="仿宋" w:hAnsi="仿宋" w:cs="仿宋" w:hint="eastAsia"/>
            <w:lang w:eastAsia="zh-CN"/>
          </w:rPr>
          <w:t>(一)、发展规划分析</w:t>
        </w:r>
        <w:r>
          <w:tab/>
        </w:r>
        <w:r>
          <w:fldChar w:fldCharType="begin"/>
        </w:r>
        <w:r>
          <w:instrText xml:space="preserve"> PAGEREF _Toc3964 \h </w:instrText>
        </w:r>
        <w:r>
          <w:fldChar w:fldCharType="separate"/>
        </w:r>
        <w:r>
          <w:t>29</w:t>
        </w:r>
        <w:r>
          <w:fldChar w:fldCharType="end"/>
        </w:r>
      </w:hyperlink>
    </w:p>
    <w:p>
      <w:pPr>
        <w:pStyle w:val="TOC2"/>
        <w:tabs>
          <w:tab w:val="right" w:leader="dot" w:pos="8306"/>
        </w:tabs>
      </w:pPr>
      <w:hyperlink w:anchor="_Toc25223" w:history="1">
        <w:r>
          <w:rPr>
            <w:rFonts w:ascii="仿宋" w:eastAsia="仿宋" w:hAnsi="仿宋" w:cs="仿宋" w:hint="eastAsia"/>
            <w:lang w:eastAsia="zh-CN"/>
          </w:rPr>
          <w:t>(二)、产业政策分析</w:t>
        </w:r>
        <w:r>
          <w:tab/>
        </w:r>
        <w:r>
          <w:fldChar w:fldCharType="begin"/>
        </w:r>
        <w:r>
          <w:instrText xml:space="preserve"> PAGEREF _Toc25223 \h </w:instrText>
        </w:r>
        <w:r>
          <w:fldChar w:fldCharType="separate"/>
        </w:r>
        <w:r>
          <w:t>31</w:t>
        </w:r>
        <w:r>
          <w:fldChar w:fldCharType="end"/>
        </w:r>
      </w:hyperlink>
    </w:p>
    <w:p>
      <w:pPr>
        <w:pStyle w:val="TOC2"/>
        <w:tabs>
          <w:tab w:val="right" w:leader="dot" w:pos="8306"/>
        </w:tabs>
      </w:pPr>
      <w:hyperlink w:anchor="_Toc28732" w:history="1">
        <w:r>
          <w:rPr>
            <w:rFonts w:ascii="仿宋" w:eastAsia="仿宋" w:hAnsi="仿宋" w:cs="仿宋" w:hint="eastAsia"/>
            <w:lang w:eastAsia="zh-CN"/>
          </w:rPr>
          <w:t>(三)、行业准入分析</w:t>
        </w:r>
        <w:r>
          <w:tab/>
        </w:r>
        <w:r>
          <w:fldChar w:fldCharType="begin"/>
        </w:r>
        <w:r>
          <w:instrText xml:space="preserve"> PAGEREF _Toc28732 \h </w:instrText>
        </w:r>
        <w:r>
          <w:fldChar w:fldCharType="separate"/>
        </w:r>
        <w:r>
          <w:t>33</w:t>
        </w:r>
        <w:r>
          <w:fldChar w:fldCharType="end"/>
        </w:r>
      </w:hyperlink>
    </w:p>
    <w:p>
      <w:pPr>
        <w:pStyle w:val="TOC1"/>
        <w:tabs>
          <w:tab w:val="right" w:leader="dot" w:pos="8306"/>
        </w:tabs>
      </w:pPr>
      <w:hyperlink w:anchor="_Toc28110" w:history="1">
        <w:r>
          <w:rPr>
            <w:rFonts w:ascii="仿宋" w:eastAsia="仿宋" w:hAnsi="仿宋" w:cs="仿宋" w:hint="eastAsia"/>
            <w:lang w:eastAsia="zh-CN"/>
          </w:rPr>
          <w:t>六、稀释剂项目概论</w:t>
        </w:r>
        <w:r>
          <w:tab/>
        </w:r>
        <w:r>
          <w:fldChar w:fldCharType="begin"/>
        </w:r>
        <w:r>
          <w:instrText xml:space="preserve"> PAGEREF _Toc28110 \h </w:instrText>
        </w:r>
        <w:r>
          <w:fldChar w:fldCharType="separate"/>
        </w:r>
        <w:r>
          <w:t>34</w:t>
        </w:r>
        <w:r>
          <w:fldChar w:fldCharType="end"/>
        </w:r>
      </w:hyperlink>
    </w:p>
    <w:p>
      <w:pPr>
        <w:pStyle w:val="TOC2"/>
        <w:tabs>
          <w:tab w:val="right" w:leader="dot" w:pos="8306"/>
        </w:tabs>
      </w:pPr>
      <w:hyperlink w:anchor="_Toc3957" w:history="1">
        <w:r>
          <w:rPr>
            <w:rFonts w:ascii="仿宋" w:eastAsia="仿宋" w:hAnsi="仿宋" w:cs="仿宋" w:hint="eastAsia"/>
            <w:lang w:eastAsia="zh-CN"/>
          </w:rPr>
          <w:t>(一)、项目申报单位概况</w:t>
        </w:r>
        <w:r>
          <w:tab/>
        </w:r>
        <w:r>
          <w:fldChar w:fldCharType="begin"/>
        </w:r>
        <w:r>
          <w:instrText xml:space="preserve"> PAGEREF _Toc3957 \h </w:instrText>
        </w:r>
        <w:r>
          <w:fldChar w:fldCharType="separate"/>
        </w:r>
        <w:r>
          <w:t>34</w:t>
        </w:r>
        <w:r>
          <w:fldChar w:fldCharType="end"/>
        </w:r>
      </w:hyperlink>
    </w:p>
    <w:p>
      <w:pPr>
        <w:pStyle w:val="TOC2"/>
        <w:tabs>
          <w:tab w:val="right" w:leader="dot" w:pos="8306"/>
        </w:tabs>
      </w:pPr>
      <w:hyperlink w:anchor="_Toc28697" w:history="1">
        <w:r>
          <w:rPr>
            <w:rFonts w:ascii="仿宋" w:eastAsia="仿宋" w:hAnsi="仿宋" w:cs="仿宋" w:hint="eastAsia"/>
            <w:lang w:eastAsia="zh-CN"/>
          </w:rPr>
          <w:t>(二)、项目概况</w:t>
        </w:r>
        <w:r>
          <w:tab/>
        </w:r>
        <w:r>
          <w:fldChar w:fldCharType="begin"/>
        </w:r>
        <w:r>
          <w:instrText xml:space="preserve"> PAGEREF _Toc28697 \h </w:instrText>
        </w:r>
        <w:r>
          <w:fldChar w:fldCharType="separate"/>
        </w:r>
        <w:r>
          <w:t>35</w:t>
        </w:r>
        <w:r>
          <w:fldChar w:fldCharType="end"/>
        </w:r>
      </w:hyperlink>
    </w:p>
    <w:p>
      <w:pPr>
        <w:pStyle w:val="TOC1"/>
        <w:tabs>
          <w:tab w:val="right" w:leader="dot" w:pos="8306"/>
        </w:tabs>
      </w:pPr>
      <w:hyperlink w:anchor="_Toc32598" w:history="1">
        <w:r>
          <w:rPr>
            <w:rFonts w:ascii="仿宋" w:eastAsia="仿宋" w:hAnsi="仿宋" w:cs="仿宋" w:hint="eastAsia"/>
            <w:lang w:eastAsia="zh-CN"/>
          </w:rPr>
          <w:t>七、土地利用与规划方案</w:t>
        </w:r>
        <w:r>
          <w:tab/>
        </w:r>
        <w:r>
          <w:fldChar w:fldCharType="begin"/>
        </w:r>
        <w:r>
          <w:instrText xml:space="preserve"> PAGEREF _Toc32598 \h </w:instrText>
        </w:r>
        <w:r>
          <w:fldChar w:fldCharType="separate"/>
        </w:r>
        <w:r>
          <w:t>38</w:t>
        </w:r>
        <w:r>
          <w:fldChar w:fldCharType="end"/>
        </w:r>
      </w:hyperlink>
    </w:p>
    <w:p>
      <w:pPr>
        <w:pStyle w:val="TOC2"/>
        <w:tabs>
          <w:tab w:val="right" w:leader="dot" w:pos="8306"/>
        </w:tabs>
      </w:pPr>
      <w:hyperlink w:anchor="_Toc30803" w:history="1">
        <w:r>
          <w:rPr>
            <w:rFonts w:ascii="仿宋" w:eastAsia="仿宋" w:hAnsi="仿宋" w:cs="仿宋" w:hint="eastAsia"/>
            <w:lang w:eastAsia="zh-CN"/>
          </w:rPr>
          <w:t>(一)、项目用地情况分析</w:t>
        </w:r>
        <w:r>
          <w:tab/>
        </w:r>
        <w:r>
          <w:fldChar w:fldCharType="begin"/>
        </w:r>
        <w:r>
          <w:instrText xml:space="preserve"> PAGEREF _Toc30803 \h </w:instrText>
        </w:r>
        <w:r>
          <w:fldChar w:fldCharType="separate"/>
        </w:r>
        <w:r>
          <w:t>38</w:t>
        </w:r>
        <w:r>
          <w:fldChar w:fldCharType="end"/>
        </w:r>
      </w:hyperlink>
    </w:p>
    <w:p>
      <w:pPr>
        <w:pStyle w:val="TOC2"/>
        <w:tabs>
          <w:tab w:val="right" w:leader="dot" w:pos="8306"/>
        </w:tabs>
      </w:pPr>
      <w:hyperlink w:anchor="_Toc10924" w:history="1">
        <w:r>
          <w:rPr>
            <w:rFonts w:ascii="仿宋" w:eastAsia="仿宋" w:hAnsi="仿宋" w:cs="仿宋" w:hint="eastAsia"/>
            <w:lang w:eastAsia="zh-CN"/>
          </w:rPr>
          <w:t>(二)、土地利用规划方案</w:t>
        </w:r>
        <w:r>
          <w:tab/>
        </w:r>
        <w:r>
          <w:fldChar w:fldCharType="begin"/>
        </w:r>
        <w:r>
          <w:instrText xml:space="preserve"> PAGEREF _Toc10924 \h </w:instrText>
        </w:r>
        <w:r>
          <w:fldChar w:fldCharType="separate"/>
        </w:r>
        <w:r>
          <w:t>39</w:t>
        </w:r>
        <w:r>
          <w:fldChar w:fldCharType="end"/>
        </w:r>
      </w:hyperlink>
    </w:p>
    <w:p>
      <w:pPr>
        <w:pStyle w:val="TOC1"/>
        <w:tabs>
          <w:tab w:val="right" w:leader="dot" w:pos="8306"/>
        </w:tabs>
      </w:pPr>
      <w:hyperlink w:anchor="_Toc18276" w:history="1">
        <w:r>
          <w:rPr>
            <w:rFonts w:ascii="仿宋" w:eastAsia="仿宋" w:hAnsi="仿宋" w:cs="仿宋" w:hint="eastAsia"/>
            <w:lang w:eastAsia="zh-CN"/>
          </w:rPr>
          <w:t>八、经济效益与社会效益优化</w:t>
        </w:r>
        <w:r>
          <w:tab/>
        </w:r>
        <w:r>
          <w:fldChar w:fldCharType="begin"/>
        </w:r>
        <w:r>
          <w:instrText xml:space="preserve"> PAGEREF _Toc18276 \h </w:instrText>
        </w:r>
        <w:r>
          <w:fldChar w:fldCharType="separate"/>
        </w:r>
        <w:r>
          <w:t>40</w:t>
        </w:r>
        <w:r>
          <w:fldChar w:fldCharType="end"/>
        </w:r>
      </w:hyperlink>
    </w:p>
    <w:p>
      <w:pPr>
        <w:pStyle w:val="TOC2"/>
        <w:tabs>
          <w:tab w:val="right" w:leader="dot" w:pos="8306"/>
        </w:tabs>
      </w:pPr>
      <w:hyperlink w:anchor="_Toc29412" w:history="1">
        <w:r>
          <w:rPr>
            <w:rFonts w:ascii="仿宋" w:eastAsia="仿宋" w:hAnsi="仿宋" w:cs="仿宋" w:hint="eastAsia"/>
            <w:lang w:eastAsia="zh-CN"/>
          </w:rPr>
          <w:t>(一)、经济效益提升策略</w:t>
        </w:r>
        <w:r>
          <w:tab/>
        </w:r>
        <w:r>
          <w:fldChar w:fldCharType="begin"/>
        </w:r>
        <w:r>
          <w:instrText xml:space="preserve"> PAGEREF _Toc29412 \h </w:instrText>
        </w:r>
        <w:r>
          <w:fldChar w:fldCharType="separate"/>
        </w:r>
        <w:r>
          <w:t>40</w:t>
        </w:r>
        <w:r>
          <w:fldChar w:fldCharType="end"/>
        </w:r>
      </w:hyperlink>
    </w:p>
    <w:p>
      <w:pPr>
        <w:pStyle w:val="TOC2"/>
        <w:tabs>
          <w:tab w:val="right" w:leader="dot" w:pos="8306"/>
        </w:tabs>
      </w:pPr>
      <w:hyperlink w:anchor="_Toc21660" w:history="1">
        <w:r>
          <w:rPr>
            <w:rFonts w:ascii="仿宋" w:eastAsia="仿宋" w:hAnsi="仿宋" w:cs="仿宋" w:hint="eastAsia"/>
            <w:lang w:eastAsia="zh-CN"/>
          </w:rPr>
          <w:t>(二)、社会效益增强方案</w:t>
        </w:r>
        <w:r>
          <w:tab/>
        </w:r>
        <w:r>
          <w:fldChar w:fldCharType="begin"/>
        </w:r>
        <w:r>
          <w:instrText xml:space="preserve"> PAGEREF _Toc21660 \h </w:instrText>
        </w:r>
        <w:r>
          <w:fldChar w:fldCharType="separate"/>
        </w:r>
        <w:r>
          <w:t>41</w:t>
        </w:r>
        <w:r>
          <w:fldChar w:fldCharType="end"/>
        </w:r>
      </w:hyperlink>
    </w:p>
    <w:p>
      <w:pPr>
        <w:pStyle w:val="TOC1"/>
        <w:tabs>
          <w:tab w:val="right" w:leader="dot" w:pos="8306"/>
        </w:tabs>
      </w:pPr>
      <w:hyperlink w:anchor="_Toc1857" w:history="1">
        <w:r>
          <w:rPr>
            <w:rFonts w:ascii="仿宋" w:eastAsia="仿宋" w:hAnsi="仿宋" w:cs="仿宋" w:hint="eastAsia"/>
            <w:lang w:eastAsia="zh-CN"/>
          </w:rPr>
          <w:t>九、技术创新与产业升级</w:t>
        </w:r>
        <w:r>
          <w:tab/>
        </w:r>
        <w:r>
          <w:fldChar w:fldCharType="begin"/>
        </w:r>
        <w:r>
          <w:instrText xml:space="preserve"> PAGEREF _Toc1857 \h </w:instrText>
        </w:r>
        <w:r>
          <w:fldChar w:fldCharType="separate"/>
        </w:r>
        <w:r>
          <w:t>42</w:t>
        </w:r>
        <w:r>
          <w:fldChar w:fldCharType="end"/>
        </w:r>
      </w:hyperlink>
    </w:p>
    <w:p>
      <w:pPr>
        <w:pStyle w:val="TOC2"/>
        <w:tabs>
          <w:tab w:val="right" w:leader="dot" w:pos="8306"/>
        </w:tabs>
      </w:pPr>
      <w:hyperlink w:anchor="_Toc6810" w:history="1">
        <w:r>
          <w:rPr>
            <w:rFonts w:ascii="仿宋" w:eastAsia="仿宋" w:hAnsi="仿宋" w:cs="仿宋" w:hint="eastAsia"/>
            <w:lang w:eastAsia="zh-CN"/>
          </w:rPr>
          <w:t>(一)、技术创新方向与目标</w:t>
        </w:r>
        <w:r>
          <w:tab/>
        </w:r>
        <w:r>
          <w:fldChar w:fldCharType="begin"/>
        </w:r>
        <w:r>
          <w:instrText xml:space="preserve"> PAGEREF _Toc6810 \h </w:instrText>
        </w:r>
        <w:r>
          <w:fldChar w:fldCharType="separate"/>
        </w:r>
        <w:r>
          <w:t>42</w:t>
        </w:r>
        <w:r>
          <w:fldChar w:fldCharType="end"/>
        </w:r>
      </w:hyperlink>
    </w:p>
    <w:p>
      <w:pPr>
        <w:pStyle w:val="TOC2"/>
        <w:tabs>
          <w:tab w:val="right" w:leader="dot" w:pos="8306"/>
        </w:tabs>
      </w:pPr>
      <w:hyperlink w:anchor="_Toc1699" w:history="1">
        <w:r>
          <w:rPr>
            <w:rFonts w:ascii="仿宋" w:eastAsia="仿宋" w:hAnsi="仿宋" w:cs="仿宋" w:hint="eastAsia"/>
            <w:lang w:eastAsia="zh-CN"/>
          </w:rPr>
          <w:t>(二)、产业升级路径与措施</w:t>
        </w:r>
        <w:r>
          <w:tab/>
        </w:r>
        <w:r>
          <w:fldChar w:fldCharType="begin"/>
        </w:r>
        <w:r>
          <w:instrText xml:space="preserve"> PAGEREF _Toc1699 \h </w:instrText>
        </w:r>
        <w:r>
          <w:fldChar w:fldCharType="separate"/>
        </w:r>
        <w:r>
          <w:t>43</w:t>
        </w:r>
        <w:r>
          <w:fldChar w:fldCharType="end"/>
        </w:r>
      </w:hyperlink>
    </w:p>
    <w:p>
      <w:pPr>
        <w:pStyle w:val="TOC1"/>
        <w:tabs>
          <w:tab w:val="right" w:leader="dot" w:pos="8306"/>
        </w:tabs>
      </w:pPr>
      <w:hyperlink w:anchor="_Toc6266" w:history="1">
        <w:r>
          <w:rPr>
            <w:rFonts w:ascii="仿宋" w:eastAsia="仿宋" w:hAnsi="仿宋" w:cs="仿宋" w:hint="eastAsia"/>
            <w:lang w:eastAsia="zh-CN"/>
          </w:rPr>
          <w:t>十、安全与应急管理</w:t>
        </w:r>
        <w:r>
          <w:tab/>
        </w:r>
        <w:r>
          <w:fldChar w:fldCharType="begin"/>
        </w:r>
        <w:r>
          <w:instrText xml:space="preserve"> PAGEREF _Toc6266 \h </w:instrText>
        </w:r>
        <w:r>
          <w:fldChar w:fldCharType="separate"/>
        </w:r>
        <w:r>
          <w:t>45</w:t>
        </w:r>
        <w:r>
          <w:fldChar w:fldCharType="end"/>
        </w:r>
      </w:hyperlink>
    </w:p>
    <w:p>
      <w:pPr>
        <w:pStyle w:val="TOC2"/>
        <w:tabs>
          <w:tab w:val="right" w:leader="dot" w:pos="8306"/>
        </w:tabs>
      </w:pPr>
      <w:hyperlink w:anchor="_Toc18571" w:history="1">
        <w:r>
          <w:rPr>
            <w:rFonts w:ascii="仿宋" w:eastAsia="仿宋" w:hAnsi="仿宋" w:cs="仿宋" w:hint="eastAsia"/>
            <w:lang w:eastAsia="zh-CN"/>
          </w:rPr>
          <w:t>(一)、安全生产管理</w:t>
        </w:r>
        <w:r>
          <w:tab/>
        </w:r>
        <w:r>
          <w:fldChar w:fldCharType="begin"/>
        </w:r>
        <w:r>
          <w:instrText xml:space="preserve"> PAGEREF _Toc18571 \h </w:instrText>
        </w:r>
        <w:r>
          <w:fldChar w:fldCharType="separate"/>
        </w:r>
        <w:r>
          <w:t>45</w:t>
        </w:r>
        <w:r>
          <w:fldChar w:fldCharType="end"/>
        </w:r>
      </w:hyperlink>
    </w:p>
    <w:p>
      <w:pPr>
        <w:pStyle w:val="TOC2"/>
        <w:tabs>
          <w:tab w:val="right" w:leader="dot" w:pos="8306"/>
        </w:tabs>
      </w:pPr>
      <w:hyperlink w:anchor="_Toc4421" w:history="1">
        <w:r>
          <w:rPr>
            <w:rFonts w:ascii="仿宋" w:eastAsia="仿宋" w:hAnsi="仿宋" w:cs="仿宋" w:hint="eastAsia"/>
            <w:lang w:eastAsia="zh-CN"/>
          </w:rPr>
          <w:t>(二)、应急预案与响应</w:t>
        </w:r>
        <w:r>
          <w:tab/>
        </w:r>
        <w:r>
          <w:fldChar w:fldCharType="begin"/>
        </w:r>
        <w:r>
          <w:instrText xml:space="preserve"> PAGEREF _Toc4421 \h </w:instrText>
        </w:r>
        <w:r>
          <w:fldChar w:fldCharType="separate"/>
        </w:r>
        <w:r>
          <w:t>46</w:t>
        </w:r>
        <w:r>
          <w:fldChar w:fldCharType="end"/>
        </w:r>
      </w:hyperlink>
    </w:p>
    <w:p>
      <w:pPr>
        <w:pStyle w:val="TOC1"/>
        <w:tabs>
          <w:tab w:val="right" w:leader="dot" w:pos="8306"/>
        </w:tabs>
      </w:pPr>
      <w:hyperlink w:anchor="_Toc20293" w:history="1">
        <w:r>
          <w:rPr>
            <w:rFonts w:ascii="仿宋" w:eastAsia="仿宋" w:hAnsi="仿宋" w:cs="仿宋" w:hint="eastAsia"/>
            <w:lang w:eastAsia="zh-CN"/>
          </w:rPr>
          <w:t>十一、项目变更管理</w:t>
        </w:r>
        <w:r>
          <w:tab/>
        </w:r>
        <w:r>
          <w:fldChar w:fldCharType="begin"/>
        </w:r>
        <w:r>
          <w:instrText xml:space="preserve"> PAGEREF _Toc20293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99" w:history="1">
        <w:r>
          <w:rPr>
            <w:rFonts w:ascii="仿宋" w:eastAsia="仿宋" w:hAnsi="仿宋" w:cs="仿宋" w:hint="eastAsia"/>
            <w:lang w:eastAsia="zh-CN"/>
          </w:rPr>
          <w:t>(一)、变更控制流程</w:t>
        </w:r>
        <w:r>
          <w:tab/>
        </w:r>
        <w:r>
          <w:fldChar w:fldCharType="begin"/>
        </w:r>
        <w:r>
          <w:instrText xml:space="preserve"> PAGEREF _Toc9199 \h </w:instrText>
        </w:r>
        <w:r>
          <w:fldChar w:fldCharType="separate"/>
        </w:r>
        <w:r>
          <w:t>48</w:t>
        </w:r>
        <w:r>
          <w:fldChar w:fldCharType="end"/>
        </w:r>
      </w:hyperlink>
    </w:p>
    <w:p>
      <w:pPr>
        <w:pStyle w:val="TOC2"/>
        <w:tabs>
          <w:tab w:val="right" w:leader="dot" w:pos="8306"/>
        </w:tabs>
      </w:pPr>
      <w:hyperlink w:anchor="_Toc13406" w:history="1">
        <w:r>
          <w:rPr>
            <w:rFonts w:ascii="仿宋" w:eastAsia="仿宋" w:hAnsi="仿宋" w:cs="仿宋" w:hint="eastAsia"/>
            <w:lang w:eastAsia="zh-CN"/>
          </w:rPr>
          <w:t>(二)、影响评估与处理</w:t>
        </w:r>
        <w:r>
          <w:tab/>
        </w:r>
        <w:r>
          <w:fldChar w:fldCharType="begin"/>
        </w:r>
        <w:r>
          <w:instrText xml:space="preserve"> PAGEREF _Toc13406 \h </w:instrText>
        </w:r>
        <w:r>
          <w:fldChar w:fldCharType="separate"/>
        </w:r>
        <w:r>
          <w:t>49</w:t>
        </w:r>
        <w:r>
          <w:fldChar w:fldCharType="end"/>
        </w:r>
      </w:hyperlink>
    </w:p>
    <w:p>
      <w:pPr>
        <w:pStyle w:val="TOC2"/>
        <w:tabs>
          <w:tab w:val="right" w:leader="dot" w:pos="8306"/>
        </w:tabs>
      </w:pPr>
      <w:hyperlink w:anchor="_Toc26749" w:history="1">
        <w:r>
          <w:rPr>
            <w:rFonts w:ascii="仿宋" w:eastAsia="仿宋" w:hAnsi="仿宋" w:cs="仿宋" w:hint="eastAsia"/>
            <w:lang w:eastAsia="zh-CN"/>
          </w:rPr>
          <w:t>(三)、变更记录与追踪</w:t>
        </w:r>
        <w:r>
          <w:tab/>
        </w:r>
        <w:r>
          <w:fldChar w:fldCharType="begin"/>
        </w:r>
        <w:r>
          <w:instrText xml:space="preserve"> PAGEREF _Toc26749 \h </w:instrText>
        </w:r>
        <w:r>
          <w:fldChar w:fldCharType="separate"/>
        </w:r>
        <w:r>
          <w:t>50</w:t>
        </w:r>
        <w:r>
          <w:fldChar w:fldCharType="end"/>
        </w:r>
      </w:hyperlink>
    </w:p>
    <w:p>
      <w:pPr>
        <w:pStyle w:val="TOC2"/>
        <w:tabs>
          <w:tab w:val="right" w:leader="dot" w:pos="8306"/>
        </w:tabs>
      </w:pPr>
      <w:hyperlink w:anchor="_Toc10703" w:history="1">
        <w:r>
          <w:rPr>
            <w:rFonts w:ascii="仿宋" w:eastAsia="仿宋" w:hAnsi="仿宋" w:cs="仿宋" w:hint="eastAsia"/>
            <w:lang w:eastAsia="zh-CN"/>
          </w:rPr>
          <w:t>(四)、变更管理策略</w:t>
        </w:r>
        <w:r>
          <w:tab/>
        </w:r>
        <w:r>
          <w:fldChar w:fldCharType="begin"/>
        </w:r>
        <w:r>
          <w:instrText xml:space="preserve"> PAGEREF _Toc10703 \h </w:instrText>
        </w:r>
        <w:r>
          <w:fldChar w:fldCharType="separate"/>
        </w:r>
        <w:r>
          <w:t>52</w:t>
        </w:r>
        <w:r>
          <w:fldChar w:fldCharType="end"/>
        </w:r>
      </w:hyperlink>
    </w:p>
    <w:p>
      <w:pPr>
        <w:pStyle w:val="TOC1"/>
        <w:tabs>
          <w:tab w:val="right" w:leader="dot" w:pos="8306"/>
        </w:tabs>
      </w:pPr>
      <w:hyperlink w:anchor="_Toc25337" w:history="1">
        <w:r>
          <w:rPr>
            <w:rFonts w:ascii="仿宋" w:eastAsia="仿宋" w:hAnsi="仿宋" w:cs="仿宋" w:hint="eastAsia"/>
            <w:lang w:eastAsia="zh-CN"/>
          </w:rPr>
          <w:t>十二、环境保护与治理方案</w:t>
        </w:r>
        <w:r>
          <w:tab/>
        </w:r>
        <w:r>
          <w:fldChar w:fldCharType="begin"/>
        </w:r>
        <w:r>
          <w:instrText xml:space="preserve"> PAGEREF _Toc25337 \h </w:instrText>
        </w:r>
        <w:r>
          <w:fldChar w:fldCharType="separate"/>
        </w:r>
        <w:r>
          <w:t>54</w:t>
        </w:r>
        <w:r>
          <w:fldChar w:fldCharType="end"/>
        </w:r>
      </w:hyperlink>
    </w:p>
    <w:p>
      <w:pPr>
        <w:pStyle w:val="TOC2"/>
        <w:tabs>
          <w:tab w:val="right" w:leader="dot" w:pos="8306"/>
        </w:tabs>
      </w:pPr>
      <w:hyperlink w:anchor="_Toc15753" w:history="1">
        <w:r>
          <w:rPr>
            <w:rFonts w:ascii="仿宋" w:eastAsia="仿宋" w:hAnsi="仿宋" w:cs="仿宋" w:hint="eastAsia"/>
            <w:lang w:eastAsia="zh-CN"/>
          </w:rPr>
          <w:t>(一)、项目环境影响评估</w:t>
        </w:r>
        <w:r>
          <w:tab/>
        </w:r>
        <w:r>
          <w:fldChar w:fldCharType="begin"/>
        </w:r>
        <w:r>
          <w:instrText xml:space="preserve"> PAGEREF _Toc15753 \h </w:instrText>
        </w:r>
        <w:r>
          <w:fldChar w:fldCharType="separate"/>
        </w:r>
        <w:r>
          <w:t>54</w:t>
        </w:r>
        <w:r>
          <w:fldChar w:fldCharType="end"/>
        </w:r>
      </w:hyperlink>
    </w:p>
    <w:p>
      <w:pPr>
        <w:pStyle w:val="TOC2"/>
        <w:tabs>
          <w:tab w:val="right" w:leader="dot" w:pos="8306"/>
        </w:tabs>
      </w:pPr>
      <w:hyperlink w:anchor="_Toc25438" w:history="1">
        <w:r>
          <w:rPr>
            <w:rFonts w:ascii="仿宋" w:eastAsia="仿宋" w:hAnsi="仿宋" w:cs="仿宋" w:hint="eastAsia"/>
            <w:lang w:eastAsia="zh-CN"/>
          </w:rPr>
          <w:t>(二)、环境保护措施与治理方案</w:t>
        </w:r>
        <w:r>
          <w:tab/>
        </w:r>
        <w:r>
          <w:fldChar w:fldCharType="begin"/>
        </w:r>
        <w:r>
          <w:instrText xml:space="preserve"> PAGEREF _Toc25438 \h </w:instrText>
        </w:r>
        <w:r>
          <w:fldChar w:fldCharType="separate"/>
        </w:r>
        <w:r>
          <w:t>54</w:t>
        </w:r>
        <w:r>
          <w:fldChar w:fldCharType="end"/>
        </w:r>
      </w:hyperlink>
    </w:p>
    <w:p>
      <w:pPr>
        <w:pStyle w:val="TOC1"/>
        <w:tabs>
          <w:tab w:val="right" w:leader="dot" w:pos="8306"/>
        </w:tabs>
      </w:pPr>
      <w:hyperlink w:anchor="_Toc14912" w:history="1">
        <w:r>
          <w:rPr>
            <w:rFonts w:ascii="仿宋" w:eastAsia="仿宋" w:hAnsi="仿宋" w:cs="仿宋" w:hint="eastAsia"/>
            <w:lang w:eastAsia="zh-CN"/>
          </w:rPr>
          <w:t>十三、创新驱动与持续发展</w:t>
        </w:r>
        <w:r>
          <w:tab/>
        </w:r>
        <w:r>
          <w:fldChar w:fldCharType="begin"/>
        </w:r>
        <w:r>
          <w:instrText xml:space="preserve"> PAGEREF _Toc14912 \h </w:instrText>
        </w:r>
        <w:r>
          <w:fldChar w:fldCharType="separate"/>
        </w:r>
        <w:r>
          <w:t>55</w:t>
        </w:r>
        <w:r>
          <w:fldChar w:fldCharType="end"/>
        </w:r>
      </w:hyperlink>
    </w:p>
    <w:p>
      <w:pPr>
        <w:pStyle w:val="TOC2"/>
        <w:tabs>
          <w:tab w:val="right" w:leader="dot" w:pos="8306"/>
        </w:tabs>
      </w:pPr>
      <w:hyperlink w:anchor="_Toc25004" w:history="1">
        <w:r>
          <w:rPr>
            <w:rFonts w:ascii="仿宋" w:eastAsia="仿宋" w:hAnsi="仿宋" w:cs="仿宋" w:hint="eastAsia"/>
            <w:lang w:eastAsia="zh-CN"/>
          </w:rPr>
          <w:t>(一)、创新驱动战略实施</w:t>
        </w:r>
        <w:r>
          <w:tab/>
        </w:r>
        <w:r>
          <w:fldChar w:fldCharType="begin"/>
        </w:r>
        <w:r>
          <w:instrText xml:space="preserve"> PAGEREF _Toc25004 \h </w:instrText>
        </w:r>
        <w:r>
          <w:fldChar w:fldCharType="separate"/>
        </w:r>
        <w:r>
          <w:t>55</w:t>
        </w:r>
        <w:r>
          <w:fldChar w:fldCharType="end"/>
        </w:r>
      </w:hyperlink>
    </w:p>
    <w:p>
      <w:pPr>
        <w:pStyle w:val="TOC2"/>
        <w:tabs>
          <w:tab w:val="right" w:leader="dot" w:pos="8306"/>
        </w:tabs>
      </w:pPr>
      <w:hyperlink w:anchor="_Toc6051" w:history="1">
        <w:r>
          <w:rPr>
            <w:rFonts w:ascii="仿宋" w:eastAsia="仿宋" w:hAnsi="仿宋" w:cs="仿宋" w:hint="eastAsia"/>
            <w:lang w:eastAsia="zh-CN"/>
          </w:rPr>
          <w:t>(二)、持续发展路径探索</w:t>
        </w:r>
        <w:r>
          <w:tab/>
        </w:r>
        <w:r>
          <w:fldChar w:fldCharType="begin"/>
        </w:r>
        <w:r>
          <w:instrText xml:space="preserve"> PAGEREF _Toc6051 \h </w:instrText>
        </w:r>
        <w:r>
          <w:fldChar w:fldCharType="separate"/>
        </w:r>
        <w:r>
          <w:t>56</w:t>
        </w:r>
        <w:r>
          <w:fldChar w:fldCharType="end"/>
        </w:r>
      </w:hyperlink>
    </w:p>
    <w:p>
      <w:pPr>
        <w:pStyle w:val="TOC1"/>
        <w:tabs>
          <w:tab w:val="right" w:leader="dot" w:pos="8306"/>
        </w:tabs>
      </w:pPr>
      <w:hyperlink w:anchor="_Toc8121" w:history="1">
        <w:r>
          <w:rPr>
            <w:rFonts w:ascii="仿宋" w:eastAsia="仿宋" w:hAnsi="仿宋" w:cs="仿宋" w:hint="eastAsia"/>
            <w:lang w:eastAsia="zh-CN"/>
          </w:rPr>
          <w:t>十四、知识产权管理与保护</w:t>
        </w:r>
        <w:r>
          <w:tab/>
        </w:r>
        <w:r>
          <w:fldChar w:fldCharType="begin"/>
        </w:r>
        <w:r>
          <w:instrText xml:space="preserve"> PAGEREF _Toc8121 \h </w:instrText>
        </w:r>
        <w:r>
          <w:fldChar w:fldCharType="separate"/>
        </w:r>
        <w:r>
          <w:t>60</w:t>
        </w:r>
        <w:r>
          <w:fldChar w:fldCharType="end"/>
        </w:r>
      </w:hyperlink>
    </w:p>
    <w:p>
      <w:pPr>
        <w:pStyle w:val="TOC2"/>
        <w:tabs>
          <w:tab w:val="right" w:leader="dot" w:pos="8306"/>
        </w:tabs>
      </w:pPr>
      <w:hyperlink w:anchor="_Toc15731" w:history="1">
        <w:r>
          <w:rPr>
            <w:rFonts w:ascii="仿宋" w:eastAsia="仿宋" w:hAnsi="仿宋" w:cs="仿宋" w:hint="eastAsia"/>
            <w:lang w:eastAsia="zh-CN"/>
          </w:rPr>
          <w:t>(一)、知识产权管理体系建设</w:t>
        </w:r>
        <w:r>
          <w:tab/>
        </w:r>
        <w:r>
          <w:fldChar w:fldCharType="begin"/>
        </w:r>
        <w:r>
          <w:instrText xml:space="preserve"> PAGEREF _Toc15731 \h </w:instrText>
        </w:r>
        <w:r>
          <w:fldChar w:fldCharType="separate"/>
        </w:r>
        <w:r>
          <w:t>60</w:t>
        </w:r>
        <w:r>
          <w:fldChar w:fldCharType="end"/>
        </w:r>
      </w:hyperlink>
    </w:p>
    <w:p>
      <w:pPr>
        <w:pStyle w:val="TOC2"/>
        <w:tabs>
          <w:tab w:val="right" w:leader="dot" w:pos="8306"/>
        </w:tabs>
      </w:pPr>
      <w:hyperlink w:anchor="_Toc26243" w:history="1">
        <w:r>
          <w:rPr>
            <w:rFonts w:ascii="仿宋" w:eastAsia="仿宋" w:hAnsi="仿宋" w:cs="仿宋" w:hint="eastAsia"/>
            <w:lang w:eastAsia="zh-CN"/>
          </w:rPr>
          <w:t>(二)、知识产权保护措施</w:t>
        </w:r>
        <w:r>
          <w:tab/>
        </w:r>
        <w:r>
          <w:fldChar w:fldCharType="begin"/>
        </w:r>
        <w:r>
          <w:instrText xml:space="preserve"> PAGEREF _Toc26243 \h </w:instrText>
        </w:r>
        <w:r>
          <w:fldChar w:fldCharType="separate"/>
        </w:r>
        <w:r>
          <w:t>61</w:t>
        </w:r>
        <w:r>
          <w:fldChar w:fldCharType="end"/>
        </w:r>
      </w:hyperlink>
    </w:p>
    <w:p>
      <w:pPr>
        <w:pStyle w:val="TOC1"/>
        <w:tabs>
          <w:tab w:val="right" w:leader="dot" w:pos="8306"/>
        </w:tabs>
      </w:pPr>
      <w:hyperlink w:anchor="_Toc14344" w:history="1">
        <w:r>
          <w:rPr>
            <w:rFonts w:ascii="仿宋" w:eastAsia="仿宋" w:hAnsi="仿宋" w:cs="仿宋" w:hint="eastAsia"/>
            <w:lang w:eastAsia="zh-CN"/>
          </w:rPr>
          <w:t>十五、产业协同与集群发展</w:t>
        </w:r>
        <w:r>
          <w:tab/>
        </w:r>
        <w:r>
          <w:fldChar w:fldCharType="begin"/>
        </w:r>
        <w:r>
          <w:instrText xml:space="preserve"> PAGEREF _Toc14344 \h </w:instrText>
        </w:r>
        <w:r>
          <w:fldChar w:fldCharType="separate"/>
        </w:r>
        <w:r>
          <w:t>63</w:t>
        </w:r>
        <w:r>
          <w:fldChar w:fldCharType="end"/>
        </w:r>
      </w:hyperlink>
    </w:p>
    <w:p>
      <w:pPr>
        <w:pStyle w:val="TOC2"/>
        <w:tabs>
          <w:tab w:val="right" w:leader="dot" w:pos="8306"/>
        </w:tabs>
      </w:pPr>
      <w:hyperlink w:anchor="_Toc8970" w:history="1">
        <w:r>
          <w:rPr>
            <w:rFonts w:ascii="仿宋" w:eastAsia="仿宋" w:hAnsi="仿宋" w:cs="仿宋" w:hint="eastAsia"/>
            <w:lang w:eastAsia="zh-CN"/>
          </w:rPr>
          <w:t>(一)、产业协同机制建设</w:t>
        </w:r>
        <w:r>
          <w:tab/>
        </w:r>
        <w:r>
          <w:fldChar w:fldCharType="begin"/>
        </w:r>
        <w:r>
          <w:instrText xml:space="preserve"> PAGEREF _Toc8970 \h </w:instrText>
        </w:r>
        <w:r>
          <w:fldChar w:fldCharType="separate"/>
        </w:r>
        <w:r>
          <w:t>63</w:t>
        </w:r>
        <w:r>
          <w:fldChar w:fldCharType="end"/>
        </w:r>
      </w:hyperlink>
    </w:p>
    <w:p>
      <w:pPr>
        <w:pStyle w:val="TOC2"/>
        <w:tabs>
          <w:tab w:val="right" w:leader="dot" w:pos="8306"/>
        </w:tabs>
      </w:pPr>
      <w:hyperlink w:anchor="_Toc12870" w:history="1">
        <w:r>
          <w:rPr>
            <w:rFonts w:ascii="仿宋" w:eastAsia="仿宋" w:hAnsi="仿宋" w:cs="仿宋" w:hint="eastAsia"/>
            <w:lang w:eastAsia="zh-CN"/>
          </w:rPr>
          <w:t>(二)、产业集群培育与发展</w:t>
        </w:r>
        <w:r>
          <w:tab/>
        </w:r>
        <w:r>
          <w:fldChar w:fldCharType="begin"/>
        </w:r>
        <w:r>
          <w:instrText xml:space="preserve"> PAGEREF _Toc12870 \h </w:instrText>
        </w:r>
        <w:r>
          <w:fldChar w:fldCharType="separate"/>
        </w:r>
        <w:r>
          <w:t>64</w:t>
        </w:r>
        <w:r>
          <w:fldChar w:fldCharType="end"/>
        </w:r>
      </w:hyperlink>
    </w:p>
    <w:p>
      <w:pPr>
        <w:pStyle w:val="TOC1"/>
        <w:tabs>
          <w:tab w:val="right" w:leader="dot" w:pos="8306"/>
        </w:tabs>
      </w:pPr>
      <w:hyperlink w:anchor="_Toc1784" w:history="1">
        <w:r>
          <w:rPr>
            <w:rFonts w:ascii="仿宋" w:eastAsia="仿宋" w:hAnsi="仿宋" w:cs="仿宋" w:hint="eastAsia"/>
            <w:lang w:eastAsia="zh-CN"/>
          </w:rPr>
          <w:t>十六、质量管理与控制</w:t>
        </w:r>
        <w:r>
          <w:tab/>
        </w:r>
        <w:r>
          <w:fldChar w:fldCharType="begin"/>
        </w:r>
        <w:r>
          <w:instrText xml:space="preserve"> PAGEREF _Toc1784 \h </w:instrText>
        </w:r>
        <w:r>
          <w:fldChar w:fldCharType="separate"/>
        </w:r>
        <w:r>
          <w:t>65</w:t>
        </w:r>
        <w:r>
          <w:fldChar w:fldCharType="end"/>
        </w:r>
      </w:hyperlink>
    </w:p>
    <w:p>
      <w:pPr>
        <w:pStyle w:val="TOC2"/>
        <w:tabs>
          <w:tab w:val="right" w:leader="dot" w:pos="8306"/>
        </w:tabs>
      </w:pPr>
      <w:hyperlink w:anchor="_Toc26654" w:history="1">
        <w:r>
          <w:rPr>
            <w:rFonts w:ascii="仿宋" w:eastAsia="仿宋" w:hAnsi="仿宋" w:cs="仿宋" w:hint="eastAsia"/>
            <w:lang w:eastAsia="zh-CN"/>
          </w:rPr>
          <w:t>(一)、质量管理体系建设</w:t>
        </w:r>
        <w:r>
          <w:tab/>
        </w:r>
        <w:r>
          <w:fldChar w:fldCharType="begin"/>
        </w:r>
        <w:r>
          <w:instrText xml:space="preserve"> PAGEREF _Toc26654 \h </w:instrText>
        </w:r>
        <w:r>
          <w:fldChar w:fldCharType="separate"/>
        </w:r>
        <w:r>
          <w:t>65</w:t>
        </w:r>
        <w:r>
          <w:fldChar w:fldCharType="end"/>
        </w:r>
      </w:hyperlink>
    </w:p>
    <w:p>
      <w:pPr>
        <w:pStyle w:val="TOC2"/>
        <w:tabs>
          <w:tab w:val="right" w:leader="dot" w:pos="8306"/>
        </w:tabs>
      </w:pPr>
      <w:hyperlink w:anchor="_Toc13226" w:history="1">
        <w:r>
          <w:rPr>
            <w:rFonts w:ascii="仿宋" w:eastAsia="仿宋" w:hAnsi="仿宋" w:cs="仿宋" w:hint="eastAsia"/>
            <w:lang w:eastAsia="zh-CN"/>
          </w:rPr>
          <w:t>(二)、质量控制措施</w:t>
        </w:r>
        <w:r>
          <w:tab/>
        </w:r>
        <w:r>
          <w:fldChar w:fldCharType="begin"/>
        </w:r>
        <w:r>
          <w:instrText xml:space="preserve"> PAGEREF _Toc13226 \h </w:instrText>
        </w:r>
        <w:r>
          <w:fldChar w:fldCharType="separate"/>
        </w:r>
        <w:r>
          <w:t>66</w:t>
        </w:r>
        <w:r>
          <w:fldChar w:fldCharType="end"/>
        </w:r>
      </w:hyperlink>
    </w:p>
    <w:p>
      <w:pPr>
        <w:pStyle w:val="TOC1"/>
        <w:tabs>
          <w:tab w:val="right" w:leader="dot" w:pos="8306"/>
        </w:tabs>
      </w:pPr>
      <w:hyperlink w:anchor="_Toc7676" w:history="1">
        <w:r>
          <w:rPr>
            <w:rFonts w:ascii="仿宋" w:eastAsia="仿宋" w:hAnsi="仿宋" w:cs="仿宋" w:hint="eastAsia"/>
            <w:lang w:eastAsia="zh-CN"/>
          </w:rPr>
          <w:t>十七、项目施工方案</w:t>
        </w:r>
        <w:r>
          <w:tab/>
        </w:r>
        <w:r>
          <w:fldChar w:fldCharType="begin"/>
        </w:r>
        <w:r>
          <w:instrText xml:space="preserve"> PAGEREF _Toc7676 \h </w:instrText>
        </w:r>
        <w:r>
          <w:fldChar w:fldCharType="separate"/>
        </w:r>
        <w:r>
          <w:t>67</w:t>
        </w:r>
        <w:r>
          <w:fldChar w:fldCharType="end"/>
        </w:r>
      </w:hyperlink>
    </w:p>
    <w:p>
      <w:pPr>
        <w:pStyle w:val="TOC2"/>
        <w:tabs>
          <w:tab w:val="right" w:leader="dot" w:pos="8306"/>
        </w:tabs>
      </w:pPr>
      <w:hyperlink w:anchor="_Toc27218" w:history="1">
        <w:r>
          <w:rPr>
            <w:rFonts w:ascii="仿宋" w:eastAsia="仿宋" w:hAnsi="仿宋" w:cs="仿宋" w:hint="eastAsia"/>
            <w:lang w:eastAsia="zh-CN"/>
          </w:rPr>
          <w:t>(一)、施工组织设计</w:t>
        </w:r>
        <w:r>
          <w:tab/>
        </w:r>
        <w:r>
          <w:fldChar w:fldCharType="begin"/>
        </w:r>
        <w:r>
          <w:instrText xml:space="preserve"> PAGEREF _Toc27218 \h </w:instrText>
        </w:r>
        <w:r>
          <w:fldChar w:fldCharType="separate"/>
        </w:r>
        <w:r>
          <w:t>67</w:t>
        </w:r>
        <w:r>
          <w:fldChar w:fldCharType="end"/>
        </w:r>
      </w:hyperlink>
    </w:p>
    <w:p>
      <w:pPr>
        <w:pStyle w:val="TOC2"/>
        <w:tabs>
          <w:tab w:val="right" w:leader="dot" w:pos="8306"/>
        </w:tabs>
      </w:pPr>
      <w:hyperlink w:anchor="_Toc19677" w:history="1">
        <w:r>
          <w:rPr>
            <w:rFonts w:ascii="仿宋" w:eastAsia="仿宋" w:hAnsi="仿宋" w:cs="仿宋" w:hint="eastAsia"/>
            <w:lang w:eastAsia="zh-CN"/>
          </w:rPr>
          <w:t>(二)、施工工艺与技术路线</w:t>
        </w:r>
        <w:r>
          <w:tab/>
        </w:r>
        <w:r>
          <w:fldChar w:fldCharType="begin"/>
        </w:r>
        <w:r>
          <w:instrText xml:space="preserve"> PAGEREF _Toc19677 \h </w:instrText>
        </w:r>
        <w:r>
          <w:fldChar w:fldCharType="separate"/>
        </w:r>
        <w:r>
          <w:t>69</w:t>
        </w:r>
        <w:r>
          <w:fldChar w:fldCharType="end"/>
        </w:r>
      </w:hyperlink>
    </w:p>
    <w:p>
      <w:pPr>
        <w:pStyle w:val="TOC2"/>
        <w:tabs>
          <w:tab w:val="right" w:leader="dot" w:pos="8306"/>
        </w:tabs>
      </w:pPr>
      <w:hyperlink w:anchor="_Toc21062" w:history="1">
        <w:r>
          <w:rPr>
            <w:rFonts w:ascii="仿宋" w:eastAsia="仿宋" w:hAnsi="仿宋" w:cs="仿宋" w:hint="eastAsia"/>
            <w:lang w:eastAsia="zh-CN"/>
          </w:rPr>
          <w:t>(三)、关键节点施工计划</w:t>
        </w:r>
        <w:r>
          <w:tab/>
        </w:r>
        <w:r>
          <w:fldChar w:fldCharType="begin"/>
        </w:r>
        <w:r>
          <w:instrText xml:space="preserve"> PAGEREF _Toc21062 \h </w:instrText>
        </w:r>
        <w:r>
          <w:fldChar w:fldCharType="separate"/>
        </w:r>
        <w:r>
          <w:t>70</w:t>
        </w:r>
        <w:r>
          <w:fldChar w:fldCharType="end"/>
        </w:r>
      </w:hyperlink>
    </w:p>
    <w:p>
      <w:pPr>
        <w:pStyle w:val="TOC2"/>
        <w:tabs>
          <w:tab w:val="right" w:leader="dot" w:pos="8306"/>
        </w:tabs>
      </w:pPr>
      <w:hyperlink w:anchor="_Toc28640" w:history="1">
        <w:r>
          <w:rPr>
            <w:rFonts w:ascii="仿宋" w:eastAsia="仿宋" w:hAnsi="仿宋" w:cs="仿宋" w:hint="eastAsia"/>
            <w:lang w:eastAsia="zh-CN"/>
          </w:rPr>
          <w:t>(四)、施工现场管理</w:t>
        </w:r>
        <w:r>
          <w:tab/>
        </w:r>
        <w:r>
          <w:fldChar w:fldCharType="begin"/>
        </w:r>
        <w:r>
          <w:instrText xml:space="preserve"> PAGEREF _Toc28640 \h </w:instrText>
        </w:r>
        <w:r>
          <w:fldChar w:fldCharType="separate"/>
        </w:r>
        <w:r>
          <w:t>72</w:t>
        </w:r>
        <w:r>
          <w:fldChar w:fldCharType="end"/>
        </w:r>
      </w:hyperlink>
    </w:p>
    <w:p>
      <w:pPr>
        <w:pStyle w:val="TOC1"/>
        <w:tabs>
          <w:tab w:val="right" w:leader="dot" w:pos="8306"/>
        </w:tabs>
      </w:pPr>
      <w:hyperlink w:anchor="_Toc11967" w:history="1">
        <w:r>
          <w:rPr>
            <w:rFonts w:ascii="仿宋" w:eastAsia="仿宋" w:hAnsi="仿宋" w:cs="仿宋" w:hint="eastAsia"/>
            <w:lang w:eastAsia="zh-CN"/>
          </w:rPr>
          <w:t>十八、企业合规与伦理</w:t>
        </w:r>
        <w:r>
          <w:tab/>
        </w:r>
        <w:r>
          <w:fldChar w:fldCharType="begin"/>
        </w:r>
        <w:r>
          <w:instrText xml:space="preserve"> PAGEREF _Toc11967 \h </w:instrText>
        </w:r>
        <w:r>
          <w:fldChar w:fldCharType="separate"/>
        </w:r>
        <w:r>
          <w:t>74</w:t>
        </w:r>
        <w:r>
          <w:fldChar w:fldCharType="end"/>
        </w:r>
      </w:hyperlink>
    </w:p>
    <w:p>
      <w:pPr>
        <w:pStyle w:val="TOC2"/>
        <w:tabs>
          <w:tab w:val="right" w:leader="dot" w:pos="8306"/>
        </w:tabs>
      </w:pPr>
      <w:hyperlink w:anchor="_Toc1934" w:history="1">
        <w:r>
          <w:rPr>
            <w:rFonts w:ascii="仿宋" w:eastAsia="仿宋" w:hAnsi="仿宋" w:cs="仿宋" w:hint="eastAsia"/>
            <w:lang w:eastAsia="zh-CN"/>
          </w:rPr>
          <w:t>(一)、合规政策与程序</w:t>
        </w:r>
        <w:r>
          <w:tab/>
        </w:r>
        <w:r>
          <w:fldChar w:fldCharType="begin"/>
        </w:r>
        <w:r>
          <w:instrText xml:space="preserve"> PAGEREF _Toc1934 \h </w:instrText>
        </w:r>
        <w:r>
          <w:fldChar w:fldCharType="separate"/>
        </w:r>
        <w:r>
          <w:t>74</w:t>
        </w:r>
        <w:r>
          <w:fldChar w:fldCharType="end"/>
        </w:r>
      </w:hyperlink>
    </w:p>
    <w:p>
      <w:pPr>
        <w:pStyle w:val="TOC2"/>
        <w:tabs>
          <w:tab w:val="right" w:leader="dot" w:pos="8306"/>
        </w:tabs>
      </w:pPr>
      <w:hyperlink w:anchor="_Toc26512" w:history="1">
        <w:r>
          <w:rPr>
            <w:rFonts w:ascii="仿宋" w:eastAsia="仿宋" w:hAnsi="仿宋" w:cs="仿宋" w:hint="eastAsia"/>
            <w:lang w:eastAsia="zh-CN"/>
          </w:rPr>
          <w:t>(二)、伦理规范与培训</w:t>
        </w:r>
        <w:r>
          <w:tab/>
        </w:r>
        <w:r>
          <w:fldChar w:fldCharType="begin"/>
        </w:r>
        <w:r>
          <w:instrText xml:space="preserve"> PAGEREF _Toc26512 \h </w:instrText>
        </w:r>
        <w:r>
          <w:fldChar w:fldCharType="separate"/>
        </w:r>
        <w:r>
          <w:t>75</w:t>
        </w:r>
        <w:r>
          <w:fldChar w:fldCharType="end"/>
        </w:r>
      </w:hyperlink>
    </w:p>
    <w:p>
      <w:pPr>
        <w:pStyle w:val="TOC2"/>
        <w:tabs>
          <w:tab w:val="right" w:leader="dot" w:pos="8306"/>
        </w:tabs>
      </w:pPr>
      <w:hyperlink w:anchor="_Toc18475" w:history="1">
        <w:r>
          <w:rPr>
            <w:rFonts w:ascii="仿宋" w:eastAsia="仿宋" w:hAnsi="仿宋" w:cs="仿宋" w:hint="eastAsia"/>
            <w:lang w:eastAsia="zh-CN"/>
          </w:rPr>
          <w:t>(三)、合规风险评估</w:t>
        </w:r>
        <w:r>
          <w:tab/>
        </w:r>
        <w:r>
          <w:fldChar w:fldCharType="begin"/>
        </w:r>
        <w:r>
          <w:instrText xml:space="preserve"> PAGEREF _Toc18475 \h </w:instrText>
        </w:r>
        <w:r>
          <w:fldChar w:fldCharType="separate"/>
        </w:r>
        <w:r>
          <w:t>76</w:t>
        </w:r>
        <w:r>
          <w:fldChar w:fldCharType="end"/>
        </w:r>
      </w:hyperlink>
    </w:p>
    <w:p>
      <w:pPr>
        <w:pStyle w:val="TOC2"/>
        <w:tabs>
          <w:tab w:val="right" w:leader="dot" w:pos="8306"/>
        </w:tabs>
      </w:pPr>
      <w:hyperlink w:anchor="_Toc9378" w:history="1">
        <w:r>
          <w:rPr>
            <w:rFonts w:ascii="仿宋" w:eastAsia="仿宋" w:hAnsi="仿宋" w:cs="仿宋" w:hint="eastAsia"/>
            <w:lang w:eastAsia="zh-CN"/>
          </w:rPr>
          <w:t>(四)、合规监督与执行</w:t>
        </w:r>
        <w:r>
          <w:tab/>
        </w:r>
        <w:r>
          <w:fldChar w:fldCharType="begin"/>
        </w:r>
        <w:r>
          <w:instrText xml:space="preserve"> PAGEREF _Toc9378 \h </w:instrText>
        </w:r>
        <w:r>
          <w:fldChar w:fldCharType="separate"/>
        </w:r>
        <w:r>
          <w:t>77</w:t>
        </w:r>
        <w:r>
          <w:fldChar w:fldCharType="end"/>
        </w:r>
      </w:hyperlink>
    </w:p>
    <w:p>
      <w:pPr>
        <w:pStyle w:val="TOC1"/>
        <w:tabs>
          <w:tab w:val="right" w:leader="dot" w:pos="8306"/>
        </w:tabs>
      </w:pPr>
      <w:hyperlink w:anchor="_Toc21458" w:history="1">
        <w:r>
          <w:rPr>
            <w:rFonts w:ascii="仿宋" w:eastAsia="仿宋" w:hAnsi="仿宋" w:cs="仿宋" w:hint="eastAsia"/>
            <w:lang w:eastAsia="zh-CN"/>
          </w:rPr>
          <w:t>十九、人力资源管理与开发</w:t>
        </w:r>
        <w:r>
          <w:tab/>
        </w:r>
        <w:r>
          <w:fldChar w:fldCharType="begin"/>
        </w:r>
        <w:r>
          <w:instrText xml:space="preserve"> PAGEREF _Toc21458 \h </w:instrText>
        </w:r>
        <w:r>
          <w:fldChar w:fldCharType="separate"/>
        </w:r>
        <w:r>
          <w:t>78</w:t>
        </w:r>
        <w:r>
          <w:fldChar w:fldCharType="end"/>
        </w:r>
      </w:hyperlink>
    </w:p>
    <w:p>
      <w:pPr>
        <w:pStyle w:val="TOC2"/>
        <w:tabs>
          <w:tab w:val="right" w:leader="dot" w:pos="8306"/>
        </w:tabs>
      </w:pPr>
      <w:hyperlink w:anchor="_Toc31284" w:history="1">
        <w:r>
          <w:rPr>
            <w:rFonts w:ascii="仿宋" w:eastAsia="仿宋" w:hAnsi="仿宋" w:cs="仿宋" w:hint="eastAsia"/>
            <w:lang w:eastAsia="zh-CN"/>
          </w:rPr>
          <w:t>(一)、人力资源规划</w:t>
        </w:r>
        <w:r>
          <w:tab/>
        </w:r>
        <w:r>
          <w:fldChar w:fldCharType="begin"/>
        </w:r>
        <w:r>
          <w:instrText xml:space="preserve"> PAGEREF _Toc31284 \h </w:instrText>
        </w:r>
        <w:r>
          <w:fldChar w:fldCharType="separate"/>
        </w:r>
        <w:r>
          <w:t>78</w:t>
        </w:r>
        <w:r>
          <w:fldChar w:fldCharType="end"/>
        </w:r>
      </w:hyperlink>
    </w:p>
    <w:p>
      <w:pPr>
        <w:pStyle w:val="TOC2"/>
        <w:tabs>
          <w:tab w:val="right" w:leader="dot" w:pos="8306"/>
        </w:tabs>
      </w:pPr>
      <w:hyperlink w:anchor="_Toc9768" w:history="1">
        <w:r>
          <w:rPr>
            <w:rFonts w:ascii="仿宋" w:eastAsia="仿宋" w:hAnsi="仿宋" w:cs="仿宋" w:hint="eastAsia"/>
            <w:lang w:eastAsia="zh-CN"/>
          </w:rPr>
          <w:t>(二)、人力资源开发与培训</w:t>
        </w:r>
        <w:r>
          <w:tab/>
        </w:r>
        <w:r>
          <w:fldChar w:fldCharType="begin"/>
        </w:r>
        <w:r>
          <w:instrText xml:space="preserve"> PAGEREF _Toc9768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8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一、稀释剂项目的技术资源开发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二、稀释剂项目的人力资源管理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稀释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三、稀释剂项目的资金资源筹措与优化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稀释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56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稀释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稀释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稀释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1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稀释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稀释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智能技术的应用：稀释剂项目将利用智能技术，如物联网（IoT）和大数据分析，来监控和优化资源使用。通过实时数据分析，项目可以更有效地管理能源消耗、减少原材料浪费，并提高生产过程的整体效率。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6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88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19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https://d.book118.com/638013020045006026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C6348"/>
    <w:rsid w:val="051C63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13020045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2023-12-24T22:58:00Z</dcterms:created>
  <dcterms:modified xsi:type="dcterms:W3CDTF">2023-12-24T22:58:52Z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8FB30BC57E9440CF805680279998F53B_11</vt:lpwstr>
  </property>
  <property fmtid="{D5CDD505-2E9C-101B-9397-08002B2CF9AE}" pid="3" name="KSOProductBuildVer">
    <vt:lpwstr>2052-12.1.0.16120</vt:lpwstr>
  </property>
</Properties>
</file>