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bookmarkStart w:id="0" w:name="_GoBack"/>
      <w:bookmarkEnd w:id="0"/>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11480800</wp:posOffset>
            </wp:positionH>
            <wp:positionV relativeFrom="topMargin">
              <wp:posOffset>10833100</wp:posOffset>
            </wp:positionV>
            <wp:extent cx="457200" cy="2540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xmlns:r="http://schemas.openxmlformats.org/officeDocument/2006/relationships" r:embed="rId5"/>
                    <a:stretch>
                      <a:fillRect/>
                    </a:stretch>
                  </pic:blipFill>
                  <pic:spPr>
                    <a:xfrm>
                      <a:off x="0" y="0"/>
                      <a:ext cx="457200" cy="254000"/>
                    </a:xfrm>
                    <a:prstGeom prst="rect">
                      <a:avLst/>
                    </a:prstGeom>
                  </pic:spPr>
                </pic:pic>
              </a:graphicData>
            </a:graphic>
          </wp:anchor>
        </w:drawing>
      </w:r>
      <w:r>
        <w:rPr>
          <w:rFonts w:ascii="Times New Roman" w:eastAsia="Times New Roman" w:hAnsi="Times New Roman" w:cs="Times New Roman"/>
          <w:b/>
          <w:color w:val="000000"/>
          <w:sz w:val="32"/>
        </w:rPr>
        <w:t>2023</w:t>
      </w:r>
      <w:r>
        <w:rPr>
          <w:rFonts w:ascii="宋体" w:eastAsia="宋体" w:hAnsi="宋体" w:cs="宋体"/>
          <w:b/>
          <w:color w:val="000000"/>
          <w:sz w:val="32"/>
        </w:rPr>
        <w:t>学年高三年级第一次质量调研</w:t>
      </w:r>
    </w:p>
    <w:p>
      <w:pPr>
        <w:spacing w:line="360" w:lineRule="auto"/>
        <w:jc w:val="center"/>
      </w:pPr>
      <w:r>
        <w:rPr>
          <w:rFonts w:ascii="宋体" w:eastAsia="宋体" w:hAnsi="宋体" w:cs="宋体"/>
          <w:b/>
          <w:color w:val="000000"/>
          <w:sz w:val="32"/>
        </w:rPr>
        <w:t>语文试卷</w:t>
      </w:r>
    </w:p>
    <w:p>
      <w:pPr>
        <w:spacing w:line="360" w:lineRule="auto"/>
        <w:jc w:val="both"/>
      </w:pPr>
      <w:r>
        <w:rPr>
          <w:rFonts w:ascii="宋体" w:eastAsia="宋体" w:hAnsi="宋体" w:cs="宋体"/>
          <w:b/>
          <w:color w:val="000000"/>
        </w:rPr>
        <w:t>考生注意：</w:t>
      </w:r>
    </w:p>
    <w:p>
      <w:pPr>
        <w:spacing w:line="360" w:lineRule="auto"/>
        <w:ind w:firstLine="480"/>
        <w:jc w:val="both"/>
      </w:pPr>
      <w:r>
        <w:rPr>
          <w:rFonts w:ascii="Times New Roman" w:eastAsia="Times New Roman" w:hAnsi="Times New Roman" w:cs="Times New Roman"/>
          <w:b/>
          <w:color w:val="000000"/>
        </w:rPr>
        <w:t>1.</w:t>
      </w:r>
      <w:r>
        <w:rPr>
          <w:rFonts w:ascii="宋体" w:eastAsia="宋体" w:hAnsi="宋体" w:cs="宋体"/>
          <w:b/>
          <w:color w:val="000000"/>
        </w:rPr>
        <w:t>本考试设试卷和答题纸两部分，试卷包括试卷与答题要求，所有答题必须涂（选择题）或写（非选择题）</w:t>
      </w:r>
      <w:r>
        <w:rPr>
          <w:rFonts w:ascii="宋体" w:eastAsia="宋体" w:hAnsi="宋体" w:cs="宋体"/>
          <w:b/>
          <w:color w:val="auto"/>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6"/>
                    <a:stretch>
                      <a:fillRect/>
                    </a:stretch>
                  </pic:blipFill>
                  <pic:spPr>
                    <a:xfrm>
                      <a:off x="0" y="0"/>
                      <a:ext cx="139700" cy="190500"/>
                    </a:xfrm>
                    <a:prstGeom prst="rect">
                      <a:avLst/>
                    </a:prstGeom>
                  </pic:spPr>
                </pic:pic>
              </a:graphicData>
            </a:graphic>
          </wp:inline>
        </w:drawing>
      </w:r>
      <w:r>
        <w:rPr>
          <w:rFonts w:ascii="宋体" w:eastAsia="宋体" w:hAnsi="宋体" w:cs="宋体"/>
          <w:b/>
          <w:color w:val="000000"/>
        </w:rPr>
        <w:t>答题纸上，做在试卷上一律不得分。</w:t>
      </w:r>
    </w:p>
    <w:p>
      <w:pPr>
        <w:spacing w:line="360" w:lineRule="auto"/>
        <w:ind w:firstLine="480"/>
        <w:jc w:val="both"/>
      </w:pPr>
      <w:r>
        <w:rPr>
          <w:rFonts w:ascii="Times New Roman" w:eastAsia="Times New Roman" w:hAnsi="Times New Roman" w:cs="Times New Roman"/>
          <w:b/>
          <w:color w:val="000000"/>
        </w:rPr>
        <w:t>2.</w:t>
      </w:r>
      <w:r>
        <w:rPr>
          <w:rFonts w:ascii="宋体" w:eastAsia="宋体" w:hAnsi="宋体" w:cs="宋体"/>
          <w:b/>
          <w:color w:val="000000"/>
        </w:rPr>
        <w:t>答题纸与试卷在试卷编号上是一一对应</w:t>
      </w:r>
      <w:r>
        <w:rPr>
          <w:rFonts w:ascii="宋体" w:eastAsia="宋体" w:hAnsi="宋体" w:cs="宋体"/>
          <w:b/>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b/>
          <w:color w:val="000000"/>
        </w:rPr>
        <w:t>，答题时应特别注意，不能错位。</w:t>
      </w:r>
    </w:p>
    <w:p>
      <w:pPr>
        <w:spacing w:line="360" w:lineRule="auto"/>
        <w:ind w:firstLine="480"/>
        <w:jc w:val="both"/>
      </w:pPr>
      <w:r>
        <w:rPr>
          <w:rFonts w:ascii="Times New Roman" w:eastAsia="Times New Roman" w:hAnsi="Times New Roman" w:cs="Times New Roman"/>
          <w:b/>
          <w:color w:val="000000"/>
        </w:rPr>
        <w:t>3.</w:t>
      </w:r>
      <w:r>
        <w:rPr>
          <w:rFonts w:ascii="宋体" w:eastAsia="宋体" w:hAnsi="宋体" w:cs="宋体"/>
          <w:b/>
          <w:color w:val="000000"/>
        </w:rPr>
        <w:t>考试时间</w:t>
      </w:r>
      <w:r>
        <w:rPr>
          <w:rFonts w:ascii="Times New Roman" w:eastAsia="Times New Roman" w:hAnsi="Times New Roman" w:cs="Times New Roman"/>
          <w:b/>
          <w:color w:val="000000"/>
        </w:rPr>
        <w:t>150</w:t>
      </w:r>
      <w:r>
        <w:rPr>
          <w:rFonts w:ascii="宋体" w:eastAsia="宋体" w:hAnsi="宋体" w:cs="宋体"/>
          <w:b/>
          <w:color w:val="000000"/>
        </w:rPr>
        <w:t>分钟。试卷满分</w:t>
      </w:r>
      <w:r>
        <w:rPr>
          <w:rFonts w:ascii="Times New Roman" w:eastAsia="Times New Roman" w:hAnsi="Times New Roman" w:cs="Times New Roman"/>
          <w:b/>
          <w:color w:val="000000"/>
        </w:rPr>
        <w:t>150</w:t>
      </w:r>
      <w:r>
        <w:rPr>
          <w:rFonts w:ascii="宋体" w:eastAsia="宋体" w:hAnsi="宋体" w:cs="宋体"/>
          <w:b/>
          <w:color w:val="000000"/>
        </w:rPr>
        <w:t>分。</w:t>
      </w:r>
    </w:p>
    <w:p>
      <w:pPr>
        <w:spacing w:line="360" w:lineRule="auto"/>
        <w:jc w:val="both"/>
      </w:pPr>
      <w:r>
        <w:rPr>
          <w:rFonts w:ascii="宋体" w:eastAsia="宋体" w:hAnsi="宋体" w:cs="宋体"/>
          <w:b/>
          <w:color w:val="000000"/>
          <w:sz w:val="24"/>
        </w:rPr>
        <w:t>一  积累应用 （</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both"/>
      </w:pPr>
      <w:r>
        <w:rPr>
          <w:color w:val="000000"/>
        </w:rPr>
        <w:t xml:space="preserve">1. </w:t>
      </w:r>
      <w:r>
        <w:rPr>
          <w:rFonts w:ascii="宋体" w:eastAsia="宋体" w:hAnsi="宋体" w:cs="宋体"/>
          <w:color w:val="000000"/>
        </w:rPr>
        <w:t>按要求填空。</w:t>
      </w:r>
    </w:p>
    <w:p>
      <w:pPr>
        <w:spacing w:line="360" w:lineRule="auto"/>
        <w:ind w:left="480"/>
        <w:jc w:val="both"/>
      </w:pPr>
      <w:r>
        <w:rPr>
          <w:rFonts w:ascii="宋体" w:eastAsia="宋体" w:hAnsi="宋体" w:cs="宋体"/>
          <w:color w:val="000000"/>
        </w:rPr>
        <w:t>（1）</w:t>
      </w:r>
      <w:r>
        <w:rPr>
          <w:color w:val="000000"/>
        </w:rPr>
        <w:t>_________</w:t>
      </w:r>
      <w:r>
        <w:rPr>
          <w:rFonts w:ascii="宋体" w:eastAsia="宋体" w:hAnsi="宋体" w:cs="宋体"/>
          <w:color w:val="000000"/>
        </w:rPr>
        <w:t>，日月照耀金银台</w:t>
      </w:r>
      <w:r>
        <w:rPr>
          <w:rFonts w:ascii="宋体" w:eastAsia="宋体" w:hAnsi="宋体" w:cs="宋体"/>
          <w:color w:val="auto"/>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xmlns:r="http://schemas.openxmlformats.org/officeDocument/2006/relationships" r:embed="rId8"/>
                    <a:stretch>
                      <a:fillRect/>
                    </a:stretch>
                  </pic:blipFill>
                  <pic:spPr>
                    <a:xfrm>
                      <a:off x="0" y="0"/>
                      <a:ext cx="127000" cy="76200"/>
                    </a:xfrm>
                    <a:prstGeom prst="rect">
                      <a:avLst/>
                    </a:prstGeom>
                  </pic:spPr>
                </pic:pic>
              </a:graphicData>
            </a:graphic>
          </wp:inline>
        </w:drawing>
      </w:r>
      <w:r>
        <w:rPr>
          <w:rFonts w:ascii="宋体" w:eastAsia="宋体" w:hAnsi="宋体" w:cs="宋体"/>
          <w:color w:val="000000"/>
        </w:rPr>
        <w:t>（李白《梦游天姥吟留别》）</w:t>
      </w:r>
    </w:p>
    <w:p>
      <w:pPr>
        <w:spacing w:line="360" w:lineRule="auto"/>
        <w:ind w:left="480"/>
        <w:jc w:val="both"/>
      </w:pPr>
      <w:r>
        <w:rPr>
          <w:rFonts w:ascii="宋体" w:eastAsia="宋体" w:hAnsi="宋体" w:cs="宋体"/>
          <w:color w:val="000000"/>
        </w:rPr>
        <w:t>（2）一日克己复礼，</w:t>
      </w:r>
      <w:r>
        <w:rPr>
          <w:color w:val="000000"/>
        </w:rPr>
        <w:t>___________</w:t>
      </w:r>
      <w:r>
        <w:rPr>
          <w:rFonts w:ascii="宋体" w:eastAsia="宋体" w:hAnsi="宋体" w:cs="宋体"/>
          <w:color w:val="000000"/>
        </w:rPr>
        <w:t>。（《论语•颜渊》）</w:t>
      </w:r>
    </w:p>
    <w:p>
      <w:pPr>
        <w:spacing w:line="360" w:lineRule="auto"/>
        <w:ind w:left="480"/>
        <w:jc w:val="both"/>
      </w:pPr>
      <w:r>
        <w:rPr>
          <w:rFonts w:ascii="宋体" w:eastAsia="宋体" w:hAnsi="宋体" w:cs="宋体"/>
          <w:color w:val="000000"/>
        </w:rPr>
        <w:t>（3）杜牧《阿房宫赋》寓褒贬于叙事之中，开篇即以蒙太奇手法暗示秦人以庞大的资源耗费建造奢华阿房宫：“</w:t>
      </w:r>
      <w:r>
        <w:rPr>
          <w:color w:val="000000"/>
        </w:rPr>
        <w:t>__________</w:t>
      </w:r>
      <w:r>
        <w:rPr>
          <w:rFonts w:ascii="宋体" w:eastAsia="宋体" w:hAnsi="宋体" w:cs="宋体"/>
          <w:color w:val="000000"/>
        </w:rPr>
        <w:t>，</w:t>
      </w:r>
      <w:r>
        <w:rPr>
          <w:color w:val="000000"/>
        </w:rPr>
        <w:t>__________</w:t>
      </w:r>
      <w:r>
        <w:rPr>
          <w:rFonts w:ascii="宋体" w:eastAsia="宋体" w:hAnsi="宋体" w:cs="宋体"/>
          <w:color w:val="000000"/>
        </w:rPr>
        <w:t>”。</w:t>
      </w:r>
    </w:p>
    <w:p>
      <w:pPr>
        <w:spacing w:line="360" w:lineRule="auto"/>
        <w:ind w:left="480"/>
        <w:jc w:val="both"/>
        <w:rPr>
          <w:color w:val="000000"/>
        </w:rPr>
      </w:pPr>
      <w:r>
        <w:rPr>
          <w:rFonts w:ascii="宋体" w:eastAsia="宋体" w:hAnsi="宋体" w:cs="宋体"/>
          <w:color w:val="000000"/>
        </w:rPr>
        <w:t>（4）贾谊《过秦论》特别强调九国之师的强大，列举出统兵作战的诸多将帅、谋士，然后以“</w:t>
      </w:r>
      <w:r>
        <w:rPr>
          <w:color w:val="000000"/>
        </w:rPr>
        <w:t>_________</w:t>
      </w:r>
      <w:r>
        <w:rPr>
          <w:rFonts w:ascii="宋体" w:eastAsia="宋体" w:hAnsi="宋体" w:cs="宋体"/>
          <w:color w:val="000000"/>
        </w:rPr>
        <w:t>”一句写出九国之师面对秦军时犹疑徘徊的窘迫情态，对比强烈。</w:t>
      </w:r>
    </w:p>
    <w:p>
      <w:pPr>
        <w:spacing w:line="360" w:lineRule="auto"/>
        <w:ind w:firstLine="420"/>
        <w:jc w:val="both"/>
        <w:rPr>
          <w:color w:val="000000"/>
        </w:rPr>
      </w:pPr>
      <w:r>
        <w:rPr>
          <w:color w:val="000000"/>
        </w:rPr>
        <w:t xml:space="preserve">2. </w:t>
      </w:r>
      <w:r>
        <w:rPr>
          <w:rFonts w:ascii="宋体" w:eastAsia="宋体" w:hAnsi="宋体" w:cs="宋体"/>
          <w:color w:val="000000"/>
        </w:rPr>
        <w:t>按要求作答。</w:t>
      </w:r>
    </w:p>
    <w:p>
      <w:pPr>
        <w:spacing w:line="360" w:lineRule="auto"/>
        <w:jc w:val="left"/>
        <w:textAlignment w:val="center"/>
        <w:rPr>
          <w:color w:val="000000"/>
        </w:rPr>
      </w:pPr>
      <w:r>
        <w:rPr>
          <w:color w:val="000000"/>
        </w:rPr>
        <w:t>（1）</w:t>
      </w:r>
      <w:r>
        <w:rPr>
          <w:rFonts w:ascii="宋体" w:eastAsia="宋体" w:hAnsi="宋体" w:cs="宋体"/>
          <w:color w:val="000000"/>
        </w:rPr>
        <w:t>请根据下面语段的内容与逻辑关系选出对横线处语句排序正确的一项（    ）</w:t>
      </w:r>
    </w:p>
    <w:p>
      <w:pPr>
        <w:spacing w:line="360" w:lineRule="auto"/>
        <w:ind w:firstLine="420"/>
        <w:jc w:val="both"/>
        <w:rPr>
          <w:color w:val="000000"/>
        </w:rPr>
      </w:pPr>
      <w:r>
        <w:rPr>
          <w:rFonts w:ascii="楷体" w:eastAsia="楷体" w:hAnsi="楷体" w:cs="楷体"/>
          <w:color w:val="000000"/>
        </w:rPr>
        <w:t>集装箱是西方人发明的，现在，中国人正在为这一行业作出日益重要的贡献。我们有理由相信，在集装箱向智能化方向发展的过程中，</w:t>
      </w:r>
      <w:r>
        <w:rPr>
          <w:rFonts w:ascii="楷体" w:eastAsia="楷体" w:hAnsi="楷体" w:cs="楷体"/>
          <w:color w:val="000000"/>
          <w:u w:val="single"/>
        </w:rPr>
        <w:t xml:space="preserve">           </w:t>
      </w:r>
      <w:r>
        <w:rPr>
          <w:rFonts w:ascii="楷体" w:eastAsia="楷体" w:hAnsi="楷体" w:cs="楷体"/>
          <w:color w:val="000000"/>
        </w:rPr>
        <w:t>；在领导这一产品更新换代的过程中，</w:t>
      </w:r>
      <w:r>
        <w:rPr>
          <w:rFonts w:ascii="楷体" w:eastAsia="楷体" w:hAnsi="楷体" w:cs="楷体"/>
          <w:color w:val="000000"/>
          <w:u w:val="single"/>
        </w:rPr>
        <w:t xml:space="preserve">           </w:t>
      </w:r>
      <w:r>
        <w:rPr>
          <w:rFonts w:ascii="楷体" w:eastAsia="楷体" w:hAnsi="楷体" w:cs="楷体"/>
          <w:color w:val="000000"/>
        </w:rPr>
        <w:t>。目前，智能集装箱的技术方案已经解决，考验人类智慧的则是，</w:t>
      </w:r>
      <w:r>
        <w:rPr>
          <w:rFonts w:ascii="楷体" w:eastAsia="楷体" w:hAnsi="楷体" w:cs="楷体"/>
          <w:color w:val="000000"/>
          <w:u w:val="single"/>
        </w:rPr>
        <w:t xml:space="preserve">           </w:t>
      </w:r>
      <w:r>
        <w:rPr>
          <w:rFonts w:ascii="楷体" w:eastAsia="楷体" w:hAnsi="楷体" w:cs="楷体"/>
          <w:color w:val="000000"/>
        </w:rPr>
        <w:t>。这需要更多的全球合作，包括政府间、企业间和非政府组织间广泛而深入的合作。如果说《世界是平的》着重在于揭示</w:t>
      </w:r>
      <w:r>
        <w:rPr>
          <w:rFonts w:ascii="楷体" w:eastAsia="楷体" w:hAnsi="楷体" w:cs="楷体"/>
          <w:color w:val="000000"/>
          <w:u w:val="single"/>
        </w:rPr>
        <w:t xml:space="preserve">            </w:t>
      </w:r>
      <w:r>
        <w:rPr>
          <w:rFonts w:ascii="楷体" w:eastAsia="楷体" w:hAnsi="楷体" w:cs="楷体"/>
          <w:color w:val="000000"/>
        </w:rPr>
        <w:t>，《集装箱改变世界》则重新揭示出</w:t>
      </w:r>
      <w:r>
        <w:rPr>
          <w:rFonts w:ascii="楷体" w:eastAsia="楷体" w:hAnsi="楷体" w:cs="楷体"/>
          <w:color w:val="000000"/>
          <w:u w:val="single"/>
        </w:rPr>
        <w:t xml:space="preserve">          </w:t>
      </w:r>
      <w:r>
        <w:rPr>
          <w:rFonts w:ascii="楷体" w:eastAsia="楷体" w:hAnsi="楷体" w:cs="楷体"/>
          <w:color w:val="000000"/>
        </w:rPr>
        <w:t>，让我们重新认识集装箱这个看似简单的发明对人类的深远影响；同时，这也是对在全球范围内从事这一行业的人，表达迟到的敬意。</w:t>
      </w:r>
    </w:p>
    <w:p>
      <w:pPr>
        <w:spacing w:line="360" w:lineRule="auto"/>
        <w:jc w:val="both"/>
        <w:rPr>
          <w:color w:val="000000"/>
        </w:rPr>
      </w:pPr>
      <w:r>
        <w:rPr>
          <w:rFonts w:ascii="宋体" w:eastAsia="宋体" w:hAnsi="宋体" w:cs="宋体"/>
          <w:color w:val="000000"/>
        </w:rPr>
        <w:t>①中国企业应该承担更大的使命</w:t>
      </w:r>
    </w:p>
    <w:p>
      <w:pPr>
        <w:spacing w:line="360" w:lineRule="auto"/>
        <w:jc w:val="both"/>
        <w:rPr>
          <w:color w:val="000000"/>
        </w:rPr>
      </w:pPr>
      <w:r>
        <w:rPr>
          <w:rFonts w:ascii="宋体" w:eastAsia="宋体" w:hAnsi="宋体" w:cs="宋体"/>
          <w:color w:val="000000"/>
        </w:rPr>
        <w:t>②在全球化的视角下一个被忽视的伟大贡献</w:t>
      </w:r>
    </w:p>
    <w:p>
      <w:pPr>
        <w:spacing w:line="360" w:lineRule="auto"/>
        <w:jc w:val="both"/>
        <w:rPr>
          <w:color w:val="000000"/>
        </w:rPr>
      </w:pPr>
      <w:r>
        <w:rPr>
          <w:rFonts w:ascii="宋体" w:eastAsia="宋体" w:hAnsi="宋体" w:cs="宋体"/>
          <w:color w:val="000000"/>
        </w:rPr>
        <w:t>③一个具有生命力的技术在全球范围内的运用如何成为现实</w:t>
      </w:r>
    </w:p>
    <w:p>
      <w:pPr>
        <w:spacing w:line="360" w:lineRule="auto"/>
        <w:jc w:val="both"/>
        <w:rPr>
          <w:color w:val="000000"/>
        </w:rPr>
      </w:pPr>
      <w:r>
        <w:rPr>
          <w:rFonts w:ascii="宋体" w:eastAsia="宋体" w:hAnsi="宋体" w:cs="宋体"/>
          <w:color w:val="000000"/>
        </w:rPr>
        <w:t>④全球化和新技术对世界的影响及其未来趋势</w:t>
      </w:r>
    </w:p>
    <w:p>
      <w:pPr>
        <w:spacing w:line="360" w:lineRule="auto"/>
        <w:jc w:val="both"/>
        <w:rPr>
          <w:color w:val="000000"/>
        </w:rPr>
      </w:pPr>
      <w:r>
        <w:rPr>
          <w:rFonts w:ascii="宋体" w:eastAsia="宋体" w:hAnsi="宋体" w:cs="宋体"/>
          <w:color w:val="000000"/>
        </w:rPr>
        <w:t>⑤中国企业有能力成为推动者之一，因为中国已经是集装箱的全球制造中心和航运中心</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⑤①③②④</w:t>
      </w:r>
      <w:r>
        <w:rPr>
          <w:color w:val="000000"/>
        </w:rPr>
        <w:tab/>
      </w:r>
      <w:r>
        <w:rPr>
          <w:color w:val="000000"/>
        </w:rPr>
        <w:t xml:space="preserve">B. </w:t>
      </w:r>
      <w:r>
        <w:rPr>
          <w:rFonts w:ascii="宋体" w:eastAsia="宋体" w:hAnsi="宋体" w:cs="宋体"/>
          <w:color w:val="000000"/>
        </w:rPr>
        <w:t>①⑤③④②</w:t>
      </w:r>
      <w:r>
        <w:rPr>
          <w:color w:val="000000"/>
        </w:rPr>
        <w:tab/>
      </w:r>
      <w:r>
        <w:rPr>
          <w:color w:val="000000"/>
        </w:rPr>
        <w:t xml:space="preserve">C. </w:t>
      </w:r>
      <w:r>
        <w:rPr>
          <w:rFonts w:ascii="宋体" w:eastAsia="宋体" w:hAnsi="宋体" w:cs="宋体"/>
          <w:color w:val="000000"/>
        </w:rPr>
        <w:t>①⑤③②④</w:t>
      </w:r>
      <w:r>
        <w:rPr>
          <w:color w:val="000000"/>
        </w:rPr>
        <w:tab/>
      </w:r>
      <w:r>
        <w:rPr>
          <w:color w:val="000000"/>
        </w:rPr>
        <w:t xml:space="preserve">D. </w:t>
      </w:r>
      <w:r>
        <w:rPr>
          <w:rFonts w:ascii="宋体" w:eastAsia="宋体" w:hAnsi="宋体" w:cs="宋体"/>
          <w:color w:val="000000"/>
        </w:rPr>
        <w:t>⑤①③④②</w:t>
      </w:r>
    </w:p>
    <w:p>
      <w:pPr>
        <w:spacing w:line="360" w:lineRule="auto"/>
        <w:jc w:val="left"/>
        <w:textAlignment w:val="center"/>
        <w:rPr>
          <w:color w:val="000000"/>
        </w:rPr>
        <w:sectPr>
          <w:pgSz w:w="11906" w:h="16838"/>
          <w:pgMar w:top="720" w:right="720" w:bottom="720" w:left="720" w:header="152" w:footer="0" w:gutter="0"/>
          <w:cols w:num="1" w:space="720"/>
          <w:docGrid w:type="lines" w:linePitch="312" w:charSpace="0"/>
        </w:sectPr>
      </w:pPr>
      <w:r>
        <w:rPr>
          <w:color w:val="000000"/>
        </w:rPr>
        <w:t>（2）</w:t>
      </w:r>
      <w:r>
        <w:rPr>
          <w:rFonts w:ascii="宋体" w:eastAsia="宋体" w:hAnsi="宋体" w:cs="宋体"/>
          <w:color w:val="000000"/>
        </w:rPr>
        <w:t>小嘉同学是校文学社的负责人，他为号召同学们积极主动阅读文学名著，拟写了一份倡议书，但是细读其中措辞，下面画线部分有一处欠妥，请选出并加以修改。</w:t>
      </w:r>
    </w:p>
    <w:p>
      <w:pPr>
        <w:spacing w:line="360" w:lineRule="auto"/>
        <w:jc w:val="center"/>
        <w:rPr>
          <w:color w:val="000000"/>
        </w:rPr>
      </w:pPr>
      <w:r>
        <w:rPr>
          <w:rFonts w:ascii="楷体" w:eastAsia="楷体" w:hAnsi="楷体" w:cs="楷体"/>
          <w:color w:val="000000"/>
        </w:rPr>
        <w:t>倡议书</w:t>
      </w:r>
    </w:p>
    <w:p>
      <w:pPr>
        <w:spacing w:line="360" w:lineRule="auto"/>
        <w:jc w:val="both"/>
        <w:rPr>
          <w:color w:val="000000"/>
        </w:rPr>
      </w:pPr>
      <w:r>
        <w:rPr>
          <w:rFonts w:ascii="楷体" w:eastAsia="楷体" w:hAnsi="楷体" w:cs="楷体"/>
          <w:color w:val="000000"/>
          <w:u w:val="single"/>
        </w:rPr>
        <w:t>亲爱</w:t>
      </w:r>
      <w:r>
        <w:rPr>
          <w:rFonts w:ascii="楷体" w:eastAsia="楷体" w:hAnsi="楷体" w:cs="楷体"/>
          <w:color w:val="000000"/>
        </w:rPr>
        <w:t>（甲）的同学们：</w:t>
      </w:r>
    </w:p>
    <w:p>
      <w:pPr>
        <w:spacing w:line="360" w:lineRule="auto"/>
        <w:ind w:firstLine="420"/>
        <w:jc w:val="both"/>
        <w:rPr>
          <w:color w:val="000000"/>
        </w:rPr>
      </w:pPr>
      <w:r>
        <w:rPr>
          <w:rFonts w:ascii="楷体" w:eastAsia="楷体" w:hAnsi="楷体" w:cs="楷体"/>
          <w:color w:val="000000"/>
        </w:rPr>
        <w:t>大家好！</w:t>
      </w:r>
    </w:p>
    <w:p>
      <w:pPr>
        <w:spacing w:line="360" w:lineRule="auto"/>
        <w:ind w:firstLine="420"/>
        <w:jc w:val="both"/>
        <w:rPr>
          <w:color w:val="000000"/>
        </w:rPr>
      </w:pPr>
      <w:r>
        <w:rPr>
          <w:rFonts w:ascii="楷体" w:eastAsia="楷体" w:hAnsi="楷体" w:cs="楷体"/>
          <w:color w:val="000000"/>
        </w:rPr>
        <w:t>在这个充满知识和智慧的校园里，我们诚挚地</w:t>
      </w:r>
      <w:r>
        <w:rPr>
          <w:rFonts w:ascii="楷体" w:eastAsia="楷体" w:hAnsi="楷体" w:cs="楷体"/>
          <w:color w:val="000000"/>
          <w:u w:val="single"/>
        </w:rPr>
        <w:t>倡导</w:t>
      </w:r>
      <w:r>
        <w:rPr>
          <w:rFonts w:ascii="楷体" w:eastAsia="楷体" w:hAnsi="楷体" w:cs="楷体"/>
          <w:color w:val="000000"/>
        </w:rPr>
        <w:t>（乙）大家深入阅读文学名著。以下是我们的三点倡议理由：第一，文学名著</w:t>
      </w:r>
      <w:r>
        <w:rPr>
          <w:rFonts w:ascii="楷体" w:eastAsia="楷体" w:hAnsi="楷体" w:cs="楷体"/>
          <w:color w:val="000000"/>
          <w:u w:val="single"/>
        </w:rPr>
        <w:t>汗牛充栋</w:t>
      </w:r>
      <w:r>
        <w:rPr>
          <w:rFonts w:ascii="楷体" w:eastAsia="楷体" w:hAnsi="楷体" w:cs="楷体"/>
          <w:color w:val="000000"/>
        </w:rPr>
        <w:t>（丙），其中蕴含着深刻的人生哲理，精彩纷呈的故事将为你提供宝贵的人生经验，引领你更明智地面对未来的挑战。第二，文学作品也有对社会的精辟观察，通过阅读这些作品，你将培养出更加独立而敏锐的社会观察力，更好地理解复杂的社会。第三，文学名著以其</w:t>
      </w:r>
      <w:r>
        <w:rPr>
          <w:rFonts w:ascii="楷体" w:eastAsia="楷体" w:hAnsi="楷体" w:cs="楷体"/>
          <w:color w:val="000000"/>
          <w:u w:val="single"/>
        </w:rPr>
        <w:t>美轮美奂</w:t>
      </w:r>
      <w:r>
        <w:rPr>
          <w:rFonts w:ascii="楷体" w:eastAsia="楷体" w:hAnsi="楷体" w:cs="楷体"/>
          <w:color w:val="000000"/>
        </w:rPr>
        <w:t>（丁）的语言描绘世态人情，抒写思想情感，读之可以提升你的语文素养，丰富你的语言表达。</w:t>
      </w:r>
    </w:p>
    <w:p>
      <w:pPr>
        <w:spacing w:line="360" w:lineRule="auto"/>
        <w:ind w:firstLine="420"/>
        <w:jc w:val="both"/>
        <w:rPr>
          <w:color w:val="000000"/>
        </w:rPr>
      </w:pPr>
      <w:r>
        <w:rPr>
          <w:rFonts w:ascii="楷体" w:eastAsia="楷体" w:hAnsi="楷体" w:cs="楷体"/>
          <w:color w:val="000000"/>
        </w:rPr>
        <w:t>让我们一同走进文学的世界，共同品味其中的智慧和美好。让阅读文学名著成为我们的共同习惯。</w:t>
      </w:r>
    </w:p>
    <w:p>
      <w:pPr>
        <w:spacing w:line="360" w:lineRule="auto"/>
        <w:ind w:firstLine="420"/>
        <w:jc w:val="right"/>
        <w:rPr>
          <w:color w:val="000000"/>
        </w:rPr>
      </w:pPr>
      <w:r>
        <w:rPr>
          <w:rFonts w:ascii="楷体" w:eastAsia="楷体" w:hAnsi="楷体" w:cs="楷体"/>
          <w:color w:val="000000"/>
        </w:rPr>
        <w:t>校文学社</w:t>
      </w:r>
    </w:p>
    <w:p>
      <w:pPr>
        <w:spacing w:line="360" w:lineRule="auto"/>
        <w:ind w:firstLine="420"/>
        <w:jc w:val="right"/>
        <w:rPr>
          <w:color w:val="000000"/>
        </w:rPr>
      </w:pPr>
      <w:r>
        <w:rPr>
          <w:rFonts w:ascii="楷体" w:eastAsia="楷体" w:hAnsi="楷体" w:cs="楷体"/>
          <w:color w:val="000000"/>
        </w:rPr>
        <w:t>2023年9月1日</w:t>
      </w:r>
    </w:p>
    <w:p>
      <w:pPr>
        <w:spacing w:line="360" w:lineRule="auto"/>
        <w:jc w:val="both"/>
        <w:rPr>
          <w:color w:val="000000"/>
        </w:rPr>
      </w:pPr>
      <w:r>
        <w:rPr>
          <w:rFonts w:ascii="宋体" w:eastAsia="宋体" w:hAnsi="宋体" w:cs="宋体"/>
          <w:b/>
          <w:color w:val="000000"/>
          <w:sz w:val="24"/>
        </w:rPr>
        <w:t>二 阅读（</w:t>
      </w:r>
      <w:r>
        <w:rPr>
          <w:rFonts w:ascii="Times New Roman" w:eastAsia="Times New Roman" w:hAnsi="Times New Roman" w:cs="Times New Roman"/>
          <w:b/>
          <w:color w:val="000000"/>
          <w:sz w:val="24"/>
        </w:rPr>
        <w:t>70</w:t>
      </w:r>
      <w:r>
        <w:rPr>
          <w:rFonts w:ascii="宋体" w:eastAsia="宋体" w:hAnsi="宋体" w:cs="宋体"/>
          <w:b/>
          <w:color w:val="000000"/>
          <w:sz w:val="24"/>
        </w:rPr>
        <w:t>分）</w:t>
      </w:r>
    </w:p>
    <w:p>
      <w:pPr>
        <w:spacing w:line="360" w:lineRule="auto"/>
        <w:ind w:firstLine="480"/>
        <w:jc w:val="both"/>
        <w:rPr>
          <w:color w:val="000000"/>
        </w:rPr>
      </w:pPr>
      <w:r>
        <w:rPr>
          <w:rFonts w:ascii="宋体" w:eastAsia="宋体" w:hAnsi="宋体" w:cs="宋体"/>
          <w:b/>
          <w:color w:val="000000"/>
          <w:sz w:val="24"/>
        </w:rPr>
        <w:t>（一）（</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ind w:firstLine="420"/>
        <w:jc w:val="both"/>
        <w:rPr>
          <w:color w:val="000000"/>
        </w:rPr>
      </w:pPr>
      <w:r>
        <w:rPr>
          <w:rFonts w:ascii="宋体" w:eastAsia="宋体" w:hAnsi="宋体" w:cs="宋体"/>
          <w:color w:val="000000"/>
        </w:rPr>
        <w:t>阅读下文，完成各题。</w:t>
      </w:r>
    </w:p>
    <w:p>
      <w:pPr>
        <w:spacing w:line="360" w:lineRule="auto"/>
        <w:ind w:firstLine="420"/>
        <w:jc w:val="both"/>
        <w:rPr>
          <w:color w:val="000000"/>
        </w:rPr>
      </w:pPr>
      <w:r>
        <w:rPr>
          <w:rFonts w:ascii="楷体" w:eastAsia="楷体" w:hAnsi="楷体" w:cs="楷体"/>
          <w:color w:val="000000"/>
        </w:rPr>
        <w:t>小嘉喜爱阅读，喜欢逛书展，选购自己喜欢的书籍。在今年书展上，他被一本叫做《美德的起源》的书所吸引，这本书外壳包着的腰封纸上印着这样的广告语：</w:t>
      </w:r>
    </w:p>
    <w:p>
      <w:pPr>
        <w:spacing w:line="360" w:lineRule="auto"/>
        <w:jc w:val="both"/>
        <w:rPr>
          <w:color w:val="000000"/>
        </w:rPr>
      </w:pPr>
      <w:r>
        <w:rPr>
          <w:color w:val="000000"/>
        </w:rPr>
        <w:drawing>
          <wp:inline distT="0" distB="0" distL="114300" distR="114300">
            <wp:extent cx="5238750" cy="1392555"/>
            <wp:effectExtent l="0" t="0" r="0" b="1714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9"/>
                    <a:stretch>
                      <a:fillRect/>
                    </a:stretch>
                  </pic:blipFill>
                  <pic:spPr>
                    <a:xfrm>
                      <a:off x="0" y="0"/>
                      <a:ext cx="5238750" cy="1392962"/>
                    </a:xfrm>
                    <a:prstGeom prst="rect">
                      <a:avLst/>
                    </a:prstGeom>
                  </pic:spPr>
                </pic:pic>
              </a:graphicData>
            </a:graphic>
          </wp:inline>
        </w:drawing>
      </w:r>
    </w:p>
    <w:p>
      <w:pPr>
        <w:spacing w:line="360" w:lineRule="auto"/>
        <w:ind w:firstLine="420"/>
        <w:jc w:val="both"/>
        <w:rPr>
          <w:color w:val="000000"/>
        </w:rPr>
      </w:pPr>
      <w:r>
        <w:rPr>
          <w:rFonts w:ascii="楷体" w:eastAsia="楷体" w:hAnsi="楷体" w:cs="楷体"/>
          <w:color w:val="000000"/>
        </w:rPr>
        <w:t>小嘉打开这本书的目录看到：</w:t>
      </w:r>
    </w:p>
    <w:tbl>
      <w:tblPr>
        <w:tblStyle w:val="TableNormal"/>
        <w:tblW w:w="72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637"/>
        <w:gridCol w:w="3638"/>
      </w:tblGrid>
      <w:tr>
        <w:tblPrEx>
          <w:tblW w:w="72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36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rPr>
                <w:color w:val="000000"/>
              </w:rPr>
            </w:pPr>
            <w:r>
              <w:rPr>
                <w:rFonts w:ascii="楷体" w:eastAsia="楷体" w:hAnsi="楷体" w:cs="楷体"/>
                <w:color w:val="000000"/>
              </w:rPr>
              <w:t>第六章　公共产品和个人</w:t>
            </w:r>
          </w:p>
          <w:p>
            <w:pPr>
              <w:spacing w:line="360" w:lineRule="auto"/>
              <w:jc w:val="both"/>
              <w:rPr>
                <w:color w:val="000000"/>
              </w:rPr>
            </w:pPr>
            <w:r>
              <w:rPr>
                <w:rFonts w:ascii="楷体" w:eastAsia="楷体" w:hAnsi="楷体" w:cs="楷体"/>
                <w:color w:val="000000"/>
              </w:rPr>
              <w:t>第一节 礼物</w:t>
            </w:r>
          </w:p>
          <w:p>
            <w:pPr>
              <w:spacing w:line="360" w:lineRule="auto"/>
              <w:jc w:val="both"/>
              <w:rPr>
                <w:color w:val="000000"/>
              </w:rPr>
            </w:pPr>
            <w:r>
              <w:rPr>
                <w:rFonts w:ascii="楷体" w:eastAsia="楷体" w:hAnsi="楷体" w:cs="楷体"/>
                <w:color w:val="000000"/>
              </w:rPr>
              <w:t>第二节 得到容忍的偷窃行为</w:t>
            </w:r>
          </w:p>
          <w:p>
            <w:pPr>
              <w:spacing w:line="360" w:lineRule="auto"/>
              <w:jc w:val="both"/>
              <w:rPr>
                <w:color w:val="000000"/>
              </w:rPr>
            </w:pPr>
            <w:r>
              <w:rPr>
                <w:rFonts w:ascii="楷体" w:eastAsia="楷体" w:hAnsi="楷体" w:cs="楷体"/>
                <w:color w:val="000000"/>
              </w:rPr>
              <w:t>第三节 社会市场</w:t>
            </w:r>
          </w:p>
          <w:p>
            <w:pPr>
              <w:spacing w:line="360" w:lineRule="auto"/>
              <w:jc w:val="both"/>
              <w:rPr>
                <w:color w:val="000000"/>
              </w:rPr>
            </w:pPr>
            <w:r>
              <w:rPr>
                <w:rFonts w:ascii="楷体" w:eastAsia="楷体" w:hAnsi="楷体" w:cs="楷体"/>
                <w:color w:val="000000"/>
              </w:rPr>
              <w:t>第四节 礼物作为武器</w:t>
            </w:r>
          </w:p>
          <w:p>
            <w:pPr>
              <w:spacing w:line="360" w:lineRule="auto"/>
              <w:jc w:val="both"/>
              <w:rPr>
                <w:color w:val="000000"/>
              </w:rPr>
            </w:pPr>
            <w:r>
              <w:rPr>
                <w:rFonts w:ascii="楷体" w:eastAsia="楷体" w:hAnsi="楷体" w:cs="楷体"/>
                <w:color w:val="000000"/>
              </w:rPr>
              <w:t>第五节 与别人攀比摆阔</w:t>
            </w:r>
          </w:p>
          <w:p>
            <w:pPr>
              <w:spacing w:line="360" w:lineRule="auto"/>
              <w:jc w:val="both"/>
              <w:rPr>
                <w:color w:val="000000"/>
              </w:rPr>
            </w:pPr>
            <w:r>
              <w:rPr>
                <w:rFonts w:ascii="楷体" w:eastAsia="楷体" w:hAnsi="楷体" w:cs="楷体"/>
                <w:color w:val="000000"/>
              </w:rPr>
              <w:t>第七章　道德情操论</w:t>
            </w:r>
          </w:p>
          <w:p>
            <w:pPr>
              <w:spacing w:line="360" w:lineRule="auto"/>
              <w:jc w:val="both"/>
              <w:rPr>
                <w:color w:val="000000"/>
              </w:rPr>
            </w:pPr>
            <w:r>
              <w:rPr>
                <w:rFonts w:ascii="楷体" w:eastAsia="楷体" w:hAnsi="楷体" w:cs="楷体"/>
                <w:color w:val="000000"/>
              </w:rPr>
              <w:t>第一节 复仇是不理性的行为</w:t>
            </w:r>
          </w:p>
          <w:p>
            <w:pPr>
              <w:spacing w:line="360" w:lineRule="auto"/>
              <w:jc w:val="both"/>
              <w:rPr>
                <w:color w:val="000000"/>
              </w:rPr>
            </w:pPr>
            <w:r>
              <w:rPr>
                <w:rFonts w:ascii="楷体" w:eastAsia="楷体" w:hAnsi="楷体" w:cs="楷体"/>
                <w:color w:val="000000"/>
              </w:rPr>
              <w:t>第二节 履行诺言</w:t>
            </w:r>
          </w:p>
          <w:p>
            <w:pPr>
              <w:spacing w:line="360" w:lineRule="auto"/>
              <w:jc w:val="both"/>
              <w:rPr>
                <w:color w:val="000000"/>
              </w:rPr>
            </w:pPr>
            <w:r>
              <w:rPr>
                <w:color w:val="000000"/>
              </w:rPr>
              <w:br/>
            </w:r>
          </w:p>
        </w:tc>
        <w:tc>
          <w:tcPr>
            <w:tcW w:w="36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rPr>
                <w:color w:val="000000"/>
              </w:rPr>
            </w:pPr>
            <w:r>
              <w:rPr>
                <w:rFonts w:ascii="楷体" w:eastAsia="楷体" w:hAnsi="楷体" w:cs="楷体"/>
                <w:color w:val="000000"/>
              </w:rPr>
              <w:t>第三节 公平很重要</w:t>
            </w:r>
          </w:p>
          <w:p>
            <w:pPr>
              <w:spacing w:line="360" w:lineRule="auto"/>
              <w:ind w:firstLine="420"/>
              <w:jc w:val="both"/>
              <w:rPr>
                <w:color w:val="000000"/>
              </w:rPr>
            </w:pPr>
            <w:r>
              <w:rPr>
                <w:rFonts w:ascii="楷体" w:eastAsia="楷体" w:hAnsi="楷体" w:cs="楷体"/>
                <w:color w:val="000000"/>
              </w:rPr>
              <w:t>第四节 道德感</w:t>
            </w:r>
          </w:p>
          <w:p>
            <w:pPr>
              <w:spacing w:line="360" w:lineRule="auto"/>
              <w:ind w:firstLine="420"/>
              <w:jc w:val="both"/>
              <w:rPr>
                <w:color w:val="000000"/>
              </w:rPr>
            </w:pPr>
            <w:r>
              <w:rPr>
                <w:rFonts w:ascii="楷体" w:eastAsia="楷体" w:hAnsi="楷体" w:cs="楷体"/>
                <w:color w:val="000000"/>
              </w:rPr>
              <w:t>第五节 让其他人做利他主义者</w:t>
            </w:r>
          </w:p>
          <w:p>
            <w:pPr>
              <w:spacing w:line="360" w:lineRule="auto"/>
              <w:jc w:val="both"/>
              <w:rPr>
                <w:color w:val="000000"/>
              </w:rPr>
            </w:pPr>
            <w:r>
              <w:rPr>
                <w:rFonts w:ascii="楷体" w:eastAsia="楷体" w:hAnsi="楷体" w:cs="楷体"/>
                <w:b/>
                <w:color w:val="000000"/>
              </w:rPr>
              <w:t>第八章  部落主义的灵长类动物</w:t>
            </w:r>
          </w:p>
          <w:p>
            <w:pPr>
              <w:spacing w:line="360" w:lineRule="auto"/>
              <w:ind w:firstLine="420"/>
              <w:jc w:val="both"/>
              <w:rPr>
                <w:color w:val="000000"/>
              </w:rPr>
            </w:pPr>
            <w:r>
              <w:rPr>
                <w:rFonts w:ascii="楷体" w:eastAsia="楷体" w:hAnsi="楷体" w:cs="楷体"/>
                <w:color w:val="000000"/>
              </w:rPr>
              <w:t>第一节 有态度的猴子</w:t>
            </w:r>
          </w:p>
          <w:p>
            <w:pPr>
              <w:spacing w:line="360" w:lineRule="auto"/>
              <w:ind w:firstLine="420"/>
              <w:jc w:val="both"/>
              <w:rPr>
                <w:color w:val="000000"/>
              </w:rPr>
            </w:pPr>
            <w:r>
              <w:rPr>
                <w:rFonts w:ascii="楷体" w:eastAsia="楷体" w:hAnsi="楷体" w:cs="楷体"/>
                <w:color w:val="000000"/>
              </w:rPr>
              <w:t>第二节 海豚不为人知的一面</w:t>
            </w:r>
          </w:p>
          <w:p>
            <w:pPr>
              <w:spacing w:line="360" w:lineRule="auto"/>
              <w:ind w:firstLine="420"/>
              <w:jc w:val="both"/>
              <w:rPr>
                <w:color w:val="000000"/>
              </w:rPr>
            </w:pPr>
            <w:r>
              <w:rPr>
                <w:rFonts w:ascii="楷体" w:eastAsia="楷体" w:hAnsi="楷体" w:cs="楷体"/>
                <w:color w:val="000000"/>
              </w:rPr>
              <w:t>第三节 部落时代</w:t>
            </w:r>
          </w:p>
          <w:p>
            <w:pPr>
              <w:spacing w:line="360" w:lineRule="auto"/>
              <w:jc w:val="both"/>
              <w:rPr>
                <w:color w:val="000000"/>
              </w:rPr>
            </w:pPr>
            <w:r>
              <w:rPr>
                <w:color w:val="000000"/>
              </w:rPr>
              <w:br/>
            </w:r>
          </w:p>
        </w:tc>
      </w:tr>
    </w:tbl>
    <w:p>
      <w:pPr>
        <w:sectPr>
          <w:type w:val="nextPage"/>
          <w:pgSz w:w="11906" w:h="16838"/>
          <w:pgMar w:top="720" w:right="720" w:bottom="720" w:left="720" w:header="152" w:footer="0" w:gutter="0"/>
          <w:pgNumType w:start="2"/>
          <w:cols w:num="1" w:space="720"/>
          <w:titlePg w:val="0"/>
          <w:docGrid w:type="lines" w:linePitch="312" w:charSpace="0"/>
        </w:sectPr>
      </w:pPr>
    </w:p>
    <w:p>
      <w:pPr>
        <w:spacing w:line="360" w:lineRule="auto"/>
        <w:ind w:firstLine="420"/>
        <w:jc w:val="both"/>
        <w:rPr>
          <w:color w:val="000000"/>
        </w:rPr>
      </w:pPr>
      <w:r>
        <w:rPr>
          <w:rFonts w:ascii="楷体" w:eastAsia="楷体" w:hAnsi="楷体" w:cs="楷体"/>
          <w:color w:val="000000"/>
        </w:rPr>
        <w:t>小嘉随即被某一章某一节的题目所吸引，于是翻到该部分看了起来：</w:t>
      </w:r>
    </w:p>
    <w:p>
      <w:pPr>
        <w:spacing w:line="360" w:lineRule="auto"/>
        <w:ind w:firstLine="420"/>
        <w:jc w:val="both"/>
        <w:rPr>
          <w:color w:val="000000"/>
        </w:rPr>
      </w:pPr>
      <w:r>
        <w:rPr>
          <w:rFonts w:ascii="楷体" w:eastAsia="楷体" w:hAnsi="楷体" w:cs="楷体"/>
          <w:color w:val="000000"/>
        </w:rPr>
        <w:t>①从某种意义上说，履行承诺模式确实是将利他主义剥离出来加以谈论，将其变成一种投资——投资到一只叫作信誉的股票中，日后通过其他人的慷慨行为支付高额的红利。因此，合作的人远非真正为他人着想，而只是着眼于自身的长远私利，不是眼前的短期利益。阿玛蒂亚·森将这种目光短浅而又自私自利的人称为</w:t>
      </w:r>
      <w:r>
        <w:rPr>
          <w:rFonts w:ascii="宋体" w:eastAsia="宋体" w:hAnsi="宋体" w:cs="宋体"/>
          <w:color w:val="000000"/>
        </w:rPr>
        <w:t>“</w:t>
      </w:r>
      <w:r>
        <w:rPr>
          <w:rFonts w:ascii="楷体" w:eastAsia="楷体" w:hAnsi="楷体" w:cs="楷体"/>
          <w:color w:val="000000"/>
        </w:rPr>
        <w:t>理性的傻子</w:t>
      </w:r>
      <w:r>
        <w:rPr>
          <w:rFonts w:ascii="宋体" w:eastAsia="宋体" w:hAnsi="宋体" w:cs="宋体"/>
          <w:color w:val="000000"/>
        </w:rPr>
        <w:t>”</w:t>
      </w:r>
      <w:r>
        <w:rPr>
          <w:rFonts w:ascii="楷体" w:eastAsia="楷体" w:hAnsi="楷体" w:cs="楷体"/>
          <w:color w:val="000000"/>
        </w:rPr>
        <w:t>。如果这个</w:t>
      </w:r>
      <w:r>
        <w:rPr>
          <w:rFonts w:ascii="宋体" w:eastAsia="宋体" w:hAnsi="宋体" w:cs="宋体"/>
          <w:color w:val="000000"/>
        </w:rPr>
        <w:t>“</w:t>
      </w:r>
      <w:r>
        <w:rPr>
          <w:rFonts w:ascii="楷体" w:eastAsia="楷体" w:hAnsi="楷体" w:cs="楷体"/>
          <w:color w:val="000000"/>
        </w:rPr>
        <w:t>理性的傻子</w:t>
      </w:r>
      <w:r>
        <w:rPr>
          <w:rFonts w:ascii="宋体" w:eastAsia="宋体" w:hAnsi="宋体" w:cs="宋体"/>
          <w:color w:val="000000"/>
        </w:rPr>
        <w:t>”</w:t>
      </w:r>
      <w:r>
        <w:rPr>
          <w:rFonts w:ascii="楷体" w:eastAsia="楷体" w:hAnsi="楷体" w:cs="楷体"/>
          <w:color w:val="000000"/>
        </w:rPr>
        <w:t>最终做出了短视的决定，那么他就不再是理性的了，而只剩下短视这一条。因为没有考虑到他的行为对别人造成的后果，他确实是个傻瓜。</w:t>
      </w:r>
    </w:p>
    <w:p>
      <w:pPr>
        <w:spacing w:line="360" w:lineRule="auto"/>
        <w:ind w:firstLine="420"/>
        <w:jc w:val="both"/>
        <w:rPr>
          <w:color w:val="000000"/>
        </w:rPr>
      </w:pPr>
      <w:r>
        <w:rPr>
          <w:rFonts w:ascii="楷体" w:eastAsia="楷体" w:hAnsi="楷体" w:cs="楷体"/>
          <w:color w:val="000000"/>
        </w:rPr>
        <w:t>②但是把这样的诡辩放到一边，它核心的思想是说，纯粹的善行是我们为拥有道德情操所付出的代价，这些道德情操之所以弥足珍贵，是因为它们为其他很多场合打开了方便之门。人的善行成了为另一个目的而树立的情操的牺牲品——通过显示自己具有利他主义精神来赢得别人的信任。</w:t>
      </w:r>
      <w:r>
        <w:rPr>
          <w:rFonts w:ascii="楷体" w:eastAsia="楷体" w:hAnsi="楷体" w:cs="楷体"/>
          <w:color w:val="000000"/>
          <w:em w:val="dot"/>
        </w:rPr>
        <w:t>上一章里我们提到了一个解释</w:t>
      </w:r>
      <w:r>
        <w:rPr>
          <w:rFonts w:ascii="楷体" w:eastAsia="楷体" w:hAnsi="楷体" w:cs="楷体"/>
          <w:color w:val="000000"/>
        </w:rPr>
        <w:t>：人们做好事是为了赢得威望，通过间接的互惠行为，在日后可以兑现一个更为实际的商品，这里其实并不是上述解释的翻版。理查德·亚历山大借用哲学家彼特·辛格的观点提出，纯粹依靠人们自愿献血的国家血库的存在，证明了人们并非由于互惠动机的驱使才去行善。确实，在英国，人们之所以献血并不是期望他们可以获得一定的收入或者在他们自己需要输血的时候可以得到优惠待遇。你只得到一杯淡茶和一声礼貌的谢谢而已。但是，亚历山大说，</w:t>
      </w:r>
      <w:r>
        <w:rPr>
          <w:rFonts w:ascii="宋体" w:eastAsia="宋体" w:hAnsi="宋体" w:cs="宋体"/>
          <w:color w:val="000000"/>
        </w:rPr>
        <w:t>“</w:t>
      </w:r>
      <w:r>
        <w:rPr>
          <w:rFonts w:ascii="楷体" w:eastAsia="楷体" w:hAnsi="楷体" w:cs="楷体"/>
          <w:color w:val="000000"/>
        </w:rPr>
        <w:t>我们又有谁听到有人不经意间提起他刚刚献血回来，不会变得对他态度更恭敬一点呢？</w:t>
      </w:r>
      <w:r>
        <w:rPr>
          <w:rFonts w:ascii="宋体" w:eastAsia="宋体" w:hAnsi="宋体" w:cs="宋体"/>
          <w:color w:val="000000"/>
        </w:rPr>
        <w:t>”</w:t>
      </w:r>
      <w:r>
        <w:rPr>
          <w:rFonts w:ascii="楷体" w:eastAsia="楷体" w:hAnsi="楷体" w:cs="楷体"/>
          <w:color w:val="000000"/>
        </w:rPr>
        <w:t>人们一般对于献血行为都不会太过保密。献血的行为会提高你品德高尚的声誉，因此让人们更有可能在囚徒困境中信任你。这些举动在大声嚷嚷</w:t>
      </w:r>
      <w:r>
        <w:rPr>
          <w:rFonts w:ascii="宋体" w:eastAsia="宋体" w:hAnsi="宋体" w:cs="宋体"/>
          <w:color w:val="000000"/>
        </w:rPr>
        <w:t>“</w:t>
      </w:r>
      <w:r>
        <w:rPr>
          <w:rFonts w:ascii="楷体" w:eastAsia="楷体" w:hAnsi="楷体" w:cs="楷体"/>
          <w:color w:val="000000"/>
        </w:rPr>
        <w:t>我是个无私奉献的人，相信我</w:t>
      </w:r>
      <w:r>
        <w:rPr>
          <w:rFonts w:ascii="宋体" w:eastAsia="宋体" w:hAnsi="宋体" w:cs="宋体"/>
          <w:color w:val="000000"/>
        </w:rPr>
        <w:t>”</w:t>
      </w:r>
      <w:r>
        <w:rPr>
          <w:rFonts w:ascii="楷体" w:eastAsia="楷体" w:hAnsi="楷体" w:cs="楷体"/>
          <w:color w:val="000000"/>
        </w:rPr>
        <w:t>。</w:t>
      </w:r>
    </w:p>
    <w:p>
      <w:pPr>
        <w:spacing w:line="360" w:lineRule="auto"/>
        <w:ind w:firstLine="420"/>
        <w:jc w:val="both"/>
        <w:rPr>
          <w:color w:val="000000"/>
        </w:rPr>
      </w:pPr>
      <w:r>
        <w:rPr>
          <w:rFonts w:ascii="楷体" w:eastAsia="楷体" w:hAnsi="楷体" w:cs="楷体"/>
          <w:color w:val="000000"/>
        </w:rPr>
        <w:t>③我们可以想想第一次遇到某个人的时候，这个人的一个微笑是多么重要。</w:t>
      </w:r>
      <w:r>
        <w:rPr>
          <w:rFonts w:ascii="楷体" w:eastAsia="楷体" w:hAnsi="楷体" w:cs="楷体"/>
          <w:color w:val="000000"/>
          <w:u w:val="single"/>
        </w:rPr>
        <w:t>这个微笑是个暗示，说明这个人希望信任你，也希望获得你的信任。惊讶和愤怒也是容易辨识的情感，所有这些容易辨识的情感均会让整个人类集体受益，因为它们让信任得以在社会中运作。</w:t>
      </w:r>
      <w:r>
        <w:rPr>
          <w:rFonts w:ascii="楷体" w:eastAsia="楷体" w:hAnsi="楷体" w:cs="楷体"/>
          <w:color w:val="000000"/>
        </w:rPr>
        <w:t>但是它们对个人而言又有什么用处呢？经济学家罗伯特•弗兰克举了一个叫作</w:t>
      </w:r>
      <w:r>
        <w:rPr>
          <w:rFonts w:ascii="宋体" w:eastAsia="宋体" w:hAnsi="宋体" w:cs="宋体"/>
          <w:color w:val="000000"/>
        </w:rPr>
        <w:t>“</w:t>
      </w:r>
      <w:r>
        <w:rPr>
          <w:rFonts w:ascii="楷体" w:eastAsia="楷体" w:hAnsi="楷体" w:cs="楷体"/>
          <w:color w:val="000000"/>
        </w:rPr>
        <w:t>威胁交易游戏</w:t>
      </w:r>
      <w:r>
        <w:rPr>
          <w:rFonts w:ascii="宋体" w:eastAsia="宋体" w:hAnsi="宋体" w:cs="宋体"/>
          <w:color w:val="000000"/>
        </w:rPr>
        <w:t>”</w:t>
      </w:r>
      <w:r>
        <w:rPr>
          <w:rFonts w:ascii="楷体" w:eastAsia="楷体" w:hAnsi="楷体" w:cs="楷体"/>
          <w:color w:val="000000"/>
        </w:rPr>
        <w:t>的例子讨论这个问题。</w:t>
      </w:r>
    </w:p>
    <w:p>
      <w:pPr>
        <w:spacing w:line="360" w:lineRule="auto"/>
        <w:ind w:firstLine="420"/>
        <w:jc w:val="both"/>
        <w:rPr>
          <w:color w:val="000000"/>
        </w:rPr>
      </w:pPr>
      <w:r>
        <w:rPr>
          <w:rFonts w:ascii="楷体" w:eastAsia="楷体" w:hAnsi="楷体" w:cs="楷体"/>
          <w:color w:val="000000"/>
        </w:rPr>
        <w:t>④亚当拿到一张</w:t>
      </w:r>
      <w:r>
        <w:rPr>
          <w:rFonts w:ascii="Times New Roman" w:eastAsia="Times New Roman" w:hAnsi="Times New Roman" w:cs="Times New Roman"/>
          <w:color w:val="000000"/>
        </w:rPr>
        <w:t>100</w:t>
      </w:r>
      <w:r>
        <w:rPr>
          <w:rFonts w:ascii="楷体" w:eastAsia="楷体" w:hAnsi="楷体" w:cs="楷体"/>
          <w:color w:val="000000"/>
        </w:rPr>
        <w:t>英镑的现钞，并且被告知要和鲍勃一起分享。亚当必须说出他打算分多少钱给鲍勃，如果鲍勃拒绝这个提议，两个人就一分钱都拿不到。如果鲍勃接受了，那么他就能拿到亚当提议给他的那些钱。假设亚当认为鲍勃也是个理性的人，那么亚当所做的符合逻辑的事情，就是给鲍勃极少的一点钱，比如说</w:t>
      </w:r>
      <w:r>
        <w:rPr>
          <w:rFonts w:ascii="Times New Roman" w:eastAsia="Times New Roman" w:hAnsi="Times New Roman" w:cs="Times New Roman"/>
          <w:color w:val="000000"/>
        </w:rPr>
        <w:t>1</w:t>
      </w:r>
      <w:r>
        <w:rPr>
          <w:rFonts w:ascii="楷体" w:eastAsia="楷体" w:hAnsi="楷体" w:cs="楷体"/>
          <w:color w:val="000000"/>
        </w:rPr>
        <w:t>英镑，然后自己留下剩下的</w:t>
      </w:r>
      <w:r>
        <w:rPr>
          <w:rFonts w:ascii="Times New Roman" w:eastAsia="Times New Roman" w:hAnsi="Times New Roman" w:cs="Times New Roman"/>
          <w:color w:val="000000"/>
        </w:rPr>
        <w:t>99</w:t>
      </w:r>
      <w:r>
        <w:rPr>
          <w:rFonts w:ascii="楷体" w:eastAsia="楷体" w:hAnsi="楷体" w:cs="楷体"/>
          <w:color w:val="000000"/>
        </w:rPr>
        <w:t>英镑。鲍勃应该理智地接受这</w:t>
      </w:r>
      <w:r>
        <w:rPr>
          <w:rFonts w:ascii="Times New Roman" w:eastAsia="Times New Roman" w:hAnsi="Times New Roman" w:cs="Times New Roman"/>
          <w:color w:val="000000"/>
        </w:rPr>
        <w:t>1</w:t>
      </w:r>
      <w:r>
        <w:rPr>
          <w:rFonts w:ascii="楷体" w:eastAsia="楷体" w:hAnsi="楷体" w:cs="楷体"/>
          <w:color w:val="000000"/>
        </w:rPr>
        <w:t>英镑，因为这样他好歹还能拿到</w:t>
      </w:r>
      <w:r>
        <w:rPr>
          <w:rFonts w:ascii="Times New Roman" w:eastAsia="Times New Roman" w:hAnsi="Times New Roman" w:cs="Times New Roman"/>
          <w:color w:val="000000"/>
        </w:rPr>
        <w:t>1</w:t>
      </w:r>
      <w:r>
        <w:rPr>
          <w:rFonts w:ascii="楷体" w:eastAsia="楷体" w:hAnsi="楷体" w:cs="楷体"/>
          <w:color w:val="000000"/>
        </w:rPr>
        <w:t>英镑。如果他拒绝了，他就什么也得不到。但事实上不仅很少有人在充当亚当的角色时会提出给鲍勃这样少的钱，甚至更少有人在充当鲍勃的角色时会接受这样少的分成提议。到目前为止现实中的亚当做出的最常见的提议是五五分成。</w:t>
      </w:r>
    </w:p>
    <w:p>
      <w:pPr>
        <w:spacing w:line="360" w:lineRule="auto"/>
        <w:ind w:firstLine="420"/>
        <w:jc w:val="both"/>
        <w:rPr>
          <w:color w:val="000000"/>
        </w:rPr>
        <w:sectPr>
          <w:type w:val="nextPage"/>
          <w:pgSz w:w="11906" w:h="16838"/>
          <w:pgMar w:top="720" w:right="720" w:bottom="720" w:left="720" w:header="152" w:footer="0" w:gutter="0"/>
          <w:pgNumType w:start="3"/>
          <w:cols w:num="1" w:space="720"/>
          <w:titlePg w:val="0"/>
          <w:docGrid w:type="lines" w:linePitch="312" w:charSpace="0"/>
        </w:sectPr>
      </w:pPr>
      <w:r>
        <w:rPr>
          <w:rFonts w:ascii="楷体" w:eastAsia="楷体" w:hAnsi="楷体" w:cs="楷体"/>
          <w:color w:val="000000"/>
        </w:rPr>
        <w:t>⑤就像心理学上的诸多游戏一样，这个</w:t>
      </w:r>
      <w:r>
        <w:rPr>
          <w:rFonts w:ascii="宋体" w:eastAsia="宋体" w:hAnsi="宋体" w:cs="宋体"/>
          <w:color w:val="000000"/>
        </w:rPr>
        <w:t>“</w:t>
      </w:r>
      <w:r>
        <w:rPr>
          <w:rFonts w:ascii="楷体" w:eastAsia="楷体" w:hAnsi="楷体" w:cs="楷体"/>
          <w:color w:val="000000"/>
        </w:rPr>
        <w:t>威胁交易游戏</w:t>
      </w:r>
      <w:r>
        <w:rPr>
          <w:rFonts w:ascii="宋体" w:eastAsia="宋体" w:hAnsi="宋体" w:cs="宋体"/>
          <w:color w:val="000000"/>
        </w:rPr>
        <w:t>”</w:t>
      </w:r>
      <w:r>
        <w:rPr>
          <w:rFonts w:ascii="楷体" w:eastAsia="楷体" w:hAnsi="楷体" w:cs="楷体"/>
          <w:color w:val="000000"/>
        </w:rPr>
        <w:t>的目的是要暴露我们到底有多么不理性，并让我们自己对此感到诧异。但是弗兰克的理论在解释这种</w:t>
      </w:r>
      <w:r>
        <w:rPr>
          <w:rFonts w:ascii="宋体" w:eastAsia="宋体" w:hAnsi="宋体" w:cs="宋体"/>
          <w:color w:val="000000"/>
        </w:rPr>
        <w:t>“</w:t>
      </w:r>
      <w:r>
        <w:rPr>
          <w:rFonts w:ascii="楷体" w:eastAsia="楷体" w:hAnsi="楷体" w:cs="楷体"/>
          <w:color w:val="000000"/>
        </w:rPr>
        <w:t>非理性现象</w:t>
      </w:r>
      <w:r>
        <w:rPr>
          <w:rFonts w:ascii="宋体" w:eastAsia="宋体" w:hAnsi="宋体" w:cs="宋体"/>
          <w:color w:val="000000"/>
        </w:rPr>
        <w:t>”</w:t>
      </w:r>
      <w:r>
        <w:rPr>
          <w:rFonts w:ascii="楷体" w:eastAsia="楷体" w:hAnsi="楷体" w:cs="楷体"/>
          <w:color w:val="000000"/>
        </w:rPr>
        <w:t>时却几乎发现人们这样做是符合情理的。</w:t>
      </w:r>
    </w:p>
    <w:p>
      <w:pPr>
        <w:spacing w:line="360" w:lineRule="auto"/>
        <w:ind w:firstLine="420"/>
        <w:jc w:val="both"/>
        <w:rPr>
          <w:color w:val="000000"/>
        </w:rPr>
      </w:pPr>
      <w:r>
        <w:rPr>
          <w:rFonts w:ascii="楷体" w:eastAsia="楷体" w:hAnsi="楷体" w:cs="楷体"/>
          <w:color w:val="000000"/>
          <w:u w:val="single"/>
        </w:rPr>
        <w:t>人们不但关心公平，同时也关心自身利益。他们不希望处在亚当位置的人提出分给自己这样一点少得可怜的钱，所以拒绝接受，因为非理性的固执正是告诉人们这种想法的最好方式。同样，在扮演亚当的角色时，他们会提出一个公平的五五分成的方案，以显示如果将来有了完全依赖彼此间的信任这样的机会，他们是多么的公平和值得信赖。你会不会为了区区</w:t>
      </w:r>
      <w:r>
        <w:rPr>
          <w:rFonts w:ascii="Times New Roman" w:eastAsia="Times New Roman" w:hAnsi="Times New Roman" w:cs="Times New Roman"/>
          <w:color w:val="000000"/>
          <w:u w:val="single"/>
        </w:rPr>
        <w:t>50</w:t>
      </w:r>
      <w:r>
        <w:rPr>
          <w:rFonts w:ascii="楷体" w:eastAsia="楷体" w:hAnsi="楷体" w:cs="楷体"/>
          <w:color w:val="000000"/>
          <w:u w:val="single"/>
        </w:rPr>
        <w:t>英镑而毁了自己在朋友间的大好名声？</w:t>
      </w:r>
    </w:p>
    <w:p>
      <w:pPr>
        <w:spacing w:line="360" w:lineRule="auto"/>
        <w:jc w:val="left"/>
        <w:rPr>
          <w:color w:val="000000"/>
        </w:rPr>
      </w:pPr>
      <w:r>
        <w:rPr>
          <w:color w:val="000000"/>
        </w:rPr>
        <w:t xml:space="preserve">3. </w:t>
      </w:r>
      <w:r>
        <w:rPr>
          <w:rFonts w:ascii="宋体" w:eastAsia="宋体" w:hAnsi="宋体" w:cs="宋体"/>
          <w:color w:val="000000"/>
        </w:rPr>
        <w:t>根据小嘉选读的这部分内容，联系这本书的目录，我们可以推断出这个部分的题目应当是“</w:t>
      </w:r>
      <w:r>
        <w:rPr>
          <w:color w:val="000000"/>
        </w:rPr>
        <w:t>___________</w:t>
      </w:r>
      <w:r>
        <w:rPr>
          <w:rFonts w:ascii="宋体" w:eastAsia="宋体" w:hAnsi="宋体" w:cs="宋体"/>
          <w:color w:val="000000"/>
        </w:rPr>
        <w:t>”，选文第②段中说“上一章里我们提到了一个解释”，这个“解释”最有可能在第</w:t>
      </w:r>
      <w:r>
        <w:rPr>
          <w:color w:val="000000"/>
        </w:rPr>
        <w:t>__________</w:t>
      </w:r>
      <w:r>
        <w:rPr>
          <w:rFonts w:ascii="宋体" w:eastAsia="宋体" w:hAnsi="宋体" w:cs="宋体"/>
          <w:color w:val="000000"/>
        </w:rPr>
        <w:t>章第</w:t>
      </w:r>
      <w:r>
        <w:rPr>
          <w:color w:val="000000"/>
        </w:rPr>
        <w:t>___________</w:t>
      </w:r>
      <w:r>
        <w:rPr>
          <w:rFonts w:ascii="宋体" w:eastAsia="宋体" w:hAnsi="宋体" w:cs="宋体"/>
          <w:color w:val="000000"/>
        </w:rPr>
        <w:t>节中提到。</w:t>
      </w:r>
    </w:p>
    <w:p>
      <w:pPr>
        <w:spacing w:line="360" w:lineRule="auto"/>
        <w:jc w:val="left"/>
        <w:rPr>
          <w:color w:val="000000"/>
        </w:rPr>
      </w:pPr>
      <w:r>
        <w:rPr>
          <w:color w:val="000000"/>
        </w:rPr>
        <w:t xml:space="preserve">4. </w:t>
      </w:r>
      <w:r>
        <w:rPr>
          <w:rFonts w:ascii="宋体" w:eastAsia="宋体" w:hAnsi="宋体" w:cs="宋体"/>
          <w:color w:val="000000"/>
        </w:rPr>
        <w:t>下面的说法</w:t>
      </w:r>
      <w:r>
        <w:rPr>
          <w:rFonts w:ascii="宋体" w:eastAsia="宋体" w:hAnsi="宋体" w:cs="宋体"/>
          <w:color w:val="000000"/>
          <w:em w:val="dot"/>
        </w:rPr>
        <w:t>符合</w:t>
      </w:r>
      <w:r>
        <w:rPr>
          <w:rFonts w:ascii="宋体" w:eastAsia="宋体" w:hAnsi="宋体" w:cs="宋体"/>
          <w:color w:val="000000"/>
        </w:rPr>
        <w:t>选文意思一项是 （   ）</w:t>
      </w:r>
    </w:p>
    <w:p>
      <w:pPr>
        <w:spacing w:line="360" w:lineRule="auto"/>
        <w:jc w:val="left"/>
        <w:textAlignment w:val="center"/>
        <w:rPr>
          <w:color w:val="000000"/>
        </w:rPr>
      </w:pPr>
      <w:r>
        <w:rPr>
          <w:color w:val="000000"/>
        </w:rPr>
        <w:t xml:space="preserve">A. </w:t>
      </w:r>
      <w:r>
        <w:rPr>
          <w:rFonts w:ascii="宋体" w:eastAsia="宋体" w:hAnsi="宋体" w:cs="宋体"/>
          <w:color w:val="000000"/>
        </w:rPr>
        <w:t>一个人为实现自己的长远私利而造成了对他自己的短期利益的影响，此类人可以被称为“理性的傻子”。</w:t>
      </w:r>
    </w:p>
    <w:p>
      <w:pPr>
        <w:spacing w:line="360" w:lineRule="auto"/>
        <w:jc w:val="left"/>
        <w:textAlignment w:val="center"/>
        <w:rPr>
          <w:color w:val="000000"/>
        </w:rPr>
      </w:pPr>
      <w:r>
        <w:rPr>
          <w:color w:val="000000"/>
        </w:rPr>
        <w:t xml:space="preserve">B. </w:t>
      </w:r>
      <w:r>
        <w:rPr>
          <w:rFonts w:ascii="宋体" w:eastAsia="宋体" w:hAnsi="宋体" w:cs="宋体"/>
          <w:color w:val="000000"/>
        </w:rPr>
        <w:t>人往往陷入一种无法互相信任的“囚徒困境”，所以借助一些善行可以提高人的品德声誉从而得到信任。</w:t>
      </w:r>
    </w:p>
    <w:p>
      <w:pPr>
        <w:spacing w:line="360" w:lineRule="auto"/>
        <w:jc w:val="left"/>
        <w:textAlignment w:val="center"/>
        <w:rPr>
          <w:color w:val="000000"/>
        </w:rPr>
      </w:pPr>
      <w:r>
        <w:rPr>
          <w:color w:val="000000"/>
        </w:rPr>
        <w:t xml:space="preserve">C. </w:t>
      </w:r>
      <w:r>
        <w:rPr>
          <w:rFonts w:ascii="宋体" w:eastAsia="宋体" w:hAnsi="宋体" w:cs="宋体"/>
          <w:color w:val="000000"/>
        </w:rPr>
        <w:t>面对不义行为，人们内心涌动的义愤属于容易辨识的情感，表达此类情感不仅对个体也对人类整体有益。</w:t>
      </w:r>
    </w:p>
    <w:p>
      <w:pPr>
        <w:spacing w:line="360" w:lineRule="auto"/>
        <w:jc w:val="left"/>
        <w:textAlignment w:val="center"/>
        <w:rPr>
          <w:color w:val="000000"/>
        </w:rPr>
      </w:pPr>
      <w:r>
        <w:rPr>
          <w:color w:val="000000"/>
        </w:rPr>
        <w:t xml:space="preserve">D. </w:t>
      </w:r>
      <w:r>
        <w:rPr>
          <w:rFonts w:ascii="宋体" w:eastAsia="宋体" w:hAnsi="宋体" w:cs="宋体"/>
          <w:color w:val="000000"/>
        </w:rPr>
        <w:t>不少心理学游戏设计的目的既是揭示人类行为中的“非理性”现象，也探究其合乎情理的因素。</w:t>
      </w:r>
    </w:p>
    <w:p>
      <w:pPr>
        <w:spacing w:line="360" w:lineRule="auto"/>
        <w:jc w:val="left"/>
        <w:rPr>
          <w:color w:val="000000"/>
        </w:rPr>
      </w:pPr>
      <w:r>
        <w:rPr>
          <w:color w:val="000000"/>
        </w:rPr>
        <w:t xml:space="preserve">5. </w:t>
      </w:r>
      <w:r>
        <w:rPr>
          <w:rFonts w:ascii="宋体" w:eastAsia="宋体" w:hAnsi="宋体" w:cs="宋体"/>
          <w:color w:val="000000"/>
        </w:rPr>
        <w:t>下面的论说与第③段画线部分</w:t>
      </w:r>
      <w:r>
        <w:rPr>
          <w:rFonts w:ascii="宋体" w:eastAsia="宋体" w:hAnsi="宋体" w:cs="宋体"/>
          <w:color w:val="000000"/>
          <w:em w:val="dot"/>
        </w:rPr>
        <w:t>存在相同</w:t>
      </w:r>
      <w:r>
        <w:rPr>
          <w:rFonts w:ascii="宋体" w:eastAsia="宋体" w:hAnsi="宋体" w:cs="宋体"/>
          <w:color w:val="000000"/>
        </w:rPr>
        <w:t>逻辑谬误的一项是（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虽然我们还可以做更多调查研究与可行性论证，但因三位专家都认为这个项目很不错，所以我们决定应当接受这个项目。</w:t>
      </w:r>
    </w:p>
    <w:p>
      <w:pPr>
        <w:spacing w:line="360" w:lineRule="auto"/>
        <w:jc w:val="left"/>
        <w:textAlignment w:val="center"/>
        <w:rPr>
          <w:color w:val="000000"/>
        </w:rPr>
      </w:pPr>
      <w:r>
        <w:rPr>
          <w:color w:val="000000"/>
        </w:rPr>
        <w:t xml:space="preserve">B. </w:t>
      </w:r>
      <w:r>
        <w:rPr>
          <w:rFonts w:ascii="宋体" w:eastAsia="宋体" w:hAnsi="宋体" w:cs="宋体"/>
          <w:color w:val="000000"/>
        </w:rPr>
        <w:t>诸葛亮舌战群儒，在批驳东吴辩士陆绩“刘备不足与曹操抗衡”的观点时怒斥其为“怀桔”的“小儿”，不可与高士论辩。</w:t>
      </w:r>
    </w:p>
    <w:p>
      <w:pPr>
        <w:spacing w:line="360" w:lineRule="auto"/>
        <w:jc w:val="left"/>
        <w:textAlignment w:val="center"/>
        <w:rPr>
          <w:color w:val="000000"/>
        </w:rPr>
      </w:pPr>
      <w:r>
        <w:rPr>
          <w:color w:val="000000"/>
        </w:rPr>
        <w:t xml:space="preserve">C. </w:t>
      </w:r>
      <w:r>
        <w:rPr>
          <w:rFonts w:ascii="宋体" w:eastAsia="宋体" w:hAnsi="宋体" w:cs="宋体"/>
          <w:color w:val="000000"/>
        </w:rPr>
        <w:t>扛起这个任务吧，因为完成它虽然会让你忍受煎熬，极其痛苦，但是放弃它，你面临的境遇更加糟糕，你肯定不想那样。</w:t>
      </w:r>
    </w:p>
    <w:p>
      <w:pPr>
        <w:spacing w:line="360" w:lineRule="auto"/>
        <w:jc w:val="left"/>
        <w:textAlignment w:val="center"/>
        <w:rPr>
          <w:color w:val="000000"/>
        </w:rPr>
      </w:pPr>
      <w:r>
        <w:rPr>
          <w:color w:val="000000"/>
        </w:rPr>
        <w:t xml:space="preserve">D. </w:t>
      </w:r>
      <w:r>
        <w:rPr>
          <w:rFonts w:ascii="宋体" w:eastAsia="宋体" w:hAnsi="宋体" w:cs="宋体"/>
          <w:color w:val="000000"/>
        </w:rPr>
        <w:t>有些人对于外来文化，不是理性辨别，而是一味敌视，这源于国人闭关主义</w:t>
      </w:r>
      <w:r>
        <w:rPr>
          <w:rFonts w:ascii="宋体" w:eastAsia="宋体" w:hAnsi="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保守心理，我们这样的认知方式其实有害。</w:t>
      </w:r>
    </w:p>
    <w:p>
      <w:pPr>
        <w:spacing w:line="360" w:lineRule="auto"/>
        <w:jc w:val="left"/>
        <w:rPr>
          <w:color w:val="000000"/>
        </w:rPr>
      </w:pPr>
      <w:r>
        <w:rPr>
          <w:color w:val="000000"/>
        </w:rPr>
        <w:t xml:space="preserve">6. </w:t>
      </w:r>
      <w:r>
        <w:rPr>
          <w:rFonts w:ascii="宋体" w:eastAsia="宋体" w:hAnsi="宋体" w:cs="宋体"/>
          <w:color w:val="000000"/>
        </w:rPr>
        <w:t>选文第⑤段画线部分的论证是否充分？请加以分析。</w:t>
      </w:r>
    </w:p>
    <w:p>
      <w:pPr>
        <w:spacing w:line="360" w:lineRule="auto"/>
        <w:jc w:val="left"/>
        <w:rPr>
          <w:color w:val="000000"/>
        </w:rPr>
      </w:pPr>
      <w:r>
        <w:rPr>
          <w:color w:val="000000"/>
        </w:rPr>
        <w:t xml:space="preserve">7. </w:t>
      </w:r>
      <w:r>
        <w:rPr>
          <w:rFonts w:ascii="宋体" w:eastAsia="宋体" w:hAnsi="宋体" w:cs="宋体"/>
          <w:color w:val="000000"/>
        </w:rPr>
        <w:t>图书的“腰封纸”指的是包裹在图书封面中部的一条纸带，它属于图书的外部装饰物。好的“腰封”是图书装帧艺术设计的一部分，再加以对书籍内容介绍的简洁精巧灵动，不仅可以方便读者选购图书，而且还成为书籍不可或缺的一部分。（摘选自“百度百科”）为了吸引同学们阅读《乡土中国》和《红楼梦》，小嘉想为这两本书设计一款“腰封”，请仿照上文《美德的起源》，帮助小嘉拟制一段印在“腰封”上的书籍介绍文字。要求：（</w:t>
      </w:r>
      <w:r>
        <w:rPr>
          <w:rFonts w:ascii="Times New Roman" w:eastAsia="Times New Roman" w:hAnsi="Times New Roman" w:cs="Times New Roman"/>
          <w:color w:val="000000"/>
        </w:rPr>
        <w:t>1</w:t>
      </w:r>
      <w:r>
        <w:rPr>
          <w:rFonts w:ascii="宋体" w:eastAsia="宋体" w:hAnsi="宋体" w:cs="宋体"/>
          <w:color w:val="000000"/>
        </w:rPr>
        <w:t>）《乡土中国》和《红楼梦》任选一部；（</w:t>
      </w:r>
      <w:r>
        <w:rPr>
          <w:rFonts w:ascii="Times New Roman" w:eastAsia="Times New Roman" w:hAnsi="Times New Roman" w:cs="Times New Roman"/>
          <w:color w:val="000000"/>
        </w:rPr>
        <w:t>2</w:t>
      </w:r>
      <w:r>
        <w:rPr>
          <w:rFonts w:ascii="宋体" w:eastAsia="宋体" w:hAnsi="宋体" w:cs="宋体"/>
          <w:color w:val="000000"/>
        </w:rPr>
        <w:t>）内容简明扼要，醒目突出；（</w:t>
      </w:r>
      <w:r>
        <w:rPr>
          <w:rFonts w:ascii="Times New Roman" w:eastAsia="Times New Roman" w:hAnsi="Times New Roman" w:cs="Times New Roman"/>
          <w:color w:val="000000"/>
        </w:rPr>
        <w:t>3</w:t>
      </w:r>
      <w:r>
        <w:rPr>
          <w:rFonts w:ascii="宋体" w:eastAsia="宋体" w:hAnsi="宋体" w:cs="宋体"/>
          <w:color w:val="000000"/>
        </w:rPr>
        <w:t>）不多于</w:t>
      </w:r>
      <w:r>
        <w:rPr>
          <w:rFonts w:ascii="Times New Roman" w:eastAsia="Times New Roman" w:hAnsi="Times New Roman" w:cs="Times New Roman"/>
          <w:color w:val="000000"/>
        </w:rPr>
        <w:t>60</w:t>
      </w:r>
      <w:r>
        <w:rPr>
          <w:rFonts w:ascii="宋体" w:eastAsia="宋体" w:hAnsi="宋体" w:cs="宋体"/>
          <w:color w:val="000000"/>
        </w:rPr>
        <w:t>字。</w:t>
      </w:r>
    </w:p>
    <w:p>
      <w:pPr>
        <w:spacing w:line="360" w:lineRule="auto"/>
        <w:ind w:firstLine="480"/>
        <w:jc w:val="both"/>
        <w:rPr>
          <w:color w:val="000000"/>
        </w:rPr>
      </w:pPr>
      <w:r>
        <w:rPr>
          <w:rFonts w:ascii="宋体" w:eastAsia="宋体" w:hAnsi="宋体" w:cs="宋体"/>
          <w:b/>
          <w:color w:val="000000"/>
          <w:sz w:val="24"/>
        </w:rPr>
        <w:t>（二）（</w:t>
      </w:r>
      <w:r>
        <w:rPr>
          <w:rFonts w:ascii="Times New Roman" w:eastAsia="Times New Roman" w:hAnsi="Times New Roman" w:cs="Times New Roman"/>
          <w:b/>
          <w:color w:val="000000"/>
          <w:sz w:val="24"/>
        </w:rPr>
        <w:t>15</w:t>
      </w:r>
      <w:r>
        <w:rPr>
          <w:rFonts w:ascii="宋体" w:eastAsia="宋体" w:hAnsi="宋体" w:cs="宋体"/>
          <w:b/>
          <w:color w:val="000000"/>
          <w:sz w:val="24"/>
        </w:rPr>
        <w:t>分）</w:t>
      </w:r>
    </w:p>
    <w:p>
      <w:pPr>
        <w:spacing w:line="360" w:lineRule="auto"/>
        <w:ind w:firstLine="420"/>
        <w:jc w:val="both"/>
        <w:rPr>
          <w:color w:val="000000"/>
        </w:rPr>
      </w:pPr>
      <w:r>
        <w:rPr>
          <w:rFonts w:ascii="宋体" w:eastAsia="宋体" w:hAnsi="宋体" w:cs="宋体"/>
          <w:color w:val="000000"/>
        </w:rPr>
        <w:t>阅读下文，完成各题。</w:t>
      </w:r>
    </w:p>
    <w:p>
      <w:pPr>
        <w:spacing w:line="360" w:lineRule="auto"/>
        <w:jc w:val="center"/>
        <w:rPr>
          <w:color w:val="000000"/>
        </w:rPr>
      </w:pPr>
      <w:r>
        <w:rPr>
          <w:rFonts w:ascii="楷体" w:eastAsia="楷体" w:hAnsi="楷体" w:cs="楷体"/>
          <w:b/>
          <w:color w:val="000000"/>
        </w:rPr>
        <w:t>沙井</w:t>
      </w:r>
    </w:p>
    <w:p>
      <w:pPr>
        <w:spacing w:line="360" w:lineRule="auto"/>
        <w:jc w:val="center"/>
        <w:rPr>
          <w:color w:val="000000"/>
        </w:rPr>
      </w:pPr>
      <w:r>
        <w:rPr>
          <w:rFonts w:ascii="楷体" w:eastAsia="楷体" w:hAnsi="楷体" w:cs="楷体"/>
          <w:color w:val="000000"/>
        </w:rPr>
        <w:t>王国华</w:t>
      </w:r>
    </w:p>
    <w:p>
      <w:pPr>
        <w:spacing w:line="360" w:lineRule="auto"/>
        <w:ind w:firstLine="420"/>
        <w:jc w:val="both"/>
        <w:rPr>
          <w:color w:val="000000"/>
        </w:rPr>
        <w:sectPr>
          <w:type w:val="nextPage"/>
          <w:pgSz w:w="11906" w:h="16838"/>
          <w:pgMar w:top="720" w:right="720" w:bottom="720" w:left="720" w:header="152" w:footer="0" w:gutter="0"/>
          <w:pgNumType w:start="4"/>
          <w:cols w:num="1" w:space="720"/>
          <w:titlePg w:val="0"/>
          <w:docGrid w:type="lines" w:linePitch="312" w:charSpace="0"/>
        </w:sectPr>
      </w:pPr>
    </w:p>
    <w:p>
      <w:pPr>
        <w:spacing w:line="360" w:lineRule="auto"/>
        <w:ind w:firstLine="420"/>
        <w:jc w:val="both"/>
        <w:rPr>
          <w:color w:val="000000"/>
        </w:rPr>
      </w:pPr>
      <w:r>
        <w:rPr>
          <w:rFonts w:ascii="楷体" w:eastAsia="楷体" w:hAnsi="楷体" w:cs="楷体"/>
          <w:color w:val="000000"/>
        </w:rPr>
        <w:t>①沙井原为深圳一镇，一度以产蚝著称。“沙井”二字之得来，非常直接：此地原为入海河道，掘井时屡屡见沙，故称沙井。今日深圳，高楼广厦，人流密集，快递小哥紧贴着你的脚边，嗖一下掠过去了。汽车你来我往，找停车位全凭运气。一万个事物迎面扑来，视野里挤得满满的。谁能知道，在这一派浮躁景象下，还暗藏着几十个、几百个水井呢。它们有的躲在城中村的墙边，像被墙体踩在了脚下；有的大大咧咧站在路中央，仿佛挑衅路人；有的安卧于一圈建筑物中间，似盆地之“眼”，那圈建筑物却面目模糊，房不像房，楼不像楼，毫无章法地拥在一起，难以描述。</w:t>
      </w:r>
    </w:p>
    <w:p>
      <w:pPr>
        <w:spacing w:line="360" w:lineRule="auto"/>
        <w:ind w:firstLine="420"/>
        <w:jc w:val="both"/>
        <w:rPr>
          <w:color w:val="000000"/>
        </w:rPr>
      </w:pPr>
      <w:r>
        <w:rPr>
          <w:rFonts w:ascii="楷体" w:eastAsia="楷体" w:hAnsi="楷体" w:cs="楷体"/>
          <w:color w:val="000000"/>
        </w:rPr>
        <w:t>②</w:t>
      </w:r>
      <w:r>
        <w:rPr>
          <w:rFonts w:ascii="楷体" w:eastAsia="楷体" w:hAnsi="楷体" w:cs="楷体"/>
          <w:color w:val="000000"/>
          <w:u w:val="single"/>
        </w:rPr>
        <w:t>还有人留意这些大地的窟隆吗？</w:t>
      </w:r>
      <w:r>
        <w:rPr>
          <w:rFonts w:ascii="楷体" w:eastAsia="楷体" w:hAnsi="楷体" w:cs="楷体"/>
          <w:color w:val="000000"/>
        </w:rPr>
        <w:t>它们在又如何，不在又如何？</w:t>
      </w:r>
    </w:p>
    <w:p>
      <w:pPr>
        <w:spacing w:line="360" w:lineRule="auto"/>
        <w:ind w:firstLine="420"/>
        <w:jc w:val="both"/>
        <w:rPr>
          <w:color w:val="000000"/>
        </w:rPr>
      </w:pPr>
      <w:r>
        <w:rPr>
          <w:rFonts w:ascii="楷体" w:eastAsia="楷体" w:hAnsi="楷体" w:cs="楷体"/>
          <w:color w:val="000000"/>
        </w:rPr>
        <w:t>③沙井临海，海风都带着盐味，时间长了，房子腐蚀严重。挖井常出咸水。有人推断，此地原来一定有山，山泉渗透，为深井提供了可用水源。今日此地已难见山峦，工业社会的强大机器，削掉了一个个山头，但康熙年间的《新安县志 •地理志》中“井泉”条记载：“云林仙井，在参里山侧，成化间，布政陈选爱其清冽。”嘉庆版《新安县志》中亦有“慈云寺在新桥尖峰顶山，内有石洞，洞中有石，如神像，旧传仙石于一夕飞来”，都提到了山，堪为佐证。此外，沙井多河多雨，也可供水井一时之需。天地造化，损有余以补不足。沿时光回溯，</w:t>
      </w:r>
      <w:r>
        <w:rPr>
          <w:rFonts w:ascii="楷体" w:eastAsia="楷体" w:hAnsi="楷体" w:cs="楷体"/>
          <w:color w:val="000000"/>
          <w:u w:val="single"/>
        </w:rPr>
        <w:t>当年挖井的那些人，趴在地上侧耳倾听，小心地铲开地面，拈起一点土，放在嘴里嚼一嚼，探听地下的信息。焦渴的人们，对甜水几近崇拜。挖好一口井，地下的水喷涌而出，人们舀出一碗，一饮而尽</w:t>
      </w:r>
      <w:r>
        <w:rPr>
          <w:rFonts w:ascii="楷体" w:eastAsia="楷体" w:hAnsi="楷体" w:cs="楷体"/>
          <w:color w:val="000000"/>
        </w:rPr>
        <w:t>，由此与深处的事物建立了直接联系。</w:t>
      </w:r>
    </w:p>
    <w:p>
      <w:pPr>
        <w:spacing w:line="360" w:lineRule="auto"/>
        <w:ind w:firstLine="420"/>
        <w:jc w:val="both"/>
        <w:rPr>
          <w:color w:val="000000"/>
        </w:rPr>
      </w:pPr>
      <w:r>
        <w:rPr>
          <w:rFonts w:ascii="楷体" w:eastAsia="楷体" w:hAnsi="楷体" w:cs="楷体"/>
          <w:color w:val="000000"/>
        </w:rPr>
        <w:t>④一口井为一个坐标，井井连接，勾出一个地方的基本架构。当年的沙井成为繁华之地，与这一口口井不无关系。在农耕时代，这就是巨大的财富。吾乡华北平原，多年以前（其实也不算远，距今不过三四十年)，多次见证井水战争。一旦天旱，人们凌晨起床，在暗无星光的夜色中跑到井边排队，扁担把肩膀压出红肿的印子，一点也没诗意。水筲</w:t>
      </w:r>
      <w:r>
        <w:rPr>
          <w:rFonts w:ascii="Cambria Math" w:eastAsia="Cambria Math" w:hAnsi="Cambria Math" w:cs="Cambria Math"/>
          <w:color w:val="000000"/>
          <w:vertAlign w:val="superscript"/>
        </w:rPr>
        <w:t>①</w:t>
      </w:r>
      <w:r>
        <w:rPr>
          <w:rFonts w:ascii="楷体" w:eastAsia="楷体" w:hAnsi="楷体" w:cs="楷体"/>
          <w:color w:val="000000"/>
        </w:rPr>
        <w:t>碰着水筲，叮叮当当。碰撞声越来越响，叮当当，叮当当，终于发展为人和人的战斗。没办法，那一杯混黄的泥汤（回家镇上一天，才能稍微变清）终归有限，抢到的人才能活命。不同的村庄之间，同一村庄里的不同家族，甚至同一个家族的人也会为水反目，大打出手。井水充足的地方，人心安泰。虽然今日沙井的水井几乎都已死去，但井的主人们曾经的富足，还是让我羡慕。</w:t>
      </w:r>
    </w:p>
    <w:p>
      <w:pPr>
        <w:spacing w:line="360" w:lineRule="auto"/>
        <w:ind w:firstLine="420"/>
        <w:jc w:val="both"/>
        <w:rPr>
          <w:color w:val="000000"/>
        </w:rPr>
      </w:pPr>
      <w:r>
        <w:rPr>
          <w:rFonts w:ascii="楷体" w:eastAsia="楷体" w:hAnsi="楷体" w:cs="楷体"/>
          <w:color w:val="000000"/>
        </w:rPr>
        <w:t>⑤活着的井有一个共同特点：流动。一个井挖好，不断地有人站在井边打水，落几个汗珠在井中，碰撞的声音被青砖没收。汗珠被井水吸收，井就丰满了一点。青砖后面和下面的水源源不断钻出来，无声地翻滚、无形地搅动，井更丰满。郁积的水在井口内多待几天就要发霉，需尽快逃离深井，更深处的水还在往外挤。人用辘轳一桶一桶将其摇上地面，随后进入人的身体、狗的身体、驴子骡马的身体，在里面转一圈，重新落在地上，渗透到地下，或者蒸发后变成雨水，回到井里。水井是个节点，不断进入水，输出水。一旦憋住，井就死了。</w:t>
      </w:r>
    </w:p>
    <w:p>
      <w:pPr>
        <w:spacing w:line="360" w:lineRule="auto"/>
        <w:ind w:firstLine="420"/>
        <w:jc w:val="both"/>
        <w:rPr>
          <w:color w:val="000000"/>
        </w:rPr>
      </w:pPr>
      <w:r>
        <w:rPr>
          <w:rFonts w:ascii="楷体" w:eastAsia="楷体" w:hAnsi="楷体" w:cs="楷体"/>
          <w:color w:val="000000"/>
        </w:rPr>
        <w:t>⑥我看到，那些用石块或者砖块垒出的井壁上常有一些凹槽。早些年，主人要定期踩着凹槽下到井中，淘尽积水以及逐渐沉淀在下面的泥，仿佛搓掉皮肤上的皴，让深处的水可以更轻快地冒出来。一个个小水珠迅疾地连缀成一股清泉，成为坦坦荡荡的新的井水。多好啊，被使用才是生命力的象征。</w:t>
      </w:r>
    </w:p>
    <w:p>
      <w:pPr>
        <w:spacing w:line="360" w:lineRule="auto"/>
        <w:ind w:firstLine="420"/>
        <w:jc w:val="both"/>
        <w:rPr>
          <w:color w:val="000000"/>
        </w:rPr>
      </w:pPr>
      <w:r>
        <w:rPr>
          <w:rFonts w:ascii="楷体" w:eastAsia="楷体" w:hAnsi="楷体" w:cs="楷体"/>
          <w:color w:val="000000"/>
        </w:rPr>
        <w:t>⑦今天的井其实还没有死透，它们的废掉，仅指不再成为饮用水。很多井通过各种方式苟延残喘，或曰半死不活。我在沙井的上寮社区看到一口井，附近放着很多铁盆和水桶，里面泡着衣服、蔬菜，井壁上挂了好几条白色的水管，一直连接到附近的好几个楼层。我问，这水可以喝吗？答曰，这里工厂很多，地下可能有污染，所以不怎么喝。说得犹犹豫豫，我忍不住要尝试一下。喝了一口，又喝了一口，甜丝丝的，口感不错。房东悄悄告诉我们，井水可以让附近的住户每月省下一二百元水费。大家还是在乎这些小钱。我看到水井周边的房子和人，也相信了这个说法。</w:t>
      </w:r>
    </w:p>
    <w:p>
      <w:pPr>
        <w:spacing w:line="360" w:lineRule="auto"/>
        <w:ind w:firstLine="420"/>
        <w:jc w:val="both"/>
        <w:rPr>
          <w:color w:val="000000"/>
        </w:rPr>
        <w:sectPr>
          <w:type w:val="nextPage"/>
          <w:pgSz w:w="11906" w:h="16838"/>
          <w:pgMar w:top="720" w:right="720" w:bottom="720" w:left="720" w:header="152" w:footer="0" w:gutter="0"/>
          <w:pgNumType w:start="5"/>
          <w:cols w:num="1" w:space="720"/>
          <w:titlePg w:val="0"/>
          <w:docGrid w:type="lines" w:linePitch="312" w:charSpace="0"/>
        </w:sectPr>
      </w:pPr>
      <w:r>
        <w:rPr>
          <w:rFonts w:ascii="楷体" w:eastAsia="楷体" w:hAnsi="楷体" w:cs="楷体"/>
          <w:color w:val="000000"/>
        </w:rPr>
        <w:t>⑧坐在井边，头靠近井口，停留几秒，感觉一股凉气蔓延上来。随手扔下一颗石子，沉闷的声音传上来，是“咚”的一声，还是“轰”的一声？这个拟声词让我纠结了一小会儿。它打开了一个通道，暗示井或许无底，一直往下，往下，再往下。</w:t>
      </w:r>
    </w:p>
    <w:p>
      <w:pPr>
        <w:spacing w:line="360" w:lineRule="auto"/>
        <w:ind w:firstLine="420"/>
        <w:jc w:val="both"/>
        <w:rPr>
          <w:color w:val="000000"/>
        </w:rPr>
      </w:pPr>
      <w:r>
        <w:rPr>
          <w:rFonts w:ascii="楷体" w:eastAsia="楷体" w:hAnsi="楷体" w:cs="楷体"/>
          <w:color w:val="000000"/>
        </w:rPr>
        <w:t>⑨井，是通向未知世界的一个路径，名义上由农人挖成，为了那一点水。实际上，它们一旦建立，便成了一个路径、一个向往。水井到了一定深度，就不是人类所能掌控的了，井自己会往深处走，走啊走。那些水中的鱼、边沿的蚂蚁和蜥蜴、簇成一团的蚊子，都比人类要敏感。它们已经看到了什么，却无法跟人类交流。它们会在自己的世界里传播这些信息，只有极少的人类能听懂这些信息，并在水井中突然发现另一个自己。</w:t>
      </w:r>
    </w:p>
    <w:p>
      <w:pPr>
        <w:spacing w:line="360" w:lineRule="auto"/>
        <w:ind w:firstLine="420"/>
        <w:jc w:val="right"/>
        <w:rPr>
          <w:color w:val="000000"/>
        </w:rPr>
      </w:pPr>
      <w:r>
        <w:rPr>
          <w:rFonts w:ascii="楷体" w:eastAsia="楷体" w:hAnsi="楷体" w:cs="楷体"/>
          <w:color w:val="000000"/>
        </w:rPr>
        <w:t>（有删改）</w:t>
      </w:r>
    </w:p>
    <w:p>
      <w:pPr>
        <w:spacing w:line="360" w:lineRule="auto"/>
        <w:jc w:val="both"/>
        <w:rPr>
          <w:color w:val="000000"/>
        </w:rPr>
      </w:pPr>
      <w:r>
        <w:rPr>
          <w:rFonts w:ascii="宋体" w:eastAsia="宋体" w:hAnsi="宋体" w:cs="宋体"/>
          <w:color w:val="000000"/>
        </w:rPr>
        <w:t>【注释】①水筲：水桶，筲，音</w:t>
      </w:r>
      <w:r>
        <w:rPr>
          <w:rFonts w:ascii="Times New Roman" w:eastAsia="Times New Roman" w:hAnsi="Times New Roman" w:cs="Times New Roman"/>
          <w:color w:val="000000"/>
        </w:rPr>
        <w:t>shāo</w:t>
      </w:r>
      <w:r>
        <w:rPr>
          <w:rFonts w:ascii="宋体" w:eastAsia="宋体" w:hAnsi="宋体" w:cs="宋体"/>
          <w:color w:val="000000"/>
        </w:rPr>
        <w:t>。</w:t>
      </w:r>
    </w:p>
    <w:p>
      <w:pPr>
        <w:spacing w:line="360" w:lineRule="auto"/>
        <w:jc w:val="left"/>
        <w:rPr>
          <w:color w:val="000000"/>
        </w:rPr>
      </w:pPr>
      <w:r>
        <w:rPr>
          <w:color w:val="000000"/>
        </w:rPr>
        <w:t xml:space="preserve">8. </w:t>
      </w:r>
      <w:r>
        <w:rPr>
          <w:rFonts w:ascii="宋体" w:eastAsia="宋体" w:hAnsi="宋体" w:cs="宋体"/>
          <w:color w:val="000000"/>
        </w:rPr>
        <w:t>第②段“还有人留意这些大地的窟隆吗”这句话富有表现力，请加以分析。</w:t>
      </w:r>
    </w:p>
    <w:p>
      <w:pPr>
        <w:spacing w:line="360" w:lineRule="auto"/>
        <w:jc w:val="left"/>
        <w:rPr>
          <w:color w:val="000000"/>
        </w:rPr>
      </w:pPr>
      <w:r>
        <w:rPr>
          <w:color w:val="000000"/>
        </w:rPr>
        <w:t xml:space="preserve">9. </w:t>
      </w:r>
      <w:r>
        <w:rPr>
          <w:rFonts w:ascii="宋体" w:eastAsia="宋体" w:hAnsi="宋体" w:cs="宋体"/>
          <w:color w:val="000000"/>
        </w:rPr>
        <w:t>第③段画线部分在描写上很有特色，请对此加以赏析。</w:t>
      </w:r>
    </w:p>
    <w:p>
      <w:pPr>
        <w:spacing w:line="360" w:lineRule="auto"/>
        <w:jc w:val="left"/>
        <w:rPr>
          <w:color w:val="000000"/>
        </w:rPr>
      </w:pPr>
      <w:r>
        <w:rPr>
          <w:color w:val="000000"/>
        </w:rPr>
        <w:t xml:space="preserve">10. </w:t>
      </w:r>
      <w:r>
        <w:rPr>
          <w:rFonts w:ascii="宋体" w:eastAsia="宋体" w:hAnsi="宋体" w:cs="宋体"/>
          <w:color w:val="000000"/>
        </w:rPr>
        <w:t>第⑦段在选材上有别于其他段落，请分析其作用。</w:t>
      </w:r>
    </w:p>
    <w:p>
      <w:pPr>
        <w:spacing w:line="360" w:lineRule="auto"/>
        <w:jc w:val="left"/>
        <w:rPr>
          <w:color w:val="000000"/>
        </w:rPr>
      </w:pPr>
      <w:r>
        <w:rPr>
          <w:color w:val="000000"/>
        </w:rPr>
        <w:t xml:space="preserve">11. </w:t>
      </w:r>
      <w:r>
        <w:rPr>
          <w:rFonts w:ascii="宋体" w:eastAsia="宋体" w:hAnsi="宋体" w:cs="宋体"/>
          <w:color w:val="000000"/>
        </w:rPr>
        <w:t>本文最后一段说“井，是通向未知世界的一个路径”，一些人能够“在水井中突然发现另一个自己”，这些话语中蕴藏着哲理，请联系前文内容，评析本文的思想性。</w:t>
      </w:r>
    </w:p>
    <w:p>
      <w:pPr>
        <w:spacing w:line="360" w:lineRule="auto"/>
        <w:ind w:firstLine="480"/>
        <w:jc w:val="both"/>
        <w:rPr>
          <w:color w:val="000000"/>
        </w:rPr>
      </w:pPr>
      <w:r>
        <w:rPr>
          <w:rFonts w:ascii="宋体" w:eastAsia="宋体" w:hAnsi="宋体" w:cs="宋体"/>
          <w:b/>
          <w:color w:val="000000"/>
          <w:sz w:val="24"/>
        </w:rPr>
        <w:t>（三）（</w:t>
      </w:r>
      <w:r>
        <w:rPr>
          <w:rFonts w:ascii="Times New Roman" w:eastAsia="Times New Roman" w:hAnsi="Times New Roman" w:cs="Times New Roman"/>
          <w:b/>
          <w:color w:val="000000"/>
          <w:sz w:val="24"/>
        </w:rPr>
        <w:t>8</w:t>
      </w:r>
      <w:r>
        <w:rPr>
          <w:rFonts w:ascii="宋体" w:eastAsia="宋体" w:hAnsi="宋体" w:cs="宋体"/>
          <w:b/>
          <w:color w:val="000000"/>
          <w:sz w:val="24"/>
        </w:rPr>
        <w:t>分）</w:t>
      </w:r>
    </w:p>
    <w:p>
      <w:pPr>
        <w:spacing w:line="360" w:lineRule="auto"/>
        <w:ind w:firstLine="420"/>
        <w:jc w:val="both"/>
        <w:rPr>
          <w:color w:val="000000"/>
        </w:rPr>
      </w:pPr>
      <w:r>
        <w:rPr>
          <w:rFonts w:ascii="宋体" w:eastAsia="宋体" w:hAnsi="宋体" w:cs="宋体"/>
          <w:color w:val="000000"/>
        </w:rPr>
        <w:t>阅读下面的诗歌，完成各题。</w:t>
      </w:r>
    </w:p>
    <w:p>
      <w:pPr>
        <w:spacing w:line="360" w:lineRule="auto"/>
        <w:jc w:val="center"/>
        <w:rPr>
          <w:color w:val="000000"/>
        </w:rPr>
      </w:pPr>
      <w:r>
        <w:rPr>
          <w:rFonts w:ascii="楷体" w:eastAsia="楷体" w:hAnsi="楷体" w:cs="楷体"/>
          <w:b/>
          <w:color w:val="000000"/>
        </w:rPr>
        <w:t>挽王中丞</w:t>
      </w:r>
      <w:r>
        <w:rPr>
          <w:rFonts w:ascii="楷体" w:eastAsia="楷体" w:hAnsi="楷体" w:cs="楷体"/>
          <w:b/>
          <w:color w:val="000000"/>
          <w:vertAlign w:val="superscript"/>
        </w:rPr>
        <w:t>①</w:t>
      </w:r>
      <w:r>
        <w:rPr>
          <w:rFonts w:ascii="楷体" w:eastAsia="楷体" w:hAnsi="楷体" w:cs="楷体"/>
          <w:b/>
          <w:color w:val="000000"/>
        </w:rPr>
        <w:t>二首</w:t>
      </w:r>
    </w:p>
    <w:p>
      <w:pPr>
        <w:spacing w:line="360" w:lineRule="auto"/>
        <w:jc w:val="center"/>
        <w:rPr>
          <w:color w:val="000000"/>
        </w:rPr>
      </w:pPr>
      <w:r>
        <w:rPr>
          <w:rFonts w:ascii="楷体" w:eastAsia="楷体" w:hAnsi="楷体" w:cs="楷体"/>
          <w:color w:val="000000"/>
        </w:rPr>
        <w:t>〔明〕李攀龙</w:t>
      </w:r>
    </w:p>
    <w:p>
      <w:pPr>
        <w:spacing w:line="360" w:lineRule="auto"/>
        <w:jc w:val="center"/>
        <w:rPr>
          <w:color w:val="000000"/>
        </w:rPr>
      </w:pPr>
      <w:r>
        <w:rPr>
          <w:rFonts w:ascii="楷体" w:eastAsia="楷体" w:hAnsi="楷体" w:cs="楷体"/>
          <w:color w:val="000000"/>
        </w:rPr>
        <w:t>其一</w:t>
      </w:r>
    </w:p>
    <w:p>
      <w:pPr>
        <w:spacing w:line="360" w:lineRule="auto"/>
        <w:jc w:val="center"/>
        <w:rPr>
          <w:color w:val="000000"/>
        </w:rPr>
      </w:pPr>
      <w:r>
        <w:rPr>
          <w:rFonts w:ascii="楷体" w:eastAsia="楷体" w:hAnsi="楷体" w:cs="楷体"/>
          <w:color w:val="000000"/>
        </w:rPr>
        <w:t>司马台</w:t>
      </w:r>
      <w:r>
        <w:rPr>
          <w:rFonts w:ascii="楷体" w:eastAsia="楷体" w:hAnsi="楷体" w:cs="楷体"/>
          <w:color w:val="000000"/>
          <w:vertAlign w:val="superscript"/>
        </w:rPr>
        <w:t>②</w:t>
      </w:r>
      <w:r>
        <w:rPr>
          <w:rFonts w:ascii="楷体" w:eastAsia="楷体" w:hAnsi="楷体" w:cs="楷体"/>
          <w:color w:val="000000"/>
        </w:rPr>
        <w:t>前列柏高，风云犹自夹旌旄。</w:t>
      </w:r>
    </w:p>
    <w:p>
      <w:pPr>
        <w:spacing w:line="360" w:lineRule="auto"/>
        <w:jc w:val="center"/>
        <w:rPr>
          <w:color w:val="000000"/>
        </w:rPr>
      </w:pPr>
      <w:r>
        <w:rPr>
          <w:rFonts w:ascii="楷体" w:eastAsia="楷体" w:hAnsi="楷体" w:cs="楷体"/>
          <w:color w:val="000000"/>
          <w:u w:val="single"/>
        </w:rPr>
        <w:t>属镂</w:t>
      </w:r>
      <w:r>
        <w:rPr>
          <w:rFonts w:ascii="楷体" w:eastAsia="楷体" w:hAnsi="楷体" w:cs="楷体"/>
          <w:color w:val="000000"/>
          <w:u w:val="single"/>
          <w:vertAlign w:val="superscript"/>
        </w:rPr>
        <w:t>③</w:t>
      </w:r>
      <w:r>
        <w:rPr>
          <w:rFonts w:ascii="楷体" w:eastAsia="楷体" w:hAnsi="楷体" w:cs="楷体"/>
          <w:color w:val="000000"/>
          <w:u w:val="single"/>
        </w:rPr>
        <w:t>不是君王意，莫作胥山万里涛</w:t>
      </w:r>
      <w:r>
        <w:rPr>
          <w:rFonts w:ascii="楷体" w:eastAsia="楷体" w:hAnsi="楷体" w:cs="楷体"/>
          <w:color w:val="000000"/>
          <w:u w:val="single"/>
          <w:vertAlign w:val="superscript"/>
        </w:rPr>
        <w:t>④</w:t>
      </w:r>
      <w:r>
        <w:rPr>
          <w:rFonts w:ascii="楷体" w:eastAsia="楷体" w:hAnsi="楷体" w:cs="楷体"/>
          <w:color w:val="000000"/>
          <w:u w:val="single"/>
        </w:rPr>
        <w:t>。</w:t>
      </w:r>
    </w:p>
    <w:p>
      <w:pPr>
        <w:spacing w:line="360" w:lineRule="auto"/>
        <w:jc w:val="center"/>
        <w:rPr>
          <w:color w:val="000000"/>
        </w:rPr>
      </w:pPr>
      <w:r>
        <w:rPr>
          <w:rFonts w:ascii="楷体" w:eastAsia="楷体" w:hAnsi="楷体" w:cs="楷体"/>
          <w:color w:val="000000"/>
        </w:rPr>
        <w:t>其二</w:t>
      </w:r>
    </w:p>
    <w:p>
      <w:pPr>
        <w:spacing w:line="360" w:lineRule="auto"/>
        <w:jc w:val="center"/>
        <w:rPr>
          <w:color w:val="000000"/>
        </w:rPr>
      </w:pPr>
      <w:r>
        <w:rPr>
          <w:rFonts w:ascii="楷体" w:eastAsia="楷体" w:hAnsi="楷体" w:cs="楷体"/>
          <w:color w:val="000000"/>
        </w:rPr>
        <w:t>幕府高临碣石开，蓟门丹旐</w:t>
      </w:r>
      <w:r>
        <w:rPr>
          <w:rFonts w:ascii="楷体" w:eastAsia="楷体" w:hAnsi="楷体" w:cs="楷体"/>
          <w:color w:val="000000"/>
          <w:vertAlign w:val="superscript"/>
        </w:rPr>
        <w:t>⑤</w:t>
      </w:r>
      <w:r>
        <w:rPr>
          <w:rFonts w:ascii="楷体" w:eastAsia="楷体" w:hAnsi="楷体" w:cs="楷体"/>
          <w:color w:val="000000"/>
        </w:rPr>
        <w:t>重徘徊。</w:t>
      </w:r>
    </w:p>
    <w:p>
      <w:pPr>
        <w:spacing w:line="360" w:lineRule="auto"/>
        <w:jc w:val="center"/>
        <w:rPr>
          <w:color w:val="000000"/>
        </w:rPr>
      </w:pPr>
      <w:r>
        <w:rPr>
          <w:rFonts w:ascii="楷体" w:eastAsia="楷体" w:hAnsi="楷体" w:cs="楷体"/>
          <w:color w:val="000000"/>
          <w:u w:val="single"/>
        </w:rPr>
        <w:t>沙场入夜多风雨，人见亲提铁骑来！</w:t>
      </w:r>
    </w:p>
    <w:p>
      <w:pPr>
        <w:spacing w:line="360" w:lineRule="auto"/>
        <w:jc w:val="both"/>
        <w:rPr>
          <w:color w:val="000000"/>
        </w:rPr>
      </w:pPr>
      <w:r>
        <w:rPr>
          <w:rFonts w:ascii="宋体" w:eastAsia="宋体" w:hAnsi="宋体" w:cs="宋体"/>
          <w:color w:val="000000"/>
        </w:rPr>
        <w:t>【注释】①王中丞：王忬，明人，王世贞之父，李攀龙友，曾以右副都御史（故称“中丞”）为蓟辽总督（总督顺天、保定、辽东等处军务），与权相严嵩不合，后遭其迫害至死。②司马台：古时，掌兵权的人被称作大司马，汉代御史府多列柏，故后人称御史台为“柏台”。③属镂：剑名，伍子胥被吴王夫差赐属镂之剑，自刎而死。④胥山：山名，相传因吴人缅怀伍子胥在山上立祠纪念而得名。传说伍子胥死后为钱塘潮神，驱水为涛，以泄不平。⑤丹旐：旧时出丧所用的红色铭旌，旐：音</w:t>
      </w:r>
      <w:r>
        <w:rPr>
          <w:rFonts w:ascii="Times New Roman" w:eastAsia="Times New Roman" w:hAnsi="Times New Roman" w:cs="Times New Roman"/>
          <w:color w:val="000000"/>
        </w:rPr>
        <w:t>zhào</w:t>
      </w:r>
      <w:r>
        <w:rPr>
          <w:rFonts w:ascii="宋体" w:eastAsia="宋体" w:hAnsi="宋体" w:cs="宋体"/>
          <w:color w:val="000000"/>
        </w:rPr>
        <w:t>，招魂幡。</w:t>
      </w:r>
    </w:p>
    <w:p>
      <w:pPr>
        <w:spacing w:line="360" w:lineRule="auto"/>
        <w:jc w:val="left"/>
        <w:textAlignment w:val="center"/>
        <w:rPr>
          <w:color w:val="000000"/>
        </w:rPr>
      </w:pPr>
      <w:r>
        <w:rPr>
          <w:color w:val="000000"/>
        </w:rPr>
        <w:t xml:space="preserve">12. </w:t>
      </w:r>
      <w:r>
        <w:rPr>
          <w:rFonts w:ascii="宋体" w:eastAsia="宋体" w:hAnsi="宋体" w:cs="宋体"/>
          <w:color w:val="000000"/>
        </w:rPr>
        <w:t>请结合注释判断上面两首诗歌暗示王中丞生前所任官职的意象，它们分别是“</w:t>
      </w:r>
      <w:r>
        <w:rPr>
          <w:color w:val="000000"/>
        </w:rPr>
        <w:t>______</w:t>
      </w:r>
      <w:r>
        <w:rPr>
          <w:rFonts w:ascii="宋体" w:eastAsia="宋体" w:hAnsi="宋体" w:cs="宋体"/>
          <w:color w:val="000000"/>
        </w:rPr>
        <w:t>”和“</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对上面两首诗歌前两句理解和分析</w:t>
      </w:r>
      <w:r>
        <w:rPr>
          <w:rFonts w:ascii="宋体" w:eastAsia="宋体" w:hAnsi="宋体" w:cs="宋体"/>
          <w:color w:val="000000"/>
          <w:em w:val="dot"/>
        </w:rPr>
        <w:t>有误</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其一首句以高耸入云整齐排布的柏树象征王忬为官廉正高洁，直气劲节。</w:t>
      </w:r>
    </w:p>
    <w:p>
      <w:pPr>
        <w:spacing w:line="360" w:lineRule="auto"/>
        <w:jc w:val="left"/>
        <w:textAlignment w:val="center"/>
        <w:rPr>
          <w:color w:val="000000"/>
        </w:rPr>
      </w:pPr>
      <w:r>
        <w:rPr>
          <w:color w:val="000000"/>
        </w:rPr>
        <w:t xml:space="preserve">B. </w:t>
      </w:r>
      <w:r>
        <w:rPr>
          <w:rFonts w:ascii="宋体" w:eastAsia="宋体" w:hAnsi="宋体" w:cs="宋体"/>
          <w:color w:val="000000"/>
        </w:rPr>
        <w:t>其一第二句写风云中飞舞的旌旗里夹杂着凶险的杀气，暗示斗争的残酷。</w:t>
      </w:r>
    </w:p>
    <w:p>
      <w:pPr>
        <w:spacing w:line="360" w:lineRule="auto"/>
        <w:jc w:val="left"/>
        <w:textAlignment w:val="center"/>
        <w:rPr>
          <w:color w:val="000000"/>
        </w:rPr>
      </w:pPr>
      <w:r>
        <w:rPr>
          <w:color w:val="000000"/>
        </w:rPr>
        <w:t xml:space="preserve">C. </w:t>
      </w:r>
      <w:r>
        <w:rPr>
          <w:rFonts w:ascii="宋体" w:eastAsia="宋体" w:hAnsi="宋体" w:cs="宋体"/>
          <w:color w:val="000000"/>
        </w:rPr>
        <w:t>其二首句写王中丞</w:t>
      </w:r>
      <w:r>
        <w:rPr>
          <w:rFonts w:ascii="宋体" w:eastAsia="宋体" w:hAnsi="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府衙正对着碣石开设，言其曾镇守边关，亲身征讨。</w:t>
      </w:r>
    </w:p>
    <w:p>
      <w:pPr>
        <w:spacing w:line="360" w:lineRule="auto"/>
        <w:jc w:val="left"/>
        <w:textAlignment w:val="center"/>
        <w:rPr>
          <w:color w:val="000000"/>
        </w:rPr>
      </w:pPr>
      <w:r>
        <w:rPr>
          <w:color w:val="000000"/>
        </w:rPr>
        <w:t xml:space="preserve">D. </w:t>
      </w:r>
      <w:r>
        <w:rPr>
          <w:rFonts w:ascii="宋体" w:eastAsia="宋体" w:hAnsi="宋体" w:cs="宋体"/>
          <w:color w:val="000000"/>
        </w:rPr>
        <w:t>其二第二句写府衙主人已逝，旌旗不再，代之以肃穆的招魂幡来回招展。</w:t>
      </w:r>
    </w:p>
    <w:p>
      <w:pPr>
        <w:spacing w:line="360" w:lineRule="auto"/>
        <w:jc w:val="left"/>
        <w:textAlignment w:val="center"/>
        <w:rPr>
          <w:color w:val="000000"/>
        </w:rPr>
        <w:sectPr>
          <w:type w:val="nextPage"/>
          <w:pgSz w:w="11906" w:h="16838"/>
          <w:pgMar w:top="720" w:right="720" w:bottom="720" w:left="720" w:header="152" w:footer="0" w:gutter="0"/>
          <w:pgNumType w:start="6"/>
          <w:cols w:num="1" w:space="720"/>
          <w:titlePg w:val="0"/>
          <w:docGrid w:type="lines" w:linePitch="312" w:charSpace="0"/>
        </w:sectPr>
      </w:pPr>
      <w:r>
        <w:rPr>
          <w:color w:val="000000"/>
        </w:rPr>
        <w:t xml:space="preserve">14. </w:t>
      </w:r>
    </w:p>
    <w:p>
      <w:pPr>
        <w:spacing w:line="360" w:lineRule="auto"/>
        <w:jc w:val="left"/>
        <w:textAlignment w:val="center"/>
        <w:rPr>
          <w:color w:val="000000"/>
        </w:rPr>
      </w:pPr>
      <w:r>
        <w:rPr>
          <w:rFonts w:ascii="宋体" w:eastAsia="宋体" w:hAnsi="宋体" w:cs="宋体"/>
          <w:color w:val="000000"/>
        </w:rPr>
        <w:t>清代学者沈德潜评李攀龙的绝句“语近情深”，评这两首挽诗“为中丞吐气”，请结合上面两首诗歌画线部分的内容，对此评价加以分析。</w:t>
      </w:r>
    </w:p>
    <w:p>
      <w:pPr>
        <w:spacing w:line="360" w:lineRule="auto"/>
        <w:ind w:firstLine="480"/>
        <w:jc w:val="both"/>
        <w:textAlignment w:val="center"/>
        <w:rPr>
          <w:color w:val="000000"/>
        </w:rPr>
      </w:pPr>
      <w:r>
        <w:rPr>
          <w:rFonts w:ascii="宋体" w:eastAsia="宋体" w:hAnsi="宋体" w:cs="宋体"/>
          <w:b/>
          <w:color w:val="000000"/>
          <w:sz w:val="24"/>
        </w:rPr>
        <w:t>（四）（</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color w:val="000000"/>
        </w:rPr>
        <w:t>阅读下文，完成各题。</w:t>
      </w:r>
    </w:p>
    <w:p>
      <w:pPr>
        <w:spacing w:line="360" w:lineRule="auto"/>
        <w:ind w:firstLine="420"/>
        <w:jc w:val="both"/>
        <w:textAlignment w:val="center"/>
        <w:rPr>
          <w:color w:val="000000"/>
        </w:rPr>
      </w:pPr>
      <w:r>
        <w:rPr>
          <w:rFonts w:ascii="楷体" w:eastAsia="楷体" w:hAnsi="楷体" w:cs="楷体"/>
          <w:color w:val="000000"/>
        </w:rPr>
        <w:t>①高适者，渤海蓚人也。</w:t>
      </w:r>
      <w:r>
        <w:rPr>
          <w:rFonts w:ascii="楷体" w:eastAsia="楷体" w:hAnsi="楷体" w:cs="楷体"/>
          <w:color w:val="000000"/>
          <w:u w:val="single"/>
        </w:rPr>
        <w:t>适少濩落不事生业家贫客于梁宋以求丐取给。</w:t>
      </w:r>
      <w:r>
        <w:rPr>
          <w:rFonts w:ascii="楷体" w:eastAsia="楷体" w:hAnsi="楷体" w:cs="楷体"/>
          <w:color w:val="000000"/>
        </w:rPr>
        <w:t>天宝中，海内事干进者注意文词。适年过五十，始留意诗什，数年之间，体格渐变，以气质自高，每吟一篇，已为好事者称诵。宋州刺史张九皋深奇之，荐举有道科。时右相李林甫</w:t>
      </w:r>
      <w:r>
        <w:rPr>
          <w:rFonts w:ascii="楷体" w:eastAsia="楷体" w:hAnsi="楷体" w:cs="楷体"/>
          <w:color w:val="000000"/>
          <w:em w:val="dot"/>
        </w:rPr>
        <w:t>擅</w:t>
      </w:r>
      <w:r>
        <w:rPr>
          <w:rFonts w:ascii="楷体" w:eastAsia="楷体" w:hAnsi="楷体" w:cs="楷体"/>
          <w:color w:val="000000"/>
        </w:rPr>
        <w:t>权，薄于文雅，唯以举子待之。</w:t>
      </w:r>
      <w:r>
        <w:rPr>
          <w:rFonts w:ascii="楷体" w:eastAsia="楷体" w:hAnsi="楷体" w:cs="楷体"/>
          <w:color w:val="000000"/>
          <w:em w:val="dot"/>
        </w:rPr>
        <w:t>解褐</w:t>
      </w:r>
      <w:r>
        <w:rPr>
          <w:rFonts w:ascii="楷体" w:eastAsia="楷体" w:hAnsi="楷体" w:cs="楷体"/>
          <w:color w:val="000000"/>
        </w:rPr>
        <w:t>汴州封丘尉，非其好也，乃去位，客游河右。河西节度哥舒翰见而异之。表为左骁卫兵曹，充翰府掌书记，从翰入朝，盛称之于上前。</w:t>
      </w:r>
    </w:p>
    <w:p>
      <w:pPr>
        <w:spacing w:line="360" w:lineRule="auto"/>
        <w:ind w:firstLine="420"/>
        <w:jc w:val="both"/>
        <w:textAlignment w:val="center"/>
        <w:rPr>
          <w:color w:val="000000"/>
        </w:rPr>
      </w:pPr>
      <w:r>
        <w:rPr>
          <w:rFonts w:ascii="楷体" w:eastAsia="楷体" w:hAnsi="楷体" w:cs="楷体"/>
          <w:color w:val="000000"/>
        </w:rPr>
        <w:t>②禄山之乱，征翰讨贼，拜适左拾遗，转监察御史，仍佐翰守潼关。及翰兵败，谒见玄宗，因陈潼关败亡之势曰：“仆射哥舒翰忠义感激，臣颇知之，然疾病沉顿，智力将竭。监军李大宜与将士约为香火，使倡妇弹箜篌、琵琶以相娱乐，樗蒱</w:t>
      </w:r>
      <w:r>
        <w:rPr>
          <w:rFonts w:ascii="Cambria Math" w:eastAsia="Cambria Math" w:hAnsi="Cambria Math" w:cs="Cambria Math"/>
          <w:color w:val="000000"/>
          <w:vertAlign w:val="superscript"/>
        </w:rPr>
        <w:t>①</w:t>
      </w:r>
      <w:r>
        <w:rPr>
          <w:rFonts w:ascii="楷体" w:eastAsia="楷体" w:hAnsi="楷体" w:cs="楷体"/>
          <w:color w:val="000000"/>
        </w:rPr>
        <w:t>饮酒，不恤军务。蕃浑</w:t>
      </w:r>
      <w:r>
        <w:rPr>
          <w:rFonts w:ascii="Cambria Math" w:eastAsia="Cambria Math" w:hAnsi="Cambria Math" w:cs="Cambria Math"/>
          <w:color w:val="000000"/>
          <w:vertAlign w:val="superscript"/>
        </w:rPr>
        <w:t>②</w:t>
      </w:r>
      <w:r>
        <w:rPr>
          <w:rFonts w:ascii="楷体" w:eastAsia="楷体" w:hAnsi="楷体" w:cs="楷体"/>
          <w:color w:val="000000"/>
        </w:rPr>
        <w:t>及秦、陇武士，盛夏五六月于赤日之中，食仓米饭且犹不足，欲其勇战，安可得乎？故有望敌散亡，临阵翻动，万全之地，一朝而失。南阳之军，鲁炅、何履光、赵国珍各皆持节</w:t>
      </w:r>
      <w:r>
        <w:rPr>
          <w:rFonts w:ascii="Cambria Math" w:eastAsia="Cambria Math" w:hAnsi="Cambria Math" w:cs="Cambria Math"/>
          <w:color w:val="000000"/>
          <w:vertAlign w:val="superscript"/>
        </w:rPr>
        <w:t>③</w:t>
      </w:r>
      <w:r>
        <w:rPr>
          <w:rFonts w:ascii="楷体" w:eastAsia="楷体" w:hAnsi="楷体" w:cs="楷体"/>
          <w:color w:val="000000"/>
        </w:rPr>
        <w:t>，监军等数人更相用事，宁有是，战而能必胜哉？臣与杨国忠争，终不见纳。陛下因此履巴山、剑阁之险，西幸蜀中，避其虿毒</w:t>
      </w:r>
      <w:r>
        <w:rPr>
          <w:rFonts w:ascii="Cambria Math" w:eastAsia="Cambria Math" w:hAnsi="Cambria Math" w:cs="Cambria Math"/>
          <w:color w:val="000000"/>
          <w:vertAlign w:val="superscript"/>
        </w:rPr>
        <w:t>④</w:t>
      </w:r>
      <w:r>
        <w:rPr>
          <w:rFonts w:ascii="楷体" w:eastAsia="楷体" w:hAnsi="楷体" w:cs="楷体"/>
          <w:color w:val="000000"/>
        </w:rPr>
        <w:t>，未足为耻也。”玄宗嘉之，寻迁侍御史。适负气敢言，权幸惮之。</w:t>
      </w:r>
    </w:p>
    <w:p>
      <w:pPr>
        <w:spacing w:line="360" w:lineRule="auto"/>
        <w:ind w:firstLine="420"/>
        <w:jc w:val="both"/>
        <w:textAlignment w:val="center"/>
        <w:rPr>
          <w:color w:val="000000"/>
        </w:rPr>
      </w:pPr>
      <w:r>
        <w:rPr>
          <w:rFonts w:ascii="楷体" w:eastAsia="楷体" w:hAnsi="楷体" w:cs="楷体"/>
          <w:color w:val="000000"/>
        </w:rPr>
        <w:t>③二年，永王璘起兵于江东，欲据扬州。初，上皇以诸王分镇，适</w:t>
      </w:r>
      <w:r>
        <w:rPr>
          <w:rFonts w:ascii="楷体" w:eastAsia="楷体" w:hAnsi="楷体" w:cs="楷体"/>
          <w:color w:val="000000"/>
          <w:em w:val="dot"/>
        </w:rPr>
        <w:t>切</w:t>
      </w:r>
      <w:r>
        <w:rPr>
          <w:rFonts w:ascii="楷体" w:eastAsia="楷体" w:hAnsi="楷体" w:cs="楷体"/>
          <w:color w:val="000000"/>
        </w:rPr>
        <w:t>谏不可。及是永王叛，肃宗闻其论谏有素，召而谋之。适因陈江东利害，永王必败。上奇其对，以适兼御史大夫、扬州大都督府长史、淮南节度使。</w:t>
      </w:r>
    </w:p>
    <w:p>
      <w:pPr>
        <w:spacing w:line="360" w:lineRule="auto"/>
        <w:ind w:firstLine="420"/>
        <w:jc w:val="both"/>
        <w:textAlignment w:val="center"/>
        <w:rPr>
          <w:color w:val="000000"/>
        </w:rPr>
      </w:pPr>
      <w:r>
        <w:rPr>
          <w:rFonts w:ascii="楷体" w:eastAsia="楷体" w:hAnsi="楷体" w:cs="楷体"/>
          <w:color w:val="000000"/>
        </w:rPr>
        <w:t>④适喜言王霸大略，务功名，尚节义。</w:t>
      </w:r>
      <w:r>
        <w:rPr>
          <w:rFonts w:ascii="楷体" w:eastAsia="楷体" w:hAnsi="楷体" w:cs="楷体"/>
          <w:color w:val="000000"/>
          <w:u w:val="single"/>
        </w:rPr>
        <w:t>逢时多难，以安危为己任，然言过其术，为大臣所轻。</w:t>
      </w:r>
      <w:r>
        <w:rPr>
          <w:rFonts w:ascii="楷体" w:eastAsia="楷体" w:hAnsi="楷体" w:cs="楷体"/>
          <w:color w:val="000000"/>
        </w:rPr>
        <w:t>累为</w:t>
      </w:r>
      <w:r>
        <w:rPr>
          <w:rFonts w:ascii="楷体" w:eastAsia="楷体" w:hAnsi="楷体" w:cs="楷体"/>
          <w:color w:val="000000"/>
          <w:em w:val="dot"/>
        </w:rPr>
        <w:t>藩牧</w:t>
      </w:r>
      <w:r>
        <w:rPr>
          <w:rFonts w:ascii="楷体" w:eastAsia="楷体" w:hAnsi="楷体" w:cs="楷体"/>
          <w:color w:val="000000"/>
        </w:rPr>
        <w:t>，政存宽简，吏民便之。</w:t>
      </w:r>
    </w:p>
    <w:p>
      <w:pPr>
        <w:spacing w:line="360" w:lineRule="auto"/>
        <w:ind w:firstLine="420"/>
        <w:jc w:val="right"/>
        <w:textAlignment w:val="center"/>
        <w:rPr>
          <w:color w:val="000000"/>
        </w:rPr>
      </w:pPr>
      <w:r>
        <w:rPr>
          <w:rFonts w:ascii="楷体" w:eastAsia="楷体" w:hAnsi="楷体" w:cs="楷体"/>
          <w:color w:val="000000"/>
        </w:rPr>
        <w:t>（选自《旧唐书•高适传》）</w:t>
      </w:r>
    </w:p>
    <w:p>
      <w:pPr>
        <w:spacing w:line="360" w:lineRule="auto"/>
        <w:jc w:val="both"/>
        <w:textAlignment w:val="center"/>
        <w:rPr>
          <w:color w:val="000000"/>
        </w:rPr>
      </w:pPr>
      <w:r>
        <w:rPr>
          <w:rFonts w:ascii="宋体" w:eastAsia="宋体" w:hAnsi="宋体" w:cs="宋体"/>
          <w:color w:val="000000"/>
        </w:rPr>
        <w:t>【注释】①樗蒱：赌博。②蕃浑：吐蕃与吐谷浑。③鲁炅、何履光、赵国珍：时安禄山叛乱，鲁炅为山南节度使，何履光为岭南节度使，赵国珍为黔中节度使，三人皆出战不力。④虿毒：虿尾之毒，比喻祸害，毒害。虿：蝎子一类的毒虫，音</w:t>
      </w:r>
      <w:r>
        <w:rPr>
          <w:rFonts w:ascii="Times New Roman" w:eastAsia="Times New Roman" w:hAnsi="Times New Roman" w:cs="Times New Roman"/>
          <w:color w:val="000000"/>
        </w:rPr>
        <w:t>chài</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写出下列加点词在句中的意思。</w:t>
      </w:r>
    </w:p>
    <w:p>
      <w:pPr>
        <w:spacing w:line="360" w:lineRule="auto"/>
        <w:jc w:val="both"/>
        <w:textAlignment w:val="center"/>
        <w:rPr>
          <w:color w:val="000000"/>
        </w:rPr>
      </w:pPr>
      <w:r>
        <w:rPr>
          <w:rFonts w:ascii="宋体" w:eastAsia="宋体" w:hAnsi="宋体" w:cs="宋体"/>
          <w:color w:val="000000"/>
        </w:rPr>
        <w:t>（1）李林甫</w:t>
      </w:r>
      <w:r>
        <w:rPr>
          <w:rFonts w:ascii="宋体" w:eastAsia="宋体" w:hAnsi="宋体" w:cs="宋体"/>
          <w:color w:val="000000"/>
          <w:em w:val="dot"/>
        </w:rPr>
        <w:t>擅</w:t>
      </w:r>
      <w:r>
        <w:rPr>
          <w:rFonts w:ascii="宋体" w:eastAsia="宋体" w:hAnsi="宋体" w:cs="宋体"/>
          <w:color w:val="000000"/>
        </w:rPr>
        <w:t>权    （2）适</w:t>
      </w:r>
      <w:r>
        <w:rPr>
          <w:rFonts w:ascii="宋体" w:eastAsia="宋体" w:hAnsi="宋体" w:cs="宋体"/>
          <w:color w:val="000000"/>
          <w:em w:val="dot"/>
        </w:rPr>
        <w:t>切</w:t>
      </w:r>
      <w:r>
        <w:rPr>
          <w:rFonts w:ascii="宋体" w:eastAsia="宋体" w:hAnsi="宋体" w:cs="宋体"/>
          <w:color w:val="000000"/>
        </w:rPr>
        <w:t>谏不可</w:t>
      </w:r>
    </w:p>
    <w:p>
      <w:pPr>
        <w:spacing w:line="360" w:lineRule="auto"/>
        <w:jc w:val="left"/>
        <w:textAlignment w:val="center"/>
        <w:rPr>
          <w:color w:val="000000"/>
        </w:rPr>
      </w:pPr>
      <w:r>
        <w:rPr>
          <w:color w:val="000000"/>
        </w:rPr>
        <w:t xml:space="preserve">16. </w:t>
      </w:r>
      <w:r>
        <w:rPr>
          <w:rFonts w:ascii="宋体" w:eastAsia="宋体" w:hAnsi="宋体" w:cs="宋体"/>
          <w:color w:val="000000"/>
        </w:rPr>
        <w:t>结合文意，为下列句中加点词选择释义正确的一项。</w:t>
      </w:r>
    </w:p>
    <w:p>
      <w:pPr>
        <w:spacing w:line="360" w:lineRule="auto"/>
        <w:jc w:val="both"/>
        <w:textAlignment w:val="center"/>
        <w:rPr>
          <w:color w:val="000000"/>
        </w:rPr>
      </w:pPr>
      <w:r>
        <w:rPr>
          <w:rFonts w:ascii="宋体" w:eastAsia="宋体" w:hAnsi="宋体" w:cs="宋体"/>
          <w:color w:val="000000"/>
        </w:rPr>
        <w:t>（1）</w:t>
      </w:r>
      <w:r>
        <w:rPr>
          <w:rFonts w:ascii="宋体" w:eastAsia="宋体" w:hAnsi="宋体" w:cs="宋体"/>
          <w:color w:val="000000"/>
          <w:em w:val="dot"/>
        </w:rPr>
        <w:t>解褐</w:t>
      </w:r>
      <w:r>
        <w:rPr>
          <w:rFonts w:ascii="宋体" w:eastAsia="宋体" w:hAnsi="宋体" w:cs="宋体"/>
          <w:color w:val="000000"/>
        </w:rPr>
        <w:t>汴州封丘尉</w:t>
      </w:r>
      <w:r>
        <w:rPr>
          <w:color w:val="000000"/>
        </w:rPr>
        <w:t>（      ）</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 xml:space="preserve">.脱下官袍  </w:t>
      </w:r>
      <w:r>
        <w:rPr>
          <w:rFonts w:ascii="Times New Roman" w:eastAsia="Times New Roman" w:hAnsi="Times New Roman" w:cs="Times New Roman"/>
          <w:color w:val="000000"/>
        </w:rPr>
        <w:t>B</w:t>
      </w:r>
      <w:r>
        <w:rPr>
          <w:rFonts w:ascii="宋体" w:eastAsia="宋体" w:hAnsi="宋体" w:cs="宋体"/>
          <w:color w:val="000000"/>
        </w:rPr>
        <w:t xml:space="preserve">.穿上官袍  </w:t>
      </w:r>
      <w:r>
        <w:rPr>
          <w:rFonts w:ascii="Times New Roman" w:eastAsia="Times New Roman" w:hAnsi="Times New Roman" w:cs="Times New Roman"/>
          <w:color w:val="000000"/>
        </w:rPr>
        <w:t>C</w:t>
      </w:r>
      <w:r>
        <w:rPr>
          <w:rFonts w:ascii="宋体" w:eastAsia="宋体" w:hAnsi="宋体" w:cs="宋体"/>
          <w:color w:val="000000"/>
        </w:rPr>
        <w:t xml:space="preserve">.卸下官职  </w:t>
      </w:r>
      <w:r>
        <w:rPr>
          <w:rFonts w:ascii="Times New Roman" w:eastAsia="Times New Roman" w:hAnsi="Times New Roman" w:cs="Times New Roman"/>
          <w:color w:val="000000"/>
        </w:rPr>
        <w:t>D</w:t>
      </w:r>
      <w:r>
        <w:rPr>
          <w:rFonts w:ascii="宋体" w:eastAsia="宋体" w:hAnsi="宋体" w:cs="宋体"/>
          <w:color w:val="000000"/>
        </w:rPr>
        <w:t>.担任官职</w:t>
      </w:r>
    </w:p>
    <w:p>
      <w:pPr>
        <w:spacing w:line="360" w:lineRule="auto"/>
        <w:jc w:val="both"/>
        <w:textAlignment w:val="center"/>
        <w:rPr>
          <w:color w:val="000000"/>
        </w:rPr>
      </w:pPr>
      <w:r>
        <w:rPr>
          <w:rFonts w:ascii="宋体" w:eastAsia="宋体" w:hAnsi="宋体" w:cs="宋体"/>
          <w:color w:val="000000"/>
        </w:rPr>
        <w:t>（2）累为</w:t>
      </w:r>
      <w:r>
        <w:rPr>
          <w:rFonts w:ascii="宋体" w:eastAsia="宋体" w:hAnsi="宋体" w:cs="宋体"/>
          <w:color w:val="000000"/>
          <w:em w:val="dot"/>
        </w:rPr>
        <w:t>藩牧</w:t>
      </w:r>
      <w:r>
        <w:rPr>
          <w:color w:val="000000"/>
        </w:rPr>
        <w:t>（      ）</w:t>
      </w:r>
      <w:r>
        <w:rPr>
          <w:rFonts w:ascii="宋体" w:eastAsia="宋体" w:hAnsi="宋体" w:cs="宋体"/>
          <w:color w:val="000000"/>
          <w:em w:val="dot"/>
        </w:rPr>
        <w:t xml:space="preserve"> </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 xml:space="preserve">.地方长官  </w:t>
      </w:r>
      <w:r>
        <w:rPr>
          <w:rFonts w:ascii="Times New Roman" w:eastAsia="Times New Roman" w:hAnsi="Times New Roman" w:cs="Times New Roman"/>
          <w:color w:val="000000"/>
        </w:rPr>
        <w:t>B</w:t>
      </w:r>
      <w:r>
        <w:rPr>
          <w:rFonts w:ascii="宋体" w:eastAsia="宋体" w:hAnsi="宋体" w:cs="宋体"/>
          <w:color w:val="000000"/>
        </w:rPr>
        <w:t xml:space="preserve">.边疆郡守  </w:t>
      </w:r>
      <w:r>
        <w:rPr>
          <w:rFonts w:ascii="Times New Roman" w:eastAsia="Times New Roman" w:hAnsi="Times New Roman" w:cs="Times New Roman"/>
          <w:color w:val="000000"/>
        </w:rPr>
        <w:t>C</w:t>
      </w:r>
      <w:r>
        <w:rPr>
          <w:rFonts w:ascii="宋体" w:eastAsia="宋体" w:hAnsi="宋体" w:cs="宋体"/>
          <w:color w:val="000000"/>
        </w:rPr>
        <w:t xml:space="preserve">.部落首领  </w:t>
      </w:r>
      <w:r>
        <w:rPr>
          <w:rFonts w:ascii="Times New Roman" w:eastAsia="Times New Roman" w:hAnsi="Times New Roman" w:cs="Times New Roman"/>
          <w:color w:val="000000"/>
        </w:rPr>
        <w:t>D</w:t>
      </w:r>
      <w:r>
        <w:rPr>
          <w:rFonts w:ascii="宋体" w:eastAsia="宋体" w:hAnsi="宋体" w:cs="宋体"/>
          <w:color w:val="000000"/>
        </w:rPr>
        <w:t>.蕃族牧民</w:t>
      </w:r>
    </w:p>
    <w:p>
      <w:pPr>
        <w:spacing w:line="360" w:lineRule="auto"/>
        <w:jc w:val="left"/>
        <w:textAlignment w:val="center"/>
        <w:rPr>
          <w:color w:val="000000"/>
        </w:rPr>
      </w:pPr>
      <w:r>
        <w:rPr>
          <w:color w:val="000000"/>
        </w:rPr>
        <w:t xml:space="preserve">17. </w:t>
      </w:r>
      <w:r>
        <w:rPr>
          <w:rFonts w:ascii="宋体" w:eastAsia="宋体" w:hAnsi="宋体" w:cs="宋体"/>
          <w:color w:val="000000"/>
        </w:rPr>
        <w:t>第①段画线部分有四处需加句读，请用“/”把这四处标识出来。</w:t>
      </w:r>
    </w:p>
    <w:p>
      <w:pPr>
        <w:spacing w:line="360" w:lineRule="auto"/>
        <w:jc w:val="both"/>
        <w:textAlignment w:val="center"/>
        <w:rPr>
          <w:color w:val="000000"/>
        </w:rPr>
      </w:pPr>
      <w:r>
        <w:rPr>
          <w:rFonts w:ascii="宋体" w:eastAsia="宋体" w:hAnsi="宋体" w:cs="宋体"/>
          <w:color w:val="000000"/>
        </w:rPr>
        <w:t>适 少 濩 落 不 事 生 业 家 贫 客 于 梁 宋 以 求 丐 取 给</w:t>
      </w:r>
    </w:p>
    <w:p>
      <w:pPr>
        <w:spacing w:line="360" w:lineRule="auto"/>
        <w:jc w:val="left"/>
        <w:textAlignment w:val="center"/>
        <w:rPr>
          <w:color w:val="000000"/>
        </w:rPr>
      </w:pPr>
      <w:r>
        <w:rPr>
          <w:color w:val="000000"/>
        </w:rPr>
        <w:t xml:space="preserve">18. </w:t>
      </w:r>
      <w:r>
        <w:rPr>
          <w:rFonts w:ascii="宋体" w:eastAsia="宋体" w:hAnsi="宋体" w:cs="宋体"/>
          <w:color w:val="000000"/>
        </w:rPr>
        <w:t>把第④段画线句译成现代汉语。</w:t>
      </w:r>
    </w:p>
    <w:p>
      <w:pPr>
        <w:spacing w:line="360" w:lineRule="auto"/>
        <w:jc w:val="both"/>
        <w:textAlignment w:val="center"/>
        <w:rPr>
          <w:color w:val="000000"/>
        </w:rPr>
      </w:pPr>
      <w:r>
        <w:rPr>
          <w:rFonts w:ascii="宋体" w:eastAsia="宋体" w:hAnsi="宋体" w:cs="宋体"/>
          <w:color w:val="000000"/>
        </w:rPr>
        <w:t>逢时多难，以安危为己任，然言过其术，为大臣所轻。</w:t>
      </w:r>
    </w:p>
    <w:p>
      <w:pPr>
        <w:spacing w:line="360" w:lineRule="auto"/>
        <w:jc w:val="left"/>
        <w:textAlignment w:val="center"/>
        <w:rPr>
          <w:color w:val="000000"/>
        </w:rPr>
        <w:sectPr>
          <w:type w:val="nextPage"/>
          <w:pgSz w:w="11906" w:h="16838"/>
          <w:pgMar w:top="720" w:right="720" w:bottom="720" w:left="720" w:header="152" w:footer="0" w:gutter="0"/>
          <w:pgNumType w:start="7"/>
          <w:cols w:num="1" w:space="720"/>
          <w:titlePg w:val="0"/>
          <w:docGrid w:type="lines" w:linePitch="312" w:charSpace="0"/>
        </w:sectPr>
      </w:pPr>
      <w:r>
        <w:rPr>
          <w:color w:val="000000"/>
        </w:rPr>
        <w:t xml:space="preserve">19. </w:t>
      </w:r>
    </w:p>
    <w:p>
      <w:pPr>
        <w:spacing w:line="360" w:lineRule="auto"/>
        <w:jc w:val="left"/>
        <w:textAlignment w:val="center"/>
        <w:rPr>
          <w:color w:val="000000"/>
        </w:rPr>
      </w:pPr>
      <w:r>
        <w:rPr>
          <w:rFonts w:ascii="宋体" w:eastAsia="宋体" w:hAnsi="宋体" w:cs="宋体"/>
          <w:color w:val="000000"/>
        </w:rPr>
        <w:t>高适向玄宗陈奏“潼关败亡之势”，得到玄宗的称许，请根据第②段内容，归纳高适所提出的潼关战败的原因。</w:t>
      </w:r>
    </w:p>
    <w:p>
      <w:pPr>
        <w:spacing w:line="360" w:lineRule="auto"/>
        <w:jc w:val="left"/>
        <w:textAlignment w:val="center"/>
        <w:rPr>
          <w:color w:val="000000"/>
        </w:rPr>
      </w:pPr>
      <w:r>
        <w:rPr>
          <w:color w:val="000000"/>
        </w:rPr>
        <w:t xml:space="preserve">20. </w:t>
      </w:r>
      <w:r>
        <w:rPr>
          <w:rFonts w:ascii="宋体" w:eastAsia="宋体" w:hAnsi="宋体" w:cs="宋体"/>
          <w:color w:val="000000"/>
        </w:rPr>
        <w:t>《旧唐书》载史臣赞美高适“以诗人为戎帅，险难之际，名节不亏，君子哉”，请联系全文，从“诗人”和“君子”的双重身份角度分析高适其人。</w:t>
      </w:r>
    </w:p>
    <w:p>
      <w:pPr>
        <w:spacing w:line="360" w:lineRule="auto"/>
        <w:ind w:firstLine="480"/>
        <w:jc w:val="both"/>
        <w:textAlignment w:val="center"/>
        <w:rPr>
          <w:color w:val="000000"/>
        </w:rPr>
      </w:pPr>
      <w:r>
        <w:rPr>
          <w:rFonts w:ascii="宋体" w:eastAsia="宋体" w:hAnsi="宋体" w:cs="宋体"/>
          <w:b/>
          <w:color w:val="000000"/>
          <w:sz w:val="24"/>
        </w:rPr>
        <w:t>（五）（</w:t>
      </w:r>
      <w:r>
        <w:rPr>
          <w:rFonts w:ascii="Times New Roman" w:eastAsia="Times New Roman" w:hAnsi="Times New Roman" w:cs="Times New Roman"/>
          <w:b/>
          <w:color w:val="000000"/>
          <w:sz w:val="24"/>
        </w:rPr>
        <w:t>11</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color w:val="000000"/>
        </w:rPr>
        <w:t>阅读下面的文言文，完成各题。</w:t>
      </w:r>
    </w:p>
    <w:p>
      <w:pPr>
        <w:spacing w:line="360" w:lineRule="auto"/>
        <w:ind w:firstLine="420"/>
        <w:jc w:val="both"/>
        <w:textAlignment w:val="center"/>
        <w:rPr>
          <w:color w:val="000000"/>
        </w:rPr>
      </w:pPr>
      <w:r>
        <w:rPr>
          <w:rFonts w:ascii="楷体" w:eastAsia="楷体" w:hAnsi="楷体" w:cs="楷体"/>
          <w:color w:val="000000"/>
        </w:rPr>
        <w:t>材料一：</w:t>
      </w:r>
    </w:p>
    <w:p>
      <w:pPr>
        <w:spacing w:line="360" w:lineRule="auto"/>
        <w:ind w:firstLine="420"/>
        <w:jc w:val="both"/>
        <w:textAlignment w:val="center"/>
        <w:rPr>
          <w:color w:val="000000"/>
        </w:rPr>
      </w:pPr>
      <w:r>
        <w:rPr>
          <w:rFonts w:ascii="楷体" w:eastAsia="楷体" w:hAnsi="楷体" w:cs="楷体"/>
          <w:color w:val="000000"/>
        </w:rPr>
        <w:t>①尝命龙图阁直学士司马光论次历代君臣事迹，俾就秘阁翻阅，给吏史笔札，起周威烈王，讫于五代。光之志以为周积衰，王室微，礼乐征伐自诸侯出，平王东迁，齐、楚、秦、晋始大，桓、文更霸，犹托尊王为辞以服天下；威烈王自陪臣命韩、赵、魏为诸侯，周虽未灭，王制尽矣。此亦古人述作造端立意之所由也。</w:t>
      </w:r>
      <w:r>
        <w:rPr>
          <w:rFonts w:ascii="楷体" w:eastAsia="楷体" w:hAnsi="楷体" w:cs="楷体"/>
          <w:color w:val="000000"/>
          <w:u w:val="single"/>
        </w:rPr>
        <w:t>其所载明君、良臣，切摩治道，议论之精语，德刑之善制，天人相与之际，休咎庶证</w:t>
      </w:r>
      <w:r>
        <w:rPr>
          <w:rFonts w:ascii="Cambria Math" w:eastAsia="Cambria Math" w:hAnsi="Cambria Math" w:cs="Cambria Math"/>
          <w:color w:val="000000"/>
          <w:vertAlign w:val="superscript"/>
        </w:rPr>
        <w:t>①</w:t>
      </w:r>
      <w:r>
        <w:rPr>
          <w:rFonts w:ascii="楷体" w:eastAsia="楷体" w:hAnsi="楷体" w:cs="楷体"/>
          <w:color w:val="000000"/>
          <w:u w:val="single"/>
        </w:rPr>
        <w:t>之原，威福盛衰之本，规模利害之效，良将之方略，循吏之条教，断之以邪正，要之于治忽，辞令渊厚之体，箴谏深切之义，良谓备焉。</w:t>
      </w:r>
      <w:r>
        <w:rPr>
          <w:rFonts w:ascii="楷体" w:eastAsia="楷体" w:hAnsi="楷体" w:cs="楷体"/>
          <w:color w:val="000000"/>
        </w:rPr>
        <w:t>凡十六代，勒成二百九十四卷，列于户牖之间而尽古今之统，博而得其要，简而周于事，是亦典刑之总会，册牍之渊林矣。</w:t>
      </w:r>
    </w:p>
    <w:p>
      <w:pPr>
        <w:spacing w:line="360" w:lineRule="auto"/>
        <w:ind w:firstLine="420"/>
        <w:jc w:val="both"/>
        <w:textAlignment w:val="center"/>
        <w:rPr>
          <w:color w:val="000000"/>
        </w:rPr>
      </w:pPr>
      <w:r>
        <w:rPr>
          <w:rFonts w:ascii="楷体" w:eastAsia="楷体" w:hAnsi="楷体" w:cs="楷体"/>
          <w:color w:val="000000"/>
        </w:rPr>
        <w:t>②荀卿有言：“欲观圣人之迹，则于其粲然</w:t>
      </w:r>
      <w:r>
        <w:rPr>
          <w:rFonts w:ascii="Cambria Math" w:eastAsia="Cambria Math" w:hAnsi="Cambria Math" w:cs="Cambria Math"/>
          <w:color w:val="000000"/>
          <w:vertAlign w:val="superscript"/>
        </w:rPr>
        <w:t>②</w:t>
      </w:r>
      <w:r>
        <w:rPr>
          <w:rFonts w:ascii="楷体" w:eastAsia="楷体" w:hAnsi="楷体" w:cs="楷体"/>
          <w:color w:val="000000"/>
        </w:rPr>
        <w:t>者矣，后王是也。”《诗》云：“商鉴不远，在夏后之世。”故赐其书名曰《资治通鉴》，以著朕之志焉耳。</w:t>
      </w:r>
    </w:p>
    <w:p>
      <w:pPr>
        <w:spacing w:line="360" w:lineRule="auto"/>
        <w:ind w:firstLine="420"/>
        <w:jc w:val="right"/>
        <w:textAlignment w:val="center"/>
        <w:rPr>
          <w:color w:val="000000"/>
        </w:rPr>
      </w:pPr>
      <w:r>
        <w:rPr>
          <w:rFonts w:ascii="楷体" w:eastAsia="楷体" w:hAnsi="楷体" w:cs="楷体"/>
          <w:color w:val="000000"/>
        </w:rPr>
        <w:t>（摘选自宋神宗《&lt;资治通鉴&gt;序》）</w:t>
      </w:r>
    </w:p>
    <w:p>
      <w:pPr>
        <w:spacing w:line="360" w:lineRule="auto"/>
        <w:ind w:firstLine="420"/>
        <w:jc w:val="both"/>
        <w:textAlignment w:val="center"/>
        <w:rPr>
          <w:color w:val="000000"/>
        </w:rPr>
      </w:pPr>
      <w:r>
        <w:rPr>
          <w:rFonts w:ascii="楷体" w:eastAsia="楷体" w:hAnsi="楷体" w:cs="楷体"/>
          <w:color w:val="000000"/>
        </w:rPr>
        <w:t>材料二：</w:t>
      </w:r>
    </w:p>
    <w:p>
      <w:pPr>
        <w:spacing w:line="360" w:lineRule="auto"/>
        <w:ind w:firstLine="420"/>
        <w:jc w:val="both"/>
        <w:textAlignment w:val="center"/>
        <w:rPr>
          <w:color w:val="000000"/>
        </w:rPr>
      </w:pPr>
      <w:r>
        <w:rPr>
          <w:rFonts w:ascii="楷体" w:eastAsia="楷体" w:hAnsi="楷体" w:cs="楷体"/>
          <w:color w:val="000000"/>
        </w:rPr>
        <w:t>臣今骸骨癯瘁，目视昏近，齿牙无几，神识衰耗，目前所为，旋踵遗忘，臣之精力，尽于此书。伏望陛下宽其妄作之诛，察其愿忠之意，以清闲之燕，时赐省览，监前世之兴衰，考当今之得失，嘉善矜恶，取是舍非，足以懋稽古之盛德，跻无前之至治，俾四海群生，咸蒙其福，□臣虽委骨九泉，志愿永毕矣！</w:t>
      </w:r>
    </w:p>
    <w:p>
      <w:pPr>
        <w:spacing w:line="360" w:lineRule="auto"/>
        <w:ind w:firstLine="420"/>
        <w:jc w:val="right"/>
        <w:textAlignment w:val="center"/>
        <w:rPr>
          <w:color w:val="000000"/>
        </w:rPr>
      </w:pPr>
      <w:r>
        <w:rPr>
          <w:rFonts w:ascii="楷体" w:eastAsia="楷体" w:hAnsi="楷体" w:cs="楷体"/>
          <w:color w:val="000000"/>
        </w:rPr>
        <w:t>（摘选自司马光《进&lt;资治通鉴&gt;表》）</w:t>
      </w:r>
    </w:p>
    <w:p>
      <w:pPr>
        <w:spacing w:line="360" w:lineRule="auto"/>
        <w:jc w:val="both"/>
        <w:textAlignment w:val="center"/>
        <w:rPr>
          <w:color w:val="000000"/>
        </w:rPr>
      </w:pPr>
      <w:r>
        <w:rPr>
          <w:rFonts w:ascii="宋体" w:eastAsia="宋体" w:hAnsi="宋体" w:cs="宋体"/>
          <w:color w:val="000000"/>
        </w:rPr>
        <w:t>【注释】①休咎庶证：吉凶善恶的各种现象。②粲然：鲜明的样子。</w:t>
      </w:r>
    </w:p>
    <w:p>
      <w:pPr>
        <w:spacing w:line="360" w:lineRule="auto"/>
        <w:jc w:val="left"/>
        <w:textAlignment w:val="center"/>
        <w:rPr>
          <w:color w:val="000000"/>
        </w:rPr>
      </w:pPr>
      <w:r>
        <w:rPr>
          <w:color w:val="000000"/>
        </w:rPr>
        <w:t xml:space="preserve">21. </w:t>
      </w:r>
      <w:r>
        <w:rPr>
          <w:rFonts w:ascii="宋体" w:eastAsia="宋体" w:hAnsi="宋体" w:cs="宋体"/>
          <w:color w:val="000000"/>
        </w:rPr>
        <w:t>请选择</w:t>
      </w:r>
      <w:r>
        <w:rPr>
          <w:rFonts w:ascii="宋体" w:eastAsia="宋体" w:hAnsi="宋体" w:cs="宋体"/>
          <w:color w:val="000000"/>
          <w:em w:val="dot"/>
        </w:rPr>
        <w:t>最合适</w:t>
      </w:r>
      <w:r>
        <w:rPr>
          <w:rFonts w:ascii="宋体" w:eastAsia="宋体" w:hAnsi="宋体" w:cs="宋体"/>
          <w:color w:val="000000"/>
        </w:rPr>
        <w:t>的虚词填入材料二的方框中（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然</w:t>
      </w:r>
      <w:r>
        <w:rPr>
          <w:color w:val="000000"/>
        </w:rPr>
        <w:tab/>
      </w:r>
      <w:r>
        <w:rPr>
          <w:color w:val="000000"/>
        </w:rPr>
        <w:t xml:space="preserve">B. </w:t>
      </w:r>
      <w:r>
        <w:rPr>
          <w:rFonts w:ascii="宋体" w:eastAsia="宋体" w:hAnsi="宋体" w:cs="宋体"/>
          <w:color w:val="000000"/>
        </w:rPr>
        <w:t>故</w:t>
      </w:r>
      <w:r>
        <w:rPr>
          <w:color w:val="000000"/>
        </w:rPr>
        <w:tab/>
      </w:r>
      <w:r>
        <w:rPr>
          <w:color w:val="000000"/>
        </w:rPr>
        <w:t xml:space="preserve">C. </w:t>
      </w:r>
      <w:r>
        <w:rPr>
          <w:rFonts w:ascii="宋体" w:eastAsia="宋体" w:hAnsi="宋体" w:cs="宋体"/>
          <w:color w:val="000000"/>
        </w:rPr>
        <w:t>而</w:t>
      </w:r>
      <w:r>
        <w:rPr>
          <w:color w:val="000000"/>
        </w:rPr>
        <w:tab/>
      </w:r>
      <w:r>
        <w:rPr>
          <w:color w:val="000000"/>
        </w:rPr>
        <w:t xml:space="preserve">D. </w:t>
      </w:r>
      <w:r>
        <w:rPr>
          <w:rFonts w:ascii="宋体" w:eastAsia="宋体" w:hAnsi="宋体" w:cs="宋体"/>
          <w:color w:val="000000"/>
        </w:rPr>
        <w:t>则</w:t>
      </w:r>
    </w:p>
    <w:p>
      <w:pPr>
        <w:spacing w:line="360" w:lineRule="auto"/>
        <w:jc w:val="left"/>
        <w:textAlignment w:val="center"/>
        <w:rPr>
          <w:color w:val="000000"/>
        </w:rPr>
      </w:pPr>
      <w:r>
        <w:rPr>
          <w:color w:val="000000"/>
        </w:rPr>
        <w:t xml:space="preserve">22. </w:t>
      </w:r>
      <w:r>
        <w:rPr>
          <w:rFonts w:ascii="宋体" w:eastAsia="宋体" w:hAnsi="宋体" w:cs="宋体"/>
          <w:color w:val="000000"/>
        </w:rPr>
        <w:t>材料一第①段画线部分评价《资治通鉴》的内容，在语言处理上很有特色，请赏析其效果。</w:t>
      </w:r>
    </w:p>
    <w:p>
      <w:pPr>
        <w:spacing w:line="360" w:lineRule="auto"/>
        <w:jc w:val="left"/>
        <w:textAlignment w:val="center"/>
        <w:rPr>
          <w:color w:val="000000"/>
        </w:rPr>
      </w:pPr>
      <w:r>
        <w:rPr>
          <w:color w:val="000000"/>
        </w:rPr>
        <w:t xml:space="preserve">23. </w:t>
      </w:r>
      <w:r>
        <w:rPr>
          <w:rFonts w:ascii="宋体" w:eastAsia="宋体" w:hAnsi="宋体" w:cs="宋体"/>
          <w:color w:val="000000"/>
        </w:rPr>
        <w:t>以下对上面两个材料内容理解</w:t>
      </w:r>
      <w:r>
        <w:rPr>
          <w:rFonts w:ascii="宋体" w:eastAsia="宋体" w:hAnsi="宋体" w:cs="宋体"/>
          <w:color w:val="000000"/>
          <w:em w:val="dot"/>
        </w:rPr>
        <w:t>错误</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古人著述立意的原因在于颂扬周王室得到尊奉，周朝王制得到巩固。</w:t>
      </w:r>
    </w:p>
    <w:p>
      <w:pPr>
        <w:spacing w:line="360" w:lineRule="auto"/>
        <w:jc w:val="left"/>
        <w:textAlignment w:val="center"/>
        <w:rPr>
          <w:color w:val="000000"/>
        </w:rPr>
      </w:pPr>
      <w:r>
        <w:rPr>
          <w:color w:val="000000"/>
        </w:rPr>
        <w:t xml:space="preserve">B. </w:t>
      </w:r>
      <w:r>
        <w:rPr>
          <w:rFonts w:ascii="宋体" w:eastAsia="宋体" w:hAnsi="宋体" w:cs="宋体"/>
          <w:color w:val="000000"/>
        </w:rPr>
        <w:t>《资治通鉴》优点在于史料广博又选材精要，语言精简又叙事周全。</w:t>
      </w:r>
    </w:p>
    <w:p>
      <w:pPr>
        <w:spacing w:line="360" w:lineRule="auto"/>
        <w:jc w:val="left"/>
        <w:textAlignment w:val="center"/>
        <w:rPr>
          <w:color w:val="000000"/>
        </w:rPr>
      </w:pPr>
      <w:r>
        <w:rPr>
          <w:color w:val="000000"/>
        </w:rPr>
        <w:t xml:space="preserve">C. </w:t>
      </w:r>
      <w:r>
        <w:rPr>
          <w:rFonts w:ascii="宋体" w:eastAsia="宋体" w:hAnsi="宋体" w:cs="宋体"/>
          <w:color w:val="000000"/>
        </w:rPr>
        <w:t>司马光描写自己身心状况是为了说明他写《资治通鉴》而耗尽精力。</w:t>
      </w:r>
    </w:p>
    <w:p>
      <w:pPr>
        <w:spacing w:line="360" w:lineRule="auto"/>
        <w:jc w:val="left"/>
        <w:textAlignment w:val="center"/>
        <w:rPr>
          <w:color w:val="000000"/>
        </w:rPr>
      </w:pPr>
      <w:r>
        <w:rPr>
          <w:color w:val="000000"/>
        </w:rPr>
        <w:t xml:space="preserve">D. </w:t>
      </w:r>
      <w:r>
        <w:rPr>
          <w:rFonts w:ascii="宋体" w:eastAsia="宋体" w:hAnsi="宋体" w:cs="宋体"/>
          <w:color w:val="000000"/>
        </w:rPr>
        <w:t>神宗赐序和赐名，司马光的进书奏章表现出君臣双方对治道的重视。</w:t>
      </w:r>
    </w:p>
    <w:p>
      <w:pPr>
        <w:spacing w:line="360" w:lineRule="auto"/>
        <w:jc w:val="left"/>
        <w:textAlignment w:val="center"/>
        <w:rPr>
          <w:color w:val="000000"/>
        </w:rPr>
      </w:pPr>
      <w:r>
        <w:rPr>
          <w:color w:val="000000"/>
        </w:rPr>
        <w:t xml:space="preserve">24. </w:t>
      </w:r>
      <w:r>
        <w:rPr>
          <w:rFonts w:ascii="宋体" w:eastAsia="宋体" w:hAnsi="宋体" w:cs="宋体"/>
          <w:color w:val="000000"/>
        </w:rPr>
        <w:t>材料一说“赐其书名曰《资治通鉴》，以著朕之志”，材料二说“志愿永毕矣”，请结合两个材料的内容，分析君臣二人之志的异同。</w:t>
      </w:r>
    </w:p>
    <w:p>
      <w:pPr>
        <w:spacing w:line="360" w:lineRule="auto"/>
        <w:jc w:val="both"/>
        <w:textAlignment w:val="center"/>
        <w:rPr>
          <w:color w:val="000000"/>
        </w:rPr>
      </w:pPr>
      <w:r>
        <w:rPr>
          <w:rFonts w:ascii="宋体" w:eastAsia="宋体" w:hAnsi="宋体" w:cs="宋体"/>
          <w:b/>
          <w:color w:val="000000"/>
          <w:sz w:val="24"/>
        </w:rPr>
        <w:t>三、作文（</w:t>
      </w:r>
      <w:r>
        <w:rPr>
          <w:rFonts w:ascii="Times New Roman" w:eastAsia="Times New Roman" w:hAnsi="Times New Roman" w:cs="Times New Roman"/>
          <w:b/>
          <w:color w:val="000000"/>
          <w:sz w:val="24"/>
        </w:rPr>
        <w:t>70</w:t>
      </w:r>
      <w:r>
        <w:rPr>
          <w:rFonts w:ascii="宋体" w:eastAsia="宋体" w:hAnsi="宋体" w:cs="宋体"/>
          <w:b/>
          <w:color w:val="000000"/>
          <w:sz w:val="24"/>
        </w:rPr>
        <w:t>分）</w:t>
      </w:r>
    </w:p>
    <w:p>
      <w:pPr>
        <w:spacing w:line="360" w:lineRule="auto"/>
        <w:jc w:val="both"/>
        <w:textAlignment w:val="center"/>
        <w:rPr>
          <w:color w:val="000000"/>
        </w:rPr>
        <w:sectPr>
          <w:type w:val="nextPage"/>
          <w:pgSz w:w="11906" w:h="16838"/>
          <w:pgMar w:top="720" w:right="720" w:bottom="720" w:left="720" w:header="152" w:footer="0" w:gutter="0"/>
          <w:pgNumType w:start="8"/>
          <w:cols w:num="1" w:space="720"/>
          <w:titlePg w:val="0"/>
          <w:docGrid w:type="lines" w:linePitch="312" w:charSpace="0"/>
        </w:sectPr>
      </w:pPr>
      <w:r>
        <w:rPr>
          <w:color w:val="000000"/>
        </w:rPr>
        <w:t xml:space="preserve">25. </w:t>
      </w:r>
      <w:r>
        <w:rPr>
          <w:rFonts w:ascii="宋体" w:eastAsia="宋体" w:hAnsi="宋体" w:cs="宋体"/>
          <w:color w:val="000000"/>
        </w:rPr>
        <w:t>根据要求写作。</w:t>
      </w:r>
    </w:p>
    <w:p>
      <w:pPr>
        <w:spacing w:line="360" w:lineRule="auto"/>
        <w:ind w:firstLine="420"/>
        <w:jc w:val="both"/>
        <w:textAlignment w:val="center"/>
        <w:rPr>
          <w:color w:val="000000"/>
        </w:rPr>
      </w:pPr>
      <w:r>
        <w:rPr>
          <w:rFonts w:ascii="楷体" w:eastAsia="楷体" w:hAnsi="楷体" w:cs="楷体"/>
          <w:color w:val="000000"/>
        </w:rPr>
        <w:t>有人认为，凡是在这个世界上生存的，必然是最强的。也有人认为，凡是能够在这个世界上生存的，恰恰并非是最强的。</w:t>
      </w:r>
    </w:p>
    <w:p>
      <w:pPr>
        <w:spacing w:line="360" w:lineRule="auto"/>
        <w:ind w:firstLine="420"/>
        <w:jc w:val="both"/>
        <w:textAlignment w:val="center"/>
        <w:rPr>
          <w:color w:val="000000"/>
        </w:rPr>
      </w:pPr>
      <w:r>
        <w:rPr>
          <w:rFonts w:ascii="宋体" w:eastAsia="宋体" w:hAnsi="宋体" w:cs="宋体"/>
          <w:color w:val="000000"/>
        </w:rPr>
        <w:t>对此，你怎么看，请写一篇文章，谈谈你的认识。</w:t>
      </w:r>
    </w:p>
    <w:p>
      <w:pPr>
        <w:spacing w:line="360" w:lineRule="auto"/>
        <w:ind w:firstLine="420"/>
        <w:jc w:val="both"/>
        <w:textAlignment w:val="center"/>
        <w:rPr>
          <w:color w:val="000000"/>
        </w:rPr>
      </w:pPr>
      <w:r>
        <w:rPr>
          <w:rFonts w:ascii="宋体" w:eastAsia="宋体" w:hAnsi="宋体" w:cs="宋体"/>
          <w:color w:val="000000"/>
        </w:rPr>
        <w:t>要求：（1）题目自拟；（2）字数不少于800字。</w:t>
      </w:r>
    </w:p>
    <w:p>
      <w:pPr>
        <w:spacing w:line="360" w:lineRule="auto"/>
        <w:jc w:val="both"/>
        <w:textAlignment w:val="center"/>
        <w:rPr>
          <w:color w:val="000000"/>
        </w:rPr>
        <w:sectPr>
          <w:type w:val="nextPage"/>
          <w:pgSz w:w="11906" w:h="16838"/>
          <w:pgMar w:top="720" w:right="720" w:bottom="720" w:left="720" w:header="152" w:footer="0" w:gutter="0"/>
          <w:pgNumType w:start="9"/>
          <w:cols w:num="1" w:space="720"/>
          <w:titlePg w:val="0"/>
          <w:docGrid w:type="lines" w:linePitch="312" w:charSpace="0"/>
        </w:sectPr>
      </w:pPr>
      <w:r>
        <w:rPr>
          <w:color w:val="000000"/>
        </w:rPr>
        <w:br/>
      </w:r>
    </w:p>
    <w:p>
      <w:pPr>
        <w:spacing w:line="360" w:lineRule="auto"/>
        <w:jc w:val="center"/>
      </w:pPr>
      <w:r>
        <w:rPr>
          <w:rFonts w:ascii="Times New Roman" w:eastAsia="Times New Roman" w:hAnsi="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11620500</wp:posOffset>
            </wp:positionV>
            <wp:extent cx="419100" cy="444500"/>
            <wp:effectExtent l="0" t="0" r="0" b="1270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0"/>
                    <a:stretch>
                      <a:fillRect/>
                    </a:stretch>
                  </pic:blipFill>
                  <pic:spPr>
                    <a:xfrm>
                      <a:off x="0" y="0"/>
                      <a:ext cx="419100" cy="444500"/>
                    </a:xfrm>
                    <a:prstGeom prst="rect">
                      <a:avLst/>
                    </a:prstGeom>
                  </pic:spPr>
                </pic:pic>
              </a:graphicData>
            </a:graphic>
          </wp:anchor>
        </w:drawing>
      </w:r>
      <w:r>
        <w:rPr>
          <w:rFonts w:ascii="Times New Roman" w:eastAsia="Times New Roman" w:hAnsi="Times New Roman" w:cs="Times New Roman"/>
          <w:b/>
          <w:color w:val="000000"/>
          <w:sz w:val="32"/>
        </w:rPr>
        <w:t>2023</w:t>
      </w:r>
      <w:r>
        <w:rPr>
          <w:rFonts w:ascii="宋体" w:eastAsia="宋体" w:hAnsi="宋体" w:cs="宋体"/>
          <w:b/>
          <w:color w:val="000000"/>
          <w:sz w:val="32"/>
        </w:rPr>
        <w:t>学年高三年级第一次质量调研</w:t>
      </w:r>
    </w:p>
    <w:p>
      <w:pPr>
        <w:spacing w:line="360" w:lineRule="auto"/>
        <w:jc w:val="center"/>
      </w:pPr>
      <w:r>
        <w:rPr>
          <w:rFonts w:ascii="宋体" w:eastAsia="宋体" w:hAnsi="宋体" w:cs="宋体"/>
          <w:b/>
          <w:color w:val="000000"/>
          <w:sz w:val="32"/>
        </w:rPr>
        <w:t>语文试卷</w:t>
      </w:r>
    </w:p>
    <w:p>
      <w:pPr>
        <w:spacing w:line="360" w:lineRule="auto"/>
        <w:jc w:val="both"/>
      </w:pPr>
      <w:r>
        <w:rPr>
          <w:rFonts w:ascii="宋体" w:eastAsia="宋体" w:hAnsi="宋体" w:cs="宋体"/>
          <w:b/>
          <w:color w:val="000000"/>
          <w:sz w:val="24"/>
        </w:rPr>
        <w:t>一  积累应用 （</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both"/>
      </w:pPr>
      <w:r>
        <w:rPr>
          <w:color w:val="000000"/>
        </w:rPr>
        <w:t xml:space="preserve">1. </w:t>
      </w:r>
      <w:r>
        <w:rPr>
          <w:rFonts w:ascii="宋体" w:eastAsia="宋体" w:hAnsi="宋体" w:cs="宋体"/>
          <w:color w:val="000000"/>
        </w:rPr>
        <w:t>按要求填空。</w:t>
      </w:r>
    </w:p>
    <w:p>
      <w:pPr>
        <w:spacing w:line="360" w:lineRule="auto"/>
        <w:ind w:left="480"/>
        <w:jc w:val="both"/>
      </w:pPr>
      <w:r>
        <w:rPr>
          <w:rFonts w:ascii="宋体" w:eastAsia="宋体" w:hAnsi="宋体" w:cs="宋体"/>
          <w:color w:val="000000"/>
        </w:rPr>
        <w:t>（1）</w:t>
      </w:r>
      <w:r>
        <w:rPr>
          <w:color w:val="000000"/>
        </w:rPr>
        <w:t>_________</w:t>
      </w:r>
      <w:r>
        <w:rPr>
          <w:rFonts w:ascii="宋体" w:eastAsia="宋体" w:hAnsi="宋体" w:cs="宋体"/>
          <w:color w:val="000000"/>
        </w:rPr>
        <w:t>，日月照耀金银台。（李白《梦游天姥吟留别》）</w:t>
      </w:r>
    </w:p>
    <w:p>
      <w:pPr>
        <w:spacing w:line="360" w:lineRule="auto"/>
        <w:ind w:left="480"/>
        <w:jc w:val="both"/>
      </w:pPr>
      <w:r>
        <w:rPr>
          <w:rFonts w:ascii="宋体" w:eastAsia="宋体" w:hAnsi="宋体" w:cs="宋体"/>
          <w:color w:val="000000"/>
        </w:rPr>
        <w:t>（2）一日克己复礼，</w:t>
      </w:r>
      <w:r>
        <w:rPr>
          <w:color w:val="000000"/>
        </w:rPr>
        <w:t>___________</w:t>
      </w:r>
      <w:r>
        <w:rPr>
          <w:rFonts w:ascii="宋体" w:eastAsia="宋体" w:hAnsi="宋体" w:cs="宋体"/>
          <w:color w:val="000000"/>
        </w:rPr>
        <w:t>。（《论语•颜渊》）</w:t>
      </w:r>
    </w:p>
    <w:p>
      <w:pPr>
        <w:spacing w:line="360" w:lineRule="auto"/>
        <w:ind w:left="480"/>
        <w:jc w:val="both"/>
      </w:pPr>
      <w:r>
        <w:rPr>
          <w:rFonts w:ascii="宋体" w:eastAsia="宋体" w:hAnsi="宋体" w:cs="宋体"/>
          <w:color w:val="000000"/>
        </w:rPr>
        <w:t>（3）杜牧《阿房宫赋》寓褒贬于叙事之中，开篇即以蒙太奇手法暗示秦人以庞大的资源耗费建造奢华阿房宫：“</w:t>
      </w:r>
      <w:r>
        <w:rPr>
          <w:color w:val="000000"/>
        </w:rPr>
        <w:t>__________</w:t>
      </w:r>
      <w:r>
        <w:rPr>
          <w:rFonts w:ascii="宋体" w:eastAsia="宋体" w:hAnsi="宋体" w:cs="宋体"/>
          <w:color w:val="000000"/>
        </w:rPr>
        <w:t>，</w:t>
      </w:r>
      <w:r>
        <w:rPr>
          <w:color w:val="000000"/>
        </w:rPr>
        <w:t>__________</w:t>
      </w:r>
      <w:r>
        <w:rPr>
          <w:rFonts w:ascii="宋体" w:eastAsia="宋体" w:hAnsi="宋体" w:cs="宋体"/>
          <w:color w:val="000000"/>
        </w:rPr>
        <w:t>”。</w:t>
      </w:r>
    </w:p>
    <w:p>
      <w:pPr>
        <w:spacing w:line="360" w:lineRule="auto"/>
        <w:ind w:left="480"/>
        <w:jc w:val="both"/>
        <w:rPr>
          <w:color w:val="000000"/>
        </w:rPr>
      </w:pPr>
      <w:r>
        <w:rPr>
          <w:rFonts w:ascii="宋体" w:eastAsia="宋体" w:hAnsi="宋体" w:cs="宋体"/>
          <w:color w:val="000000"/>
        </w:rPr>
        <w:t>（4）贾谊《过秦论》特别强调九国之师的强大，列举出统兵作战的诸多将帅、谋士，然后以“</w:t>
      </w:r>
      <w:r>
        <w:rPr>
          <w:color w:val="000000"/>
        </w:rPr>
        <w:t>_________</w:t>
      </w:r>
      <w:r>
        <w:rPr>
          <w:rFonts w:ascii="宋体" w:eastAsia="宋体" w:hAnsi="宋体" w:cs="宋体"/>
          <w:color w:val="000000"/>
        </w:rPr>
        <w:t>”一句写出九国之师面对秦军时犹疑徘徊的窘迫情态，对比强烈。</w:t>
      </w:r>
    </w:p>
    <w:p>
      <w:pPr>
        <w:spacing w:line="360" w:lineRule="auto"/>
        <w:textAlignment w:val="center"/>
        <w:rPr>
          <w:color w:val="000000"/>
        </w:rPr>
      </w:pPr>
      <w:r>
        <w:rPr>
          <w:color w:val="000000"/>
        </w:rPr>
        <w:t xml:space="preserve">【答案】    ①. </w:t>
      </w:r>
      <w:r>
        <w:rPr>
          <w:rFonts w:ascii="宋体" w:eastAsia="宋体" w:hAnsi="宋体" w:cs="宋体"/>
          <w:color w:val="000000"/>
        </w:rPr>
        <w:t>青冥浩荡不见底</w:t>
      </w:r>
      <w:r>
        <w:rPr>
          <w:color w:val="000000"/>
        </w:rPr>
        <w:t xml:space="preserve">    ②. </w:t>
      </w:r>
      <w:r>
        <w:rPr>
          <w:rFonts w:ascii="宋体" w:eastAsia="宋体" w:hAnsi="宋体" w:cs="宋体"/>
          <w:color w:val="000000"/>
        </w:rPr>
        <w:t>天下归仁焉</w:t>
      </w:r>
      <w:r>
        <w:rPr>
          <w:color w:val="000000"/>
        </w:rPr>
        <w:t xml:space="preserve">    ③. </w:t>
      </w:r>
      <w:r>
        <w:rPr>
          <w:rFonts w:ascii="宋体" w:eastAsia="宋体" w:hAnsi="宋体" w:cs="宋体"/>
          <w:color w:val="000000"/>
        </w:rPr>
        <w:t>蜀山兀</w:t>
      </w:r>
      <w:r>
        <w:rPr>
          <w:color w:val="000000"/>
        </w:rPr>
        <w:t xml:space="preserve">    ④. </w:t>
      </w:r>
      <w:r>
        <w:rPr>
          <w:rFonts w:ascii="宋体" w:eastAsia="宋体" w:hAnsi="宋体" w:cs="宋体"/>
          <w:color w:val="000000"/>
        </w:rPr>
        <w:t>阿房出</w:t>
      </w:r>
      <w:r>
        <w:rPr>
          <w:color w:val="000000"/>
        </w:rPr>
        <w:t xml:space="preserve">    ⑤. </w:t>
      </w:r>
      <w:r>
        <w:rPr>
          <w:rFonts w:ascii="宋体" w:eastAsia="宋体" w:hAnsi="宋体" w:cs="宋体"/>
          <w:color w:val="000000"/>
        </w:rPr>
        <w:t>逡巡而不敢进</w:t>
      </w:r>
    </w:p>
    <w:p>
      <w:pPr>
        <w:spacing w:line="360" w:lineRule="auto"/>
        <w:jc w:val="left"/>
        <w:textAlignment w:val="center"/>
        <w:rPr>
          <w:color w:val="000000"/>
        </w:rPr>
      </w:pPr>
      <w:r>
        <w:rPr>
          <w:color w:val="000000"/>
        </w:rPr>
        <w:t>【详解】本题考查学生默写常见的名篇名句的能力。</w:t>
      </w:r>
    </w:p>
    <w:p>
      <w:pPr>
        <w:spacing w:line="360" w:lineRule="auto"/>
        <w:jc w:val="left"/>
        <w:textAlignment w:val="center"/>
        <w:rPr>
          <w:color w:val="000000"/>
        </w:rPr>
      </w:pPr>
      <w:r>
        <w:rPr>
          <w:color w:val="000000"/>
        </w:rPr>
        <w:t>易错字词：冥、焉、兀、逡巡。</w:t>
      </w:r>
    </w:p>
    <w:p>
      <w:pPr>
        <w:spacing w:line="360" w:lineRule="auto"/>
        <w:ind w:firstLine="420"/>
        <w:jc w:val="both"/>
        <w:textAlignment w:val="center"/>
        <w:rPr>
          <w:color w:val="000000"/>
        </w:rPr>
      </w:pPr>
      <w:r>
        <w:rPr>
          <w:color w:val="000000"/>
        </w:rPr>
        <w:t xml:space="preserve">2. </w:t>
      </w:r>
      <w:r>
        <w:rPr>
          <w:rFonts w:ascii="宋体" w:eastAsia="宋体" w:hAnsi="宋体" w:cs="宋体"/>
          <w:color w:val="000000"/>
        </w:rPr>
        <w:t>按要求作答。</w:t>
      </w:r>
    </w:p>
    <w:p>
      <w:pPr>
        <w:spacing w:line="360" w:lineRule="auto"/>
        <w:jc w:val="left"/>
        <w:textAlignment w:val="center"/>
        <w:rPr>
          <w:color w:val="000000"/>
        </w:rPr>
      </w:pPr>
      <w:r>
        <w:rPr>
          <w:color w:val="000000"/>
        </w:rPr>
        <w:t>（1）</w:t>
      </w:r>
      <w:r>
        <w:rPr>
          <w:rFonts w:ascii="宋体" w:eastAsia="宋体" w:hAnsi="宋体" w:cs="宋体"/>
          <w:color w:val="000000"/>
        </w:rPr>
        <w:t>请根据下面语段的内容与逻辑关系选出对横线处语句排序正确的一项（    ）</w:t>
      </w:r>
    </w:p>
    <w:p>
      <w:pPr>
        <w:spacing w:line="360" w:lineRule="auto"/>
        <w:ind w:firstLine="420"/>
        <w:jc w:val="both"/>
        <w:textAlignment w:val="center"/>
        <w:rPr>
          <w:color w:val="000000"/>
        </w:rPr>
      </w:pPr>
      <w:r>
        <w:rPr>
          <w:rFonts w:ascii="楷体" w:eastAsia="楷体" w:hAnsi="楷体" w:cs="楷体"/>
          <w:color w:val="000000"/>
        </w:rPr>
        <w:t>集装箱是西方人发明的，现在，中国人正在为这一行业作出日益重要的贡献。我们有理由相信，在集装箱向智能化方向发展的过程中，</w:t>
      </w:r>
      <w:r>
        <w:rPr>
          <w:rFonts w:ascii="楷体" w:eastAsia="楷体" w:hAnsi="楷体" w:cs="楷体"/>
          <w:color w:val="000000"/>
          <w:u w:val="single"/>
        </w:rPr>
        <w:t xml:space="preserve">           </w:t>
      </w:r>
      <w:r>
        <w:rPr>
          <w:rFonts w:ascii="楷体" w:eastAsia="楷体" w:hAnsi="楷体" w:cs="楷体"/>
          <w:color w:val="000000"/>
        </w:rPr>
        <w:t>；在领导这一产品更新换代的过程中，</w:t>
      </w:r>
      <w:r>
        <w:rPr>
          <w:rFonts w:ascii="楷体" w:eastAsia="楷体" w:hAnsi="楷体" w:cs="楷体"/>
          <w:color w:val="000000"/>
          <w:u w:val="single"/>
        </w:rPr>
        <w:t xml:space="preserve">           </w:t>
      </w:r>
      <w:r>
        <w:rPr>
          <w:rFonts w:ascii="楷体" w:eastAsia="楷体" w:hAnsi="楷体" w:cs="楷体"/>
          <w:color w:val="000000"/>
        </w:rPr>
        <w:t>。目前，智能集装箱的技术方案已经解决，考验人类智慧的则是，</w:t>
      </w:r>
      <w:r>
        <w:rPr>
          <w:rFonts w:ascii="楷体" w:eastAsia="楷体" w:hAnsi="楷体" w:cs="楷体"/>
          <w:color w:val="000000"/>
          <w:u w:val="single"/>
        </w:rPr>
        <w:t xml:space="preserve">           </w:t>
      </w:r>
      <w:r>
        <w:rPr>
          <w:rFonts w:ascii="楷体" w:eastAsia="楷体" w:hAnsi="楷体" w:cs="楷体"/>
          <w:color w:val="000000"/>
        </w:rPr>
        <w:t>。这需要更多的全球合作，包括政府间、企业间和非政府组织间广泛而深入的合作。如果说《世界是平的》着重在于揭示</w:t>
      </w:r>
      <w:r>
        <w:rPr>
          <w:rFonts w:ascii="楷体" w:eastAsia="楷体" w:hAnsi="楷体" w:cs="楷体"/>
          <w:color w:val="000000"/>
          <w:u w:val="single"/>
        </w:rPr>
        <w:t xml:space="preserve">            </w:t>
      </w:r>
      <w:r>
        <w:rPr>
          <w:rFonts w:ascii="楷体" w:eastAsia="楷体" w:hAnsi="楷体" w:cs="楷体"/>
          <w:color w:val="000000"/>
        </w:rPr>
        <w:t>，《集装箱改变世界》则重新揭示出</w:t>
      </w:r>
      <w:r>
        <w:rPr>
          <w:rFonts w:ascii="楷体" w:eastAsia="楷体" w:hAnsi="楷体" w:cs="楷体"/>
          <w:color w:val="000000"/>
          <w:u w:val="single"/>
        </w:rPr>
        <w:t xml:space="preserve">          </w:t>
      </w:r>
      <w:r>
        <w:rPr>
          <w:rFonts w:ascii="楷体" w:eastAsia="楷体" w:hAnsi="楷体" w:cs="楷体"/>
          <w:color w:val="000000"/>
        </w:rPr>
        <w:t>，让我们重新认识集装箱这个看似简单的发明对人类的深远影响；同时，这也是对在全球范围内从事这一行业的人，表达迟到的敬意。</w:t>
      </w:r>
    </w:p>
    <w:p>
      <w:pPr>
        <w:spacing w:line="360" w:lineRule="auto"/>
        <w:jc w:val="both"/>
        <w:textAlignment w:val="center"/>
        <w:rPr>
          <w:color w:val="000000"/>
        </w:rPr>
      </w:pPr>
      <w:r>
        <w:rPr>
          <w:rFonts w:ascii="宋体" w:eastAsia="宋体" w:hAnsi="宋体" w:cs="宋体"/>
          <w:color w:val="000000"/>
        </w:rPr>
        <w:t>①中国企业应该承担更大的使命</w:t>
      </w:r>
    </w:p>
    <w:p>
      <w:pPr>
        <w:spacing w:line="360" w:lineRule="auto"/>
        <w:jc w:val="both"/>
        <w:textAlignment w:val="center"/>
        <w:rPr>
          <w:color w:val="000000"/>
        </w:rPr>
      </w:pPr>
      <w:r>
        <w:rPr>
          <w:rFonts w:ascii="宋体" w:eastAsia="宋体" w:hAnsi="宋体" w:cs="宋体"/>
          <w:color w:val="000000"/>
        </w:rPr>
        <w:t>②在全球化的视角下一个被忽视的伟大贡献</w:t>
      </w:r>
    </w:p>
    <w:p>
      <w:pPr>
        <w:spacing w:line="360" w:lineRule="auto"/>
        <w:jc w:val="both"/>
        <w:textAlignment w:val="center"/>
        <w:rPr>
          <w:color w:val="000000"/>
        </w:rPr>
      </w:pPr>
      <w:r>
        <w:rPr>
          <w:rFonts w:ascii="宋体" w:eastAsia="宋体" w:hAnsi="宋体" w:cs="宋体"/>
          <w:color w:val="000000"/>
        </w:rPr>
        <w:t>③一个具有生命力的技术在全球范围内的运用如何成为现实</w:t>
      </w:r>
    </w:p>
    <w:p>
      <w:pPr>
        <w:spacing w:line="360" w:lineRule="auto"/>
        <w:jc w:val="both"/>
        <w:textAlignment w:val="center"/>
        <w:rPr>
          <w:color w:val="000000"/>
        </w:rPr>
      </w:pPr>
      <w:r>
        <w:rPr>
          <w:rFonts w:ascii="宋体" w:eastAsia="宋体" w:hAnsi="宋体" w:cs="宋体"/>
          <w:color w:val="000000"/>
        </w:rPr>
        <w:t>④全球化和新技术对世界的影响及其未来趋势</w:t>
      </w:r>
    </w:p>
    <w:p>
      <w:pPr>
        <w:spacing w:line="360" w:lineRule="auto"/>
        <w:jc w:val="both"/>
        <w:textAlignment w:val="center"/>
        <w:rPr>
          <w:color w:val="000000"/>
        </w:rPr>
      </w:pPr>
      <w:r>
        <w:rPr>
          <w:rFonts w:ascii="宋体" w:eastAsia="宋体" w:hAnsi="宋体" w:cs="宋体"/>
          <w:color w:val="000000"/>
        </w:rPr>
        <w:t>⑤中国企业有能力成为推动者之一，因为中国已经是集装箱的全球制造中心和航运中心</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⑤①③②④</w:t>
      </w:r>
      <w:r>
        <w:rPr>
          <w:color w:val="000000"/>
        </w:rPr>
        <w:tab/>
      </w:r>
      <w:r>
        <w:rPr>
          <w:color w:val="000000"/>
        </w:rPr>
        <w:t xml:space="preserve">B. </w:t>
      </w:r>
      <w:r>
        <w:rPr>
          <w:rFonts w:ascii="宋体" w:eastAsia="宋体" w:hAnsi="宋体" w:cs="宋体"/>
          <w:color w:val="000000"/>
        </w:rPr>
        <w:t>①⑤③④②</w:t>
      </w:r>
      <w:r>
        <w:rPr>
          <w:color w:val="000000"/>
        </w:rPr>
        <w:tab/>
      </w:r>
      <w:r>
        <w:rPr>
          <w:color w:val="000000"/>
        </w:rPr>
        <w:t xml:space="preserve">C. </w:t>
      </w:r>
      <w:r>
        <w:rPr>
          <w:rFonts w:ascii="宋体" w:eastAsia="宋体" w:hAnsi="宋体" w:cs="宋体"/>
          <w:color w:val="000000"/>
        </w:rPr>
        <w:t>①⑤③②④</w:t>
      </w:r>
      <w:r>
        <w:rPr>
          <w:color w:val="000000"/>
        </w:rPr>
        <w:tab/>
      </w:r>
      <w:r>
        <w:rPr>
          <w:color w:val="000000"/>
        </w:rPr>
        <w:t xml:space="preserve">D. </w:t>
      </w:r>
      <w:r>
        <w:rPr>
          <w:rFonts w:ascii="宋体" w:eastAsia="宋体" w:hAnsi="宋体" w:cs="宋体"/>
          <w:color w:val="000000"/>
        </w:rPr>
        <w:t>⑤①③④②</w:t>
      </w:r>
    </w:p>
    <w:p>
      <w:pPr>
        <w:spacing w:line="360" w:lineRule="auto"/>
        <w:jc w:val="left"/>
        <w:textAlignment w:val="center"/>
        <w:rPr>
          <w:color w:val="000000"/>
        </w:rPr>
      </w:pPr>
      <w:r>
        <w:rPr>
          <w:color w:val="000000"/>
        </w:rPr>
        <w:t>（2）</w:t>
      </w:r>
      <w:r>
        <w:rPr>
          <w:rFonts w:ascii="宋体" w:eastAsia="宋体" w:hAnsi="宋体" w:cs="宋体"/>
          <w:color w:val="000000"/>
        </w:rPr>
        <w:t>小嘉同学是校文学社的负责人，他为号召同学们积极主动阅读文学名著，拟写了一份倡议书，但是细读其中措辞，下面画线部分有一处欠妥，请选出并加以修改。</w:t>
      </w:r>
    </w:p>
    <w:p>
      <w:pPr>
        <w:spacing w:line="360" w:lineRule="auto"/>
        <w:jc w:val="center"/>
        <w:textAlignment w:val="center"/>
        <w:rPr>
          <w:color w:val="000000"/>
        </w:rPr>
      </w:pPr>
      <w:r>
        <w:rPr>
          <w:rFonts w:ascii="楷体" w:eastAsia="楷体" w:hAnsi="楷体" w:cs="楷体"/>
          <w:color w:val="000000"/>
        </w:rPr>
        <w:t>倡议书</w:t>
      </w:r>
    </w:p>
    <w:p>
      <w:pPr>
        <w:spacing w:line="360" w:lineRule="auto"/>
        <w:jc w:val="both"/>
        <w:textAlignment w:val="center"/>
        <w:rPr>
          <w:color w:val="000000"/>
        </w:rPr>
      </w:pPr>
      <w:r>
        <w:rPr>
          <w:rFonts w:ascii="楷体" w:eastAsia="楷体" w:hAnsi="楷体" w:cs="楷体"/>
          <w:color w:val="000000"/>
          <w:u w:val="single"/>
        </w:rPr>
        <w:t>亲爱</w:t>
      </w:r>
      <w:r>
        <w:rPr>
          <w:rFonts w:ascii="楷体" w:eastAsia="楷体" w:hAnsi="楷体" w:cs="楷体"/>
          <w:color w:val="000000"/>
        </w:rPr>
        <w:t>（甲）的同学们：</w:t>
      </w:r>
    </w:p>
    <w:p>
      <w:pPr>
        <w:spacing w:line="360" w:lineRule="auto"/>
        <w:ind w:firstLine="420"/>
        <w:jc w:val="both"/>
        <w:textAlignment w:val="center"/>
        <w:rPr>
          <w:color w:val="000000"/>
        </w:rPr>
        <w:sectPr>
          <w:type w:val="nextPage"/>
          <w:pgSz w:w="11906" w:h="16838"/>
          <w:pgMar w:top="720" w:right="720" w:bottom="720" w:left="720" w:header="152" w:footer="0" w:gutter="0"/>
          <w:pgNumType w:start="10"/>
          <w:cols w:num="1" w:space="720"/>
          <w:titlePg w:val="0"/>
          <w:docGrid w:type="lines" w:linePitch="312" w:charSpace="0"/>
        </w:sectPr>
      </w:pPr>
      <w:r>
        <w:rPr>
          <w:rFonts w:ascii="楷体" w:eastAsia="楷体" w:hAnsi="楷体" w:cs="楷体"/>
          <w:color w:val="000000"/>
        </w:rPr>
        <w:t>大家好！</w:t>
      </w:r>
    </w:p>
    <w:p>
      <w:pPr>
        <w:spacing w:line="360" w:lineRule="auto"/>
        <w:ind w:firstLine="420"/>
        <w:jc w:val="both"/>
        <w:textAlignment w:val="center"/>
        <w:rPr>
          <w:color w:val="000000"/>
        </w:rPr>
      </w:pPr>
      <w:r>
        <w:rPr>
          <w:rFonts w:ascii="楷体" w:eastAsia="楷体" w:hAnsi="楷体" w:cs="楷体"/>
          <w:color w:val="000000"/>
        </w:rPr>
        <w:t>在这个充满知识和智慧的校园里，我们诚挚地</w:t>
      </w:r>
      <w:r>
        <w:rPr>
          <w:rFonts w:ascii="楷体" w:eastAsia="楷体" w:hAnsi="楷体" w:cs="楷体"/>
          <w:color w:val="000000"/>
          <w:u w:val="single"/>
        </w:rPr>
        <w:t>倡导</w:t>
      </w:r>
      <w:r>
        <w:rPr>
          <w:rFonts w:ascii="楷体" w:eastAsia="楷体" w:hAnsi="楷体" w:cs="楷体"/>
          <w:color w:val="000000"/>
        </w:rPr>
        <w:t>（乙）大家深入阅读文学名著。以下是我们的三点倡议理由：第一，文学名著</w:t>
      </w:r>
      <w:r>
        <w:rPr>
          <w:rFonts w:ascii="楷体" w:eastAsia="楷体" w:hAnsi="楷体" w:cs="楷体"/>
          <w:color w:val="000000"/>
          <w:u w:val="single"/>
        </w:rPr>
        <w:t>汗牛充栋</w:t>
      </w:r>
      <w:r>
        <w:rPr>
          <w:rFonts w:ascii="楷体" w:eastAsia="楷体" w:hAnsi="楷体" w:cs="楷体"/>
          <w:color w:val="000000"/>
        </w:rPr>
        <w:t>（丙），其中蕴含着深刻的人生哲理，精彩纷呈的故事将为你提供宝贵的人生经验，引领你更明智地面对未来的挑战。第二，文学作品也有对社会的精辟观察，通过阅读这些作品，你将培养出更加独立而敏锐的社会观察力，更好地理解复杂的社会。第三，文学名著以其</w:t>
      </w:r>
      <w:r>
        <w:rPr>
          <w:rFonts w:ascii="楷体" w:eastAsia="楷体" w:hAnsi="楷体" w:cs="楷体"/>
          <w:color w:val="000000"/>
          <w:u w:val="single"/>
        </w:rPr>
        <w:t>美轮美奂</w:t>
      </w:r>
      <w:r>
        <w:rPr>
          <w:rFonts w:ascii="楷体" w:eastAsia="楷体" w:hAnsi="楷体" w:cs="楷体"/>
          <w:color w:val="000000"/>
        </w:rPr>
        <w:t>（丁）的语言描绘世态人情，抒写思想情感，读之可以提升你的语文素养，丰富你的语言表达。</w:t>
      </w:r>
    </w:p>
    <w:p>
      <w:pPr>
        <w:spacing w:line="360" w:lineRule="auto"/>
        <w:ind w:firstLine="420"/>
        <w:jc w:val="both"/>
        <w:textAlignment w:val="center"/>
        <w:rPr>
          <w:color w:val="000000"/>
        </w:rPr>
      </w:pPr>
      <w:r>
        <w:rPr>
          <w:rFonts w:ascii="楷体" w:eastAsia="楷体" w:hAnsi="楷体" w:cs="楷体"/>
          <w:color w:val="000000"/>
        </w:rPr>
        <w:t>让我们一同走进文学的世界，共同品味其中的智慧和美好。让阅读文学名著成为我们的共同习惯。</w:t>
      </w:r>
    </w:p>
    <w:p>
      <w:pPr>
        <w:spacing w:line="360" w:lineRule="auto"/>
        <w:ind w:firstLine="420"/>
        <w:jc w:val="right"/>
        <w:textAlignment w:val="center"/>
        <w:rPr>
          <w:color w:val="000000"/>
        </w:rPr>
      </w:pPr>
      <w:r>
        <w:rPr>
          <w:rFonts w:ascii="楷体" w:eastAsia="楷体" w:hAnsi="楷体" w:cs="楷体"/>
          <w:color w:val="000000"/>
        </w:rPr>
        <w:t>校文学社</w:t>
      </w:r>
    </w:p>
    <w:p>
      <w:pPr>
        <w:spacing w:line="360" w:lineRule="auto"/>
        <w:ind w:firstLine="420"/>
        <w:jc w:val="right"/>
        <w:textAlignment w:val="center"/>
        <w:rPr>
          <w:color w:val="000000"/>
        </w:rPr>
      </w:pPr>
      <w:r>
        <w:rPr>
          <w:rFonts w:ascii="楷体" w:eastAsia="楷体" w:hAnsi="楷体" w:cs="楷体"/>
          <w:color w:val="000000"/>
        </w:rPr>
        <w:t>2023年9月1日</w:t>
      </w:r>
    </w:p>
    <w:p>
      <w:pPr>
        <w:spacing w:line="360" w:lineRule="auto"/>
        <w:textAlignment w:val="center"/>
        <w:rPr>
          <w:color w:val="000000"/>
        </w:rPr>
      </w:pPr>
      <w:r>
        <w:rPr>
          <w:color w:val="000000"/>
        </w:rPr>
        <w:t xml:space="preserve">【答案】2. D    3. </w:t>
      </w:r>
      <w:r>
        <w:rPr>
          <w:rFonts w:ascii="宋体" w:eastAsia="宋体" w:hAnsi="宋体" w:cs="宋体"/>
          <w:color w:val="000000"/>
        </w:rPr>
        <w:t>（丁），可改为“精美生动”。</w:t>
      </w:r>
    </w:p>
    <w:p>
      <w:pPr>
        <w:spacing w:line="360" w:lineRule="auto"/>
        <w:textAlignment w:val="center"/>
        <w:rPr>
          <w:color w:val="000000"/>
        </w:rPr>
      </w:pPr>
      <w:r>
        <w:rPr>
          <w:color w:val="000000"/>
          <w:position w:val="0"/>
        </w:rPr>
        <w:drawing>
          <wp:inline distT="0" distB="0" distL="114300" distR="114300">
            <wp:extent cx="95250" cy="1714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1"/>
                    <a:stretch>
                      <a:fillRect/>
                    </a:stretch>
                  </pic:blipFill>
                  <pic:spPr>
                    <a:xfrm>
                      <a:off x="0" y="0"/>
                      <a:ext cx="95250" cy="171450"/>
                    </a:xfrm>
                    <a:prstGeom prst="rect">
                      <a:avLst/>
                    </a:prstGeom>
                  </pic:spPr>
                </pic:pic>
              </a:graphicData>
            </a:graphic>
          </wp:inline>
        </w:drawing>
      </w:r>
      <w:r>
        <w:rPr>
          <w:color w:val="000000"/>
        </w:rPr>
        <w:t>2题详解】</w:t>
      </w:r>
    </w:p>
    <w:p>
      <w:pPr>
        <w:spacing w:line="360" w:lineRule="auto"/>
        <w:jc w:val="left"/>
        <w:textAlignment w:val="center"/>
        <w:rPr>
          <w:color w:val="000000"/>
        </w:rPr>
      </w:pPr>
      <w:r>
        <w:rPr>
          <w:color w:val="000000"/>
        </w:rPr>
        <w:t>本题考查学生语言表达之句子衔接的能力。</w:t>
      </w:r>
    </w:p>
    <w:p>
      <w:pPr>
        <w:spacing w:line="360" w:lineRule="auto"/>
        <w:jc w:val="left"/>
        <w:textAlignment w:val="center"/>
        <w:rPr>
          <w:color w:val="000000"/>
        </w:rPr>
      </w:pPr>
      <w:r>
        <w:rPr>
          <w:color w:val="000000"/>
        </w:rPr>
        <w:t>承接前文中国人正在为这一行业作出贡献，主</w:t>
      </w:r>
      <w:r>
        <w:rPr>
          <w:rFonts w:ascii="宋体" w:eastAsia="宋体" w:hAnsi="宋体" w:cs="宋体"/>
          <w:color w:val="000000"/>
        </w:rPr>
        <w:t>语应为“中国企业”，根据“我们有理由相信”后缀的分号，我们</w:t>
      </w:r>
      <w:r>
        <w:rPr>
          <w:color w:val="000000"/>
        </w:rPr>
        <w:t>可以得出首句为⑤，次句为①，排除BC。</w:t>
      </w:r>
    </w:p>
    <w:p>
      <w:pPr>
        <w:spacing w:line="360" w:lineRule="auto"/>
        <w:jc w:val="left"/>
        <w:textAlignment w:val="center"/>
        <w:rPr>
          <w:color w:val="000000"/>
        </w:rPr>
      </w:pPr>
      <w:r>
        <w:rPr>
          <w:color w:val="000000"/>
        </w:rPr>
        <w:t>《世界是平的》《集装箱改变世界》有一个侧重和忽视的问题，是基于全球化视野下的问题，故而可以判断最后为④②，排除A项。</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本题考查学生理解词语含义、语言得体的能力。</w:t>
      </w:r>
    </w:p>
    <w:p>
      <w:pPr>
        <w:spacing w:line="360" w:lineRule="auto"/>
        <w:jc w:val="left"/>
        <w:textAlignment w:val="center"/>
        <w:rPr>
          <w:color w:val="000000"/>
        </w:rPr>
      </w:pPr>
      <w:r>
        <w:rPr>
          <w:color w:val="000000"/>
        </w:rPr>
        <w:t>（甲</w:t>
      </w:r>
      <w:r>
        <w:rPr>
          <w:rFonts w:ascii="宋体" w:eastAsia="宋体" w:hAnsi="宋体" w:cs="宋体"/>
          <w:color w:val="000000"/>
        </w:rPr>
        <w:t>）处，段首称谓“亲爱”用于同学之间，使用得体。</w:t>
      </w:r>
    </w:p>
    <w:p>
      <w:pPr>
        <w:spacing w:line="360" w:lineRule="auto"/>
        <w:jc w:val="left"/>
        <w:textAlignment w:val="center"/>
        <w:rPr>
          <w:color w:val="000000"/>
        </w:rPr>
      </w:pPr>
      <w:r>
        <w:rPr>
          <w:color w:val="000000"/>
        </w:rPr>
        <w:t>（乙）处</w:t>
      </w:r>
      <w:r>
        <w:rPr>
          <w:rFonts w:ascii="宋体" w:eastAsia="宋体" w:hAnsi="宋体" w:cs="宋体"/>
          <w:color w:val="000000"/>
        </w:rPr>
        <w:t>，“倡导”，率先提议，带头提倡。此处用于提倡大家深入阅读文学名著，使用正确。</w:t>
      </w:r>
    </w:p>
    <w:p>
      <w:pPr>
        <w:spacing w:line="360" w:lineRule="auto"/>
        <w:jc w:val="left"/>
        <w:textAlignment w:val="center"/>
        <w:rPr>
          <w:color w:val="000000"/>
        </w:rPr>
      </w:pPr>
      <w:r>
        <w:rPr>
          <w:color w:val="000000"/>
        </w:rPr>
        <w:t>（丙）处</w:t>
      </w:r>
      <w:r>
        <w:rPr>
          <w:rFonts w:ascii="宋体" w:eastAsia="宋体" w:hAnsi="宋体" w:cs="宋体"/>
          <w:color w:val="000000"/>
        </w:rPr>
        <w:t>，“汗牛充栋”，形容书籍极多。此处指文学名著多，使用正确。</w:t>
      </w:r>
    </w:p>
    <w:p>
      <w:pPr>
        <w:spacing w:line="360" w:lineRule="auto"/>
        <w:jc w:val="left"/>
        <w:textAlignment w:val="center"/>
        <w:rPr>
          <w:color w:val="000000"/>
        </w:rPr>
      </w:pPr>
      <w:r>
        <w:rPr>
          <w:color w:val="000000"/>
        </w:rPr>
        <w:t>（丁）处，</w:t>
      </w:r>
      <w:r>
        <w:rPr>
          <w:rFonts w:ascii="宋体" w:eastAsia="宋体" w:hAnsi="宋体" w:cs="宋体"/>
          <w:color w:val="000000"/>
        </w:rPr>
        <w:t>“美轮美奂”，主要形容房屋高大众多。也形容陈设、装饰华美。此处形容文学名著，用词对象。可改为“精美生动”。</w:t>
      </w:r>
    </w:p>
    <w:p>
      <w:pPr>
        <w:spacing w:line="360" w:lineRule="auto"/>
        <w:jc w:val="both"/>
        <w:textAlignment w:val="center"/>
        <w:rPr>
          <w:color w:val="000000"/>
        </w:rPr>
      </w:pPr>
      <w:r>
        <w:rPr>
          <w:rFonts w:ascii="宋体" w:eastAsia="宋体" w:hAnsi="宋体" w:cs="宋体"/>
          <w:b/>
          <w:color w:val="000000"/>
          <w:sz w:val="24"/>
        </w:rPr>
        <w:t>二 阅读（</w:t>
      </w:r>
      <w:r>
        <w:rPr>
          <w:rFonts w:ascii="Times New Roman" w:eastAsia="Times New Roman" w:hAnsi="Times New Roman" w:cs="Times New Roman"/>
          <w:b/>
          <w:color w:val="000000"/>
          <w:sz w:val="24"/>
        </w:rPr>
        <w:t>70</w:t>
      </w:r>
      <w:r>
        <w:rPr>
          <w:rFonts w:ascii="宋体" w:eastAsia="宋体" w:hAnsi="宋体" w:cs="宋体"/>
          <w:b/>
          <w:color w:val="000000"/>
          <w:sz w:val="24"/>
        </w:rPr>
        <w:t>分）</w:t>
      </w:r>
    </w:p>
    <w:p>
      <w:pPr>
        <w:spacing w:line="360" w:lineRule="auto"/>
        <w:ind w:firstLine="480"/>
        <w:jc w:val="both"/>
        <w:textAlignment w:val="center"/>
        <w:rPr>
          <w:color w:val="000000"/>
        </w:rPr>
      </w:pPr>
      <w:r>
        <w:rPr>
          <w:rFonts w:ascii="宋体" w:eastAsia="宋体" w:hAnsi="宋体" w:cs="宋体"/>
          <w:b/>
          <w:color w:val="000000"/>
          <w:sz w:val="24"/>
        </w:rPr>
        <w:t>（一）（</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color w:val="000000"/>
        </w:rPr>
        <w:t>阅读下文，完成各题。</w:t>
      </w:r>
    </w:p>
    <w:p>
      <w:pPr>
        <w:spacing w:line="360" w:lineRule="auto"/>
        <w:ind w:firstLine="420"/>
        <w:jc w:val="both"/>
        <w:textAlignment w:val="center"/>
        <w:rPr>
          <w:color w:val="000000"/>
        </w:rPr>
        <w:sectPr>
          <w:type w:val="nextPage"/>
          <w:pgSz w:w="11906" w:h="16838"/>
          <w:pgMar w:top="720" w:right="720" w:bottom="720" w:left="720" w:header="152" w:footer="0" w:gutter="0"/>
          <w:pgNumType w:start="11"/>
          <w:cols w:num="1" w:space="720"/>
          <w:titlePg w:val="0"/>
          <w:docGrid w:type="lines" w:linePitch="312" w:charSpace="0"/>
        </w:sectPr>
      </w:pPr>
      <w:r>
        <w:rPr>
          <w:rFonts w:ascii="楷体" w:eastAsia="楷体" w:hAnsi="楷体" w:cs="楷体"/>
          <w:color w:val="000000"/>
        </w:rPr>
        <w:t>小嘉喜爱阅读，喜欢逛书展，选购自己喜欢的书籍。在今年书展上，他被一本叫做《美德的起源》的书所吸引，这本书外壳包着的腰封纸上印着这样的广告语：</w:t>
      </w:r>
    </w:p>
    <w:p>
      <w:pPr>
        <w:spacing w:line="360" w:lineRule="auto"/>
        <w:jc w:val="both"/>
        <w:textAlignment w:val="center"/>
        <w:rPr>
          <w:color w:val="000000"/>
        </w:rPr>
      </w:pPr>
      <w:r>
        <w:rPr>
          <w:color w:val="000000"/>
        </w:rPr>
        <w:drawing>
          <wp:inline distT="0" distB="0" distL="114300" distR="114300">
            <wp:extent cx="5238750" cy="1392555"/>
            <wp:effectExtent l="0" t="0" r="0" b="17145"/>
            <wp:docPr id="3" name="图片 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2"/>
                    <a:stretch>
                      <a:fillRect/>
                    </a:stretch>
                  </pic:blipFill>
                  <pic:spPr>
                    <a:xfrm>
                      <a:off x="0" y="0"/>
                      <a:ext cx="5238750" cy="1392962"/>
                    </a:xfrm>
                    <a:prstGeom prst="rect">
                      <a:avLst/>
                    </a:prstGeom>
                  </pic:spPr>
                </pic:pic>
              </a:graphicData>
            </a:graphic>
          </wp:inline>
        </w:drawing>
      </w:r>
    </w:p>
    <w:p>
      <w:pPr>
        <w:spacing w:line="360" w:lineRule="auto"/>
        <w:ind w:firstLine="420"/>
        <w:jc w:val="both"/>
        <w:textAlignment w:val="center"/>
        <w:rPr>
          <w:color w:val="000000"/>
        </w:rPr>
      </w:pPr>
      <w:r>
        <w:rPr>
          <w:rFonts w:ascii="楷体" w:eastAsia="楷体" w:hAnsi="楷体" w:cs="楷体"/>
          <w:color w:val="000000"/>
        </w:rPr>
        <w:t>小嘉打开这本书的目录看到：</w:t>
      </w:r>
    </w:p>
    <w:tbl>
      <w:tblPr>
        <w:tblStyle w:val="TableNormal"/>
        <w:tblW w:w="72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637"/>
        <w:gridCol w:w="3638"/>
      </w:tblGrid>
      <w:tr>
        <w:tblPrEx>
          <w:tblW w:w="72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36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第六章　公共产品和个人</w:t>
            </w:r>
          </w:p>
          <w:p>
            <w:pPr>
              <w:spacing w:line="360" w:lineRule="auto"/>
              <w:jc w:val="both"/>
              <w:textAlignment w:val="center"/>
              <w:rPr>
                <w:color w:val="000000"/>
              </w:rPr>
            </w:pPr>
            <w:r>
              <w:rPr>
                <w:rFonts w:ascii="楷体" w:eastAsia="楷体" w:hAnsi="楷体" w:cs="楷体"/>
                <w:color w:val="000000"/>
              </w:rPr>
              <w:t>第一节 礼物</w:t>
            </w:r>
          </w:p>
          <w:p>
            <w:pPr>
              <w:spacing w:line="360" w:lineRule="auto"/>
              <w:jc w:val="both"/>
              <w:textAlignment w:val="center"/>
              <w:rPr>
                <w:color w:val="000000"/>
              </w:rPr>
            </w:pPr>
            <w:r>
              <w:rPr>
                <w:rFonts w:ascii="楷体" w:eastAsia="楷体" w:hAnsi="楷体" w:cs="楷体"/>
                <w:color w:val="000000"/>
              </w:rPr>
              <w:t>第二节 得到容忍的偷窃行为</w:t>
            </w:r>
          </w:p>
          <w:p>
            <w:pPr>
              <w:spacing w:line="360" w:lineRule="auto"/>
              <w:jc w:val="both"/>
              <w:textAlignment w:val="center"/>
              <w:rPr>
                <w:color w:val="000000"/>
              </w:rPr>
            </w:pPr>
            <w:r>
              <w:rPr>
                <w:rFonts w:ascii="楷体" w:eastAsia="楷体" w:hAnsi="楷体" w:cs="楷体"/>
                <w:color w:val="000000"/>
              </w:rPr>
              <w:t>第三节 社会市场</w:t>
            </w:r>
          </w:p>
          <w:p>
            <w:pPr>
              <w:spacing w:line="360" w:lineRule="auto"/>
              <w:jc w:val="both"/>
              <w:textAlignment w:val="center"/>
              <w:rPr>
                <w:color w:val="000000"/>
              </w:rPr>
            </w:pPr>
            <w:r>
              <w:rPr>
                <w:rFonts w:ascii="楷体" w:eastAsia="楷体" w:hAnsi="楷体" w:cs="楷体"/>
                <w:color w:val="000000"/>
              </w:rPr>
              <w:t>第四节 礼物作为武器</w:t>
            </w:r>
          </w:p>
          <w:p>
            <w:pPr>
              <w:spacing w:line="360" w:lineRule="auto"/>
              <w:jc w:val="both"/>
              <w:textAlignment w:val="center"/>
              <w:rPr>
                <w:color w:val="000000"/>
              </w:rPr>
            </w:pPr>
            <w:r>
              <w:rPr>
                <w:rFonts w:ascii="楷体" w:eastAsia="楷体" w:hAnsi="楷体" w:cs="楷体"/>
                <w:color w:val="000000"/>
              </w:rPr>
              <w:t>第五节 与别人攀比摆阔</w:t>
            </w:r>
          </w:p>
          <w:p>
            <w:pPr>
              <w:spacing w:line="360" w:lineRule="auto"/>
              <w:jc w:val="both"/>
              <w:textAlignment w:val="center"/>
              <w:rPr>
                <w:color w:val="000000"/>
              </w:rPr>
            </w:pPr>
            <w:r>
              <w:rPr>
                <w:rFonts w:ascii="楷体" w:eastAsia="楷体" w:hAnsi="楷体" w:cs="楷体"/>
                <w:color w:val="000000"/>
              </w:rPr>
              <w:t>第七章　道德情操论</w:t>
            </w:r>
          </w:p>
          <w:p>
            <w:pPr>
              <w:spacing w:line="360" w:lineRule="auto"/>
              <w:jc w:val="both"/>
              <w:textAlignment w:val="center"/>
              <w:rPr>
                <w:color w:val="000000"/>
              </w:rPr>
            </w:pPr>
            <w:r>
              <w:rPr>
                <w:rFonts w:ascii="楷体" w:eastAsia="楷体" w:hAnsi="楷体" w:cs="楷体"/>
                <w:color w:val="000000"/>
              </w:rPr>
              <w:t>第一节 复仇是不理性的行为</w:t>
            </w:r>
          </w:p>
          <w:p>
            <w:pPr>
              <w:spacing w:line="360" w:lineRule="auto"/>
              <w:jc w:val="both"/>
              <w:textAlignment w:val="center"/>
              <w:rPr>
                <w:color w:val="000000"/>
              </w:rPr>
            </w:pPr>
            <w:r>
              <w:rPr>
                <w:rFonts w:ascii="楷体" w:eastAsia="楷体" w:hAnsi="楷体" w:cs="楷体"/>
                <w:color w:val="000000"/>
              </w:rPr>
              <w:t>第二节 履行诺言</w:t>
            </w:r>
          </w:p>
          <w:p>
            <w:pPr>
              <w:spacing w:line="360" w:lineRule="auto"/>
              <w:jc w:val="both"/>
              <w:textAlignment w:val="center"/>
              <w:rPr>
                <w:color w:val="000000"/>
              </w:rPr>
            </w:pPr>
            <w:r>
              <w:rPr>
                <w:color w:val="000000"/>
              </w:rPr>
              <w:br/>
            </w:r>
          </w:p>
        </w:tc>
        <w:tc>
          <w:tcPr>
            <w:tcW w:w="36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ind w:firstLine="420"/>
              <w:jc w:val="both"/>
              <w:textAlignment w:val="center"/>
              <w:rPr>
                <w:color w:val="000000"/>
              </w:rPr>
            </w:pPr>
            <w:r>
              <w:rPr>
                <w:rFonts w:ascii="楷体" w:eastAsia="楷体" w:hAnsi="楷体" w:cs="楷体"/>
                <w:color w:val="000000"/>
              </w:rPr>
              <w:t>第三节 公平很重要</w:t>
            </w:r>
          </w:p>
          <w:p>
            <w:pPr>
              <w:spacing w:line="360" w:lineRule="auto"/>
              <w:ind w:firstLine="420"/>
              <w:jc w:val="both"/>
              <w:textAlignment w:val="center"/>
              <w:rPr>
                <w:color w:val="000000"/>
              </w:rPr>
            </w:pPr>
            <w:r>
              <w:rPr>
                <w:rFonts w:ascii="楷体" w:eastAsia="楷体" w:hAnsi="楷体" w:cs="楷体"/>
                <w:color w:val="000000"/>
              </w:rPr>
              <w:t>第四节 道德感</w:t>
            </w:r>
          </w:p>
          <w:p>
            <w:pPr>
              <w:spacing w:line="360" w:lineRule="auto"/>
              <w:ind w:firstLine="420"/>
              <w:jc w:val="both"/>
              <w:textAlignment w:val="center"/>
              <w:rPr>
                <w:color w:val="000000"/>
              </w:rPr>
            </w:pPr>
            <w:r>
              <w:rPr>
                <w:rFonts w:ascii="楷体" w:eastAsia="楷体" w:hAnsi="楷体" w:cs="楷体"/>
                <w:color w:val="000000"/>
              </w:rPr>
              <w:t>第五节 让其他人做利他主义者</w:t>
            </w:r>
          </w:p>
          <w:p>
            <w:pPr>
              <w:spacing w:line="360" w:lineRule="auto"/>
              <w:jc w:val="both"/>
              <w:textAlignment w:val="center"/>
              <w:rPr>
                <w:color w:val="000000"/>
              </w:rPr>
            </w:pPr>
            <w:r>
              <w:rPr>
                <w:rFonts w:ascii="楷体" w:eastAsia="楷体" w:hAnsi="楷体" w:cs="楷体"/>
                <w:b/>
                <w:color w:val="000000"/>
              </w:rPr>
              <w:t>第八章  部落主义的灵长类动物</w:t>
            </w:r>
          </w:p>
          <w:p>
            <w:pPr>
              <w:spacing w:line="360" w:lineRule="auto"/>
              <w:ind w:firstLine="420"/>
              <w:jc w:val="both"/>
              <w:textAlignment w:val="center"/>
              <w:rPr>
                <w:color w:val="000000"/>
              </w:rPr>
            </w:pPr>
            <w:r>
              <w:rPr>
                <w:rFonts w:ascii="楷体" w:eastAsia="楷体" w:hAnsi="楷体" w:cs="楷体"/>
                <w:color w:val="000000"/>
              </w:rPr>
              <w:t>第一节 有态度的猴子</w:t>
            </w:r>
          </w:p>
          <w:p>
            <w:pPr>
              <w:spacing w:line="360" w:lineRule="auto"/>
              <w:ind w:firstLine="420"/>
              <w:jc w:val="both"/>
              <w:textAlignment w:val="center"/>
              <w:rPr>
                <w:color w:val="000000"/>
              </w:rPr>
            </w:pPr>
            <w:r>
              <w:rPr>
                <w:rFonts w:ascii="楷体" w:eastAsia="楷体" w:hAnsi="楷体" w:cs="楷体"/>
                <w:color w:val="000000"/>
              </w:rPr>
              <w:t>第二节 海豚不为人知的一面</w:t>
            </w:r>
          </w:p>
          <w:p>
            <w:pPr>
              <w:spacing w:line="360" w:lineRule="auto"/>
              <w:ind w:firstLine="420"/>
              <w:jc w:val="both"/>
              <w:textAlignment w:val="center"/>
              <w:rPr>
                <w:color w:val="000000"/>
              </w:rPr>
            </w:pPr>
            <w:r>
              <w:rPr>
                <w:rFonts w:ascii="楷体" w:eastAsia="楷体" w:hAnsi="楷体" w:cs="楷体"/>
                <w:color w:val="000000"/>
              </w:rPr>
              <w:t>第三节 部落时代</w:t>
            </w:r>
          </w:p>
          <w:p>
            <w:pPr>
              <w:spacing w:line="360" w:lineRule="auto"/>
              <w:jc w:val="both"/>
              <w:textAlignment w:val="center"/>
              <w:rPr>
                <w:color w:val="000000"/>
              </w:rPr>
            </w:pPr>
            <w:r>
              <w:rPr>
                <w:color w:val="000000"/>
              </w:rPr>
              <w:br/>
            </w:r>
          </w:p>
        </w:tc>
      </w:tr>
    </w:tbl>
    <w:p>
      <w:pPr>
        <w:spacing w:line="360" w:lineRule="auto"/>
        <w:ind w:firstLine="420"/>
        <w:jc w:val="both"/>
        <w:textAlignment w:val="center"/>
        <w:rPr>
          <w:color w:val="000000"/>
        </w:rPr>
      </w:pPr>
      <w:r>
        <w:rPr>
          <w:rFonts w:ascii="楷体" w:eastAsia="楷体" w:hAnsi="楷体" w:cs="楷体"/>
          <w:color w:val="000000"/>
        </w:rPr>
        <w:t>小嘉随即被某一章某一节的题目所吸引，于是翻到该部分看了起来：</w:t>
      </w:r>
    </w:p>
    <w:p>
      <w:pPr>
        <w:spacing w:line="360" w:lineRule="auto"/>
        <w:ind w:firstLine="420"/>
        <w:jc w:val="both"/>
        <w:textAlignment w:val="center"/>
        <w:rPr>
          <w:color w:val="000000"/>
        </w:rPr>
      </w:pPr>
      <w:r>
        <w:rPr>
          <w:rFonts w:ascii="楷体" w:eastAsia="楷体" w:hAnsi="楷体" w:cs="楷体"/>
          <w:color w:val="000000"/>
        </w:rPr>
        <w:t>①从某种意义上说，履行承诺模式确实是将利他主义剥离出来加以谈论，将其变成一种投资——投资到一只叫作信誉的股票中，日后通过其他人的慷慨行为支付高额的红利。因此，合作的人远非真正为他人着想，而只是着眼于自身的长远私利，不是眼前的短期利益。阿玛蒂亚·森将这种目光短浅而又自私自利的人称为</w:t>
      </w:r>
      <w:r>
        <w:rPr>
          <w:rFonts w:ascii="宋体" w:eastAsia="宋体" w:hAnsi="宋体" w:cs="宋体"/>
          <w:color w:val="000000"/>
        </w:rPr>
        <w:t>“</w:t>
      </w:r>
      <w:r>
        <w:rPr>
          <w:rFonts w:ascii="楷体" w:eastAsia="楷体" w:hAnsi="楷体" w:cs="楷体"/>
          <w:color w:val="000000"/>
        </w:rPr>
        <w:t>理性的傻子</w:t>
      </w:r>
      <w:r>
        <w:rPr>
          <w:rFonts w:ascii="宋体" w:eastAsia="宋体" w:hAnsi="宋体" w:cs="宋体"/>
          <w:color w:val="000000"/>
        </w:rPr>
        <w:t>”</w:t>
      </w:r>
      <w:r>
        <w:rPr>
          <w:rFonts w:ascii="楷体" w:eastAsia="楷体" w:hAnsi="楷体" w:cs="楷体"/>
          <w:color w:val="000000"/>
        </w:rPr>
        <w:t>。如果这个</w:t>
      </w:r>
      <w:r>
        <w:rPr>
          <w:rFonts w:ascii="宋体" w:eastAsia="宋体" w:hAnsi="宋体" w:cs="宋体"/>
          <w:color w:val="000000"/>
        </w:rPr>
        <w:t>“</w:t>
      </w:r>
      <w:r>
        <w:rPr>
          <w:rFonts w:ascii="楷体" w:eastAsia="楷体" w:hAnsi="楷体" w:cs="楷体"/>
          <w:color w:val="000000"/>
        </w:rPr>
        <w:t>理性的傻子</w:t>
      </w:r>
      <w:r>
        <w:rPr>
          <w:rFonts w:ascii="宋体" w:eastAsia="宋体" w:hAnsi="宋体" w:cs="宋体"/>
          <w:color w:val="000000"/>
        </w:rPr>
        <w:t>”</w:t>
      </w:r>
      <w:r>
        <w:rPr>
          <w:rFonts w:ascii="楷体" w:eastAsia="楷体" w:hAnsi="楷体" w:cs="楷体"/>
          <w:color w:val="000000"/>
        </w:rPr>
        <w:t>最终做出了短视的决定，那么他就不再是理性的了，而只剩下短视这一条。因为没有考虑到他的行为对别人造成的后果，他确实是个傻瓜。</w:t>
      </w:r>
    </w:p>
    <w:p>
      <w:pPr>
        <w:spacing w:line="360" w:lineRule="auto"/>
        <w:ind w:firstLine="420"/>
        <w:jc w:val="both"/>
        <w:textAlignment w:val="center"/>
        <w:rPr>
          <w:color w:val="000000"/>
        </w:rPr>
        <w:sectPr>
          <w:type w:val="nextPage"/>
          <w:pgSz w:w="11906" w:h="16838"/>
          <w:pgMar w:top="720" w:right="720" w:bottom="720" w:left="720" w:header="152" w:footer="0" w:gutter="0"/>
          <w:pgNumType w:start="12"/>
          <w:cols w:num="1" w:space="720"/>
          <w:titlePg w:val="0"/>
          <w:docGrid w:type="lines" w:linePitch="312" w:charSpace="0"/>
        </w:sectPr>
      </w:pPr>
      <w:r>
        <w:rPr>
          <w:rFonts w:ascii="楷体" w:eastAsia="楷体" w:hAnsi="楷体" w:cs="楷体"/>
          <w:color w:val="000000"/>
        </w:rPr>
        <w:t>②但是把这样的诡辩放到一边，它核心的思想是说，纯粹的善行是我们为拥有道德情操所付出的代价，这些道德情操之所以弥足珍贵，是因为它们为其他很多场合打开了方便之门。人的善行成了为另一个目的而树立的情操的牺牲品——通过显示自己具有利他主义精神来赢得别人的信任。</w:t>
      </w:r>
      <w:r>
        <w:rPr>
          <w:rFonts w:ascii="楷体" w:eastAsia="楷体" w:hAnsi="楷体" w:cs="楷体"/>
          <w:color w:val="000000"/>
          <w:em w:val="dot"/>
        </w:rPr>
        <w:t>上一章里我们提到了一个解释</w:t>
      </w:r>
      <w:r>
        <w:rPr>
          <w:rFonts w:ascii="楷体" w:eastAsia="楷体" w:hAnsi="楷体" w:cs="楷体"/>
          <w:color w:val="000000"/>
        </w:rPr>
        <w:t>：人们做好事是为了赢得威望，通过间接的互惠行为，在日后可以兑现一个更为实际的商品，这里其实并不是上述解释的翻版。理查德·亚历山大借用哲学家彼特·辛格的观点提出，纯粹依靠人们自愿献血的国家血库的存在，证明了人们并非由于互惠动机的驱使才去行善。确实，在英国，人们之所以献血并不是期望他们可以获得一定的收入或者在他们自己需要输血的时候可以得到优惠待遇。你只得到一杯淡茶和一声礼貌的谢谢而已。但是，亚历山大说，</w:t>
      </w:r>
      <w:r>
        <w:rPr>
          <w:rFonts w:ascii="宋体" w:eastAsia="宋体" w:hAnsi="宋体" w:cs="宋体"/>
          <w:color w:val="000000"/>
        </w:rPr>
        <w:t>“</w:t>
      </w:r>
      <w:r>
        <w:rPr>
          <w:rFonts w:ascii="楷体" w:eastAsia="楷体" w:hAnsi="楷体" w:cs="楷体"/>
          <w:color w:val="000000"/>
        </w:rPr>
        <w:t>我们又有谁听到有人不经意间提起他刚刚献血回来，不会变得对他态度更恭敬一点呢？</w:t>
      </w:r>
      <w:r>
        <w:rPr>
          <w:rFonts w:ascii="宋体" w:eastAsia="宋体" w:hAnsi="宋体" w:cs="宋体"/>
          <w:color w:val="000000"/>
        </w:rPr>
        <w:t>”</w:t>
      </w:r>
      <w:r>
        <w:rPr>
          <w:rFonts w:ascii="楷体" w:eastAsia="楷体" w:hAnsi="楷体" w:cs="楷体"/>
          <w:color w:val="000000"/>
        </w:rPr>
        <w:t>人们一般对于献血行为都不会太过保密。献血的行为会提高你品德高尚的声誉，因此让人们更有可能在囚徒困境中信任你。这些举动在大声嚷嚷</w:t>
      </w:r>
      <w:r>
        <w:rPr>
          <w:rFonts w:ascii="宋体" w:eastAsia="宋体" w:hAnsi="宋体" w:cs="宋体"/>
          <w:color w:val="000000"/>
        </w:rPr>
        <w:t>“</w:t>
      </w:r>
    </w:p>
    <w:p>
      <w:pPr>
        <w:spacing w:line="360" w:lineRule="auto"/>
        <w:ind w:firstLine="420"/>
        <w:jc w:val="both"/>
        <w:textAlignment w:val="center"/>
        <w:rPr>
          <w:color w:val="000000"/>
        </w:rPr>
      </w:pPr>
      <w:r>
        <w:rPr>
          <w:rFonts w:ascii="楷体" w:eastAsia="楷体" w:hAnsi="楷体" w:cs="楷体"/>
          <w:color w:val="000000"/>
        </w:rPr>
        <w:t>我是个无私奉献的人，相信我</w:t>
      </w:r>
      <w:r>
        <w:rPr>
          <w:rFonts w:ascii="宋体" w:eastAsia="宋体" w:hAnsi="宋体" w:cs="宋体"/>
          <w:color w:val="000000"/>
        </w:rPr>
        <w:t>”</w:t>
      </w:r>
      <w:r>
        <w:rPr>
          <w:rFonts w:ascii="楷体" w:eastAsia="楷体" w:hAnsi="楷体" w:cs="楷体"/>
          <w:color w:val="000000"/>
        </w:rPr>
        <w:t>。</w:t>
      </w:r>
    </w:p>
    <w:p>
      <w:pPr>
        <w:spacing w:line="360" w:lineRule="auto"/>
        <w:ind w:firstLine="420"/>
        <w:jc w:val="both"/>
        <w:textAlignment w:val="center"/>
        <w:rPr>
          <w:color w:val="000000"/>
        </w:rPr>
      </w:pPr>
      <w:r>
        <w:rPr>
          <w:rFonts w:ascii="楷体" w:eastAsia="楷体" w:hAnsi="楷体" w:cs="楷体"/>
          <w:color w:val="000000"/>
        </w:rPr>
        <w:t>③我们可以想想第一次遇到某个人的时候，这个人的一个微笑是多么重要。</w:t>
      </w:r>
      <w:r>
        <w:rPr>
          <w:rFonts w:ascii="楷体" w:eastAsia="楷体" w:hAnsi="楷体" w:cs="楷体"/>
          <w:color w:val="000000"/>
          <w:u w:val="single"/>
        </w:rPr>
        <w:t>这个微笑是个暗示，说明这个人希望信任你，也希望获得你的信任。惊讶和愤怒也是容易辨识的情感，所有这些容易辨识的情感均会让整个人类集体受益，因为它们让信任得以在社会中运作。</w:t>
      </w:r>
      <w:r>
        <w:rPr>
          <w:rFonts w:ascii="楷体" w:eastAsia="楷体" w:hAnsi="楷体" w:cs="楷体"/>
          <w:color w:val="000000"/>
        </w:rPr>
        <w:t>但是它们对个人而言又有什么用处呢？经济学家罗伯特•弗兰克举了一个叫作</w:t>
      </w:r>
      <w:r>
        <w:rPr>
          <w:rFonts w:ascii="宋体" w:eastAsia="宋体" w:hAnsi="宋体" w:cs="宋体"/>
          <w:color w:val="000000"/>
        </w:rPr>
        <w:t>“</w:t>
      </w:r>
      <w:r>
        <w:rPr>
          <w:rFonts w:ascii="楷体" w:eastAsia="楷体" w:hAnsi="楷体" w:cs="楷体"/>
          <w:color w:val="000000"/>
        </w:rPr>
        <w:t>威胁交易游戏</w:t>
      </w:r>
      <w:r>
        <w:rPr>
          <w:rFonts w:ascii="宋体" w:eastAsia="宋体" w:hAnsi="宋体" w:cs="宋体"/>
          <w:color w:val="000000"/>
        </w:rPr>
        <w:t>”</w:t>
      </w:r>
      <w:r>
        <w:rPr>
          <w:rFonts w:ascii="楷体" w:eastAsia="楷体" w:hAnsi="楷体" w:cs="楷体"/>
          <w:color w:val="000000"/>
        </w:rPr>
        <w:t>的例子讨论这个问题。</w:t>
      </w:r>
    </w:p>
    <w:p>
      <w:pPr>
        <w:spacing w:line="360" w:lineRule="auto"/>
        <w:ind w:firstLine="420"/>
        <w:jc w:val="both"/>
        <w:textAlignment w:val="center"/>
        <w:rPr>
          <w:color w:val="000000"/>
        </w:rPr>
      </w:pPr>
      <w:r>
        <w:rPr>
          <w:rFonts w:ascii="楷体" w:eastAsia="楷体" w:hAnsi="楷体" w:cs="楷体"/>
          <w:color w:val="000000"/>
        </w:rPr>
        <w:t>④亚当拿到一张</w:t>
      </w:r>
      <w:r>
        <w:rPr>
          <w:rFonts w:ascii="Times New Roman" w:eastAsia="Times New Roman" w:hAnsi="Times New Roman" w:cs="Times New Roman"/>
          <w:color w:val="000000"/>
        </w:rPr>
        <w:t>100</w:t>
      </w:r>
      <w:r>
        <w:rPr>
          <w:rFonts w:ascii="楷体" w:eastAsia="楷体" w:hAnsi="楷体" w:cs="楷体"/>
          <w:color w:val="000000"/>
        </w:rPr>
        <w:t>英镑的现钞，并且被告知要和鲍勃一起分享。亚当必须说出他打算分多少钱给鲍勃，如果鲍勃拒绝这个提议，两个人就一分钱都拿不到。如果鲍勃接受了，那么他就能拿到亚当提议给他的那些钱。假设亚当认为鲍勃也是个理性的人，那么亚当所做的符合逻辑的事情，就是给鲍勃极少的一点钱，比如说</w:t>
      </w:r>
      <w:r>
        <w:rPr>
          <w:rFonts w:ascii="Times New Roman" w:eastAsia="Times New Roman" w:hAnsi="Times New Roman" w:cs="Times New Roman"/>
          <w:color w:val="000000"/>
        </w:rPr>
        <w:t>1</w:t>
      </w:r>
      <w:r>
        <w:rPr>
          <w:rFonts w:ascii="楷体" w:eastAsia="楷体" w:hAnsi="楷体" w:cs="楷体"/>
          <w:color w:val="000000"/>
        </w:rPr>
        <w:t>英镑，然后自己留下剩下的</w:t>
      </w:r>
      <w:r>
        <w:rPr>
          <w:rFonts w:ascii="Times New Roman" w:eastAsia="Times New Roman" w:hAnsi="Times New Roman" w:cs="Times New Roman"/>
          <w:color w:val="000000"/>
        </w:rPr>
        <w:t>99</w:t>
      </w:r>
      <w:r>
        <w:rPr>
          <w:rFonts w:ascii="楷体" w:eastAsia="楷体" w:hAnsi="楷体" w:cs="楷体"/>
          <w:color w:val="000000"/>
        </w:rPr>
        <w:t>英镑。鲍勃应该理智地接受这</w:t>
      </w:r>
      <w:r>
        <w:rPr>
          <w:rFonts w:ascii="Times New Roman" w:eastAsia="Times New Roman" w:hAnsi="Times New Roman" w:cs="Times New Roman"/>
          <w:color w:val="000000"/>
        </w:rPr>
        <w:t>1</w:t>
      </w:r>
      <w:r>
        <w:rPr>
          <w:rFonts w:ascii="楷体" w:eastAsia="楷体" w:hAnsi="楷体" w:cs="楷体"/>
          <w:color w:val="000000"/>
        </w:rPr>
        <w:t>英镑，因为这样他好歹还能拿到</w:t>
      </w:r>
      <w:r>
        <w:rPr>
          <w:rFonts w:ascii="Times New Roman" w:eastAsia="Times New Roman" w:hAnsi="Times New Roman" w:cs="Times New Roman"/>
          <w:color w:val="000000"/>
        </w:rPr>
        <w:t>1</w:t>
      </w:r>
      <w:r>
        <w:rPr>
          <w:rFonts w:ascii="楷体" w:eastAsia="楷体" w:hAnsi="楷体" w:cs="楷体"/>
          <w:color w:val="000000"/>
        </w:rPr>
        <w:t>英镑。如果他拒绝了，他就什么也得不到。但事实上不仅很少有人在充当亚当的角色时会提出给鲍勃这样少的钱，甚至更少有人在充当鲍勃的角色时会接受这样少的分成提议。到目前为止现实中的亚当做出的最常见的提议是五五分成。</w:t>
      </w:r>
    </w:p>
    <w:p>
      <w:pPr>
        <w:spacing w:line="360" w:lineRule="auto"/>
        <w:ind w:firstLine="420"/>
        <w:jc w:val="both"/>
        <w:textAlignment w:val="center"/>
        <w:rPr>
          <w:color w:val="000000"/>
        </w:rPr>
      </w:pPr>
      <w:r>
        <w:rPr>
          <w:rFonts w:ascii="楷体" w:eastAsia="楷体" w:hAnsi="楷体" w:cs="楷体"/>
          <w:color w:val="000000"/>
        </w:rPr>
        <w:t>⑤就像心理学上的诸多游戏一样，这个</w:t>
      </w:r>
      <w:r>
        <w:rPr>
          <w:rFonts w:ascii="宋体" w:eastAsia="宋体" w:hAnsi="宋体" w:cs="宋体"/>
          <w:color w:val="000000"/>
        </w:rPr>
        <w:t>“</w:t>
      </w:r>
      <w:r>
        <w:rPr>
          <w:rFonts w:ascii="楷体" w:eastAsia="楷体" w:hAnsi="楷体" w:cs="楷体"/>
          <w:color w:val="000000"/>
        </w:rPr>
        <w:t>威胁交易游戏</w:t>
      </w:r>
      <w:r>
        <w:rPr>
          <w:rFonts w:ascii="宋体" w:eastAsia="宋体" w:hAnsi="宋体" w:cs="宋体"/>
          <w:color w:val="000000"/>
        </w:rPr>
        <w:t>”</w:t>
      </w:r>
      <w:r>
        <w:rPr>
          <w:rFonts w:ascii="楷体" w:eastAsia="楷体" w:hAnsi="楷体" w:cs="楷体"/>
          <w:color w:val="000000"/>
        </w:rPr>
        <w:t>的目的是要暴露我们到底有多么不理性，并让我们自己对此感到诧异。但是弗兰克的理论在解释这种</w:t>
      </w:r>
      <w:r>
        <w:rPr>
          <w:rFonts w:ascii="宋体" w:eastAsia="宋体" w:hAnsi="宋体" w:cs="宋体"/>
          <w:color w:val="000000"/>
        </w:rPr>
        <w:t>“</w:t>
      </w:r>
      <w:r>
        <w:rPr>
          <w:rFonts w:ascii="楷体" w:eastAsia="楷体" w:hAnsi="楷体" w:cs="楷体"/>
          <w:color w:val="000000"/>
        </w:rPr>
        <w:t>非理性现象</w:t>
      </w:r>
      <w:r>
        <w:rPr>
          <w:rFonts w:ascii="宋体" w:eastAsia="宋体" w:hAnsi="宋体" w:cs="宋体"/>
          <w:color w:val="000000"/>
        </w:rPr>
        <w:t>”</w:t>
      </w:r>
      <w:r>
        <w:rPr>
          <w:rFonts w:ascii="楷体" w:eastAsia="楷体" w:hAnsi="楷体" w:cs="楷体"/>
          <w:color w:val="000000"/>
        </w:rPr>
        <w:t>时却几乎发现人们这样做是符合情理的。</w:t>
      </w:r>
      <w:r>
        <w:rPr>
          <w:rFonts w:ascii="楷体" w:eastAsia="楷体" w:hAnsi="楷体" w:cs="楷体"/>
          <w:color w:val="000000"/>
          <w:u w:val="single"/>
        </w:rPr>
        <w:t>人们不但关心公平，同时也关心自身利益。他们不希望处在亚当位置的人提出分给自己这样一点少得可怜的钱，所以拒绝接受，因为非理性的固执正是告诉人们这种想法的最好方式。同样，在扮演亚当的角色时，他们会提出一个公平的五五分成的方案，以显示如果将来有了完全依赖彼此间的信任这样的机会，他们是多么的公平和值得信赖。你会不会为了区区</w:t>
      </w:r>
      <w:r>
        <w:rPr>
          <w:rFonts w:ascii="Times New Roman" w:eastAsia="Times New Roman" w:hAnsi="Times New Roman" w:cs="Times New Roman"/>
          <w:color w:val="000000"/>
          <w:u w:val="single"/>
        </w:rPr>
        <w:t>50</w:t>
      </w:r>
      <w:r>
        <w:rPr>
          <w:rFonts w:ascii="楷体" w:eastAsia="楷体" w:hAnsi="楷体" w:cs="楷体"/>
          <w:color w:val="000000"/>
          <w:u w:val="single"/>
        </w:rPr>
        <w:t>英镑而毁了自己在朋友间的大好名声？</w:t>
      </w:r>
    </w:p>
    <w:p>
      <w:pPr>
        <w:spacing w:line="360" w:lineRule="auto"/>
        <w:jc w:val="left"/>
        <w:textAlignment w:val="center"/>
        <w:rPr>
          <w:color w:val="000000"/>
        </w:rPr>
      </w:pPr>
      <w:r>
        <w:rPr>
          <w:color w:val="000000"/>
        </w:rPr>
        <w:t xml:space="preserve">3. </w:t>
      </w:r>
      <w:r>
        <w:rPr>
          <w:rFonts w:ascii="宋体" w:eastAsia="宋体" w:hAnsi="宋体" w:cs="宋体"/>
          <w:color w:val="000000"/>
        </w:rPr>
        <w:t>根据小嘉选读的这部分内容，联系这本书的目录，我们可以推断出这个部分的题目应当是“</w:t>
      </w:r>
      <w:r>
        <w:rPr>
          <w:color w:val="000000"/>
        </w:rPr>
        <w:t>___________</w:t>
      </w:r>
      <w:r>
        <w:rPr>
          <w:rFonts w:ascii="宋体" w:eastAsia="宋体" w:hAnsi="宋体" w:cs="宋体"/>
          <w:color w:val="000000"/>
        </w:rPr>
        <w:t>”，选文第②段中说“上一章里我们提到了一个解释”，这个“解释”最有可能在第</w:t>
      </w:r>
      <w:r>
        <w:rPr>
          <w:color w:val="000000"/>
        </w:rPr>
        <w:t>__________</w:t>
      </w:r>
      <w:r>
        <w:rPr>
          <w:rFonts w:ascii="宋体" w:eastAsia="宋体" w:hAnsi="宋体" w:cs="宋体"/>
          <w:color w:val="000000"/>
        </w:rPr>
        <w:t>章第</w:t>
      </w:r>
      <w:r>
        <w:rPr>
          <w:color w:val="000000"/>
        </w:rPr>
        <w:t>___________</w:t>
      </w:r>
      <w:r>
        <w:rPr>
          <w:rFonts w:ascii="宋体" w:eastAsia="宋体" w:hAnsi="宋体" w:cs="宋体"/>
          <w:color w:val="000000"/>
        </w:rPr>
        <w:t>节中提到。</w:t>
      </w:r>
    </w:p>
    <w:p>
      <w:pPr>
        <w:spacing w:line="360" w:lineRule="auto"/>
        <w:jc w:val="left"/>
        <w:textAlignment w:val="center"/>
        <w:rPr>
          <w:color w:val="000000"/>
        </w:rPr>
      </w:pPr>
      <w:r>
        <w:rPr>
          <w:color w:val="000000"/>
        </w:rPr>
        <w:t xml:space="preserve">4. </w:t>
      </w:r>
      <w:r>
        <w:rPr>
          <w:rFonts w:ascii="宋体" w:eastAsia="宋体" w:hAnsi="宋体" w:cs="宋体"/>
          <w:color w:val="000000"/>
        </w:rPr>
        <w:t>下面的说法</w:t>
      </w:r>
      <w:r>
        <w:rPr>
          <w:rFonts w:ascii="宋体" w:eastAsia="宋体" w:hAnsi="宋体" w:cs="宋体"/>
          <w:color w:val="000000"/>
          <w:em w:val="dot"/>
        </w:rPr>
        <w:t>符合</w:t>
      </w:r>
      <w:r>
        <w:rPr>
          <w:rFonts w:ascii="宋体" w:eastAsia="宋体" w:hAnsi="宋体" w:cs="宋体"/>
          <w:color w:val="000000"/>
        </w:rPr>
        <w:t>选文意思一项是 （   ）</w:t>
      </w:r>
    </w:p>
    <w:p>
      <w:pPr>
        <w:spacing w:line="360" w:lineRule="auto"/>
        <w:jc w:val="left"/>
        <w:textAlignment w:val="center"/>
        <w:rPr>
          <w:color w:val="000000"/>
        </w:rPr>
      </w:pPr>
      <w:r>
        <w:rPr>
          <w:color w:val="000000"/>
        </w:rPr>
        <w:t xml:space="preserve">A. </w:t>
      </w:r>
      <w:r>
        <w:rPr>
          <w:rFonts w:ascii="宋体" w:eastAsia="宋体" w:hAnsi="宋体" w:cs="宋体"/>
          <w:color w:val="000000"/>
        </w:rPr>
        <w:t>一个人为实现自己的长远私利而造成了对他自己的短期利益的影响，此类人可以被称为“理性的傻子”。</w:t>
      </w:r>
    </w:p>
    <w:p>
      <w:pPr>
        <w:spacing w:line="360" w:lineRule="auto"/>
        <w:jc w:val="left"/>
        <w:textAlignment w:val="center"/>
        <w:rPr>
          <w:color w:val="000000"/>
        </w:rPr>
      </w:pPr>
      <w:r>
        <w:rPr>
          <w:color w:val="000000"/>
        </w:rPr>
        <w:t xml:space="preserve">B. </w:t>
      </w:r>
      <w:r>
        <w:rPr>
          <w:rFonts w:ascii="宋体" w:eastAsia="宋体" w:hAnsi="宋体" w:cs="宋体"/>
          <w:color w:val="000000"/>
        </w:rPr>
        <w:t>人往往陷入一种无法互相信任的“囚徒困境”，所以借助一些善行可以提高人的品德声誉从而得到信任。</w:t>
      </w:r>
    </w:p>
    <w:p>
      <w:pPr>
        <w:spacing w:line="360" w:lineRule="auto"/>
        <w:jc w:val="left"/>
        <w:textAlignment w:val="center"/>
        <w:rPr>
          <w:color w:val="000000"/>
        </w:rPr>
      </w:pPr>
      <w:r>
        <w:rPr>
          <w:color w:val="000000"/>
        </w:rPr>
        <w:t xml:space="preserve">C. </w:t>
      </w:r>
      <w:r>
        <w:rPr>
          <w:rFonts w:ascii="宋体" w:eastAsia="宋体" w:hAnsi="宋体" w:cs="宋体"/>
          <w:color w:val="000000"/>
        </w:rPr>
        <w:t>面对不义行为，人们内心涌动的义愤属于容易辨识的情感，表达此类情感不仅对个体也对人类整体有益。</w:t>
      </w:r>
    </w:p>
    <w:p>
      <w:pPr>
        <w:spacing w:line="360" w:lineRule="auto"/>
        <w:jc w:val="left"/>
        <w:textAlignment w:val="center"/>
        <w:rPr>
          <w:color w:val="000000"/>
        </w:rPr>
      </w:pPr>
      <w:r>
        <w:rPr>
          <w:color w:val="000000"/>
        </w:rPr>
        <w:t xml:space="preserve">D. </w:t>
      </w:r>
      <w:r>
        <w:rPr>
          <w:rFonts w:ascii="宋体" w:eastAsia="宋体" w:hAnsi="宋体" w:cs="宋体"/>
          <w:color w:val="000000"/>
        </w:rPr>
        <w:t>不少心理学游戏设计的目的既是揭示人类行为中的“非理性”现象，也探究其合乎情理的因素。</w:t>
      </w:r>
    </w:p>
    <w:p>
      <w:pPr>
        <w:spacing w:line="360" w:lineRule="auto"/>
        <w:jc w:val="left"/>
        <w:textAlignment w:val="center"/>
        <w:rPr>
          <w:color w:val="000000"/>
        </w:rPr>
      </w:pPr>
      <w:r>
        <w:rPr>
          <w:color w:val="000000"/>
        </w:rPr>
        <w:t xml:space="preserve">5. </w:t>
      </w:r>
      <w:r>
        <w:rPr>
          <w:rFonts w:ascii="宋体" w:eastAsia="宋体" w:hAnsi="宋体" w:cs="宋体"/>
          <w:color w:val="000000"/>
        </w:rPr>
        <w:t>下面的论说与第③段画线部分</w:t>
      </w:r>
      <w:r>
        <w:rPr>
          <w:rFonts w:ascii="宋体" w:eastAsia="宋体" w:hAnsi="宋体" w:cs="宋体"/>
          <w:color w:val="000000"/>
          <w:em w:val="dot"/>
        </w:rPr>
        <w:t>存在相同</w:t>
      </w:r>
      <w:r>
        <w:rPr>
          <w:rFonts w:ascii="宋体" w:eastAsia="宋体" w:hAnsi="宋体" w:cs="宋体"/>
          <w:color w:val="000000"/>
        </w:rPr>
        <w:t>逻辑谬误的一项是（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虽然我们还可以做更多调查研究与可行性论证，但因三位专家都认为这个项目很不错，所以我们决定应当接受这个项目。</w:t>
      </w:r>
    </w:p>
    <w:p>
      <w:pPr>
        <w:spacing w:line="360" w:lineRule="auto"/>
        <w:jc w:val="left"/>
        <w:textAlignment w:val="center"/>
        <w:rPr>
          <w:color w:val="000000"/>
        </w:rPr>
      </w:pPr>
      <w:r>
        <w:rPr>
          <w:color w:val="000000"/>
        </w:rPr>
        <w:t xml:space="preserve">B. </w:t>
      </w:r>
      <w:r>
        <w:rPr>
          <w:rFonts w:ascii="宋体" w:eastAsia="宋体" w:hAnsi="宋体" w:cs="宋体"/>
          <w:color w:val="000000"/>
        </w:rPr>
        <w:t>诸葛亮舌战群儒，在批驳东吴辩士陆绩“刘备不足与曹操抗衡”的观点时怒斥其为“怀桔”的“小儿”，不可与高士论辩。</w:t>
      </w:r>
    </w:p>
    <w:p>
      <w:pPr>
        <w:spacing w:line="360" w:lineRule="auto"/>
        <w:jc w:val="left"/>
        <w:textAlignment w:val="center"/>
        <w:rPr>
          <w:color w:val="000000"/>
        </w:rPr>
      </w:pPr>
      <w:r>
        <w:rPr>
          <w:color w:val="000000"/>
        </w:rPr>
        <w:t xml:space="preserve">C. </w:t>
      </w:r>
      <w:r>
        <w:rPr>
          <w:rFonts w:ascii="宋体" w:eastAsia="宋体" w:hAnsi="宋体" w:cs="宋体"/>
          <w:color w:val="000000"/>
        </w:rPr>
        <w:t>扛起这个任务吧，因为完成它虽然会让你忍受煎熬，极其痛苦，但是放弃它，你面临的境遇更加糟糕，你肯定不想那样。</w:t>
      </w:r>
    </w:p>
    <w:p>
      <w:pPr>
        <w:spacing w:line="360" w:lineRule="auto"/>
        <w:jc w:val="left"/>
        <w:textAlignment w:val="center"/>
        <w:rPr>
          <w:color w:val="000000"/>
        </w:rPr>
      </w:pPr>
      <w:r>
        <w:rPr>
          <w:color w:val="000000"/>
        </w:rPr>
        <w:t xml:space="preserve">D. </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https://d.book118.com/638026021133006045</w:t>
        </w:r>
      </w:hyperlink>
    </w:p>
    <w:p>
      <w:pPr>
        <w:spacing w:line="360" w:lineRule="auto"/>
        <w:jc w:val="left"/>
        <w:textAlignment w:val="center"/>
        <w:rPr>
          <w:color w:val="000000"/>
        </w:rPr>
      </w:pPr>
    </w:p>
    <w:sectPr>
      <w:type w:val="nextPage"/>
      <w:pgSz w:w="11906" w:h="16838"/>
      <w:pgMar w:top="720" w:right="720" w:bottom="720" w:left="720" w:header="152" w:footer="0" w:gutter="0"/>
      <w:pgNumType w:start="1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4462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autoRedefine/>
    <w:uiPriority w:val="99"/>
    <w:semiHidden/>
    <w:unhideWhenUsed/>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autoRedefine/>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wmf" /><Relationship Id="rId12" Type="http://schemas.openxmlformats.org/officeDocument/2006/relationships/image" Target="media/image8.png" /><Relationship Id="rId13" Type="http://schemas.openxmlformats.org/officeDocument/2006/relationships/hyperlink" Target="https://d.book118.com/638026021133006045"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wmf"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3442221627875328</dc:description>
  <cp:lastModifiedBy>胡俊波</cp:lastModifiedBy>
  <cp:revision>8</cp:revision>
  <dcterms:created xsi:type="dcterms:W3CDTF">2024-03-02T18:31:00Z</dcterms:created>
  <dcterms:modified xsi:type="dcterms:W3CDTF">2024-03-15T02:01:24Z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D9E83F8BCAFC4BE184CDDCA8038E73FC_13</vt:lpwstr>
  </property>
  <property fmtid="{D5CDD505-2E9C-101B-9397-08002B2CF9AE}" pid="7" name="KSOProductBuildVer">
    <vt:lpwstr>2052-12.1.0.16388</vt:lpwstr>
  </property>
</Properties>
</file>