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监护病房项目规划设计纲要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0271" w:history="1">
        <w:r>
          <w:rPr>
            <w:rFonts w:ascii="仿宋" w:eastAsia="仿宋" w:hAnsi="仿宋" w:cs="仿宋" w:hint="eastAsia"/>
            <w:lang w:eastAsia="zh-CN"/>
          </w:rPr>
          <w:t>概论</w:t>
        </w:r>
        <w:r>
          <w:tab/>
        </w:r>
        <w:r>
          <w:fldChar w:fldCharType="begin"/>
        </w:r>
        <w:r>
          <w:instrText xml:space="preserve"> PAGEREF _Toc20271 \h </w:instrText>
        </w:r>
        <w:r>
          <w:fldChar w:fldCharType="separate"/>
        </w:r>
        <w:r>
          <w:t>3</w:t>
        </w:r>
        <w:r>
          <w:fldChar w:fldCharType="end"/>
        </w:r>
      </w:hyperlink>
    </w:p>
    <w:p>
      <w:pPr>
        <w:pStyle w:val="TOC1"/>
        <w:tabs>
          <w:tab w:val="right" w:leader="dot" w:pos="8306"/>
        </w:tabs>
      </w:pPr>
      <w:hyperlink w:anchor="_Toc25891" w:history="1">
        <w:r>
          <w:rPr>
            <w:rFonts w:ascii="仿宋" w:eastAsia="仿宋" w:hAnsi="仿宋" w:cs="仿宋" w:hint="eastAsia"/>
            <w:lang w:eastAsia="zh-CN"/>
          </w:rPr>
          <w:t>一、监护病房项目可持续发展</w:t>
        </w:r>
        <w:r>
          <w:tab/>
        </w:r>
        <w:r>
          <w:fldChar w:fldCharType="begin"/>
        </w:r>
        <w:r>
          <w:instrText xml:space="preserve"> PAGEREF _Toc25891 \h </w:instrText>
        </w:r>
        <w:r>
          <w:fldChar w:fldCharType="separate"/>
        </w:r>
        <w:r>
          <w:t>3</w:t>
        </w:r>
        <w:r>
          <w:fldChar w:fldCharType="end"/>
        </w:r>
      </w:hyperlink>
    </w:p>
    <w:p>
      <w:pPr>
        <w:pStyle w:val="TOC2"/>
        <w:tabs>
          <w:tab w:val="right" w:leader="dot" w:pos="8306"/>
        </w:tabs>
      </w:pPr>
      <w:hyperlink w:anchor="_Toc16128" w:history="1">
        <w:r>
          <w:rPr>
            <w:rFonts w:ascii="仿宋" w:eastAsia="仿宋" w:hAnsi="仿宋" w:cs="仿宋" w:hint="eastAsia"/>
            <w:lang w:eastAsia="zh-CN"/>
          </w:rPr>
          <w:t>(一)、可持续战略与实践</w:t>
        </w:r>
        <w:r>
          <w:tab/>
        </w:r>
        <w:r>
          <w:fldChar w:fldCharType="begin"/>
        </w:r>
        <w:r>
          <w:instrText xml:space="preserve"> PAGEREF _Toc16128 \h </w:instrText>
        </w:r>
        <w:r>
          <w:fldChar w:fldCharType="separate"/>
        </w:r>
        <w:r>
          <w:t>3</w:t>
        </w:r>
        <w:r>
          <w:fldChar w:fldCharType="end"/>
        </w:r>
      </w:hyperlink>
    </w:p>
    <w:p>
      <w:pPr>
        <w:pStyle w:val="TOC2"/>
        <w:tabs>
          <w:tab w:val="right" w:leader="dot" w:pos="8306"/>
        </w:tabs>
      </w:pPr>
      <w:hyperlink w:anchor="_Toc27310" w:history="1">
        <w:r>
          <w:rPr>
            <w:rFonts w:ascii="仿宋" w:eastAsia="仿宋" w:hAnsi="仿宋" w:cs="仿宋" w:hint="eastAsia"/>
            <w:lang w:eastAsia="zh-CN"/>
          </w:rPr>
          <w:t>(二)、环保与社会责任</w:t>
        </w:r>
        <w:r>
          <w:tab/>
        </w:r>
        <w:r>
          <w:fldChar w:fldCharType="begin"/>
        </w:r>
        <w:r>
          <w:instrText xml:space="preserve"> PAGEREF _Toc27310 \h </w:instrText>
        </w:r>
        <w:r>
          <w:fldChar w:fldCharType="separate"/>
        </w:r>
        <w:r>
          <w:t>4</w:t>
        </w:r>
        <w:r>
          <w:fldChar w:fldCharType="end"/>
        </w:r>
      </w:hyperlink>
    </w:p>
    <w:p>
      <w:pPr>
        <w:pStyle w:val="TOC1"/>
        <w:tabs>
          <w:tab w:val="right" w:leader="dot" w:pos="8306"/>
        </w:tabs>
      </w:pPr>
      <w:hyperlink w:anchor="_Toc22145" w:history="1">
        <w:r>
          <w:rPr>
            <w:rFonts w:ascii="仿宋" w:eastAsia="仿宋" w:hAnsi="仿宋" w:cs="仿宋" w:hint="eastAsia"/>
            <w:lang w:eastAsia="zh-CN"/>
          </w:rPr>
          <w:t>二、产品规划分析</w:t>
        </w:r>
        <w:r>
          <w:tab/>
        </w:r>
        <w:r>
          <w:fldChar w:fldCharType="begin"/>
        </w:r>
        <w:r>
          <w:instrText xml:space="preserve"> PAGEREF _Toc22145 \h </w:instrText>
        </w:r>
        <w:r>
          <w:fldChar w:fldCharType="separate"/>
        </w:r>
        <w:r>
          <w:t>5</w:t>
        </w:r>
        <w:r>
          <w:fldChar w:fldCharType="end"/>
        </w:r>
      </w:hyperlink>
    </w:p>
    <w:p>
      <w:pPr>
        <w:pStyle w:val="TOC2"/>
        <w:tabs>
          <w:tab w:val="right" w:leader="dot" w:pos="8306"/>
        </w:tabs>
      </w:pPr>
      <w:hyperlink w:anchor="_Toc13924" w:history="1">
        <w:r>
          <w:rPr>
            <w:rFonts w:ascii="仿宋" w:eastAsia="仿宋" w:hAnsi="仿宋" w:cs="仿宋" w:hint="eastAsia"/>
            <w:lang w:eastAsia="zh-CN"/>
          </w:rPr>
          <w:t>(一)、产品规划</w:t>
        </w:r>
        <w:r>
          <w:tab/>
        </w:r>
        <w:r>
          <w:fldChar w:fldCharType="begin"/>
        </w:r>
        <w:r>
          <w:instrText xml:space="preserve"> PAGEREF _Toc13924 \h </w:instrText>
        </w:r>
        <w:r>
          <w:fldChar w:fldCharType="separate"/>
        </w:r>
        <w:r>
          <w:t>5</w:t>
        </w:r>
        <w:r>
          <w:fldChar w:fldCharType="end"/>
        </w:r>
      </w:hyperlink>
    </w:p>
    <w:p>
      <w:pPr>
        <w:pStyle w:val="TOC2"/>
        <w:tabs>
          <w:tab w:val="right" w:leader="dot" w:pos="8306"/>
        </w:tabs>
      </w:pPr>
      <w:hyperlink w:anchor="_Toc7377" w:history="1">
        <w:r>
          <w:rPr>
            <w:rFonts w:ascii="仿宋" w:eastAsia="仿宋" w:hAnsi="仿宋" w:cs="仿宋" w:hint="eastAsia"/>
            <w:lang w:eastAsia="zh-CN"/>
          </w:rPr>
          <w:t>(二)、建设规模</w:t>
        </w:r>
        <w:r>
          <w:tab/>
        </w:r>
        <w:r>
          <w:fldChar w:fldCharType="begin"/>
        </w:r>
        <w:r>
          <w:instrText xml:space="preserve"> PAGEREF _Toc7377 \h </w:instrText>
        </w:r>
        <w:r>
          <w:fldChar w:fldCharType="separate"/>
        </w:r>
        <w:r>
          <w:t>5</w:t>
        </w:r>
        <w:r>
          <w:fldChar w:fldCharType="end"/>
        </w:r>
      </w:hyperlink>
    </w:p>
    <w:p>
      <w:pPr>
        <w:pStyle w:val="TOC1"/>
        <w:tabs>
          <w:tab w:val="right" w:leader="dot" w:pos="8306"/>
        </w:tabs>
      </w:pPr>
      <w:hyperlink w:anchor="_Toc18108" w:history="1">
        <w:r>
          <w:rPr>
            <w:rFonts w:ascii="仿宋" w:eastAsia="仿宋" w:hAnsi="仿宋" w:cs="仿宋" w:hint="eastAsia"/>
            <w:lang w:eastAsia="zh-CN"/>
          </w:rPr>
          <w:t>三、市场分析、调研</w:t>
        </w:r>
        <w:r>
          <w:tab/>
        </w:r>
        <w:r>
          <w:fldChar w:fldCharType="begin"/>
        </w:r>
        <w:r>
          <w:instrText xml:space="preserve"> PAGEREF _Toc18108 \h </w:instrText>
        </w:r>
        <w:r>
          <w:fldChar w:fldCharType="separate"/>
        </w:r>
        <w:r>
          <w:t>7</w:t>
        </w:r>
        <w:r>
          <w:fldChar w:fldCharType="end"/>
        </w:r>
      </w:hyperlink>
    </w:p>
    <w:p>
      <w:pPr>
        <w:pStyle w:val="TOC2"/>
        <w:tabs>
          <w:tab w:val="right" w:leader="dot" w:pos="8306"/>
        </w:tabs>
      </w:pPr>
      <w:hyperlink w:anchor="_Toc8983" w:history="1">
        <w:r>
          <w:rPr>
            <w:rFonts w:ascii="仿宋" w:eastAsia="仿宋" w:hAnsi="仿宋" w:cs="仿宋" w:hint="eastAsia"/>
            <w:lang w:eastAsia="zh-CN"/>
          </w:rPr>
          <w:t>(一)、监护病房行业分析</w:t>
        </w:r>
        <w:r>
          <w:tab/>
        </w:r>
        <w:r>
          <w:fldChar w:fldCharType="begin"/>
        </w:r>
        <w:r>
          <w:instrText xml:space="preserve"> PAGEREF _Toc8983 \h </w:instrText>
        </w:r>
        <w:r>
          <w:fldChar w:fldCharType="separate"/>
        </w:r>
        <w:r>
          <w:t>7</w:t>
        </w:r>
        <w:r>
          <w:fldChar w:fldCharType="end"/>
        </w:r>
      </w:hyperlink>
    </w:p>
    <w:p>
      <w:pPr>
        <w:pStyle w:val="TOC2"/>
        <w:tabs>
          <w:tab w:val="right" w:leader="dot" w:pos="8306"/>
        </w:tabs>
      </w:pPr>
      <w:hyperlink w:anchor="_Toc27292" w:history="1">
        <w:r>
          <w:rPr>
            <w:rFonts w:ascii="仿宋" w:eastAsia="仿宋" w:hAnsi="仿宋" w:cs="仿宋" w:hint="eastAsia"/>
            <w:lang w:eastAsia="zh-CN"/>
          </w:rPr>
          <w:t>(二)、监护病房市场分析预测</w:t>
        </w:r>
        <w:r>
          <w:tab/>
        </w:r>
        <w:r>
          <w:fldChar w:fldCharType="begin"/>
        </w:r>
        <w:r>
          <w:instrText xml:space="preserve"> PAGEREF _Toc27292 \h </w:instrText>
        </w:r>
        <w:r>
          <w:fldChar w:fldCharType="separate"/>
        </w:r>
        <w:r>
          <w:t>7</w:t>
        </w:r>
        <w:r>
          <w:fldChar w:fldCharType="end"/>
        </w:r>
      </w:hyperlink>
    </w:p>
    <w:p>
      <w:pPr>
        <w:pStyle w:val="TOC1"/>
        <w:tabs>
          <w:tab w:val="right" w:leader="dot" w:pos="8306"/>
        </w:tabs>
      </w:pPr>
      <w:hyperlink w:anchor="_Toc32125" w:history="1">
        <w:r>
          <w:rPr>
            <w:rFonts w:ascii="仿宋" w:eastAsia="仿宋" w:hAnsi="仿宋" w:cs="仿宋" w:hint="eastAsia"/>
            <w:lang w:eastAsia="zh-CN"/>
          </w:rPr>
          <w:t>四、监护病房项目概论</w:t>
        </w:r>
        <w:r>
          <w:tab/>
        </w:r>
        <w:r>
          <w:fldChar w:fldCharType="begin"/>
        </w:r>
        <w:r>
          <w:instrText xml:space="preserve"> PAGEREF _Toc32125 \h </w:instrText>
        </w:r>
        <w:r>
          <w:fldChar w:fldCharType="separate"/>
        </w:r>
        <w:r>
          <w:t>8</w:t>
        </w:r>
        <w:r>
          <w:fldChar w:fldCharType="end"/>
        </w:r>
      </w:hyperlink>
    </w:p>
    <w:p>
      <w:pPr>
        <w:pStyle w:val="TOC2"/>
        <w:tabs>
          <w:tab w:val="right" w:leader="dot" w:pos="8306"/>
        </w:tabs>
      </w:pPr>
      <w:hyperlink w:anchor="_Toc19201" w:history="1">
        <w:r>
          <w:rPr>
            <w:rFonts w:ascii="仿宋" w:eastAsia="仿宋" w:hAnsi="仿宋" w:cs="仿宋" w:hint="eastAsia"/>
            <w:lang w:eastAsia="zh-CN"/>
          </w:rPr>
          <w:t>(一)、监护病房项目概况</w:t>
        </w:r>
        <w:r>
          <w:tab/>
        </w:r>
        <w:r>
          <w:fldChar w:fldCharType="begin"/>
        </w:r>
        <w:r>
          <w:instrText xml:space="preserve"> PAGEREF _Toc19201 \h </w:instrText>
        </w:r>
        <w:r>
          <w:fldChar w:fldCharType="separate"/>
        </w:r>
        <w:r>
          <w:t>8</w:t>
        </w:r>
        <w:r>
          <w:fldChar w:fldCharType="end"/>
        </w:r>
      </w:hyperlink>
    </w:p>
    <w:p>
      <w:pPr>
        <w:pStyle w:val="TOC2"/>
        <w:tabs>
          <w:tab w:val="right" w:leader="dot" w:pos="8306"/>
        </w:tabs>
      </w:pPr>
      <w:hyperlink w:anchor="_Toc18608" w:history="1">
        <w:r>
          <w:rPr>
            <w:rFonts w:ascii="仿宋" w:eastAsia="仿宋" w:hAnsi="仿宋" w:cs="仿宋" w:hint="eastAsia"/>
            <w:lang w:eastAsia="zh-CN"/>
          </w:rPr>
          <w:t>(二)、监护病房项目目标</w:t>
        </w:r>
        <w:r>
          <w:tab/>
        </w:r>
        <w:r>
          <w:fldChar w:fldCharType="begin"/>
        </w:r>
        <w:r>
          <w:instrText xml:space="preserve"> PAGEREF _Toc18608 \h </w:instrText>
        </w:r>
        <w:r>
          <w:fldChar w:fldCharType="separate"/>
        </w:r>
        <w:r>
          <w:t>10</w:t>
        </w:r>
        <w:r>
          <w:fldChar w:fldCharType="end"/>
        </w:r>
      </w:hyperlink>
    </w:p>
    <w:p>
      <w:pPr>
        <w:pStyle w:val="TOC2"/>
        <w:tabs>
          <w:tab w:val="right" w:leader="dot" w:pos="8306"/>
        </w:tabs>
      </w:pPr>
      <w:hyperlink w:anchor="_Toc29405" w:history="1">
        <w:r>
          <w:rPr>
            <w:rFonts w:ascii="仿宋" w:eastAsia="仿宋" w:hAnsi="仿宋" w:cs="仿宋" w:hint="eastAsia"/>
            <w:lang w:eastAsia="zh-CN"/>
          </w:rPr>
          <w:t>(三)、监护病房项目提出的理由</w:t>
        </w:r>
        <w:r>
          <w:tab/>
        </w:r>
        <w:r>
          <w:fldChar w:fldCharType="begin"/>
        </w:r>
        <w:r>
          <w:instrText xml:space="preserve"> PAGEREF _Toc29405 \h </w:instrText>
        </w:r>
        <w:r>
          <w:fldChar w:fldCharType="separate"/>
        </w:r>
        <w:r>
          <w:t>11</w:t>
        </w:r>
        <w:r>
          <w:fldChar w:fldCharType="end"/>
        </w:r>
      </w:hyperlink>
    </w:p>
    <w:p>
      <w:pPr>
        <w:pStyle w:val="TOC2"/>
        <w:tabs>
          <w:tab w:val="right" w:leader="dot" w:pos="8306"/>
        </w:tabs>
      </w:pPr>
      <w:hyperlink w:anchor="_Toc18649" w:history="1">
        <w:r>
          <w:rPr>
            <w:rFonts w:ascii="仿宋" w:eastAsia="仿宋" w:hAnsi="仿宋" w:cs="仿宋" w:hint="eastAsia"/>
            <w:lang w:eastAsia="zh-CN"/>
          </w:rPr>
          <w:t>(四)、监护病房项目意义</w:t>
        </w:r>
        <w:r>
          <w:tab/>
        </w:r>
        <w:r>
          <w:fldChar w:fldCharType="begin"/>
        </w:r>
        <w:r>
          <w:instrText xml:space="preserve"> PAGEREF _Toc18649 \h </w:instrText>
        </w:r>
        <w:r>
          <w:fldChar w:fldCharType="separate"/>
        </w:r>
        <w:r>
          <w:t>13</w:t>
        </w:r>
        <w:r>
          <w:fldChar w:fldCharType="end"/>
        </w:r>
      </w:hyperlink>
    </w:p>
    <w:p>
      <w:pPr>
        <w:pStyle w:val="TOC2"/>
        <w:tabs>
          <w:tab w:val="right" w:leader="dot" w:pos="8306"/>
        </w:tabs>
      </w:pPr>
      <w:hyperlink w:anchor="_Toc20172" w:history="1">
        <w:r>
          <w:rPr>
            <w:rFonts w:ascii="仿宋" w:eastAsia="仿宋" w:hAnsi="仿宋" w:cs="仿宋" w:hint="eastAsia"/>
            <w:lang w:eastAsia="zh-CN"/>
          </w:rPr>
          <w:t>(五)、监护病房项目背景</w:t>
        </w:r>
        <w:r>
          <w:tab/>
        </w:r>
        <w:r>
          <w:fldChar w:fldCharType="begin"/>
        </w:r>
        <w:r>
          <w:instrText xml:space="preserve"> PAGEREF _Toc20172 \h </w:instrText>
        </w:r>
        <w:r>
          <w:fldChar w:fldCharType="separate"/>
        </w:r>
        <w:r>
          <w:t>14</w:t>
        </w:r>
        <w:r>
          <w:fldChar w:fldCharType="end"/>
        </w:r>
      </w:hyperlink>
    </w:p>
    <w:p>
      <w:pPr>
        <w:pStyle w:val="TOC1"/>
        <w:tabs>
          <w:tab w:val="right" w:leader="dot" w:pos="8306"/>
        </w:tabs>
      </w:pPr>
      <w:hyperlink w:anchor="_Toc21740" w:history="1">
        <w:r>
          <w:rPr>
            <w:rFonts w:ascii="仿宋" w:eastAsia="仿宋" w:hAnsi="仿宋" w:cs="仿宋" w:hint="eastAsia"/>
            <w:lang w:eastAsia="zh-CN"/>
          </w:rPr>
          <w:t>五、监护病房项目危机管理</w:t>
        </w:r>
        <w:r>
          <w:tab/>
        </w:r>
        <w:r>
          <w:fldChar w:fldCharType="begin"/>
        </w:r>
        <w:r>
          <w:instrText xml:space="preserve"> PAGEREF _Toc21740 \h </w:instrText>
        </w:r>
        <w:r>
          <w:fldChar w:fldCharType="separate"/>
        </w:r>
        <w:r>
          <w:t>15</w:t>
        </w:r>
        <w:r>
          <w:fldChar w:fldCharType="end"/>
        </w:r>
      </w:hyperlink>
    </w:p>
    <w:p>
      <w:pPr>
        <w:pStyle w:val="TOC2"/>
        <w:tabs>
          <w:tab w:val="right" w:leader="dot" w:pos="8306"/>
        </w:tabs>
      </w:pPr>
      <w:hyperlink w:anchor="_Toc11156" w:history="1">
        <w:r>
          <w:rPr>
            <w:rFonts w:ascii="仿宋" w:eastAsia="仿宋" w:hAnsi="仿宋" w:cs="仿宋" w:hint="eastAsia"/>
            <w:lang w:eastAsia="zh-CN"/>
          </w:rPr>
          <w:t>(一)、危机预警与识别</w:t>
        </w:r>
        <w:r>
          <w:tab/>
        </w:r>
        <w:r>
          <w:fldChar w:fldCharType="begin"/>
        </w:r>
        <w:r>
          <w:instrText xml:space="preserve"> PAGEREF _Toc11156 \h </w:instrText>
        </w:r>
        <w:r>
          <w:fldChar w:fldCharType="separate"/>
        </w:r>
        <w:r>
          <w:t>15</w:t>
        </w:r>
        <w:r>
          <w:fldChar w:fldCharType="end"/>
        </w:r>
      </w:hyperlink>
    </w:p>
    <w:p>
      <w:pPr>
        <w:pStyle w:val="TOC2"/>
        <w:tabs>
          <w:tab w:val="right" w:leader="dot" w:pos="8306"/>
        </w:tabs>
      </w:pPr>
      <w:hyperlink w:anchor="_Toc6577" w:history="1">
        <w:r>
          <w:rPr>
            <w:rFonts w:ascii="仿宋" w:eastAsia="仿宋" w:hAnsi="仿宋" w:cs="仿宋" w:hint="eastAsia"/>
            <w:lang w:eastAsia="zh-CN"/>
          </w:rPr>
          <w:t>(二)、危机应对与恢复</w:t>
        </w:r>
        <w:r>
          <w:tab/>
        </w:r>
        <w:r>
          <w:fldChar w:fldCharType="begin"/>
        </w:r>
        <w:r>
          <w:instrText xml:space="preserve"> PAGEREF _Toc6577 \h </w:instrText>
        </w:r>
        <w:r>
          <w:fldChar w:fldCharType="separate"/>
        </w:r>
        <w:r>
          <w:t>16</w:t>
        </w:r>
        <w:r>
          <w:fldChar w:fldCharType="end"/>
        </w:r>
      </w:hyperlink>
    </w:p>
    <w:p>
      <w:pPr>
        <w:pStyle w:val="TOC1"/>
        <w:tabs>
          <w:tab w:val="right" w:leader="dot" w:pos="8306"/>
        </w:tabs>
      </w:pPr>
      <w:hyperlink w:anchor="_Toc12687" w:history="1">
        <w:r>
          <w:rPr>
            <w:rFonts w:ascii="仿宋" w:eastAsia="仿宋" w:hAnsi="仿宋" w:cs="仿宋" w:hint="eastAsia"/>
            <w:lang w:eastAsia="zh-CN"/>
          </w:rPr>
          <w:t>六、监护病房项目绩效评估</w:t>
        </w:r>
        <w:r>
          <w:tab/>
        </w:r>
        <w:r>
          <w:fldChar w:fldCharType="begin"/>
        </w:r>
        <w:r>
          <w:instrText xml:space="preserve"> PAGEREF _Toc12687 \h </w:instrText>
        </w:r>
        <w:r>
          <w:fldChar w:fldCharType="separate"/>
        </w:r>
        <w:r>
          <w:t>17</w:t>
        </w:r>
        <w:r>
          <w:fldChar w:fldCharType="end"/>
        </w:r>
      </w:hyperlink>
    </w:p>
    <w:p>
      <w:pPr>
        <w:pStyle w:val="TOC2"/>
        <w:tabs>
          <w:tab w:val="right" w:leader="dot" w:pos="8306"/>
        </w:tabs>
      </w:pPr>
      <w:hyperlink w:anchor="_Toc23044" w:history="1">
        <w:r>
          <w:rPr>
            <w:rFonts w:ascii="仿宋" w:eastAsia="仿宋" w:hAnsi="仿宋" w:cs="仿宋" w:hint="eastAsia"/>
            <w:lang w:eastAsia="zh-CN"/>
          </w:rPr>
          <w:t>(一)、绩效评估指标</w:t>
        </w:r>
        <w:r>
          <w:tab/>
        </w:r>
        <w:r>
          <w:fldChar w:fldCharType="begin"/>
        </w:r>
        <w:r>
          <w:instrText xml:space="preserve"> PAGEREF _Toc23044 \h </w:instrText>
        </w:r>
        <w:r>
          <w:fldChar w:fldCharType="separate"/>
        </w:r>
        <w:r>
          <w:t>17</w:t>
        </w:r>
        <w:r>
          <w:fldChar w:fldCharType="end"/>
        </w:r>
      </w:hyperlink>
    </w:p>
    <w:p>
      <w:pPr>
        <w:pStyle w:val="TOC2"/>
        <w:tabs>
          <w:tab w:val="right" w:leader="dot" w:pos="8306"/>
        </w:tabs>
      </w:pPr>
      <w:hyperlink w:anchor="_Toc3179" w:history="1">
        <w:r>
          <w:rPr>
            <w:rFonts w:ascii="仿宋" w:eastAsia="仿宋" w:hAnsi="仿宋" w:cs="仿宋" w:hint="eastAsia"/>
            <w:lang w:eastAsia="zh-CN"/>
          </w:rPr>
          <w:t>(二)、绩效评估方法</w:t>
        </w:r>
        <w:r>
          <w:tab/>
        </w:r>
        <w:r>
          <w:fldChar w:fldCharType="begin"/>
        </w:r>
        <w:r>
          <w:instrText xml:space="preserve"> PAGEREF _Toc3179 \h </w:instrText>
        </w:r>
        <w:r>
          <w:fldChar w:fldCharType="separate"/>
        </w:r>
        <w:r>
          <w:t>18</w:t>
        </w:r>
        <w:r>
          <w:fldChar w:fldCharType="end"/>
        </w:r>
      </w:hyperlink>
    </w:p>
    <w:p>
      <w:pPr>
        <w:pStyle w:val="TOC2"/>
        <w:tabs>
          <w:tab w:val="right" w:leader="dot" w:pos="8306"/>
        </w:tabs>
      </w:pPr>
      <w:hyperlink w:anchor="_Toc15894" w:history="1">
        <w:r>
          <w:rPr>
            <w:rFonts w:ascii="仿宋" w:eastAsia="仿宋" w:hAnsi="仿宋" w:cs="仿宋" w:hint="eastAsia"/>
            <w:lang w:eastAsia="zh-CN"/>
          </w:rPr>
          <w:t>(三)、绩效评估周期</w:t>
        </w:r>
        <w:r>
          <w:tab/>
        </w:r>
        <w:r>
          <w:fldChar w:fldCharType="begin"/>
        </w:r>
        <w:r>
          <w:instrText xml:space="preserve"> PAGEREF _Toc15894 \h </w:instrText>
        </w:r>
        <w:r>
          <w:fldChar w:fldCharType="separate"/>
        </w:r>
        <w:r>
          <w:t>19</w:t>
        </w:r>
        <w:r>
          <w:fldChar w:fldCharType="end"/>
        </w:r>
      </w:hyperlink>
    </w:p>
    <w:p>
      <w:pPr>
        <w:pStyle w:val="TOC1"/>
        <w:tabs>
          <w:tab w:val="right" w:leader="dot" w:pos="8306"/>
        </w:tabs>
      </w:pPr>
      <w:hyperlink w:anchor="_Toc10725" w:history="1">
        <w:r>
          <w:rPr>
            <w:rFonts w:ascii="仿宋" w:eastAsia="仿宋" w:hAnsi="仿宋" w:cs="仿宋" w:hint="eastAsia"/>
            <w:lang w:eastAsia="zh-CN"/>
          </w:rPr>
          <w:t>七、监护病房项目创新与研发</w:t>
        </w:r>
        <w:r>
          <w:tab/>
        </w:r>
        <w:r>
          <w:fldChar w:fldCharType="begin"/>
        </w:r>
        <w:r>
          <w:instrText xml:space="preserve"> PAGEREF _Toc10725 \h </w:instrText>
        </w:r>
        <w:r>
          <w:fldChar w:fldCharType="separate"/>
        </w:r>
        <w:r>
          <w:t>20</w:t>
        </w:r>
        <w:r>
          <w:fldChar w:fldCharType="end"/>
        </w:r>
      </w:hyperlink>
    </w:p>
    <w:p>
      <w:pPr>
        <w:pStyle w:val="TOC2"/>
        <w:tabs>
          <w:tab w:val="right" w:leader="dot" w:pos="8306"/>
        </w:tabs>
      </w:pPr>
      <w:hyperlink w:anchor="_Toc4535" w:history="1">
        <w:r>
          <w:rPr>
            <w:rFonts w:ascii="仿宋" w:eastAsia="仿宋" w:hAnsi="仿宋" w:cs="仿宋" w:hint="eastAsia"/>
            <w:lang w:eastAsia="zh-CN"/>
          </w:rPr>
          <w:t>(一)、创新策略与方向</w:t>
        </w:r>
        <w:r>
          <w:tab/>
        </w:r>
        <w:r>
          <w:fldChar w:fldCharType="begin"/>
        </w:r>
        <w:r>
          <w:instrText xml:space="preserve"> PAGEREF _Toc4535 \h </w:instrText>
        </w:r>
        <w:r>
          <w:fldChar w:fldCharType="separate"/>
        </w:r>
        <w:r>
          <w:t>20</w:t>
        </w:r>
        <w:r>
          <w:fldChar w:fldCharType="end"/>
        </w:r>
      </w:hyperlink>
    </w:p>
    <w:p>
      <w:pPr>
        <w:pStyle w:val="TOC2"/>
        <w:tabs>
          <w:tab w:val="right" w:leader="dot" w:pos="8306"/>
        </w:tabs>
      </w:pPr>
      <w:hyperlink w:anchor="_Toc3949" w:history="1">
        <w:r>
          <w:rPr>
            <w:rFonts w:ascii="仿宋" w:eastAsia="仿宋" w:hAnsi="仿宋" w:cs="仿宋" w:hint="eastAsia"/>
            <w:lang w:eastAsia="zh-CN"/>
          </w:rPr>
          <w:t>(二)、研发规划与投入</w:t>
        </w:r>
        <w:r>
          <w:tab/>
        </w:r>
        <w:r>
          <w:fldChar w:fldCharType="begin"/>
        </w:r>
        <w:r>
          <w:instrText xml:space="preserve"> PAGEREF _Toc3949 \h </w:instrText>
        </w:r>
        <w:r>
          <w:fldChar w:fldCharType="separate"/>
        </w:r>
        <w:r>
          <w:t>21</w:t>
        </w:r>
        <w:r>
          <w:fldChar w:fldCharType="end"/>
        </w:r>
      </w:hyperlink>
    </w:p>
    <w:p>
      <w:pPr>
        <w:pStyle w:val="TOC1"/>
        <w:tabs>
          <w:tab w:val="right" w:leader="dot" w:pos="8306"/>
        </w:tabs>
      </w:pPr>
      <w:hyperlink w:anchor="_Toc4597" w:history="1">
        <w:r>
          <w:rPr>
            <w:rFonts w:ascii="仿宋" w:eastAsia="仿宋" w:hAnsi="仿宋" w:cs="仿宋" w:hint="eastAsia"/>
            <w:lang w:eastAsia="zh-CN"/>
          </w:rPr>
          <w:t>八、监护病房项目投资规划</w:t>
        </w:r>
        <w:r>
          <w:tab/>
        </w:r>
        <w:r>
          <w:fldChar w:fldCharType="begin"/>
        </w:r>
        <w:r>
          <w:instrText xml:space="preserve"> PAGEREF _Toc4597 \h </w:instrText>
        </w:r>
        <w:r>
          <w:fldChar w:fldCharType="separate"/>
        </w:r>
        <w:r>
          <w:t>23</w:t>
        </w:r>
        <w:r>
          <w:fldChar w:fldCharType="end"/>
        </w:r>
      </w:hyperlink>
    </w:p>
    <w:p>
      <w:pPr>
        <w:pStyle w:val="TOC2"/>
        <w:tabs>
          <w:tab w:val="right" w:leader="dot" w:pos="8306"/>
        </w:tabs>
      </w:pPr>
      <w:hyperlink w:anchor="_Toc1491" w:history="1">
        <w:r>
          <w:rPr>
            <w:rFonts w:ascii="仿宋" w:eastAsia="仿宋" w:hAnsi="仿宋" w:cs="仿宋" w:hint="eastAsia"/>
            <w:lang w:eastAsia="zh-CN"/>
          </w:rPr>
          <w:t>(一)、监护病房项目总投资估算</w:t>
        </w:r>
        <w:r>
          <w:tab/>
        </w:r>
        <w:r>
          <w:fldChar w:fldCharType="begin"/>
        </w:r>
        <w:r>
          <w:instrText xml:space="preserve"> PAGEREF _Toc1491 \h </w:instrText>
        </w:r>
        <w:r>
          <w:fldChar w:fldCharType="separate"/>
        </w:r>
        <w:r>
          <w:t>23</w:t>
        </w:r>
        <w:r>
          <w:fldChar w:fldCharType="end"/>
        </w:r>
      </w:hyperlink>
    </w:p>
    <w:p>
      <w:pPr>
        <w:pStyle w:val="TOC2"/>
        <w:tabs>
          <w:tab w:val="right" w:leader="dot" w:pos="8306"/>
        </w:tabs>
      </w:pPr>
      <w:hyperlink w:anchor="_Toc11400" w:history="1">
        <w:r>
          <w:rPr>
            <w:rFonts w:ascii="仿宋" w:eastAsia="仿宋" w:hAnsi="仿宋" w:cs="仿宋" w:hint="eastAsia"/>
            <w:lang w:eastAsia="zh-CN"/>
          </w:rPr>
          <w:t>(二)、资金筹措</w:t>
        </w:r>
        <w:r>
          <w:tab/>
        </w:r>
        <w:r>
          <w:fldChar w:fldCharType="begin"/>
        </w:r>
        <w:r>
          <w:instrText xml:space="preserve"> PAGEREF _Toc11400 \h </w:instrText>
        </w:r>
        <w:r>
          <w:fldChar w:fldCharType="separate"/>
        </w:r>
        <w:r>
          <w:t>24</w:t>
        </w:r>
        <w:r>
          <w:fldChar w:fldCharType="end"/>
        </w:r>
      </w:hyperlink>
    </w:p>
    <w:p>
      <w:pPr>
        <w:pStyle w:val="TOC1"/>
        <w:tabs>
          <w:tab w:val="right" w:leader="dot" w:pos="8306"/>
        </w:tabs>
      </w:pPr>
      <w:hyperlink w:anchor="_Toc4971" w:history="1">
        <w:r>
          <w:rPr>
            <w:rFonts w:ascii="仿宋" w:eastAsia="仿宋" w:hAnsi="仿宋" w:cs="仿宋" w:hint="eastAsia"/>
            <w:lang w:eastAsia="zh-CN"/>
          </w:rPr>
          <w:t>九、监护病房项目技术管理</w:t>
        </w:r>
        <w:r>
          <w:tab/>
        </w:r>
        <w:r>
          <w:fldChar w:fldCharType="begin"/>
        </w:r>
        <w:r>
          <w:instrText xml:space="preserve"> PAGEREF _Toc4971 \h </w:instrText>
        </w:r>
        <w:r>
          <w:fldChar w:fldCharType="separate"/>
        </w:r>
        <w:r>
          <w:t>25</w:t>
        </w:r>
        <w:r>
          <w:fldChar w:fldCharType="end"/>
        </w:r>
      </w:hyperlink>
    </w:p>
    <w:p>
      <w:pPr>
        <w:pStyle w:val="TOC2"/>
        <w:tabs>
          <w:tab w:val="right" w:leader="dot" w:pos="8306"/>
        </w:tabs>
      </w:pPr>
      <w:hyperlink w:anchor="_Toc26606" w:history="1">
        <w:r>
          <w:rPr>
            <w:rFonts w:ascii="仿宋" w:eastAsia="仿宋" w:hAnsi="仿宋" w:cs="仿宋" w:hint="eastAsia"/>
            <w:lang w:eastAsia="zh-CN"/>
          </w:rPr>
          <w:t>(一)、技术方案选用方向</w:t>
        </w:r>
        <w:r>
          <w:tab/>
        </w:r>
        <w:r>
          <w:fldChar w:fldCharType="begin"/>
        </w:r>
        <w:r>
          <w:instrText xml:space="preserve"> PAGEREF _Toc26606 \h </w:instrText>
        </w:r>
        <w:r>
          <w:fldChar w:fldCharType="separate"/>
        </w:r>
        <w:r>
          <w:t>25</w:t>
        </w:r>
        <w:r>
          <w:fldChar w:fldCharType="end"/>
        </w:r>
      </w:hyperlink>
    </w:p>
    <w:p>
      <w:pPr>
        <w:pStyle w:val="TOC2"/>
        <w:tabs>
          <w:tab w:val="right" w:leader="dot" w:pos="8306"/>
        </w:tabs>
      </w:pPr>
      <w:hyperlink w:anchor="_Toc16462" w:history="1">
        <w:r>
          <w:rPr>
            <w:rFonts w:ascii="仿宋" w:eastAsia="仿宋" w:hAnsi="仿宋" w:cs="仿宋" w:hint="eastAsia"/>
            <w:lang w:eastAsia="zh-CN"/>
          </w:rPr>
          <w:t>(二)、工艺技术方案选用原则</w:t>
        </w:r>
        <w:r>
          <w:tab/>
        </w:r>
        <w:r>
          <w:fldChar w:fldCharType="begin"/>
        </w:r>
        <w:r>
          <w:instrText xml:space="preserve"> PAGEREF _Toc16462 \h </w:instrText>
        </w:r>
        <w:r>
          <w:fldChar w:fldCharType="separate"/>
        </w:r>
        <w:r>
          <w:t>27</w:t>
        </w:r>
        <w:r>
          <w:fldChar w:fldCharType="end"/>
        </w:r>
      </w:hyperlink>
    </w:p>
    <w:p>
      <w:pPr>
        <w:pStyle w:val="TOC2"/>
        <w:tabs>
          <w:tab w:val="right" w:leader="dot" w:pos="8306"/>
        </w:tabs>
      </w:pPr>
      <w:hyperlink w:anchor="_Toc8486" w:history="1">
        <w:r>
          <w:rPr>
            <w:rFonts w:ascii="仿宋" w:eastAsia="仿宋" w:hAnsi="仿宋" w:cs="仿宋" w:hint="eastAsia"/>
            <w:lang w:eastAsia="zh-CN"/>
          </w:rPr>
          <w:t>(三)、工艺技术方案要求</w:t>
        </w:r>
        <w:r>
          <w:tab/>
        </w:r>
        <w:r>
          <w:fldChar w:fldCharType="begin"/>
        </w:r>
        <w:r>
          <w:instrText xml:space="preserve"> PAGEREF _Toc8486 \h </w:instrText>
        </w:r>
        <w:r>
          <w:fldChar w:fldCharType="separate"/>
        </w:r>
        <w:r>
          <w:t>29</w:t>
        </w:r>
        <w:r>
          <w:fldChar w:fldCharType="end"/>
        </w:r>
      </w:hyperlink>
    </w:p>
    <w:p>
      <w:pPr>
        <w:pStyle w:val="TOC1"/>
        <w:tabs>
          <w:tab w:val="right" w:leader="dot" w:pos="8306"/>
        </w:tabs>
      </w:pPr>
      <w:hyperlink w:anchor="_Toc15775" w:history="1">
        <w:r>
          <w:rPr>
            <w:rFonts w:ascii="仿宋" w:eastAsia="仿宋" w:hAnsi="仿宋" w:cs="仿宋" w:hint="eastAsia"/>
            <w:lang w:eastAsia="zh-CN"/>
          </w:rPr>
          <w:t>十、监护病房项目社会影响</w:t>
        </w:r>
        <w:r>
          <w:tab/>
        </w:r>
        <w:r>
          <w:fldChar w:fldCharType="begin"/>
        </w:r>
        <w:r>
          <w:instrText xml:space="preserve"> PAGEREF _Toc15775 \h </w:instrText>
        </w:r>
        <w:r>
          <w:fldChar w:fldCharType="separate"/>
        </w:r>
        <w:r>
          <w:t>31</w:t>
        </w:r>
        <w:r>
          <w:fldChar w:fldCharType="end"/>
        </w:r>
      </w:hyperlink>
    </w:p>
    <w:p>
      <w:pPr>
        <w:pStyle w:val="TOC2"/>
        <w:tabs>
          <w:tab w:val="right" w:leader="dot" w:pos="8306"/>
        </w:tabs>
      </w:pPr>
      <w:hyperlink w:anchor="_Toc29794" w:history="1">
        <w:r>
          <w:rPr>
            <w:rFonts w:ascii="仿宋" w:eastAsia="仿宋" w:hAnsi="仿宋" w:cs="仿宋" w:hint="eastAsia"/>
            <w:lang w:eastAsia="zh-CN"/>
          </w:rPr>
          <w:t>(一)、社会责任与义务</w:t>
        </w:r>
        <w:r>
          <w:tab/>
        </w:r>
        <w:r>
          <w:fldChar w:fldCharType="begin"/>
        </w:r>
        <w:r>
          <w:instrText xml:space="preserve"> PAGEREF _Toc29794 \h </w:instrText>
        </w:r>
        <w:r>
          <w:fldChar w:fldCharType="separate"/>
        </w:r>
        <w:r>
          <w:t>31</w:t>
        </w:r>
        <w:r>
          <w:fldChar w:fldCharType="end"/>
        </w:r>
      </w:hyperlink>
    </w:p>
    <w:p>
      <w:pPr>
        <w:pStyle w:val="TOC2"/>
        <w:tabs>
          <w:tab w:val="right" w:leader="dot" w:pos="8306"/>
        </w:tabs>
      </w:pPr>
      <w:hyperlink w:anchor="_Toc4094" w:history="1">
        <w:r>
          <w:rPr>
            <w:rFonts w:ascii="仿宋" w:eastAsia="仿宋" w:hAnsi="仿宋" w:cs="仿宋" w:hint="eastAsia"/>
            <w:lang w:eastAsia="zh-CN"/>
          </w:rPr>
          <w:t>(二)、社会参与与沟通</w:t>
        </w:r>
        <w:r>
          <w:tab/>
        </w:r>
        <w:r>
          <w:fldChar w:fldCharType="begin"/>
        </w:r>
        <w:r>
          <w:instrText xml:space="preserve"> PAGEREF _Toc4094 \h </w:instrText>
        </w:r>
        <w:r>
          <w:fldChar w:fldCharType="separate"/>
        </w:r>
        <w:r>
          <w:t>32</w:t>
        </w:r>
        <w:r>
          <w:fldChar w:fldCharType="end"/>
        </w:r>
      </w:hyperlink>
    </w:p>
    <w:p>
      <w:pPr>
        <w:pStyle w:val="TOC1"/>
        <w:tabs>
          <w:tab w:val="right" w:leader="dot" w:pos="8306"/>
        </w:tabs>
      </w:pPr>
      <w:hyperlink w:anchor="_Toc4140" w:history="1">
        <w:r>
          <w:rPr>
            <w:rFonts w:ascii="仿宋" w:eastAsia="仿宋" w:hAnsi="仿宋" w:cs="仿宋" w:hint="eastAsia"/>
            <w:lang w:eastAsia="zh-CN"/>
          </w:rPr>
          <w:t>十一、监护病房项目财务管理</w:t>
        </w:r>
        <w:r>
          <w:tab/>
        </w:r>
        <w:r>
          <w:fldChar w:fldCharType="begin"/>
        </w:r>
        <w:r>
          <w:instrText xml:space="preserve"> PAGEREF _Toc4140 \h </w:instrText>
        </w:r>
        <w:r>
          <w:fldChar w:fldCharType="separate"/>
        </w:r>
        <w:r>
          <w:t>33</w:t>
        </w:r>
        <w:r>
          <w:fldChar w:fldCharType="end"/>
        </w:r>
      </w:hyperlink>
    </w:p>
    <w:p>
      <w:pPr>
        <w:pStyle w:val="TOC2"/>
        <w:tabs>
          <w:tab w:val="right" w:leader="dot" w:pos="8306"/>
        </w:tabs>
      </w:pPr>
      <w:hyperlink w:anchor="_Toc7824" w:history="1">
        <w:r>
          <w:rPr>
            <w:rFonts w:ascii="仿宋" w:eastAsia="仿宋" w:hAnsi="仿宋" w:cs="仿宋" w:hint="eastAsia"/>
            <w:lang w:eastAsia="zh-CN"/>
          </w:rPr>
          <w:t>(一)、资金需求大</w:t>
        </w:r>
        <w:r>
          <w:tab/>
        </w:r>
        <w:r>
          <w:fldChar w:fldCharType="begin"/>
        </w:r>
        <w:r>
          <w:instrText xml:space="preserve"> PAGEREF _Toc7824 \h </w:instrText>
        </w:r>
        <w:r>
          <w:fldChar w:fldCharType="separate"/>
        </w:r>
        <w:r>
          <w:t>33</w:t>
        </w:r>
        <w:r>
          <w:fldChar w:fldCharType="end"/>
        </w:r>
      </w:hyperlink>
    </w:p>
    <w:p>
      <w:pPr>
        <w:pStyle w:val="TOC2"/>
        <w:tabs>
          <w:tab w:val="right" w:leader="dot" w:pos="8306"/>
        </w:tabs>
      </w:pPr>
      <w:hyperlink w:anchor="_Toc28366" w:history="1">
        <w:r>
          <w:rPr>
            <w:rFonts w:ascii="仿宋" w:eastAsia="仿宋" w:hAnsi="仿宋" w:cs="仿宋" w:hint="eastAsia"/>
            <w:lang w:eastAsia="zh-CN"/>
          </w:rPr>
          <w:t>(二)、研发周期长</w:t>
        </w:r>
        <w:r>
          <w:tab/>
        </w:r>
        <w:r>
          <w:fldChar w:fldCharType="begin"/>
        </w:r>
        <w:r>
          <w:instrText xml:space="preserve"> PAGEREF _Toc28366 \h </w:instrText>
        </w:r>
        <w:r>
          <w:fldChar w:fldCharType="separate"/>
        </w:r>
        <w:r>
          <w:t>34</w:t>
        </w:r>
        <w:r>
          <w:fldChar w:fldCharType="end"/>
        </w:r>
      </w:hyperlink>
    </w:p>
    <w:p>
      <w:pPr>
        <w:pStyle w:val="TOC2"/>
        <w:tabs>
          <w:tab w:val="right" w:leader="dot" w:pos="8306"/>
        </w:tabs>
      </w:pPr>
      <w:hyperlink w:anchor="_Toc21314" w:history="1">
        <w:r>
          <w:rPr>
            <w:rFonts w:ascii="仿宋" w:eastAsia="仿宋" w:hAnsi="仿宋" w:cs="仿宋" w:hint="eastAsia"/>
            <w:lang w:eastAsia="zh-CN"/>
          </w:rPr>
          <w:t>(三)、市场风险大</w:t>
        </w:r>
        <w:r>
          <w:tab/>
        </w:r>
        <w:r>
          <w:fldChar w:fldCharType="begin"/>
        </w:r>
        <w:r>
          <w:instrText xml:space="preserve"> PAGEREF _Toc21314 \h </w:instrText>
        </w:r>
        <w:r>
          <w:fldChar w:fldCharType="separate"/>
        </w:r>
        <w:r>
          <w:t>35</w:t>
        </w:r>
        <w:r>
          <w:fldChar w:fldCharType="end"/>
        </w:r>
      </w:hyperlink>
    </w:p>
    <w:p>
      <w:pPr>
        <w:pStyle w:val="TOC2"/>
        <w:tabs>
          <w:tab w:val="right" w:leader="dot" w:pos="8306"/>
        </w:tabs>
      </w:pPr>
      <w:hyperlink w:anchor="_Toc4106" w:history="1">
        <w:r>
          <w:rPr>
            <w:rFonts w:ascii="仿宋" w:eastAsia="仿宋" w:hAnsi="仿宋" w:cs="仿宋" w:hint="eastAsia"/>
            <w:lang w:eastAsia="zh-CN"/>
          </w:rPr>
          <w:t>(四)、利润率高</w:t>
        </w:r>
        <w:r>
          <w:tab/>
        </w:r>
        <w:r>
          <w:fldChar w:fldCharType="begin"/>
        </w:r>
        <w:r>
          <w:instrText xml:space="preserve"> PAGEREF _Toc4106 \h </w:instrText>
        </w:r>
        <w:r>
          <w:fldChar w:fldCharType="separate"/>
        </w:r>
        <w:r>
          <w:t>38</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7733" w:history="1">
        <w:r>
          <w:rPr>
            <w:rFonts w:ascii="仿宋" w:eastAsia="仿宋" w:hAnsi="仿宋" w:cs="仿宋" w:hint="eastAsia"/>
            <w:lang w:eastAsia="zh-CN"/>
          </w:rPr>
          <w:t>十二、监护病房项目人力资源培养与发展</w:t>
        </w:r>
        <w:r>
          <w:tab/>
        </w:r>
        <w:r>
          <w:fldChar w:fldCharType="begin"/>
        </w:r>
        <w:r>
          <w:instrText xml:space="preserve"> PAGEREF _Toc7733 \h </w:instrText>
        </w:r>
        <w:r>
          <w:fldChar w:fldCharType="separate"/>
        </w:r>
        <w:r>
          <w:t>40</w:t>
        </w:r>
        <w:r>
          <w:fldChar w:fldCharType="end"/>
        </w:r>
      </w:hyperlink>
    </w:p>
    <w:p>
      <w:pPr>
        <w:pStyle w:val="TOC2"/>
        <w:tabs>
          <w:tab w:val="right" w:leader="dot" w:pos="8306"/>
        </w:tabs>
      </w:pPr>
      <w:hyperlink w:anchor="_Toc23896" w:history="1">
        <w:r>
          <w:rPr>
            <w:rFonts w:ascii="仿宋" w:eastAsia="仿宋" w:hAnsi="仿宋" w:cs="仿宋" w:hint="eastAsia"/>
            <w:lang w:eastAsia="zh-CN"/>
          </w:rPr>
          <w:t>(一)、人才需求与规划</w:t>
        </w:r>
        <w:r>
          <w:tab/>
        </w:r>
        <w:r>
          <w:fldChar w:fldCharType="begin"/>
        </w:r>
        <w:r>
          <w:instrText xml:space="preserve"> PAGEREF _Toc23896 \h </w:instrText>
        </w:r>
        <w:r>
          <w:fldChar w:fldCharType="separate"/>
        </w:r>
        <w:r>
          <w:t>40</w:t>
        </w:r>
        <w:r>
          <w:fldChar w:fldCharType="end"/>
        </w:r>
      </w:hyperlink>
    </w:p>
    <w:p>
      <w:pPr>
        <w:pStyle w:val="TOC2"/>
        <w:tabs>
          <w:tab w:val="right" w:leader="dot" w:pos="8306"/>
        </w:tabs>
      </w:pPr>
      <w:hyperlink w:anchor="_Toc32116" w:history="1">
        <w:r>
          <w:rPr>
            <w:rFonts w:ascii="仿宋" w:eastAsia="仿宋" w:hAnsi="仿宋" w:cs="仿宋" w:hint="eastAsia"/>
            <w:lang w:eastAsia="zh-CN"/>
          </w:rPr>
          <w:t>(二)、培训与发展计划</w:t>
        </w:r>
        <w:r>
          <w:tab/>
        </w:r>
        <w:r>
          <w:fldChar w:fldCharType="begin"/>
        </w:r>
        <w:r>
          <w:instrText xml:space="preserve"> PAGEREF _Toc32116 \h </w:instrText>
        </w:r>
        <w:r>
          <w:fldChar w:fldCharType="separate"/>
        </w:r>
        <w:r>
          <w:t>40</w:t>
        </w:r>
        <w:r>
          <w:fldChar w:fldCharType="end"/>
        </w:r>
      </w:hyperlink>
    </w:p>
    <w:p>
      <w:pPr>
        <w:pStyle w:val="TOC1"/>
        <w:tabs>
          <w:tab w:val="right" w:leader="dot" w:pos="8306"/>
        </w:tabs>
      </w:pPr>
      <w:hyperlink w:anchor="_Toc30019" w:history="1">
        <w:r>
          <w:rPr>
            <w:rFonts w:ascii="仿宋" w:eastAsia="仿宋" w:hAnsi="仿宋" w:cs="仿宋" w:hint="eastAsia"/>
            <w:lang w:eastAsia="zh-CN"/>
          </w:rPr>
          <w:t>十三、营销与推广策略</w:t>
        </w:r>
        <w:r>
          <w:tab/>
        </w:r>
        <w:r>
          <w:fldChar w:fldCharType="begin"/>
        </w:r>
        <w:r>
          <w:instrText xml:space="preserve"> PAGEREF _Toc30019 \h </w:instrText>
        </w:r>
        <w:r>
          <w:fldChar w:fldCharType="separate"/>
        </w:r>
        <w:r>
          <w:t>41</w:t>
        </w:r>
        <w:r>
          <w:fldChar w:fldCharType="end"/>
        </w:r>
      </w:hyperlink>
    </w:p>
    <w:p>
      <w:pPr>
        <w:pStyle w:val="TOC2"/>
        <w:tabs>
          <w:tab w:val="right" w:leader="dot" w:pos="8306"/>
        </w:tabs>
      </w:pPr>
      <w:hyperlink w:anchor="_Toc29533" w:history="1">
        <w:r>
          <w:rPr>
            <w:rFonts w:ascii="仿宋" w:eastAsia="仿宋" w:hAnsi="仿宋" w:cs="仿宋" w:hint="eastAsia"/>
            <w:lang w:eastAsia="zh-CN"/>
          </w:rPr>
          <w:t>(一)、产品/服务定位与特点</w:t>
        </w:r>
        <w:r>
          <w:tab/>
        </w:r>
        <w:r>
          <w:fldChar w:fldCharType="begin"/>
        </w:r>
        <w:r>
          <w:instrText xml:space="preserve"> PAGEREF _Toc29533 \h </w:instrText>
        </w:r>
        <w:r>
          <w:fldChar w:fldCharType="separate"/>
        </w:r>
        <w:r>
          <w:t>41</w:t>
        </w:r>
        <w:r>
          <w:fldChar w:fldCharType="end"/>
        </w:r>
      </w:hyperlink>
    </w:p>
    <w:p>
      <w:pPr>
        <w:pStyle w:val="TOC2"/>
        <w:tabs>
          <w:tab w:val="right" w:leader="dot" w:pos="8306"/>
        </w:tabs>
      </w:pPr>
      <w:hyperlink w:anchor="_Toc16040" w:history="1">
        <w:r>
          <w:rPr>
            <w:rFonts w:ascii="仿宋" w:eastAsia="仿宋" w:hAnsi="仿宋" w:cs="仿宋" w:hint="eastAsia"/>
            <w:lang w:eastAsia="zh-CN"/>
          </w:rPr>
          <w:t>(二)、市场定位与竞争分析</w:t>
        </w:r>
        <w:r>
          <w:tab/>
        </w:r>
        <w:r>
          <w:fldChar w:fldCharType="begin"/>
        </w:r>
        <w:r>
          <w:instrText xml:space="preserve"> PAGEREF _Toc16040 \h </w:instrText>
        </w:r>
        <w:r>
          <w:fldChar w:fldCharType="separate"/>
        </w:r>
        <w:r>
          <w:t>42</w:t>
        </w:r>
        <w:r>
          <w:fldChar w:fldCharType="end"/>
        </w:r>
      </w:hyperlink>
    </w:p>
    <w:p>
      <w:pPr>
        <w:pStyle w:val="TOC2"/>
        <w:tabs>
          <w:tab w:val="right" w:leader="dot" w:pos="8306"/>
        </w:tabs>
      </w:pPr>
      <w:hyperlink w:anchor="_Toc26990" w:history="1">
        <w:r>
          <w:rPr>
            <w:rFonts w:ascii="仿宋" w:eastAsia="仿宋" w:hAnsi="仿宋" w:cs="仿宋" w:hint="eastAsia"/>
            <w:lang w:eastAsia="zh-CN"/>
          </w:rPr>
          <w:t>(三)、营销渠道与策略</w:t>
        </w:r>
        <w:r>
          <w:tab/>
        </w:r>
        <w:r>
          <w:fldChar w:fldCharType="begin"/>
        </w:r>
        <w:r>
          <w:instrText xml:space="preserve"> PAGEREF _Toc26990 \h </w:instrText>
        </w:r>
        <w:r>
          <w:fldChar w:fldCharType="separate"/>
        </w:r>
        <w:r>
          <w:t>44</w:t>
        </w:r>
        <w:r>
          <w:fldChar w:fldCharType="end"/>
        </w:r>
      </w:hyperlink>
    </w:p>
    <w:p>
      <w:pPr>
        <w:pStyle w:val="TOC2"/>
        <w:tabs>
          <w:tab w:val="right" w:leader="dot" w:pos="8306"/>
        </w:tabs>
      </w:pPr>
      <w:hyperlink w:anchor="_Toc27354" w:history="1">
        <w:r>
          <w:rPr>
            <w:rFonts w:ascii="仿宋" w:eastAsia="仿宋" w:hAnsi="仿宋" w:cs="仿宋" w:hint="eastAsia"/>
            <w:lang w:eastAsia="zh-CN"/>
          </w:rPr>
          <w:t>(四)、推广与宣传活动</w:t>
        </w:r>
        <w:r>
          <w:tab/>
        </w:r>
        <w:r>
          <w:fldChar w:fldCharType="begin"/>
        </w:r>
        <w:r>
          <w:instrText xml:space="preserve"> PAGEREF _Toc27354 \h </w:instrText>
        </w:r>
        <w:r>
          <w:fldChar w:fldCharType="separate"/>
        </w:r>
        <w:r>
          <w:t>45</w:t>
        </w:r>
        <w:r>
          <w:fldChar w:fldCharType="end"/>
        </w:r>
      </w:hyperlink>
    </w:p>
    <w:p>
      <w:pPr>
        <w:pStyle w:val="TOC1"/>
        <w:tabs>
          <w:tab w:val="right" w:leader="dot" w:pos="8306"/>
        </w:tabs>
      </w:pPr>
      <w:hyperlink w:anchor="_Toc10831" w:history="1">
        <w:r>
          <w:rPr>
            <w:rFonts w:ascii="仿宋" w:eastAsia="仿宋" w:hAnsi="仿宋" w:cs="仿宋" w:hint="eastAsia"/>
            <w:lang w:eastAsia="zh-CN"/>
          </w:rPr>
          <w:t>十四、利益相关者分析与沟通计划</w:t>
        </w:r>
        <w:r>
          <w:tab/>
        </w:r>
        <w:r>
          <w:fldChar w:fldCharType="begin"/>
        </w:r>
        <w:r>
          <w:instrText xml:space="preserve"> PAGEREF _Toc10831 \h </w:instrText>
        </w:r>
        <w:r>
          <w:fldChar w:fldCharType="separate"/>
        </w:r>
        <w:r>
          <w:t>50</w:t>
        </w:r>
        <w:r>
          <w:fldChar w:fldCharType="end"/>
        </w:r>
      </w:hyperlink>
    </w:p>
    <w:p>
      <w:pPr>
        <w:pStyle w:val="TOC2"/>
        <w:tabs>
          <w:tab w:val="right" w:leader="dot" w:pos="8306"/>
        </w:tabs>
      </w:pPr>
      <w:hyperlink w:anchor="_Toc1529" w:history="1">
        <w:r>
          <w:rPr>
            <w:rFonts w:ascii="仿宋" w:eastAsia="仿宋" w:hAnsi="仿宋" w:cs="仿宋" w:hint="eastAsia"/>
            <w:lang w:eastAsia="zh-CN"/>
          </w:rPr>
          <w:t>(一)、利益相关者分析</w:t>
        </w:r>
        <w:r>
          <w:tab/>
        </w:r>
        <w:r>
          <w:fldChar w:fldCharType="begin"/>
        </w:r>
        <w:r>
          <w:instrText xml:space="preserve"> PAGEREF _Toc1529 \h </w:instrText>
        </w:r>
        <w:r>
          <w:fldChar w:fldCharType="separate"/>
        </w:r>
        <w:r>
          <w:t>50</w:t>
        </w:r>
        <w:r>
          <w:fldChar w:fldCharType="end"/>
        </w:r>
      </w:hyperlink>
    </w:p>
    <w:p>
      <w:pPr>
        <w:pStyle w:val="TOC2"/>
        <w:tabs>
          <w:tab w:val="right" w:leader="dot" w:pos="8306"/>
        </w:tabs>
      </w:pPr>
      <w:hyperlink w:anchor="_Toc13645" w:history="1">
        <w:r>
          <w:rPr>
            <w:rFonts w:ascii="仿宋" w:eastAsia="仿宋" w:hAnsi="仿宋" w:cs="仿宋" w:hint="eastAsia"/>
            <w:lang w:eastAsia="zh-CN"/>
          </w:rPr>
          <w:t>(二)、沟通计划</w:t>
        </w:r>
        <w:r>
          <w:tab/>
        </w:r>
        <w:r>
          <w:fldChar w:fldCharType="begin"/>
        </w:r>
        <w:r>
          <w:instrText xml:space="preserve"> PAGEREF _Toc13645 \h </w:instrText>
        </w:r>
        <w:r>
          <w:fldChar w:fldCharType="separate"/>
        </w:r>
        <w:r>
          <w:t>51</w:t>
        </w:r>
        <w:r>
          <w:fldChar w:fldCharType="end"/>
        </w:r>
      </w:hyperlink>
    </w:p>
    <w:p>
      <w:pPr>
        <w:pStyle w:val="TOC1"/>
        <w:tabs>
          <w:tab w:val="right" w:leader="dot" w:pos="8306"/>
        </w:tabs>
      </w:pPr>
      <w:hyperlink w:anchor="_Toc28422" w:history="1">
        <w:r>
          <w:rPr>
            <w:rFonts w:ascii="仿宋" w:eastAsia="仿宋" w:hAnsi="仿宋" w:cs="仿宋" w:hint="eastAsia"/>
            <w:lang w:eastAsia="zh-CN"/>
          </w:rPr>
          <w:t>十五、监护病房项目实施时间节点</w:t>
        </w:r>
        <w:r>
          <w:tab/>
        </w:r>
        <w:r>
          <w:fldChar w:fldCharType="begin"/>
        </w:r>
        <w:r>
          <w:instrText xml:space="preserve"> PAGEREF _Toc28422 \h </w:instrText>
        </w:r>
        <w:r>
          <w:fldChar w:fldCharType="separate"/>
        </w:r>
        <w:r>
          <w:t>52</w:t>
        </w:r>
        <w:r>
          <w:fldChar w:fldCharType="end"/>
        </w:r>
      </w:hyperlink>
    </w:p>
    <w:p>
      <w:pPr>
        <w:pStyle w:val="TOC2"/>
        <w:tabs>
          <w:tab w:val="right" w:leader="dot" w:pos="8306"/>
        </w:tabs>
      </w:pPr>
      <w:hyperlink w:anchor="_Toc32429" w:history="1">
        <w:r>
          <w:rPr>
            <w:rFonts w:ascii="仿宋" w:eastAsia="仿宋" w:hAnsi="仿宋" w:cs="仿宋" w:hint="eastAsia"/>
            <w:lang w:eastAsia="zh-CN"/>
          </w:rPr>
          <w:t>(一)、监护病房项目启动阶段时间节点</w:t>
        </w:r>
        <w:r>
          <w:tab/>
        </w:r>
        <w:r>
          <w:fldChar w:fldCharType="begin"/>
        </w:r>
        <w:r>
          <w:instrText xml:space="preserve"> PAGEREF _Toc32429 \h </w:instrText>
        </w:r>
        <w:r>
          <w:fldChar w:fldCharType="separate"/>
        </w:r>
        <w:r>
          <w:t>52</w:t>
        </w:r>
        <w:r>
          <w:fldChar w:fldCharType="end"/>
        </w:r>
      </w:hyperlink>
    </w:p>
    <w:p>
      <w:pPr>
        <w:pStyle w:val="TOC2"/>
        <w:tabs>
          <w:tab w:val="right" w:leader="dot" w:pos="8306"/>
        </w:tabs>
      </w:pPr>
      <w:hyperlink w:anchor="_Toc7536" w:history="1">
        <w:r>
          <w:rPr>
            <w:rFonts w:ascii="仿宋" w:eastAsia="仿宋" w:hAnsi="仿宋" w:cs="仿宋" w:hint="eastAsia"/>
            <w:lang w:eastAsia="zh-CN"/>
          </w:rPr>
          <w:t>(二)、监护病房项目执行阶段时间节点</w:t>
        </w:r>
        <w:r>
          <w:tab/>
        </w:r>
        <w:r>
          <w:fldChar w:fldCharType="begin"/>
        </w:r>
        <w:r>
          <w:instrText xml:space="preserve"> PAGEREF _Toc7536 \h </w:instrText>
        </w:r>
        <w:r>
          <w:fldChar w:fldCharType="separate"/>
        </w:r>
        <w:r>
          <w:t>54</w:t>
        </w:r>
        <w:r>
          <w:fldChar w:fldCharType="end"/>
        </w:r>
      </w:hyperlink>
    </w:p>
    <w:p>
      <w:pPr>
        <w:pStyle w:val="TOC2"/>
        <w:tabs>
          <w:tab w:val="right" w:leader="dot" w:pos="8306"/>
        </w:tabs>
      </w:pPr>
      <w:hyperlink w:anchor="_Toc2933" w:history="1">
        <w:r>
          <w:rPr>
            <w:rFonts w:ascii="仿宋" w:eastAsia="仿宋" w:hAnsi="仿宋" w:cs="仿宋" w:hint="eastAsia"/>
            <w:lang w:eastAsia="zh-CN"/>
          </w:rPr>
          <w:t>(三)、监护病房项目完成阶段时间节点</w:t>
        </w:r>
        <w:r>
          <w:tab/>
        </w:r>
        <w:r>
          <w:fldChar w:fldCharType="begin"/>
        </w:r>
        <w:r>
          <w:instrText xml:space="preserve"> PAGEREF _Toc2933 \h </w:instrText>
        </w:r>
        <w:r>
          <w:fldChar w:fldCharType="separate"/>
        </w:r>
        <w:r>
          <w:t>54</w:t>
        </w:r>
        <w:r>
          <w:fldChar w:fldCharType="end"/>
        </w:r>
      </w:hyperlink>
    </w:p>
    <w:p>
      <w:pPr>
        <w:pStyle w:val="TOC1"/>
        <w:tabs>
          <w:tab w:val="right" w:leader="dot" w:pos="8306"/>
        </w:tabs>
      </w:pPr>
      <w:hyperlink w:anchor="_Toc2093" w:history="1">
        <w:r>
          <w:rPr>
            <w:rFonts w:ascii="仿宋" w:eastAsia="仿宋" w:hAnsi="仿宋" w:cs="仿宋" w:hint="eastAsia"/>
            <w:lang w:eastAsia="zh-CN"/>
          </w:rPr>
          <w:t>十六、质量管理体系</w:t>
        </w:r>
        <w:r>
          <w:tab/>
        </w:r>
        <w:r>
          <w:fldChar w:fldCharType="begin"/>
        </w:r>
        <w:r>
          <w:instrText xml:space="preserve"> PAGEREF _Toc2093 \h </w:instrText>
        </w:r>
        <w:r>
          <w:fldChar w:fldCharType="separate"/>
        </w:r>
        <w:r>
          <w:t>56</w:t>
        </w:r>
        <w:r>
          <w:fldChar w:fldCharType="end"/>
        </w:r>
      </w:hyperlink>
    </w:p>
    <w:p>
      <w:pPr>
        <w:pStyle w:val="TOC2"/>
        <w:tabs>
          <w:tab w:val="right" w:leader="dot" w:pos="8306"/>
        </w:tabs>
      </w:pPr>
      <w:hyperlink w:anchor="_Toc3230" w:history="1">
        <w:r>
          <w:rPr>
            <w:rFonts w:ascii="仿宋" w:eastAsia="仿宋" w:hAnsi="仿宋" w:cs="仿宋" w:hint="eastAsia"/>
            <w:lang w:eastAsia="zh-CN"/>
          </w:rPr>
          <w:t>(一)、质量目标与方针</w:t>
        </w:r>
        <w:r>
          <w:tab/>
        </w:r>
        <w:r>
          <w:fldChar w:fldCharType="begin"/>
        </w:r>
        <w:r>
          <w:instrText xml:space="preserve"> PAGEREF _Toc3230 \h </w:instrText>
        </w:r>
        <w:r>
          <w:fldChar w:fldCharType="separate"/>
        </w:r>
        <w:r>
          <w:t>56</w:t>
        </w:r>
        <w:r>
          <w:fldChar w:fldCharType="end"/>
        </w:r>
      </w:hyperlink>
    </w:p>
    <w:p>
      <w:pPr>
        <w:pStyle w:val="TOC2"/>
        <w:tabs>
          <w:tab w:val="right" w:leader="dot" w:pos="8306"/>
        </w:tabs>
      </w:pPr>
      <w:hyperlink w:anchor="_Toc25260" w:history="1">
        <w:r>
          <w:rPr>
            <w:rFonts w:ascii="仿宋" w:eastAsia="仿宋" w:hAnsi="仿宋" w:cs="仿宋" w:hint="eastAsia"/>
            <w:lang w:eastAsia="zh-CN"/>
          </w:rPr>
          <w:t>(二)、质量管理责任</w:t>
        </w:r>
        <w:r>
          <w:tab/>
        </w:r>
        <w:r>
          <w:fldChar w:fldCharType="begin"/>
        </w:r>
        <w:r>
          <w:instrText xml:space="preserve"> PAGEREF _Toc25260 \h </w:instrText>
        </w:r>
        <w:r>
          <w:fldChar w:fldCharType="separate"/>
        </w:r>
        <w:r>
          <w:t>57</w:t>
        </w:r>
        <w:r>
          <w:fldChar w:fldCharType="end"/>
        </w:r>
      </w:hyperlink>
    </w:p>
    <w:p>
      <w:pPr>
        <w:pStyle w:val="TOC2"/>
        <w:tabs>
          <w:tab w:val="right" w:leader="dot" w:pos="8306"/>
        </w:tabs>
      </w:pPr>
      <w:hyperlink w:anchor="_Toc31957" w:history="1">
        <w:r>
          <w:rPr>
            <w:rFonts w:ascii="仿宋" w:eastAsia="仿宋" w:hAnsi="仿宋" w:cs="仿宋" w:hint="eastAsia"/>
            <w:lang w:eastAsia="zh-CN"/>
          </w:rPr>
          <w:t>(三)、质量管理体系文件</w:t>
        </w:r>
        <w:r>
          <w:tab/>
        </w:r>
        <w:r>
          <w:fldChar w:fldCharType="begin"/>
        </w:r>
        <w:r>
          <w:instrText xml:space="preserve"> PAGEREF _Toc31957 \h </w:instrText>
        </w:r>
        <w:r>
          <w:fldChar w:fldCharType="separate"/>
        </w:r>
        <w:r>
          <w:t>58</w:t>
        </w:r>
        <w:r>
          <w:fldChar w:fldCharType="end"/>
        </w:r>
      </w:hyperlink>
    </w:p>
    <w:p>
      <w:pPr>
        <w:pStyle w:val="TOC2"/>
        <w:tabs>
          <w:tab w:val="right" w:leader="dot" w:pos="8306"/>
        </w:tabs>
      </w:pPr>
      <w:hyperlink w:anchor="_Toc17936" w:history="1">
        <w:r>
          <w:rPr>
            <w:rFonts w:ascii="仿宋" w:eastAsia="仿宋" w:hAnsi="仿宋" w:cs="仿宋" w:hint="eastAsia"/>
            <w:lang w:eastAsia="zh-CN"/>
          </w:rPr>
          <w:t>(四)、质量培训与教育</w:t>
        </w:r>
        <w:r>
          <w:tab/>
        </w:r>
        <w:r>
          <w:fldChar w:fldCharType="begin"/>
        </w:r>
        <w:r>
          <w:instrText xml:space="preserve"> PAGEREF _Toc17936 \h </w:instrText>
        </w:r>
        <w:r>
          <w:fldChar w:fldCharType="separate"/>
        </w:r>
        <w:r>
          <w:t>60</w:t>
        </w:r>
        <w:r>
          <w:fldChar w:fldCharType="end"/>
        </w:r>
      </w:hyperlink>
    </w:p>
    <w:p>
      <w:pPr>
        <w:pStyle w:val="TOC2"/>
        <w:tabs>
          <w:tab w:val="right" w:leader="dot" w:pos="8306"/>
        </w:tabs>
      </w:pPr>
      <w:hyperlink w:anchor="_Toc7467" w:history="1">
        <w:r>
          <w:rPr>
            <w:rFonts w:ascii="仿宋" w:eastAsia="仿宋" w:hAnsi="仿宋" w:cs="仿宋" w:hint="eastAsia"/>
            <w:lang w:eastAsia="zh-CN"/>
          </w:rPr>
          <w:t>(五)、质量审核与评价</w:t>
        </w:r>
        <w:r>
          <w:tab/>
        </w:r>
        <w:r>
          <w:fldChar w:fldCharType="begin"/>
        </w:r>
        <w:r>
          <w:instrText xml:space="preserve"> PAGEREF _Toc7467 \h </w:instrText>
        </w:r>
        <w:r>
          <w:fldChar w:fldCharType="separate"/>
        </w:r>
        <w:r>
          <w:t>61</w:t>
        </w:r>
        <w:r>
          <w:fldChar w:fldCharType="end"/>
        </w:r>
      </w:hyperlink>
    </w:p>
    <w:p>
      <w:pPr>
        <w:pStyle w:val="TOC2"/>
        <w:tabs>
          <w:tab w:val="right" w:leader="dot" w:pos="8306"/>
        </w:tabs>
      </w:pPr>
      <w:hyperlink w:anchor="_Toc20894" w:history="1">
        <w:r>
          <w:rPr>
            <w:rFonts w:ascii="仿宋" w:eastAsia="仿宋" w:hAnsi="仿宋" w:cs="仿宋" w:hint="eastAsia"/>
            <w:lang w:eastAsia="zh-CN"/>
          </w:rPr>
          <w:t>(六)、不符合与纠正措施</w:t>
        </w:r>
        <w:r>
          <w:tab/>
        </w:r>
        <w:r>
          <w:fldChar w:fldCharType="begin"/>
        </w:r>
        <w:r>
          <w:instrText xml:space="preserve"> PAGEREF _Toc20894 \h </w:instrText>
        </w:r>
        <w:r>
          <w:fldChar w:fldCharType="separate"/>
        </w:r>
        <w:r>
          <w:t>62</w:t>
        </w:r>
        <w:r>
          <w:fldChar w:fldCharType="end"/>
        </w:r>
      </w:hyperlink>
    </w:p>
    <w:p>
      <w:pPr>
        <w:pStyle w:val="TOC1"/>
        <w:tabs>
          <w:tab w:val="right" w:leader="dot" w:pos="8306"/>
        </w:tabs>
      </w:pPr>
      <w:hyperlink w:anchor="_Toc20588" w:history="1">
        <w:r>
          <w:rPr>
            <w:rFonts w:ascii="仿宋" w:eastAsia="仿宋" w:hAnsi="仿宋" w:cs="仿宋" w:hint="eastAsia"/>
            <w:lang w:eastAsia="zh-CN"/>
          </w:rPr>
          <w:t>十七、风险识别与分类</w:t>
        </w:r>
        <w:r>
          <w:tab/>
        </w:r>
        <w:r>
          <w:fldChar w:fldCharType="begin"/>
        </w:r>
        <w:r>
          <w:instrText xml:space="preserve"> PAGEREF _Toc20588 \h </w:instrText>
        </w:r>
        <w:r>
          <w:fldChar w:fldCharType="separate"/>
        </w:r>
        <w:r>
          <w:t>63</w:t>
        </w:r>
        <w:r>
          <w:fldChar w:fldCharType="end"/>
        </w:r>
      </w:hyperlink>
    </w:p>
    <w:p>
      <w:pPr>
        <w:pStyle w:val="TOC2"/>
        <w:tabs>
          <w:tab w:val="right" w:leader="dot" w:pos="8306"/>
        </w:tabs>
      </w:pPr>
      <w:hyperlink w:anchor="_Toc25412" w:history="1">
        <w:r>
          <w:rPr>
            <w:rFonts w:ascii="仿宋" w:eastAsia="仿宋" w:hAnsi="仿宋" w:cs="仿宋" w:hint="eastAsia"/>
            <w:lang w:eastAsia="zh-CN"/>
          </w:rPr>
          <w:t>(一)、风险识别</w:t>
        </w:r>
        <w:r>
          <w:tab/>
        </w:r>
        <w:r>
          <w:fldChar w:fldCharType="begin"/>
        </w:r>
        <w:r>
          <w:instrText xml:space="preserve"> PAGEREF _Toc25412 \h </w:instrText>
        </w:r>
        <w:r>
          <w:fldChar w:fldCharType="separate"/>
        </w:r>
        <w:r>
          <w:t>63</w:t>
        </w:r>
        <w:r>
          <w:fldChar w:fldCharType="end"/>
        </w:r>
      </w:hyperlink>
    </w:p>
    <w:p>
      <w:pPr>
        <w:pStyle w:val="TOC2"/>
        <w:tabs>
          <w:tab w:val="right" w:leader="dot" w:pos="8306"/>
        </w:tabs>
      </w:pPr>
      <w:hyperlink w:anchor="_Toc4586" w:history="1">
        <w:r>
          <w:rPr>
            <w:rFonts w:ascii="仿宋" w:eastAsia="仿宋" w:hAnsi="仿宋" w:cs="仿宋" w:hint="eastAsia"/>
            <w:lang w:eastAsia="zh-CN"/>
          </w:rPr>
          <w:t>(二)、风险分类</w:t>
        </w:r>
        <w:r>
          <w:tab/>
        </w:r>
        <w:r>
          <w:fldChar w:fldCharType="begin"/>
        </w:r>
        <w:r>
          <w:instrText xml:space="preserve"> PAGEREF _Toc4586 \h </w:instrText>
        </w:r>
        <w:r>
          <w:fldChar w:fldCharType="separate"/>
        </w:r>
        <w:r>
          <w:t>65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0271"/>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25891"/>
      <w:r>
        <w:rPr>
          <w:rFonts w:ascii="仿宋" w:eastAsia="仿宋" w:hAnsi="仿宋" w:cs="仿宋" w:hint="eastAsia"/>
          <w:sz w:val="28"/>
          <w:lang w:eastAsia="zh-CN"/>
        </w:rPr>
        <w:t>一、监护病房项目可持续发展</w:t>
      </w:r>
      <w:bookmarkEnd w:id="2"/>
    </w:p>
    <w:p>
      <w:pPr>
        <w:pStyle w:val="Heading2"/>
        <w:rPr>
          <w:rFonts w:ascii="仿宋" w:eastAsia="仿宋" w:hAnsi="仿宋" w:cs="仿宋" w:hint="eastAsia"/>
          <w:lang w:eastAsia="zh-CN"/>
        </w:rPr>
      </w:pPr>
      <w:bookmarkStart w:id="3" w:name="_Toc16128"/>
      <w:r>
        <w:rPr>
          <w:rFonts w:ascii="仿宋" w:eastAsia="仿宋" w:hAnsi="仿宋" w:cs="仿宋" w:hint="eastAsia"/>
          <w:lang w:eastAsia="zh-CN"/>
        </w:rPr>
        <w:t>(一)、可持续战略与实践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监护病房项目中，监护病房项目团队着眼于未来，明确了可持续发展的战略方向。制定的具体可持续发展目标包括降低资源使用、采用环保技术、最大化社会效益等。这一步骤不仅有助于监护病房项目在环保和社会责任方面达到最高标准，也为未来提供了明确的指引，确保监护病房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可持续实践的融入监护病房项目管理</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监护病房项目管理周期。从监护病房项目规划开始，监护病房项目团队就考虑了环境和社会的因素。在执行阶段，监护病房项目团队积极推动绿色技术的应用，优化资源利用。此外，关注员工的社会责任，通过培训和沟通活动提高员工对可持续发展的认知，使他们能够在日常工作中践行可持续实践。这些举措不仅为监护病房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4" w:name="_Toc27310"/>
      <w:r>
        <w:rPr>
          <w:rFonts w:ascii="仿宋" w:eastAsia="仿宋" w:hAnsi="仿宋" w:cs="仿宋" w:hint="eastAsia"/>
          <w:sz w:val="28"/>
          <w:lang w:eastAsia="zh-CN"/>
        </w:rPr>
        <w:t>(二)、环保与社会责任</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扎根于监护病房项目的可持续发展理念，我们深信环保与社会责任是监护病房项目成功的关键支柱。在监护病房项目的每一步，我们都致力于通过创新和实践，履行对环境和社会的坚定责任。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监护病房项目团队通过引入先进的环保技术、建立高效的废物处理系统以及推动能源节约措施，积极履行环保责任。定期的环保监测和评估确保监护病房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监护病房项目不仅致力于自身可持续发展，还注重对社会的回馈。通过支持社区监护病房项目、参与慈善事业、提供培训机会等方式，监护病房项目积极履行社会责任。与当地社区建立积极互动，关注员工的工作与生活平衡，以及员工的身心健康，是监护病房项目在社会责任层面的关键举措。这样的实践不仅增强了监护病房项目在社会中的声誉，也促进了社会的共同繁荣。</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pStyle w:val="Heading1"/>
        <w:ind w:firstLine="560" w:firstLineChars="200"/>
        <w:rPr>
          <w:rFonts w:ascii="仿宋" w:eastAsia="仿宋" w:hAnsi="仿宋" w:cs="仿宋" w:hint="eastAsia"/>
          <w:sz w:val="28"/>
          <w:lang w:eastAsia="zh-CN"/>
        </w:rPr>
      </w:pPr>
      <w:bookmarkStart w:id="5" w:name="_Toc22145"/>
      <w:r>
        <w:rPr>
          <w:rFonts w:ascii="仿宋" w:eastAsia="仿宋" w:hAnsi="仿宋" w:cs="仿宋" w:hint="eastAsia"/>
          <w:sz w:val="28"/>
          <w:lang w:eastAsia="zh-CN"/>
        </w:rPr>
        <w:t>二、产品规划分析</w:t>
      </w:r>
      <w:bookmarkEnd w:id="5"/>
    </w:p>
    <w:p>
      <w:pPr>
        <w:pStyle w:val="Heading2"/>
        <w:rPr>
          <w:rFonts w:ascii="仿宋" w:eastAsia="仿宋" w:hAnsi="仿宋" w:cs="仿宋" w:hint="eastAsia"/>
          <w:lang w:eastAsia="zh-CN"/>
        </w:rPr>
      </w:pPr>
      <w:bookmarkStart w:id="6" w:name="_Toc13924"/>
      <w:r>
        <w:rPr>
          <w:rFonts w:ascii="仿宋" w:eastAsia="仿宋" w:hAnsi="仿宋" w:cs="仿宋" w:hint="eastAsia"/>
          <w:lang w:eastAsia="zh-CN"/>
        </w:rPr>
        <w:t>(一)、产品规划</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监护病房项目的主要产品是XXXX，预计年产值为XXX万元。这一产品在市场中占据着重要的地位，其广泛的应用范围使得该监护病房项目的市场前景非常广阔。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监护病房项目的xxx产品作为重要的原材料之一，将在多个领域发挥关键作用。其在建筑、交通、能源等方面的广泛应用将为整个产业链提供强大的支持，形成产业协同效应。监护病房项目的年产值XXX万XXX万XXX万万元不仅反映了其在市场上的巨大潜力，更预示着它对国民经济的积极贡献。这种关联度高、涉及面广的产业关系，使得该监护病房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7" w:name="_Toc7377"/>
      <w:r>
        <w:rPr>
          <w:rFonts w:ascii="仿宋" w:eastAsia="仿宋" w:hAnsi="仿宋" w:cs="仿宋" w:hint="eastAsia"/>
          <w:sz w:val="28"/>
          <w:lang w:eastAsia="zh-CN"/>
        </w:rPr>
        <w:t>(二)、建设规模</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监护病房项目总征地面积为XXXX平方米，相当于约XX.XX亩，其中净用地面积为XXXX平方米，红线范围内相当于约XX.XX亩。这一用地规模充分考虑了监护病房项目的建设需求，保障了监护病房项目在合适的空间内得以充分发展。监护病房项目规划的总建筑面积为XXXX平方米，其中主体工程建设占XXXX平方米，计容建筑面积达XXXX平方米。预计建筑工程的投资将达到XXXX万元，为监护病房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监护病房项目计划购置的设备共计XXXX台（套），设备购置费用为XXXX万元。这一设备购置计划充分考虑到监护病房项目的生产需求和技术要求，确保了监护病房项目在生产运营中具备先进的技术装备和高效的生产能力。设备的合理配置将为监护病房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监护病房项目计划总投资为XXXX万元，预计年实现营业收入为XXXX万元。这一产能规模的设定旨在确保监护病房项目能够在投资与回报之间取得平衡，实现长期可持续的发展。监护病房项目的总投资充分考虑到各个方面的需求，包括用地建设、设备购置等多个环节，以确保监护病房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8" w:name="_Toc18108"/>
      <w:r>
        <w:rPr>
          <w:rFonts w:ascii="仿宋" w:eastAsia="仿宋" w:hAnsi="仿宋" w:cs="仿宋" w:hint="eastAsia"/>
          <w:sz w:val="28"/>
          <w:lang w:eastAsia="zh-CN"/>
        </w:rPr>
        <w:t>三、市场分析、调研</w:t>
      </w:r>
      <w:bookmarkEnd w:id="8"/>
    </w:p>
    <w:p>
      <w:pPr>
        <w:pStyle w:val="Heading2"/>
        <w:rPr>
          <w:rFonts w:ascii="仿宋" w:eastAsia="仿宋" w:hAnsi="仿宋" w:cs="仿宋" w:hint="eastAsia"/>
          <w:lang w:eastAsia="zh-CN"/>
        </w:rPr>
      </w:pPr>
      <w:bookmarkStart w:id="9" w:name="_Toc8983"/>
      <w:r>
        <w:rPr>
          <w:rFonts w:ascii="仿宋" w:eastAsia="仿宋" w:hAnsi="仿宋" w:cs="仿宋" w:hint="eastAsia"/>
          <w:lang w:eastAsia="zh-CN"/>
        </w:rPr>
        <w:t>(一)、监护病房行业分析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监护病房行业一直以来都是市场的关注焦点。行业内的发展趋势、竞争态势以及潜在机会都对监护病房项目的推进产生深远的影响。通过深入研究行业的整体概貌，我们将更好地理解行业的核心特征，为监护病房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监护病房行业，技术一直是推动创新和发展的关键因素。我们将对当前技术趋势进行详尽分析，包括但不限于人工智能、大数据应用、先进制造技术等。这有助于监护病房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监护病房项目成功的基础。我们将对主要竞争对手进行深入研究，包括其市场份额、产品特点、市场定位等。通过全面了解竞争对手的优势和劣势，监护病房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0" w:name="_Toc27292"/>
      <w:r>
        <w:rPr>
          <w:rFonts w:ascii="仿宋" w:eastAsia="仿宋" w:hAnsi="仿宋" w:cs="仿宋" w:hint="eastAsia"/>
          <w:sz w:val="28"/>
          <w:lang w:eastAsia="zh-CN"/>
        </w:rPr>
        <w:t>(二)、监护病房市场分析预测</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通过对市场规模的深入调研，我们将预测监护病房市场未来的增长趋势。这包括市场的整体规模、各细分领域的发展趋势等。监护病房项目可以根据市场的扩张速度和潜在机会，制定更符合市场需求的发展策略。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监护病房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监护病房项目实施过程中需要充分考虑的因素。我们将对市场风险进行全面评估，包括但不限于政策法规风险、市场竞争风险、技术变革风险等。通过对潜在风险的深入分析，监护病房项目可以制定相应的风险缓解策略，降低不确定性对监护病房项目的影响。</w:t>
      </w:r>
    </w:p>
    <w:p>
      <w:pPr>
        <w:pStyle w:val="Heading1"/>
        <w:ind w:firstLine="560" w:firstLineChars="200"/>
        <w:rPr>
          <w:rFonts w:ascii="仿宋" w:eastAsia="仿宋" w:hAnsi="仿宋" w:cs="仿宋" w:hint="eastAsia"/>
          <w:sz w:val="28"/>
          <w:lang w:eastAsia="zh-CN"/>
        </w:rPr>
      </w:pPr>
      <w:bookmarkStart w:id="11" w:name="_Toc32125"/>
      <w:r>
        <w:rPr>
          <w:rFonts w:ascii="仿宋" w:eastAsia="仿宋" w:hAnsi="仿宋" w:cs="仿宋" w:hint="eastAsia"/>
          <w:sz w:val="28"/>
          <w:lang w:eastAsia="zh-CN"/>
        </w:rPr>
        <w:t>四、监护病房项目概论</w:t>
      </w:r>
      <w:bookmarkEnd w:id="11"/>
    </w:p>
    <w:p>
      <w:pPr>
        <w:pStyle w:val="Heading2"/>
        <w:rPr>
          <w:rFonts w:ascii="仿宋" w:eastAsia="仿宋" w:hAnsi="仿宋" w:cs="仿宋" w:hint="eastAsia"/>
          <w:lang w:eastAsia="zh-CN"/>
        </w:rPr>
      </w:pPr>
      <w:bookmarkStart w:id="12" w:name="_Toc19201"/>
      <w:r>
        <w:rPr>
          <w:rFonts w:ascii="仿宋" w:eastAsia="仿宋" w:hAnsi="仿宋" w:cs="仿宋" w:hint="eastAsia"/>
          <w:lang w:eastAsia="zh-CN"/>
        </w:rPr>
        <w:t>(一)、监护病房项目概况</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监护病房项目的起源追溯至对市场的深入洞察。市场的不断演变与变革为监护病房项目提供了难得的机遇。当前市场存在的需求缺口和变革的大环境共同构成了监护病房项目的背景。这个监护病房项目旨在充分利用市场机遇，填补行业中尚未满足的需求，为客户提供全新的解决方案。市场的变革和需求的增长使得这个监护病房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监护病房项目名称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监护病房项目正式命名为监护病房。这个名称不仅仅是一个标识，更代表了监护病房项目的核心理念和愿景。它蕴含着监护病房项目所要解决问题的关键字，具有强烈的表达和辨识度，为监护病房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监护病房项目目标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监护病房项目的核心目标是提供一种全新、高效的解决方案，满足客户日益增长的需求。监护病房项目追求的不仅仅是满足市场需求，更是在市场中获得卓越的竞争优势。通过不断提升产品或服务的质量和创新水平，监护病房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监护病房项目范围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监护病房项目全面涵盖了产品研发、制造、市场推广和售后服务，确保从产品设计到最终用户体验的全方位关注。这一全面的监护病房项目范围是为了确保监护病房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监护病房项目时间表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监护病房项目计划在未来18个月内完成，包括研发、测试、市场试点和正式推出等不同阶段。这个时间表的合理设计是为了确保监护病房项目各个阶段的顺利推进，以便按时交付高质量的成果。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监护病房项目预算</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监护病房项目总预算估算为XX百万美元，主要分配在研发、市场推广、人员培训和运营等方面。这一充足的预算为监护病房项目提供了充足的资源，确保监护病房项目在各个方面都能取得优异的表现。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监护病房项目风险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监护病房项目可能面临的风险包括市场接受度低、技术难题、竞争激烈等。监护病房项目团队已经制定了相应的风险应对计划，通过前瞻性的风险管理，确保监护病房项目在面对不确定性时能够迅速做出应对。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监护病房项目团队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监护病房项目汇聚了一支经验丰富、多领域专业素养的核心团队，确保监护病房项目在各个方面都能拥有高水平的执行力。团队的协同作战是监护病房项目成功的关键因素之一。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监护病房项目背景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监护病房项目的背景根植于市场对更高效、创新产品的渴望，同时也受到科技发展对行业格局的深刻改变的影响。这为监护病房项目提供了广阔的发展空间和市场需求。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监护病房项目现状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截至目前，监护病房项目已完成市场调研和技术验证，取得了初步的成功。这为监护病房项目在未来的发展奠定了坚实的基础，为更远大的目标打下了坚实的基石。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3" w:name="_Toc18608"/>
      <w:r>
        <w:rPr>
          <w:rFonts w:ascii="仿宋" w:eastAsia="仿宋" w:hAnsi="仿宋" w:cs="仿宋" w:hint="eastAsia"/>
          <w:sz w:val="28"/>
          <w:lang w:eastAsia="zh-CN"/>
        </w:rPr>
        <w:t>(二)、监护病房项目目标</w:t>
      </w:r>
      <w:bookmarkEnd w:id="13"/>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keyword》监护病房项目首要业务目标是在市场中占据有利地位，实现产品/服务的成功推广和销售。通过不断提升产品质量、创新性，监护病房项目追求成为行业中的领导者，赢得更多客户的青睐。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在科技迅速发展的时代，监护病房项目着眼于技术创新。通过持续的研发和技术升级，监护病房项目旨在推出更具创新性的产品或服务，以满足市场对新鲜、先进解决方案的需求。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为了建立可持续的客户关系，监护病房项目设定了客户满意度目标。通过提供卓越的产品质量和优质的客户服务，监护病房项目追求赢得客户的信任和忠诚度，确保他们的满意度达到行业领先水平。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监护病房项目注重社会责任和可持续发展。通过实施环保、社会责任监护病房项目，监护病房项目致力于在经济发展的同时保护环境，促进社会公平，实现可持续经营。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监护病房项目的团队是实现目标的核心驱动力。因此，监护病房项目设定了团队发展目标，包括提升团队成员的专业技能、培养领导力，以及搭建协同高效的团队工作氛围。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4" w:name="_Toc29405"/>
      <w:r>
        <w:rPr>
          <w:rFonts w:ascii="仿宋" w:eastAsia="仿宋" w:hAnsi="仿宋" w:cs="仿宋" w:hint="eastAsia"/>
          <w:sz w:val="28"/>
          <w:lang w:eastAsia="zh-CN"/>
        </w:rPr>
        <w:t>(三)、监护病房项目提出的理由</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 2. 监护病房项目提出的理由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监护病房项目的提出源于对市场机遇的深刻洞察。当前市场中存在的需求缺口和行业发展趋势表明，有巨大的商业机会等待被开发。通过准确捕捉市场机遇，监护病房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监护病房项目的理念基于对技术创新的信仰。通过持续的研发和技术投入，监护病房项目有望推出更具创新性的产品或服务。在科技飞速发展的当下，监护病房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监护病房项目的提出是为了增强企业的行业竞争力。通过提升产品或服务的质量和独特性，监护病房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监护病房项目响应了消费者需求的变化。随着社会和科技的不断发展，消费者对产品和服务的需求也在发生变化。通过深入了解并及时回应消费者的新需求，监护病房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监护病房项目的提出是企业战略发展规划的一部分。在面对日益激烈的市场竞争和不断变化的商业环境中，监护病房项目作为企业战略的一环，旨在为企业开辟新的增长领域，巩固企业在行业中的地位。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监护病房项目的提出不仅仅是基于商业考量，还注重社会责任。通过推出环保、社会责任等方面的监护病房项目，监护病房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监护病房项目的提出反映了对利益相关者期望的关注。包括客户、员工、投资者等利益相关者在企业发展中都有着各自的期望，监护病房项目力求在满足这些期望的同时，取得更大的共赢。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5" w:name="_Toc18649"/>
      <w:r>
        <w:rPr>
          <w:rFonts w:ascii="仿宋" w:eastAsia="仿宋" w:hAnsi="仿宋" w:cs="仿宋" w:hint="eastAsia"/>
          <w:sz w:val="28"/>
          <w:lang w:eastAsia="zh-CN"/>
        </w:rPr>
        <w:t>(四)、监护病房项目意义</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在实施监护病房项目的过程中，我们不仅仅是在追逐商业成功，更是为企业和社会的多个层面创造了深远的意义。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监护病房项目的首要意义在于提升企业的市场竞争力。通过持续的创新和对产品质量的高标准要求，监护病房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监护病房项目的推进将促使行业技术水平的提升。通过引入先进技术和创新性解决方案，监护病房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监护病房项目不仅创造了大量就业机会，提高了就业水平，还注重社会责任和环保。通过参与社会公益事业和推动环保监护病房项目，监护病房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综合而言，监护病房项目意义重大，不仅推动了企业的发展，也为行业和社会的进步贡献了积极力量。这是一个全面而深刻的影响，将在未来产生可持续的正面效应。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6" w:name="_Toc20172"/>
      <w:r>
        <w:rPr>
          <w:rFonts w:ascii="仿宋" w:eastAsia="仿宋" w:hAnsi="仿宋" w:cs="仿宋" w:hint="eastAsia"/>
          <w:sz w:val="28"/>
          <w:lang w:eastAsia="zh-CN"/>
        </w:rPr>
        <w:t>(五)、监护病房项目背景</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在当今迅猛发展的商业环境中，监护病房项目的动因根植于对多方面因素的审慎考量。这个监护病房项目的提出并非孤立的决策，而是对企业所处背景深入思考的产物。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市场的不断演变是监护病房项目背后的首要原因。科技的迅速发展和全球市场的快速变化使得企业必须灵活应对。监护病房项目应运而生，旨在通过创新性的解决方案迎合市场的多变需求，赢得竞争中的先机。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竞争的激烈程度也是监护病房项目背景中不可忽视的一环。企业需要在激烈竞争中脱颖而出，为此，监护病房项目致力于打破常规，提供独特的价值主张，以吸引客户并确保市场份额的增长。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技术的迅速发展为企业带来了机遇与挑战。作为监护病房项目启动的背景之一，对新兴技术的应用将有助于提升企业的技术水平，使其在不断演进的商业环境中保持竞争优势。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此外，社会对企业责任的期望也在逐渐升高。监护病房项目充分融入了社会责任的理念，通过可持续经营和社会公益监护病房项目，企图为社会贡献一份力量，在商业成功的同时关注社会价值。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7" w:name="_Toc21740"/>
      <w:r>
        <w:rPr>
          <w:rFonts w:ascii="仿宋" w:eastAsia="仿宋" w:hAnsi="仿宋" w:cs="仿宋" w:hint="eastAsia"/>
          <w:sz w:val="28"/>
          <w:lang w:eastAsia="zh-CN"/>
        </w:rPr>
        <w:t>五、监护病房项目危机管理</w:t>
      </w:r>
      <w:bookmarkEnd w:id="17"/>
    </w:p>
    <w:p>
      <w:pPr>
        <w:pStyle w:val="Heading2"/>
        <w:rPr>
          <w:rFonts w:ascii="仿宋" w:eastAsia="仿宋" w:hAnsi="仿宋" w:cs="仿宋" w:hint="eastAsia"/>
          <w:lang w:eastAsia="zh-CN"/>
        </w:rPr>
      </w:pPr>
      <w:bookmarkStart w:id="18" w:name="_Toc11156"/>
      <w:r>
        <w:rPr>
          <w:rFonts w:ascii="仿宋" w:eastAsia="仿宋" w:hAnsi="仿宋" w:cs="仿宋" w:hint="eastAsia"/>
          <w:lang w:eastAsia="zh-CN"/>
        </w:rPr>
        <w:t>(一)、危机预警与识别</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在监护病房项目危机管理中，危机预警与识别是确保监护病房项目稳健运行的核心步骤。通过建立全面的监测机制，监护病房项目团队旨在及时发现和理解潜在的风险和危机因素，以便采取及时的预防和应对措施，确保监护病房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首先，通过深入的风险评估，监护病房项目团队全面分析了整个监护病房项目和各个阶段可能存在的威胁。这包括准确评估每个潜在风险的发生概率和可能影响的程度，为后续危机预警提供了有力支持。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监护病房项目团队着重于明确定义监护病房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监护病房项目进展的持续监控，团队能够及时发现潜在问题并作出迅速反应。监护病房项目管理工具、定期进度报告以及团队会议等方式都被纳入监测体系，确保信息能够流畅传递。</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在这一阶段，团队的专业素养和反应速度将发挥至关重要的作用，以确保潜在危机能够在初期得到有效的处理，最大程度地减轻负面影响。通过危机预警与识别，监护病房项目得以更有序、可控地推进。</w:t>
      </w:r>
    </w:p>
    <w:p>
      <w:pPr>
        <w:pStyle w:val="Heading2"/>
        <w:ind w:firstLine="560" w:firstLineChars="200"/>
        <w:rPr>
          <w:rFonts w:ascii="仿宋" w:eastAsia="仿宋" w:hAnsi="仿宋" w:cs="仿宋" w:hint="eastAsia"/>
          <w:sz w:val="28"/>
          <w:lang w:eastAsia="zh-CN"/>
        </w:rPr>
      </w:pPr>
      <w:bookmarkStart w:id="19" w:name="_Toc6577"/>
      <w:r>
        <w:rPr>
          <w:rFonts w:ascii="仿宋" w:eastAsia="仿宋" w:hAnsi="仿宋" w:cs="仿宋" w:hint="eastAsia"/>
          <w:sz w:val="28"/>
          <w:lang w:eastAsia="zh-CN"/>
        </w:rPr>
        <w:t>(二)、危机应对与恢复</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在危机发生时，监护病房项目团队立即行动，成立了应急小组。该小组的任务是迅速制定并实施紧急应对措施，以最小化潜在损失。以下是采取的主要措施：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暂停监护病房项目进度：为遏制危机蔓延，监护病房项目暂时停止进行，以便全面评估当前状况。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资源重新分配：重新评估监护病房项目资源的分配，确保最大限度地减小损失。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实时沟通：与关键利益相关者建立实时沟通机制，向他们传递监护病房项目危机的实际状况，保障监护病房项目核心利益。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在紧急应对的同时，监护病房项目团队强调了团队协作和有效沟通的重要性。以下是团队协作的关键举措：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信息共享机制：建立了信息共享平台，确保团队成员能够及时获取监护病房项目危机的实时信息。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领导者沟通：监护病房项目领导者通过定期会议和即时沟通工具，指导团队应对危机，保持团队稳定运行。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https://d.book118.com/638030067110006044</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监护病房项目规划设计纲要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监护病房项目规划设计纲要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监护病房项目规划设计纲要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监护病房项目规划设计纲要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监护病房项目规划设计纲要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监护病房项目规划设计纲要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监护病房项目规划设计纲要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监护病房项目规划设计纲要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监护病房项目规划设计纲要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监护病房项目规划设计纲要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监护病房项目规划设计纲要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监护病房项目规划设计纲要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监护病房项目规划设计纲要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监护病房项目规划设计纲要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监护病房项目规划设计纲要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监护病房项目规划设计纲要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监护病房项目规划设计纲要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75B1238"/>
    <w:rsid w:val="675B1238"/>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638030067110006044"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2024-03-04T02:41:00Z</dcterms:created>
  <dcterms:modified xsi:type="dcterms:W3CDTF">2024-03-04T02:41:55Z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0F0599DC312A455FB2372A1BFAE5BD95_11</vt:lpwstr>
  </property>
  <property fmtid="{D5CDD505-2E9C-101B-9397-08002B2CF9AE}" pid="3" name="KSOProductBuildVer">
    <vt:lpwstr>2052-12.1.0.16388</vt:lpwstr>
  </property>
</Properties>
</file>