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5" w:history="1">
        <w:r>
          <w:rPr>
            <w:rFonts w:ascii="仿宋" w:eastAsia="仿宋" w:hAnsi="仿宋" w:cs="仿宋" w:hint="eastAsia"/>
            <w:lang w:eastAsia="zh-CN"/>
          </w:rPr>
          <w:t>序言</w:t>
        </w:r>
        <w:r>
          <w:tab/>
        </w:r>
        <w:r>
          <w:fldChar w:fldCharType="begin"/>
        </w:r>
        <w:r>
          <w:instrText xml:space="preserve"> PAGEREF _Toc15075 \h </w:instrText>
        </w:r>
        <w:r>
          <w:fldChar w:fldCharType="separate"/>
        </w:r>
        <w:r>
          <w:t>3</w:t>
        </w:r>
        <w:r>
          <w:fldChar w:fldCharType="end"/>
        </w:r>
      </w:hyperlink>
    </w:p>
    <w:p>
      <w:pPr>
        <w:pStyle w:val="TOC1"/>
        <w:tabs>
          <w:tab w:val="right" w:leader="dot" w:pos="8306"/>
        </w:tabs>
      </w:pPr>
      <w:hyperlink w:anchor="_Toc7997" w:history="1">
        <w:r>
          <w:rPr>
            <w:rFonts w:ascii="仿宋" w:eastAsia="仿宋" w:hAnsi="仿宋" w:cs="仿宋" w:hint="eastAsia"/>
            <w:lang w:eastAsia="zh-CN"/>
          </w:rPr>
          <w:t>一、发展规划、产业政策和行业准入分析</w:t>
        </w:r>
        <w:r>
          <w:tab/>
        </w:r>
        <w:r>
          <w:fldChar w:fldCharType="begin"/>
        </w:r>
        <w:r>
          <w:instrText xml:space="preserve"> PAGEREF _Toc7997 \h </w:instrText>
        </w:r>
        <w:r>
          <w:fldChar w:fldCharType="separate"/>
        </w:r>
        <w:r>
          <w:t>3</w:t>
        </w:r>
        <w:r>
          <w:fldChar w:fldCharType="end"/>
        </w:r>
      </w:hyperlink>
    </w:p>
    <w:p>
      <w:pPr>
        <w:pStyle w:val="TOC2"/>
        <w:tabs>
          <w:tab w:val="right" w:leader="dot" w:pos="8306"/>
        </w:tabs>
      </w:pPr>
      <w:hyperlink w:anchor="_Toc8194" w:history="1">
        <w:r>
          <w:rPr>
            <w:rFonts w:ascii="仿宋" w:eastAsia="仿宋" w:hAnsi="仿宋" w:cs="仿宋" w:hint="eastAsia"/>
            <w:lang w:eastAsia="zh-CN"/>
          </w:rPr>
          <w:t>(一)、发展规划分析</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(二)、产业政策分析</w:t>
        </w:r>
        <w:r>
          <w:tab/>
        </w:r>
        <w:r>
          <w:fldChar w:fldCharType="begin"/>
        </w:r>
        <w:r>
          <w:instrText xml:space="preserve"> PAGEREF _Toc17639 \h </w:instrText>
        </w:r>
        <w:r>
          <w:fldChar w:fldCharType="separate"/>
        </w:r>
        <w:r>
          <w:t>5</w:t>
        </w:r>
        <w:r>
          <w:fldChar w:fldCharType="end"/>
        </w:r>
      </w:hyperlink>
    </w:p>
    <w:p>
      <w:pPr>
        <w:pStyle w:val="TOC2"/>
        <w:tabs>
          <w:tab w:val="right" w:leader="dot" w:pos="8306"/>
        </w:tabs>
      </w:pPr>
      <w:hyperlink w:anchor="_Toc3726" w:history="1">
        <w:r>
          <w:rPr>
            <w:rFonts w:ascii="仿宋" w:eastAsia="仿宋" w:hAnsi="仿宋" w:cs="仿宋" w:hint="eastAsia"/>
            <w:lang w:eastAsia="zh-CN"/>
          </w:rPr>
          <w:t>(三)、行业准入分析</w:t>
        </w:r>
        <w:r>
          <w:tab/>
        </w:r>
        <w:r>
          <w:fldChar w:fldCharType="begin"/>
        </w:r>
        <w:r>
          <w:instrText xml:space="preserve"> PAGEREF _Toc3726 \h </w:instrText>
        </w:r>
        <w:r>
          <w:fldChar w:fldCharType="separate"/>
        </w:r>
        <w:r>
          <w:t>6</w:t>
        </w:r>
        <w:r>
          <w:fldChar w:fldCharType="end"/>
        </w:r>
      </w:hyperlink>
    </w:p>
    <w:p>
      <w:pPr>
        <w:pStyle w:val="TOC1"/>
        <w:tabs>
          <w:tab w:val="right" w:leader="dot" w:pos="8306"/>
        </w:tabs>
      </w:pPr>
      <w:hyperlink w:anchor="_Toc16067" w:history="1">
        <w:r>
          <w:rPr>
            <w:rFonts w:ascii="仿宋" w:eastAsia="仿宋" w:hAnsi="仿宋" w:cs="仿宋" w:hint="eastAsia"/>
            <w:lang w:eastAsia="zh-CN"/>
          </w:rPr>
          <w:t>二、经济影响分析</w:t>
        </w:r>
        <w:r>
          <w:tab/>
        </w:r>
        <w:r>
          <w:fldChar w:fldCharType="begin"/>
        </w:r>
        <w:r>
          <w:instrText xml:space="preserve"> PAGEREF _Toc16067 \h </w:instrText>
        </w:r>
        <w:r>
          <w:fldChar w:fldCharType="separate"/>
        </w:r>
        <w:r>
          <w:t>7</w:t>
        </w:r>
        <w:r>
          <w:fldChar w:fldCharType="end"/>
        </w:r>
      </w:hyperlink>
    </w:p>
    <w:p>
      <w:pPr>
        <w:pStyle w:val="TOC2"/>
        <w:tabs>
          <w:tab w:val="right" w:leader="dot" w:pos="8306"/>
        </w:tabs>
      </w:pPr>
      <w:hyperlink w:anchor="_Toc9242" w:history="1">
        <w:r>
          <w:rPr>
            <w:rFonts w:ascii="仿宋" w:eastAsia="仿宋" w:hAnsi="仿宋" w:cs="仿宋" w:hint="eastAsia"/>
            <w:lang w:eastAsia="zh-CN"/>
          </w:rPr>
          <w:t>(一)、经济费用效益或费用效果分析</w:t>
        </w:r>
        <w:r>
          <w:tab/>
        </w:r>
        <w:r>
          <w:fldChar w:fldCharType="begin"/>
        </w:r>
        <w:r>
          <w:instrText xml:space="preserve"> PAGEREF _Toc9242 \h </w:instrText>
        </w:r>
        <w:r>
          <w:fldChar w:fldCharType="separate"/>
        </w:r>
        <w:r>
          <w:t>7</w:t>
        </w:r>
        <w:r>
          <w:fldChar w:fldCharType="end"/>
        </w:r>
      </w:hyperlink>
    </w:p>
    <w:p>
      <w:pPr>
        <w:pStyle w:val="TOC2"/>
        <w:tabs>
          <w:tab w:val="right" w:leader="dot" w:pos="8306"/>
        </w:tabs>
      </w:pPr>
      <w:hyperlink w:anchor="_Toc31201" w:history="1">
        <w:r>
          <w:rPr>
            <w:rFonts w:ascii="仿宋" w:eastAsia="仿宋" w:hAnsi="仿宋" w:cs="仿宋" w:hint="eastAsia"/>
            <w:lang w:eastAsia="zh-CN"/>
          </w:rPr>
          <w:t>(二)、行业影响分析</w:t>
        </w:r>
        <w:r>
          <w:tab/>
        </w:r>
        <w:r>
          <w:fldChar w:fldCharType="begin"/>
        </w:r>
        <w:r>
          <w:instrText xml:space="preserve"> PAGEREF _Toc31201 \h </w:instrText>
        </w:r>
        <w:r>
          <w:fldChar w:fldCharType="separate"/>
        </w:r>
        <w:r>
          <w:t>10</w:t>
        </w:r>
        <w:r>
          <w:fldChar w:fldCharType="end"/>
        </w:r>
      </w:hyperlink>
    </w:p>
    <w:p>
      <w:pPr>
        <w:pStyle w:val="TOC2"/>
        <w:tabs>
          <w:tab w:val="right" w:leader="dot" w:pos="8306"/>
        </w:tabs>
      </w:pPr>
      <w:hyperlink w:anchor="_Toc28693" w:history="1">
        <w:r>
          <w:rPr>
            <w:rFonts w:ascii="仿宋" w:eastAsia="仿宋" w:hAnsi="仿宋" w:cs="仿宋" w:hint="eastAsia"/>
            <w:lang w:eastAsia="zh-CN"/>
          </w:rPr>
          <w:t>(三)、区域经济影响分析</w:t>
        </w:r>
        <w:r>
          <w:tab/>
        </w:r>
        <w:r>
          <w:fldChar w:fldCharType="begin"/>
        </w:r>
        <w:r>
          <w:instrText xml:space="preserve"> PAGEREF _Toc28693 \h </w:instrText>
        </w:r>
        <w:r>
          <w:fldChar w:fldCharType="separate"/>
        </w:r>
        <w:r>
          <w:t>11</w:t>
        </w:r>
        <w:r>
          <w:fldChar w:fldCharType="end"/>
        </w:r>
      </w:hyperlink>
    </w:p>
    <w:p>
      <w:pPr>
        <w:pStyle w:val="TOC2"/>
        <w:tabs>
          <w:tab w:val="right" w:leader="dot" w:pos="8306"/>
        </w:tabs>
      </w:pPr>
      <w:hyperlink w:anchor="_Toc19473" w:history="1">
        <w:r>
          <w:rPr>
            <w:rFonts w:ascii="仿宋" w:eastAsia="仿宋" w:hAnsi="仿宋" w:cs="仿宋" w:hint="eastAsia"/>
            <w:lang w:eastAsia="zh-CN"/>
          </w:rPr>
          <w:t>(四)、宏观经济影响分析</w:t>
        </w:r>
        <w:r>
          <w:tab/>
        </w:r>
        <w:r>
          <w:fldChar w:fldCharType="begin"/>
        </w:r>
        <w:r>
          <w:instrText xml:space="preserve"> PAGEREF _Toc19473 \h </w:instrText>
        </w:r>
        <w:r>
          <w:fldChar w:fldCharType="separate"/>
        </w:r>
        <w:r>
          <w:t>12</w:t>
        </w:r>
        <w:r>
          <w:fldChar w:fldCharType="end"/>
        </w:r>
      </w:hyperlink>
    </w:p>
    <w:p>
      <w:pPr>
        <w:pStyle w:val="TOC1"/>
        <w:tabs>
          <w:tab w:val="right" w:leader="dot" w:pos="8306"/>
        </w:tabs>
      </w:pPr>
      <w:hyperlink w:anchor="_Toc19651" w:history="1">
        <w:r>
          <w:rPr>
            <w:rFonts w:ascii="仿宋" w:eastAsia="仿宋" w:hAnsi="仿宋" w:cs="仿宋" w:hint="eastAsia"/>
            <w:lang w:eastAsia="zh-CN"/>
          </w:rPr>
          <w:t>三、项目监理与质量保证</w:t>
        </w:r>
        <w:r>
          <w:tab/>
        </w:r>
        <w:r>
          <w:fldChar w:fldCharType="begin"/>
        </w:r>
        <w:r>
          <w:instrText xml:space="preserve"> PAGEREF _Toc19651 \h </w:instrText>
        </w:r>
        <w:r>
          <w:fldChar w:fldCharType="separate"/>
        </w:r>
        <w:r>
          <w:t>14</w:t>
        </w:r>
        <w:r>
          <w:fldChar w:fldCharType="end"/>
        </w:r>
      </w:hyperlink>
    </w:p>
    <w:p>
      <w:pPr>
        <w:pStyle w:val="TOC2"/>
        <w:tabs>
          <w:tab w:val="right" w:leader="dot" w:pos="8306"/>
        </w:tabs>
      </w:pPr>
      <w:hyperlink w:anchor="_Toc23408" w:history="1">
        <w:r>
          <w:rPr>
            <w:rFonts w:ascii="仿宋" w:eastAsia="仿宋" w:hAnsi="仿宋" w:cs="仿宋" w:hint="eastAsia"/>
            <w:lang w:eastAsia="zh-CN"/>
          </w:rPr>
          <w:t>(一)、监理体系构建</w:t>
        </w:r>
        <w:r>
          <w:tab/>
        </w:r>
        <w:r>
          <w:fldChar w:fldCharType="begin"/>
        </w:r>
        <w:r>
          <w:instrText xml:space="preserve"> PAGEREF _Toc23408 \h </w:instrText>
        </w:r>
        <w:r>
          <w:fldChar w:fldCharType="separate"/>
        </w:r>
        <w:r>
          <w:t>14</w:t>
        </w:r>
        <w:r>
          <w:fldChar w:fldCharType="end"/>
        </w:r>
      </w:hyperlink>
    </w:p>
    <w:p>
      <w:pPr>
        <w:pStyle w:val="TOC2"/>
        <w:tabs>
          <w:tab w:val="right" w:leader="dot" w:pos="8306"/>
        </w:tabs>
      </w:pPr>
      <w:hyperlink w:anchor="_Toc20749" w:history="1">
        <w:r>
          <w:rPr>
            <w:rFonts w:ascii="仿宋" w:eastAsia="仿宋" w:hAnsi="仿宋" w:cs="仿宋" w:hint="eastAsia"/>
            <w:lang w:eastAsia="zh-CN"/>
          </w:rPr>
          <w:t>(二)、质量保证体系实施</w:t>
        </w:r>
        <w:r>
          <w:tab/>
        </w:r>
        <w:r>
          <w:fldChar w:fldCharType="begin"/>
        </w:r>
        <w:r>
          <w:instrText xml:space="preserve"> PAGEREF _Toc20749 \h </w:instrText>
        </w:r>
        <w:r>
          <w:fldChar w:fldCharType="separate"/>
        </w:r>
        <w:r>
          <w:t>15</w:t>
        </w:r>
        <w:r>
          <w:fldChar w:fldCharType="end"/>
        </w:r>
      </w:hyperlink>
    </w:p>
    <w:p>
      <w:pPr>
        <w:pStyle w:val="TOC2"/>
        <w:tabs>
          <w:tab w:val="right" w:leader="dot" w:pos="8306"/>
        </w:tabs>
      </w:pPr>
      <w:hyperlink w:anchor="_Toc20347" w:history="1">
        <w:r>
          <w:rPr>
            <w:rFonts w:ascii="仿宋" w:eastAsia="仿宋" w:hAnsi="仿宋" w:cs="仿宋" w:hint="eastAsia"/>
            <w:lang w:eastAsia="zh-CN"/>
          </w:rPr>
          <w:t>(三)、监理与质量控制流程</w:t>
        </w:r>
        <w:r>
          <w:tab/>
        </w:r>
        <w:r>
          <w:fldChar w:fldCharType="begin"/>
        </w:r>
        <w:r>
          <w:instrText xml:space="preserve"> PAGEREF _Toc20347 \h </w:instrText>
        </w:r>
        <w:r>
          <w:fldChar w:fldCharType="separate"/>
        </w:r>
        <w:r>
          <w:t>15</w:t>
        </w:r>
        <w:r>
          <w:fldChar w:fldCharType="end"/>
        </w:r>
      </w:hyperlink>
    </w:p>
    <w:p>
      <w:pPr>
        <w:pStyle w:val="TOC1"/>
        <w:tabs>
          <w:tab w:val="right" w:leader="dot" w:pos="8306"/>
        </w:tabs>
      </w:pPr>
      <w:hyperlink w:anchor="_Toc10704" w:history="1">
        <w:r>
          <w:rPr>
            <w:rFonts w:ascii="仿宋" w:eastAsia="仿宋" w:hAnsi="仿宋" w:cs="仿宋" w:hint="eastAsia"/>
            <w:lang w:eastAsia="zh-CN"/>
          </w:rPr>
          <w:t>四、环境和生态影响分析</w:t>
        </w:r>
        <w:r>
          <w:tab/>
        </w:r>
        <w:r>
          <w:fldChar w:fldCharType="begin"/>
        </w:r>
        <w:r>
          <w:instrText xml:space="preserve"> PAGEREF _Toc10704 \h </w:instrText>
        </w:r>
        <w:r>
          <w:fldChar w:fldCharType="separate"/>
        </w:r>
        <w:r>
          <w:t>16</w:t>
        </w:r>
        <w:r>
          <w:fldChar w:fldCharType="end"/>
        </w:r>
      </w:hyperlink>
    </w:p>
    <w:p>
      <w:pPr>
        <w:pStyle w:val="TOC2"/>
        <w:tabs>
          <w:tab w:val="right" w:leader="dot" w:pos="8306"/>
        </w:tabs>
      </w:pPr>
      <w:hyperlink w:anchor="_Toc32680" w:history="1">
        <w:r>
          <w:rPr>
            <w:rFonts w:ascii="仿宋" w:eastAsia="仿宋" w:hAnsi="仿宋" w:cs="仿宋" w:hint="eastAsia"/>
            <w:lang w:eastAsia="zh-CN"/>
          </w:rPr>
          <w:t>(一)、环境和生态现状</w:t>
        </w:r>
        <w:r>
          <w:tab/>
        </w:r>
        <w:r>
          <w:fldChar w:fldCharType="begin"/>
        </w:r>
        <w:r>
          <w:instrText xml:space="preserve"> PAGEREF _Toc32680 \h </w:instrText>
        </w:r>
        <w:r>
          <w:fldChar w:fldCharType="separate"/>
        </w:r>
        <w:r>
          <w:t>16</w:t>
        </w:r>
        <w:r>
          <w:fldChar w:fldCharType="end"/>
        </w:r>
      </w:hyperlink>
    </w:p>
    <w:p>
      <w:pPr>
        <w:pStyle w:val="TOC2"/>
        <w:tabs>
          <w:tab w:val="right" w:leader="dot" w:pos="8306"/>
        </w:tabs>
      </w:pPr>
      <w:hyperlink w:anchor="_Toc24202" w:history="1">
        <w:r>
          <w:rPr>
            <w:rFonts w:ascii="仿宋" w:eastAsia="仿宋" w:hAnsi="仿宋" w:cs="仿宋" w:hint="eastAsia"/>
            <w:lang w:eastAsia="zh-CN"/>
          </w:rPr>
          <w:t>(二)、生态环境影响分析</w:t>
        </w:r>
        <w:r>
          <w:tab/>
        </w:r>
        <w:r>
          <w:fldChar w:fldCharType="begin"/>
        </w:r>
        <w:r>
          <w:instrText xml:space="preserve"> PAGEREF _Toc24202 \h </w:instrText>
        </w:r>
        <w:r>
          <w:fldChar w:fldCharType="separate"/>
        </w:r>
        <w:r>
          <w:t>17</w:t>
        </w:r>
        <w:r>
          <w:fldChar w:fldCharType="end"/>
        </w:r>
      </w:hyperlink>
    </w:p>
    <w:p>
      <w:pPr>
        <w:pStyle w:val="TOC2"/>
        <w:tabs>
          <w:tab w:val="right" w:leader="dot" w:pos="8306"/>
        </w:tabs>
      </w:pPr>
      <w:hyperlink w:anchor="_Toc13266" w:history="1">
        <w:r>
          <w:rPr>
            <w:rFonts w:ascii="仿宋" w:eastAsia="仿宋" w:hAnsi="仿宋" w:cs="仿宋" w:hint="eastAsia"/>
            <w:lang w:eastAsia="zh-CN"/>
          </w:rPr>
          <w:t>(三)、生态环境保护措施</w:t>
        </w:r>
        <w:r>
          <w:tab/>
        </w:r>
        <w:r>
          <w:fldChar w:fldCharType="begin"/>
        </w:r>
        <w:r>
          <w:instrText xml:space="preserve"> PAGEREF _Toc13266 \h </w:instrText>
        </w:r>
        <w:r>
          <w:fldChar w:fldCharType="separate"/>
        </w:r>
        <w:r>
          <w:t>19</w:t>
        </w:r>
        <w:r>
          <w:fldChar w:fldCharType="end"/>
        </w:r>
      </w:hyperlink>
    </w:p>
    <w:p>
      <w:pPr>
        <w:pStyle w:val="TOC2"/>
        <w:tabs>
          <w:tab w:val="right" w:leader="dot" w:pos="8306"/>
        </w:tabs>
      </w:pPr>
      <w:hyperlink w:anchor="_Toc25760" w:history="1">
        <w:r>
          <w:rPr>
            <w:rFonts w:ascii="仿宋" w:eastAsia="仿宋" w:hAnsi="仿宋" w:cs="仿宋" w:hint="eastAsia"/>
            <w:lang w:eastAsia="zh-CN"/>
          </w:rPr>
          <w:t>(四)、地质灾害影响分析</w:t>
        </w:r>
        <w:r>
          <w:tab/>
        </w:r>
        <w:r>
          <w:fldChar w:fldCharType="begin"/>
        </w:r>
        <w:r>
          <w:instrText xml:space="preserve"> PAGEREF _Toc25760 \h </w:instrText>
        </w:r>
        <w:r>
          <w:fldChar w:fldCharType="separate"/>
        </w:r>
        <w:r>
          <w:t>20</w:t>
        </w:r>
        <w:r>
          <w:fldChar w:fldCharType="end"/>
        </w:r>
      </w:hyperlink>
    </w:p>
    <w:p>
      <w:pPr>
        <w:pStyle w:val="TOC2"/>
        <w:tabs>
          <w:tab w:val="right" w:leader="dot" w:pos="8306"/>
        </w:tabs>
      </w:pPr>
      <w:hyperlink w:anchor="_Toc27899" w:history="1">
        <w:r>
          <w:rPr>
            <w:rFonts w:ascii="仿宋" w:eastAsia="仿宋" w:hAnsi="仿宋" w:cs="仿宋" w:hint="eastAsia"/>
            <w:lang w:eastAsia="zh-CN"/>
          </w:rPr>
          <w:t>(五)、特殊环境影响</w:t>
        </w:r>
        <w:r>
          <w:tab/>
        </w:r>
        <w:r>
          <w:fldChar w:fldCharType="begin"/>
        </w:r>
        <w:r>
          <w:instrText xml:space="preserve"> PAGEREF _Toc27899 \h </w:instrText>
        </w:r>
        <w:r>
          <w:fldChar w:fldCharType="separate"/>
        </w:r>
        <w:r>
          <w:t>22</w:t>
        </w:r>
        <w:r>
          <w:fldChar w:fldCharType="end"/>
        </w:r>
      </w:hyperlink>
    </w:p>
    <w:p>
      <w:pPr>
        <w:pStyle w:val="TOC1"/>
        <w:tabs>
          <w:tab w:val="right" w:leader="dot" w:pos="8306"/>
        </w:tabs>
      </w:pPr>
      <w:hyperlink w:anchor="_Toc15752" w:history="1">
        <w:r>
          <w:rPr>
            <w:rFonts w:ascii="仿宋" w:eastAsia="仿宋" w:hAnsi="仿宋" w:cs="仿宋" w:hint="eastAsia"/>
            <w:lang w:eastAsia="zh-CN"/>
          </w:rPr>
          <w:t>五、项目选址研究</w:t>
        </w:r>
        <w:r>
          <w:tab/>
        </w:r>
        <w:r>
          <w:fldChar w:fldCharType="begin"/>
        </w:r>
        <w:r>
          <w:instrText xml:space="preserve"> PAGEREF _Toc15752 \h </w:instrText>
        </w:r>
        <w:r>
          <w:fldChar w:fldCharType="separate"/>
        </w:r>
        <w:r>
          <w:t>23</w:t>
        </w:r>
        <w:r>
          <w:fldChar w:fldCharType="end"/>
        </w:r>
      </w:hyperlink>
    </w:p>
    <w:p>
      <w:pPr>
        <w:pStyle w:val="TOC2"/>
        <w:tabs>
          <w:tab w:val="right" w:leader="dot" w:pos="8306"/>
        </w:tabs>
      </w:pPr>
      <w:hyperlink w:anchor="_Toc8501" w:history="1">
        <w:r>
          <w:rPr>
            <w:rFonts w:ascii="仿宋" w:eastAsia="仿宋" w:hAnsi="仿宋" w:cs="仿宋" w:hint="eastAsia"/>
            <w:lang w:eastAsia="zh-CN"/>
          </w:rPr>
          <w:t>(一)、项目选址原则</w:t>
        </w:r>
        <w:r>
          <w:tab/>
        </w:r>
        <w:r>
          <w:fldChar w:fldCharType="begin"/>
        </w:r>
        <w:r>
          <w:instrText xml:space="preserve"> PAGEREF _Toc8501 \h </w:instrText>
        </w:r>
        <w:r>
          <w:fldChar w:fldCharType="separate"/>
        </w:r>
        <w:r>
          <w:t>23</w:t>
        </w:r>
        <w:r>
          <w:fldChar w:fldCharType="end"/>
        </w:r>
      </w:hyperlink>
    </w:p>
    <w:p>
      <w:pPr>
        <w:pStyle w:val="TOC2"/>
        <w:tabs>
          <w:tab w:val="right" w:leader="dot" w:pos="8306"/>
        </w:tabs>
      </w:pPr>
      <w:hyperlink w:anchor="_Toc32674" w:history="1">
        <w:r>
          <w:rPr>
            <w:rFonts w:ascii="仿宋" w:eastAsia="仿宋" w:hAnsi="仿宋" w:cs="仿宋" w:hint="eastAsia"/>
            <w:lang w:eastAsia="zh-CN"/>
          </w:rPr>
          <w:t>(二)、项目选址</w:t>
        </w:r>
        <w:r>
          <w:tab/>
        </w:r>
        <w:r>
          <w:fldChar w:fldCharType="begin"/>
        </w:r>
        <w:r>
          <w:instrText xml:space="preserve"> PAGEREF _Toc32674 \h </w:instrText>
        </w:r>
        <w:r>
          <w:fldChar w:fldCharType="separate"/>
        </w:r>
        <w:r>
          <w:t>26</w:t>
        </w:r>
        <w:r>
          <w:fldChar w:fldCharType="end"/>
        </w:r>
      </w:hyperlink>
    </w:p>
    <w:p>
      <w:pPr>
        <w:pStyle w:val="TOC2"/>
        <w:tabs>
          <w:tab w:val="right" w:leader="dot" w:pos="8306"/>
        </w:tabs>
      </w:pPr>
      <w:hyperlink w:anchor="_Toc27565" w:history="1">
        <w:r>
          <w:rPr>
            <w:rFonts w:ascii="仿宋" w:eastAsia="仿宋" w:hAnsi="仿宋" w:cs="仿宋" w:hint="eastAsia"/>
            <w:lang w:eastAsia="zh-CN"/>
          </w:rPr>
          <w:t>(三)、建设条件分析</w:t>
        </w:r>
        <w:r>
          <w:tab/>
        </w:r>
        <w:r>
          <w:fldChar w:fldCharType="begin"/>
        </w:r>
        <w:r>
          <w:instrText xml:space="preserve"> PAGEREF _Toc27565 \h </w:instrText>
        </w:r>
        <w:r>
          <w:fldChar w:fldCharType="separate"/>
        </w:r>
        <w:r>
          <w:t>28</w:t>
        </w:r>
        <w:r>
          <w:fldChar w:fldCharType="end"/>
        </w:r>
      </w:hyperlink>
    </w:p>
    <w:p>
      <w:pPr>
        <w:pStyle w:val="TOC2"/>
        <w:tabs>
          <w:tab w:val="right" w:leader="dot" w:pos="8306"/>
        </w:tabs>
      </w:pPr>
      <w:hyperlink w:anchor="_Toc26249" w:history="1">
        <w:r>
          <w:rPr>
            <w:rFonts w:ascii="仿宋" w:eastAsia="仿宋" w:hAnsi="仿宋" w:cs="仿宋" w:hint="eastAsia"/>
            <w:lang w:eastAsia="zh-CN"/>
          </w:rPr>
          <w:t>(四)、用地控制指标</w:t>
        </w:r>
        <w:r>
          <w:tab/>
        </w:r>
        <w:r>
          <w:fldChar w:fldCharType="begin"/>
        </w:r>
        <w:r>
          <w:instrText xml:space="preserve"> PAGEREF _Toc26249 \h </w:instrText>
        </w:r>
        <w:r>
          <w:fldChar w:fldCharType="separate"/>
        </w:r>
        <w:r>
          <w:t>30</w:t>
        </w:r>
        <w:r>
          <w:fldChar w:fldCharType="end"/>
        </w:r>
      </w:hyperlink>
    </w:p>
    <w:p>
      <w:pPr>
        <w:pStyle w:val="TOC2"/>
        <w:tabs>
          <w:tab w:val="right" w:leader="dot" w:pos="8306"/>
        </w:tabs>
      </w:pPr>
      <w:hyperlink w:anchor="_Toc31275" w:history="1">
        <w:r>
          <w:rPr>
            <w:rFonts w:ascii="仿宋" w:eastAsia="仿宋" w:hAnsi="仿宋" w:cs="仿宋" w:hint="eastAsia"/>
            <w:lang w:eastAsia="zh-CN"/>
          </w:rPr>
          <w:t>(五)、地总体要求</w:t>
        </w:r>
        <w:r>
          <w:tab/>
        </w:r>
        <w:r>
          <w:fldChar w:fldCharType="begin"/>
        </w:r>
        <w:r>
          <w:instrText xml:space="preserve"> PAGEREF _Toc31275 \h </w:instrText>
        </w:r>
        <w:r>
          <w:fldChar w:fldCharType="separate"/>
        </w:r>
        <w:r>
          <w:t>31</w:t>
        </w:r>
        <w:r>
          <w:fldChar w:fldCharType="end"/>
        </w:r>
      </w:hyperlink>
    </w:p>
    <w:p>
      <w:pPr>
        <w:pStyle w:val="TOC2"/>
        <w:tabs>
          <w:tab w:val="right" w:leader="dot" w:pos="8306"/>
        </w:tabs>
      </w:pPr>
      <w:hyperlink w:anchor="_Toc12055" w:history="1">
        <w:r>
          <w:rPr>
            <w:rFonts w:ascii="仿宋" w:eastAsia="仿宋" w:hAnsi="仿宋" w:cs="仿宋" w:hint="eastAsia"/>
            <w:lang w:eastAsia="zh-CN"/>
          </w:rPr>
          <w:t>(六)、节约用地措施</w:t>
        </w:r>
        <w:r>
          <w:tab/>
        </w:r>
        <w:r>
          <w:fldChar w:fldCharType="begin"/>
        </w:r>
        <w:r>
          <w:instrText xml:space="preserve"> PAGEREF _Toc12055 \h </w:instrText>
        </w:r>
        <w:r>
          <w:fldChar w:fldCharType="separate"/>
        </w:r>
        <w:r>
          <w:t>32</w:t>
        </w:r>
        <w:r>
          <w:fldChar w:fldCharType="end"/>
        </w:r>
      </w:hyperlink>
    </w:p>
    <w:p>
      <w:pPr>
        <w:pStyle w:val="TOC2"/>
        <w:tabs>
          <w:tab w:val="right" w:leader="dot" w:pos="8306"/>
        </w:tabs>
      </w:pPr>
      <w:hyperlink w:anchor="_Toc2953" w:history="1">
        <w:r>
          <w:rPr>
            <w:rFonts w:ascii="仿宋" w:eastAsia="仿宋" w:hAnsi="仿宋" w:cs="仿宋" w:hint="eastAsia"/>
            <w:lang w:eastAsia="zh-CN"/>
          </w:rPr>
          <w:t>(七)、选址综合评价</w:t>
        </w:r>
        <w:r>
          <w:tab/>
        </w:r>
        <w:r>
          <w:fldChar w:fldCharType="begin"/>
        </w:r>
        <w:r>
          <w:instrText xml:space="preserve"> PAGEREF _Toc2953 \h </w:instrText>
        </w:r>
        <w:r>
          <w:fldChar w:fldCharType="separate"/>
        </w:r>
        <w:r>
          <w:t>34</w:t>
        </w:r>
        <w:r>
          <w:fldChar w:fldCharType="end"/>
        </w:r>
      </w:hyperlink>
    </w:p>
    <w:p>
      <w:pPr>
        <w:pStyle w:val="TOC1"/>
        <w:tabs>
          <w:tab w:val="right" w:leader="dot" w:pos="8306"/>
        </w:tabs>
      </w:pPr>
      <w:hyperlink w:anchor="_Toc25727" w:history="1">
        <w:r>
          <w:rPr>
            <w:rFonts w:ascii="仿宋" w:eastAsia="仿宋" w:hAnsi="仿宋" w:cs="仿宋" w:hint="eastAsia"/>
            <w:lang w:eastAsia="zh-CN"/>
          </w:rPr>
          <w:t>六、背景、必要性分析</w:t>
        </w:r>
        <w:r>
          <w:tab/>
        </w:r>
        <w:r>
          <w:fldChar w:fldCharType="begin"/>
        </w:r>
        <w:r>
          <w:instrText xml:space="preserve"> PAGEREF _Toc25727 \h </w:instrText>
        </w:r>
        <w:r>
          <w:fldChar w:fldCharType="separate"/>
        </w:r>
        <w:r>
          <w:t>35</w:t>
        </w:r>
        <w:r>
          <w:fldChar w:fldCharType="end"/>
        </w:r>
      </w:hyperlink>
    </w:p>
    <w:p>
      <w:pPr>
        <w:pStyle w:val="TOC2"/>
        <w:tabs>
          <w:tab w:val="right" w:leader="dot" w:pos="8306"/>
        </w:tabs>
      </w:pPr>
      <w:hyperlink w:anchor="_Toc12015" w:history="1">
        <w:r>
          <w:rPr>
            <w:rFonts w:ascii="仿宋" w:eastAsia="仿宋" w:hAnsi="仿宋" w:cs="仿宋" w:hint="eastAsia"/>
            <w:lang w:eastAsia="zh-CN"/>
          </w:rPr>
          <w:t>(一)、项目建设背景</w:t>
        </w:r>
        <w:r>
          <w:tab/>
        </w:r>
        <w:r>
          <w:fldChar w:fldCharType="begin"/>
        </w:r>
        <w:r>
          <w:instrText xml:space="preserve"> PAGEREF _Toc12015 \h </w:instrText>
        </w:r>
        <w:r>
          <w:fldChar w:fldCharType="separate"/>
        </w:r>
        <w:r>
          <w:t>35</w:t>
        </w:r>
        <w:r>
          <w:fldChar w:fldCharType="end"/>
        </w:r>
      </w:hyperlink>
    </w:p>
    <w:p>
      <w:pPr>
        <w:pStyle w:val="TOC2"/>
        <w:tabs>
          <w:tab w:val="right" w:leader="dot" w:pos="8306"/>
        </w:tabs>
      </w:pPr>
      <w:hyperlink w:anchor="_Toc12058" w:history="1">
        <w:r>
          <w:rPr>
            <w:rFonts w:ascii="仿宋" w:eastAsia="仿宋" w:hAnsi="仿宋" w:cs="仿宋" w:hint="eastAsia"/>
            <w:lang w:eastAsia="zh-CN"/>
          </w:rPr>
          <w:t>(二)、必要性分析</w:t>
        </w:r>
        <w:r>
          <w:tab/>
        </w:r>
        <w:r>
          <w:fldChar w:fldCharType="begin"/>
        </w:r>
        <w:r>
          <w:instrText xml:space="preserve"> PAGEREF _Toc12058 \h </w:instrText>
        </w:r>
        <w:r>
          <w:fldChar w:fldCharType="separate"/>
        </w:r>
        <w:r>
          <w:t>36</w:t>
        </w:r>
        <w:r>
          <w:fldChar w:fldCharType="end"/>
        </w:r>
      </w:hyperlink>
    </w:p>
    <w:p>
      <w:pPr>
        <w:pStyle w:val="TOC2"/>
        <w:tabs>
          <w:tab w:val="right" w:leader="dot" w:pos="8306"/>
        </w:tabs>
      </w:pPr>
      <w:hyperlink w:anchor="_Toc12755" w:history="1">
        <w:r>
          <w:rPr>
            <w:rFonts w:ascii="仿宋" w:eastAsia="仿宋" w:hAnsi="仿宋" w:cs="仿宋" w:hint="eastAsia"/>
            <w:lang w:eastAsia="zh-CN"/>
          </w:rPr>
          <w:t>(三)、项目建设有利条件</w:t>
        </w:r>
        <w:r>
          <w:tab/>
        </w:r>
        <w:r>
          <w:fldChar w:fldCharType="begin"/>
        </w:r>
        <w:r>
          <w:instrText xml:space="preserve"> PAGEREF _Toc12755 \h </w:instrText>
        </w:r>
        <w:r>
          <w:fldChar w:fldCharType="separate"/>
        </w:r>
        <w:r>
          <w:t>37</w:t>
        </w:r>
        <w:r>
          <w:fldChar w:fldCharType="end"/>
        </w:r>
      </w:hyperlink>
    </w:p>
    <w:p>
      <w:pPr>
        <w:pStyle w:val="TOC1"/>
        <w:tabs>
          <w:tab w:val="right" w:leader="dot" w:pos="8306"/>
        </w:tabs>
      </w:pPr>
      <w:hyperlink w:anchor="_Toc31467" w:history="1">
        <w:r>
          <w:rPr>
            <w:rFonts w:ascii="仿宋" w:eastAsia="仿宋" w:hAnsi="仿宋" w:cs="仿宋" w:hint="eastAsia"/>
            <w:lang w:eastAsia="zh-CN"/>
          </w:rPr>
          <w:t>七、客户关系管理与市场拓展</w:t>
        </w:r>
        <w:r>
          <w:tab/>
        </w:r>
        <w:r>
          <w:fldChar w:fldCharType="begin"/>
        </w:r>
        <w:r>
          <w:instrText xml:space="preserve"> PAGEREF _Toc31467 \h </w:instrText>
        </w:r>
        <w:r>
          <w:fldChar w:fldCharType="separate"/>
        </w:r>
        <w:r>
          <w:t>39</w:t>
        </w:r>
        <w:r>
          <w:fldChar w:fldCharType="end"/>
        </w:r>
      </w:hyperlink>
    </w:p>
    <w:p>
      <w:pPr>
        <w:pStyle w:val="TOC2"/>
        <w:tabs>
          <w:tab w:val="right" w:leader="dot" w:pos="8306"/>
        </w:tabs>
      </w:pPr>
      <w:hyperlink w:anchor="_Toc23307" w:history="1">
        <w:r>
          <w:rPr>
            <w:rFonts w:ascii="仿宋" w:eastAsia="仿宋" w:hAnsi="仿宋" w:cs="仿宋" w:hint="eastAsia"/>
            <w:lang w:eastAsia="zh-CN"/>
          </w:rPr>
          <w:t>(一)、客户关系管理策略</w:t>
        </w:r>
        <w:r>
          <w:tab/>
        </w:r>
        <w:r>
          <w:fldChar w:fldCharType="begin"/>
        </w:r>
        <w:r>
          <w:instrText xml:space="preserve"> PAGEREF _Toc23307 \h </w:instrText>
        </w:r>
        <w:r>
          <w:fldChar w:fldCharType="separate"/>
        </w:r>
        <w:r>
          <w:t>39</w:t>
        </w:r>
        <w:r>
          <w:fldChar w:fldCharType="end"/>
        </w:r>
      </w:hyperlink>
    </w:p>
    <w:p>
      <w:pPr>
        <w:pStyle w:val="TOC2"/>
        <w:tabs>
          <w:tab w:val="right" w:leader="dot" w:pos="8306"/>
        </w:tabs>
      </w:pPr>
      <w:hyperlink w:anchor="_Toc15070" w:history="1">
        <w:r>
          <w:rPr>
            <w:rFonts w:ascii="仿宋" w:eastAsia="仿宋" w:hAnsi="仿宋" w:cs="仿宋" w:hint="eastAsia"/>
            <w:lang w:eastAsia="zh-CN"/>
          </w:rPr>
          <w:t>(二)、市场拓展方案</w:t>
        </w:r>
        <w:r>
          <w:tab/>
        </w:r>
        <w:r>
          <w:fldChar w:fldCharType="begin"/>
        </w:r>
        <w:r>
          <w:instrText xml:space="preserve"> PAGEREF _Toc15070 \h </w:instrText>
        </w:r>
        <w:r>
          <w:fldChar w:fldCharType="separate"/>
        </w:r>
        <w:r>
          <w:t>40</w:t>
        </w:r>
        <w:r>
          <w:fldChar w:fldCharType="end"/>
        </w:r>
      </w:hyperlink>
    </w:p>
    <w:p>
      <w:pPr>
        <w:pStyle w:val="TOC1"/>
        <w:tabs>
          <w:tab w:val="right" w:leader="dot" w:pos="8306"/>
        </w:tabs>
      </w:pPr>
      <w:hyperlink w:anchor="_Toc17277" w:history="1">
        <w:r>
          <w:rPr>
            <w:rFonts w:ascii="仿宋" w:eastAsia="仿宋" w:hAnsi="仿宋" w:cs="仿宋" w:hint="eastAsia"/>
            <w:lang w:eastAsia="zh-CN"/>
          </w:rPr>
          <w:t>八、项目实施与管理方案</w:t>
        </w:r>
        <w:r>
          <w:tab/>
        </w:r>
        <w:r>
          <w:fldChar w:fldCharType="begin"/>
        </w:r>
        <w:r>
          <w:instrText xml:space="preserve"> PAGEREF _Toc17277 \h </w:instrText>
        </w:r>
        <w:r>
          <w:fldChar w:fldCharType="separate"/>
        </w:r>
        <w:r>
          <w:t>41</w:t>
        </w:r>
        <w:r>
          <w:fldChar w:fldCharType="end"/>
        </w:r>
      </w:hyperlink>
    </w:p>
    <w:p>
      <w:pPr>
        <w:pStyle w:val="TOC2"/>
        <w:tabs>
          <w:tab w:val="right" w:leader="dot" w:pos="8306"/>
        </w:tabs>
      </w:pPr>
      <w:hyperlink w:anchor="_Toc30535" w:history="1">
        <w:r>
          <w:rPr>
            <w:rFonts w:ascii="仿宋" w:eastAsia="仿宋" w:hAnsi="仿宋" w:cs="仿宋" w:hint="eastAsia"/>
            <w:lang w:eastAsia="zh-CN"/>
          </w:rPr>
          <w:t>(一)、项目实施计划</w:t>
        </w:r>
        <w:r>
          <w:tab/>
        </w:r>
        <w:r>
          <w:fldChar w:fldCharType="begin"/>
        </w:r>
        <w:r>
          <w:instrText xml:space="preserve"> PAGEREF _Toc30535 \h </w:instrText>
        </w:r>
        <w:r>
          <w:fldChar w:fldCharType="separate"/>
        </w:r>
        <w:r>
          <w:t>41</w:t>
        </w:r>
        <w:r>
          <w:fldChar w:fldCharType="end"/>
        </w:r>
      </w:hyperlink>
    </w:p>
    <w:p>
      <w:pPr>
        <w:pStyle w:val="TOC2"/>
        <w:tabs>
          <w:tab w:val="right" w:leader="dot" w:pos="8306"/>
        </w:tabs>
      </w:pPr>
      <w:hyperlink w:anchor="_Toc24872" w:history="1">
        <w:r>
          <w:rPr>
            <w:rFonts w:ascii="仿宋" w:eastAsia="仿宋" w:hAnsi="仿宋" w:cs="仿宋" w:hint="eastAsia"/>
            <w:lang w:eastAsia="zh-CN"/>
          </w:rPr>
          <w:t>(二)、项目组织机构与职责</w:t>
        </w:r>
        <w:r>
          <w:tab/>
        </w:r>
        <w:r>
          <w:fldChar w:fldCharType="begin"/>
        </w:r>
        <w:r>
          <w:instrText xml:space="preserve"> PAGEREF _Toc24872 \h </w:instrText>
        </w:r>
        <w:r>
          <w:fldChar w:fldCharType="separate"/>
        </w:r>
        <w:r>
          <w:t>42</w:t>
        </w:r>
        <w:r>
          <w:fldChar w:fldCharType="end"/>
        </w:r>
      </w:hyperlink>
    </w:p>
    <w:p>
      <w:pPr>
        <w:pStyle w:val="TOC2"/>
        <w:tabs>
          <w:tab w:val="right" w:leader="dot" w:pos="8306"/>
        </w:tabs>
      </w:pPr>
      <w:hyperlink w:anchor="_Toc2360" w:history="1">
        <w:r>
          <w:rPr>
            <w:rFonts w:ascii="仿宋" w:eastAsia="仿宋" w:hAnsi="仿宋" w:cs="仿宋" w:hint="eastAsia"/>
            <w:lang w:eastAsia="zh-CN"/>
          </w:rPr>
          <w:t>(三)、项目管理与监控体系</w:t>
        </w:r>
        <w:r>
          <w:tab/>
        </w:r>
        <w:r>
          <w:fldChar w:fldCharType="begin"/>
        </w:r>
        <w:r>
          <w:instrText xml:space="preserve"> PAGEREF _Toc2360 \h </w:instrText>
        </w:r>
        <w:r>
          <w:fldChar w:fldCharType="separate"/>
        </w:r>
        <w:r>
          <w:t>45</w:t>
        </w:r>
        <w:r>
          <w:fldChar w:fldCharType="end"/>
        </w:r>
      </w:hyperlink>
    </w:p>
    <w:p>
      <w:pPr>
        <w:pStyle w:val="TOC1"/>
        <w:tabs>
          <w:tab w:val="right" w:leader="dot" w:pos="8306"/>
        </w:tabs>
      </w:pPr>
      <w:hyperlink w:anchor="_Toc16285" w:history="1">
        <w:r>
          <w:rPr>
            <w:rFonts w:ascii="仿宋" w:eastAsia="仿宋" w:hAnsi="仿宋" w:cs="仿宋" w:hint="eastAsia"/>
            <w:lang w:eastAsia="zh-CN"/>
          </w:rPr>
          <w:t>九、项目进度计划</w:t>
        </w:r>
        <w:r>
          <w:tab/>
        </w:r>
        <w:r>
          <w:fldChar w:fldCharType="begin"/>
        </w:r>
        <w:r>
          <w:instrText xml:space="preserve"> PAGEREF _Toc16285 \h </w:instrText>
        </w:r>
        <w:r>
          <w:fldChar w:fldCharType="separate"/>
        </w:r>
        <w:r>
          <w:t>47</w:t>
        </w:r>
        <w:r>
          <w:fldChar w:fldCharType="end"/>
        </w:r>
      </w:hyperlink>
    </w:p>
    <w:p>
      <w:pPr>
        <w:pStyle w:val="TOC2"/>
        <w:tabs>
          <w:tab w:val="right" w:leader="dot" w:pos="8306"/>
        </w:tabs>
      </w:pPr>
      <w:hyperlink w:anchor="_Toc12706" w:history="1">
        <w:r>
          <w:rPr>
            <w:rFonts w:ascii="仿宋" w:eastAsia="仿宋" w:hAnsi="仿宋" w:cs="仿宋" w:hint="eastAsia"/>
            <w:lang w:eastAsia="zh-CN"/>
          </w:rPr>
          <w:t>(一)、建设周期</w:t>
        </w:r>
        <w:r>
          <w:tab/>
        </w:r>
        <w:r>
          <w:fldChar w:fldCharType="begin"/>
        </w:r>
        <w:r>
          <w:instrText xml:space="preserve"> PAGEREF _Toc12706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3" w:history="1">
        <w:r>
          <w:rPr>
            <w:rFonts w:ascii="仿宋" w:eastAsia="仿宋" w:hAnsi="仿宋" w:cs="仿宋" w:hint="eastAsia"/>
            <w:lang w:eastAsia="zh-CN"/>
          </w:rPr>
          <w:t>(二)、建设进度</w:t>
        </w:r>
        <w:r>
          <w:tab/>
        </w:r>
        <w:r>
          <w:fldChar w:fldCharType="begin"/>
        </w:r>
        <w:r>
          <w:instrText xml:space="preserve"> PAGEREF _Toc31013 \h </w:instrText>
        </w:r>
        <w:r>
          <w:fldChar w:fldCharType="separate"/>
        </w:r>
        <w:r>
          <w:t>47</w:t>
        </w:r>
        <w:r>
          <w:fldChar w:fldCharType="end"/>
        </w:r>
      </w:hyperlink>
    </w:p>
    <w:p>
      <w:pPr>
        <w:pStyle w:val="TOC2"/>
        <w:tabs>
          <w:tab w:val="right" w:leader="dot" w:pos="8306"/>
        </w:tabs>
      </w:pPr>
      <w:hyperlink w:anchor="_Toc29277" w:history="1">
        <w:r>
          <w:rPr>
            <w:rFonts w:ascii="仿宋" w:eastAsia="仿宋" w:hAnsi="仿宋" w:cs="仿宋" w:hint="eastAsia"/>
            <w:lang w:eastAsia="zh-CN"/>
          </w:rPr>
          <w:t>(三)、进度安排注意事项</w:t>
        </w:r>
        <w:r>
          <w:tab/>
        </w:r>
        <w:r>
          <w:fldChar w:fldCharType="begin"/>
        </w:r>
        <w:r>
          <w:instrText xml:space="preserve"> PAGEREF _Toc29277 \h </w:instrText>
        </w:r>
        <w:r>
          <w:fldChar w:fldCharType="separate"/>
        </w:r>
        <w:r>
          <w:t>48</w:t>
        </w:r>
        <w:r>
          <w:fldChar w:fldCharType="end"/>
        </w:r>
      </w:hyperlink>
    </w:p>
    <w:p>
      <w:pPr>
        <w:pStyle w:val="TOC2"/>
        <w:tabs>
          <w:tab w:val="right" w:leader="dot" w:pos="8306"/>
        </w:tabs>
      </w:pPr>
      <w:hyperlink w:anchor="_Toc24095" w:history="1">
        <w:r>
          <w:rPr>
            <w:rFonts w:ascii="仿宋" w:eastAsia="仿宋" w:hAnsi="仿宋" w:cs="仿宋" w:hint="eastAsia"/>
            <w:lang w:eastAsia="zh-CN"/>
          </w:rPr>
          <w:t>(四)、人力资源配置</w:t>
        </w:r>
        <w:r>
          <w:tab/>
        </w:r>
        <w:r>
          <w:fldChar w:fldCharType="begin"/>
        </w:r>
        <w:r>
          <w:instrText xml:space="preserve"> PAGEREF _Toc24095 \h </w:instrText>
        </w:r>
        <w:r>
          <w:fldChar w:fldCharType="separate"/>
        </w:r>
        <w:r>
          <w:t>49</w:t>
        </w:r>
        <w:r>
          <w:fldChar w:fldCharType="end"/>
        </w:r>
      </w:hyperlink>
    </w:p>
    <w:p>
      <w:pPr>
        <w:pStyle w:val="TOC2"/>
        <w:tabs>
          <w:tab w:val="right" w:leader="dot" w:pos="8306"/>
        </w:tabs>
      </w:pPr>
      <w:hyperlink w:anchor="_Toc138" w:history="1">
        <w:r>
          <w:rPr>
            <w:rFonts w:ascii="仿宋" w:eastAsia="仿宋" w:hAnsi="仿宋" w:cs="仿宋" w:hint="eastAsia"/>
            <w:lang w:eastAsia="zh-CN"/>
          </w:rPr>
          <w:t>(五)、员工培训</w:t>
        </w:r>
        <w:r>
          <w:tab/>
        </w:r>
        <w:r>
          <w:fldChar w:fldCharType="begin"/>
        </w:r>
        <w:r>
          <w:instrText xml:space="preserve"> PAGEREF _Toc138 \h </w:instrText>
        </w:r>
        <w:r>
          <w:fldChar w:fldCharType="separate"/>
        </w:r>
        <w:r>
          <w:t>51</w:t>
        </w:r>
        <w:r>
          <w:fldChar w:fldCharType="end"/>
        </w:r>
      </w:hyperlink>
    </w:p>
    <w:p>
      <w:pPr>
        <w:pStyle w:val="TOC2"/>
        <w:tabs>
          <w:tab w:val="right" w:leader="dot" w:pos="8306"/>
        </w:tabs>
      </w:pPr>
      <w:hyperlink w:anchor="_Toc25702" w:history="1">
        <w:r>
          <w:rPr>
            <w:rFonts w:ascii="仿宋" w:eastAsia="仿宋" w:hAnsi="仿宋" w:cs="仿宋" w:hint="eastAsia"/>
            <w:lang w:eastAsia="zh-CN"/>
          </w:rPr>
          <w:t>(六)、项目实施保障</w:t>
        </w:r>
        <w:r>
          <w:tab/>
        </w:r>
        <w:r>
          <w:fldChar w:fldCharType="begin"/>
        </w:r>
        <w:r>
          <w:instrText xml:space="preserve"> PAGEREF _Toc25702 \h </w:instrText>
        </w:r>
        <w:r>
          <w:fldChar w:fldCharType="separate"/>
        </w:r>
        <w:r>
          <w:t>52</w:t>
        </w:r>
        <w:r>
          <w:fldChar w:fldCharType="end"/>
        </w:r>
      </w:hyperlink>
    </w:p>
    <w:p>
      <w:pPr>
        <w:pStyle w:val="TOC2"/>
        <w:tabs>
          <w:tab w:val="right" w:leader="dot" w:pos="8306"/>
        </w:tabs>
      </w:pPr>
      <w:hyperlink w:anchor="_Toc8940" w:history="1">
        <w:r>
          <w:rPr>
            <w:rFonts w:ascii="仿宋" w:eastAsia="仿宋" w:hAnsi="仿宋" w:cs="仿宋" w:hint="eastAsia"/>
            <w:lang w:eastAsia="zh-CN"/>
          </w:rPr>
          <w:t>(七)、安全规范管理</w:t>
        </w:r>
        <w:r>
          <w:tab/>
        </w:r>
        <w:r>
          <w:fldChar w:fldCharType="begin"/>
        </w:r>
        <w:r>
          <w:instrText xml:space="preserve"> PAGEREF _Toc8940 \h </w:instrText>
        </w:r>
        <w:r>
          <w:fldChar w:fldCharType="separate"/>
        </w:r>
        <w:r>
          <w:t>53</w:t>
        </w:r>
        <w:r>
          <w:fldChar w:fldCharType="end"/>
        </w:r>
      </w:hyperlink>
    </w:p>
    <w:p>
      <w:pPr>
        <w:pStyle w:val="TOC1"/>
        <w:tabs>
          <w:tab w:val="right" w:leader="dot" w:pos="8306"/>
        </w:tabs>
      </w:pPr>
      <w:hyperlink w:anchor="_Toc1719" w:history="1">
        <w:r>
          <w:rPr>
            <w:rFonts w:ascii="仿宋" w:eastAsia="仿宋" w:hAnsi="仿宋" w:cs="仿宋" w:hint="eastAsia"/>
            <w:lang w:eastAsia="zh-CN"/>
          </w:rPr>
          <w:t>十、项目变更管理</w:t>
        </w:r>
        <w:r>
          <w:tab/>
        </w:r>
        <w:r>
          <w:fldChar w:fldCharType="begin"/>
        </w:r>
        <w:r>
          <w:instrText xml:space="preserve"> PAGEREF _Toc1719 \h </w:instrText>
        </w:r>
        <w:r>
          <w:fldChar w:fldCharType="separate"/>
        </w:r>
        <w:r>
          <w:t>54</w:t>
        </w:r>
        <w:r>
          <w:fldChar w:fldCharType="end"/>
        </w:r>
      </w:hyperlink>
    </w:p>
    <w:p>
      <w:pPr>
        <w:pStyle w:val="TOC2"/>
        <w:tabs>
          <w:tab w:val="right" w:leader="dot" w:pos="8306"/>
        </w:tabs>
      </w:pPr>
      <w:hyperlink w:anchor="_Toc9262" w:history="1">
        <w:r>
          <w:rPr>
            <w:rFonts w:ascii="仿宋" w:eastAsia="仿宋" w:hAnsi="仿宋" w:cs="仿宋" w:hint="eastAsia"/>
            <w:lang w:eastAsia="zh-CN"/>
          </w:rPr>
          <w:t>(一)、变更控制流程</w:t>
        </w:r>
        <w:r>
          <w:tab/>
        </w:r>
        <w:r>
          <w:fldChar w:fldCharType="begin"/>
        </w:r>
        <w:r>
          <w:instrText xml:space="preserve"> PAGEREF _Toc9262 \h </w:instrText>
        </w:r>
        <w:r>
          <w:fldChar w:fldCharType="separate"/>
        </w:r>
        <w:r>
          <w:t>54</w:t>
        </w:r>
        <w:r>
          <w:fldChar w:fldCharType="end"/>
        </w:r>
      </w:hyperlink>
    </w:p>
    <w:p>
      <w:pPr>
        <w:pStyle w:val="TOC2"/>
        <w:tabs>
          <w:tab w:val="right" w:leader="dot" w:pos="8306"/>
        </w:tabs>
      </w:pPr>
      <w:hyperlink w:anchor="_Toc15471" w:history="1">
        <w:r>
          <w:rPr>
            <w:rFonts w:ascii="仿宋" w:eastAsia="仿宋" w:hAnsi="仿宋" w:cs="仿宋" w:hint="eastAsia"/>
            <w:lang w:eastAsia="zh-CN"/>
          </w:rPr>
          <w:t>(二)、影响评估与处理</w:t>
        </w:r>
        <w:r>
          <w:tab/>
        </w:r>
        <w:r>
          <w:fldChar w:fldCharType="begin"/>
        </w:r>
        <w:r>
          <w:instrText xml:space="preserve"> PAGEREF _Toc15471 \h </w:instrText>
        </w:r>
        <w:r>
          <w:fldChar w:fldCharType="separate"/>
        </w:r>
        <w:r>
          <w:t>55</w:t>
        </w:r>
        <w:r>
          <w:fldChar w:fldCharType="end"/>
        </w:r>
      </w:hyperlink>
    </w:p>
    <w:p>
      <w:pPr>
        <w:pStyle w:val="TOC2"/>
        <w:tabs>
          <w:tab w:val="right" w:leader="dot" w:pos="8306"/>
        </w:tabs>
      </w:pPr>
      <w:hyperlink w:anchor="_Toc47" w:history="1">
        <w:r>
          <w:rPr>
            <w:rFonts w:ascii="仿宋" w:eastAsia="仿宋" w:hAnsi="仿宋" w:cs="仿宋" w:hint="eastAsia"/>
            <w:lang w:eastAsia="zh-CN"/>
          </w:rPr>
          <w:t>(三)、变更记录与追踪</w:t>
        </w:r>
        <w:r>
          <w:tab/>
        </w:r>
        <w:r>
          <w:fldChar w:fldCharType="begin"/>
        </w:r>
        <w:r>
          <w:instrText xml:space="preserve"> PAGEREF _Toc47 \h </w:instrText>
        </w:r>
        <w:r>
          <w:fldChar w:fldCharType="separate"/>
        </w:r>
        <w:r>
          <w:t>57</w:t>
        </w:r>
        <w:r>
          <w:fldChar w:fldCharType="end"/>
        </w:r>
      </w:hyperlink>
    </w:p>
    <w:p>
      <w:pPr>
        <w:pStyle w:val="TOC2"/>
        <w:tabs>
          <w:tab w:val="right" w:leader="dot" w:pos="8306"/>
        </w:tabs>
      </w:pPr>
      <w:hyperlink w:anchor="_Toc13338" w:history="1">
        <w:r>
          <w:rPr>
            <w:rFonts w:ascii="仿宋" w:eastAsia="仿宋" w:hAnsi="仿宋" w:cs="仿宋" w:hint="eastAsia"/>
            <w:lang w:eastAsia="zh-CN"/>
          </w:rPr>
          <w:t>(四)、变更管理策略</w:t>
        </w:r>
        <w:r>
          <w:tab/>
        </w:r>
        <w:r>
          <w:fldChar w:fldCharType="begin"/>
        </w:r>
        <w:r>
          <w:instrText xml:space="preserve"> PAGEREF _Toc13338 \h </w:instrText>
        </w:r>
        <w:r>
          <w:fldChar w:fldCharType="separate"/>
        </w:r>
        <w:r>
          <w:t>58</w:t>
        </w:r>
        <w:r>
          <w:fldChar w:fldCharType="end"/>
        </w:r>
      </w:hyperlink>
    </w:p>
    <w:p>
      <w:pPr>
        <w:pStyle w:val="TOC1"/>
        <w:tabs>
          <w:tab w:val="right" w:leader="dot" w:pos="8306"/>
        </w:tabs>
      </w:pPr>
      <w:hyperlink w:anchor="_Toc27844" w:history="1">
        <w:r>
          <w:rPr>
            <w:rFonts w:ascii="仿宋" w:eastAsia="仿宋" w:hAnsi="仿宋" w:cs="仿宋" w:hint="eastAsia"/>
            <w:lang w:eastAsia="zh-CN"/>
          </w:rPr>
          <w:t>十一、安全与应急管理</w:t>
        </w:r>
        <w:r>
          <w:tab/>
        </w:r>
        <w:r>
          <w:fldChar w:fldCharType="begin"/>
        </w:r>
        <w:r>
          <w:instrText xml:space="preserve"> PAGEREF _Toc27844 \h </w:instrText>
        </w:r>
        <w:r>
          <w:fldChar w:fldCharType="separate"/>
        </w:r>
        <w:r>
          <w:t>60</w:t>
        </w:r>
        <w:r>
          <w:fldChar w:fldCharType="end"/>
        </w:r>
      </w:hyperlink>
    </w:p>
    <w:p>
      <w:pPr>
        <w:pStyle w:val="TOC2"/>
        <w:tabs>
          <w:tab w:val="right" w:leader="dot" w:pos="8306"/>
        </w:tabs>
      </w:pPr>
      <w:hyperlink w:anchor="_Toc4017" w:history="1">
        <w:r>
          <w:rPr>
            <w:rFonts w:ascii="仿宋" w:eastAsia="仿宋" w:hAnsi="仿宋" w:cs="仿宋" w:hint="eastAsia"/>
            <w:lang w:eastAsia="zh-CN"/>
          </w:rPr>
          <w:t>(一)、安全生产管理</w:t>
        </w:r>
        <w:r>
          <w:tab/>
        </w:r>
        <w:r>
          <w:fldChar w:fldCharType="begin"/>
        </w:r>
        <w:r>
          <w:instrText xml:space="preserve"> PAGEREF _Toc4017 \h </w:instrText>
        </w:r>
        <w:r>
          <w:fldChar w:fldCharType="separate"/>
        </w:r>
        <w:r>
          <w:t>60</w:t>
        </w:r>
        <w:r>
          <w:fldChar w:fldCharType="end"/>
        </w:r>
      </w:hyperlink>
    </w:p>
    <w:p>
      <w:pPr>
        <w:pStyle w:val="TOC2"/>
        <w:tabs>
          <w:tab w:val="right" w:leader="dot" w:pos="8306"/>
        </w:tabs>
      </w:pPr>
      <w:hyperlink w:anchor="_Toc8606" w:history="1">
        <w:r>
          <w:rPr>
            <w:rFonts w:ascii="仿宋" w:eastAsia="仿宋" w:hAnsi="仿宋" w:cs="仿宋" w:hint="eastAsia"/>
            <w:lang w:eastAsia="zh-CN"/>
          </w:rPr>
          <w:t>(二)、应急预案与响应</w:t>
        </w:r>
        <w:r>
          <w:tab/>
        </w:r>
        <w:r>
          <w:fldChar w:fldCharType="begin"/>
        </w:r>
        <w:r>
          <w:instrText xml:space="preserve"> PAGEREF _Toc8606 \h </w:instrText>
        </w:r>
        <w:r>
          <w:fldChar w:fldCharType="separate"/>
        </w:r>
        <w:r>
          <w:t>61</w:t>
        </w:r>
        <w:r>
          <w:fldChar w:fldCharType="end"/>
        </w:r>
      </w:hyperlink>
    </w:p>
    <w:p>
      <w:pPr>
        <w:pStyle w:val="TOC1"/>
        <w:tabs>
          <w:tab w:val="right" w:leader="dot" w:pos="8306"/>
        </w:tabs>
      </w:pPr>
      <w:hyperlink w:anchor="_Toc5998" w:history="1">
        <w:r>
          <w:rPr>
            <w:rFonts w:ascii="仿宋" w:eastAsia="仿宋" w:hAnsi="仿宋" w:cs="仿宋" w:hint="eastAsia"/>
            <w:lang w:eastAsia="zh-CN"/>
          </w:rPr>
          <w:t>十二、技术创新与产业升级</w:t>
        </w:r>
        <w:r>
          <w:tab/>
        </w:r>
        <w:r>
          <w:fldChar w:fldCharType="begin"/>
        </w:r>
        <w:r>
          <w:instrText xml:space="preserve"> PAGEREF _Toc5998 \h </w:instrText>
        </w:r>
        <w:r>
          <w:fldChar w:fldCharType="separate"/>
        </w:r>
        <w:r>
          <w:t>63</w:t>
        </w:r>
        <w:r>
          <w:fldChar w:fldCharType="end"/>
        </w:r>
      </w:hyperlink>
    </w:p>
    <w:p>
      <w:pPr>
        <w:pStyle w:val="TOC2"/>
        <w:tabs>
          <w:tab w:val="right" w:leader="dot" w:pos="8306"/>
        </w:tabs>
      </w:pPr>
      <w:hyperlink w:anchor="_Toc8233" w:history="1">
        <w:r>
          <w:rPr>
            <w:rFonts w:ascii="仿宋" w:eastAsia="仿宋" w:hAnsi="仿宋" w:cs="仿宋" w:hint="eastAsia"/>
            <w:lang w:eastAsia="zh-CN"/>
          </w:rPr>
          <w:t>(一)、技术创新方向与目标</w:t>
        </w:r>
        <w:r>
          <w:tab/>
        </w:r>
        <w:r>
          <w:fldChar w:fldCharType="begin"/>
        </w:r>
        <w:r>
          <w:instrText xml:space="preserve"> PAGEREF _Toc8233 \h </w:instrText>
        </w:r>
        <w:r>
          <w:fldChar w:fldCharType="separate"/>
        </w:r>
        <w:r>
          <w:t>63</w:t>
        </w:r>
        <w:r>
          <w:fldChar w:fldCharType="end"/>
        </w:r>
      </w:hyperlink>
    </w:p>
    <w:p>
      <w:pPr>
        <w:pStyle w:val="TOC2"/>
        <w:tabs>
          <w:tab w:val="right" w:leader="dot" w:pos="8306"/>
        </w:tabs>
      </w:pPr>
      <w:hyperlink w:anchor="_Toc16547" w:history="1">
        <w:r>
          <w:rPr>
            <w:rFonts w:ascii="仿宋" w:eastAsia="仿宋" w:hAnsi="仿宋" w:cs="仿宋" w:hint="eastAsia"/>
            <w:lang w:eastAsia="zh-CN"/>
          </w:rPr>
          <w:t>(二)、产业升级路径与措施</w:t>
        </w:r>
        <w:r>
          <w:tab/>
        </w:r>
        <w:r>
          <w:fldChar w:fldCharType="begin"/>
        </w:r>
        <w:r>
          <w:instrText xml:space="preserve"> PAGEREF _Toc16547 \h </w:instrText>
        </w:r>
        <w:r>
          <w:fldChar w:fldCharType="separate"/>
        </w:r>
        <w:r>
          <w:t>64</w:t>
        </w:r>
        <w:r>
          <w:fldChar w:fldCharType="end"/>
        </w:r>
      </w:hyperlink>
    </w:p>
    <w:p>
      <w:pPr>
        <w:pStyle w:val="TOC1"/>
        <w:tabs>
          <w:tab w:val="right" w:leader="dot" w:pos="8306"/>
        </w:tabs>
      </w:pPr>
      <w:hyperlink w:anchor="_Toc932" w:history="1">
        <w:r>
          <w:rPr>
            <w:rFonts w:ascii="仿宋" w:eastAsia="仿宋" w:hAnsi="仿宋" w:cs="仿宋" w:hint="eastAsia"/>
            <w:lang w:eastAsia="zh-CN"/>
          </w:rPr>
          <w:t>十三、法律法规与政策遵循</w:t>
        </w:r>
        <w:r>
          <w:tab/>
        </w:r>
        <w:r>
          <w:fldChar w:fldCharType="begin"/>
        </w:r>
        <w:r>
          <w:instrText xml:space="preserve"> PAGEREF _Toc932 \h </w:instrText>
        </w:r>
        <w:r>
          <w:fldChar w:fldCharType="separate"/>
        </w:r>
        <w:r>
          <w:t>66</w:t>
        </w:r>
        <w:r>
          <w:fldChar w:fldCharType="end"/>
        </w:r>
      </w:hyperlink>
    </w:p>
    <w:p>
      <w:pPr>
        <w:pStyle w:val="TOC2"/>
        <w:tabs>
          <w:tab w:val="right" w:leader="dot" w:pos="8306"/>
        </w:tabs>
      </w:pPr>
      <w:hyperlink w:anchor="_Toc4095" w:history="1">
        <w:r>
          <w:rPr>
            <w:rFonts w:ascii="仿宋" w:eastAsia="仿宋" w:hAnsi="仿宋" w:cs="仿宋" w:hint="eastAsia"/>
            <w:lang w:eastAsia="zh-CN"/>
          </w:rPr>
          <w:t>(一)、法律法规遵守</w:t>
        </w:r>
        <w:r>
          <w:tab/>
        </w:r>
        <w:r>
          <w:fldChar w:fldCharType="begin"/>
        </w:r>
        <w:r>
          <w:instrText xml:space="preserve"> PAGEREF _Toc4095 \h </w:instrText>
        </w:r>
        <w:r>
          <w:fldChar w:fldCharType="separate"/>
        </w:r>
        <w:r>
          <w:t>66</w:t>
        </w:r>
        <w:r>
          <w:fldChar w:fldCharType="end"/>
        </w:r>
      </w:hyperlink>
    </w:p>
    <w:p>
      <w:pPr>
        <w:pStyle w:val="TOC2"/>
        <w:tabs>
          <w:tab w:val="right" w:leader="dot" w:pos="8306"/>
        </w:tabs>
      </w:pPr>
      <w:hyperlink w:anchor="_Toc25287" w:history="1">
        <w:r>
          <w:rPr>
            <w:rFonts w:ascii="仿宋" w:eastAsia="仿宋" w:hAnsi="仿宋" w:cs="仿宋" w:hint="eastAsia"/>
            <w:lang w:eastAsia="zh-CN"/>
          </w:rPr>
          <w:t>(二)、政策导向与利用</w:t>
        </w:r>
        <w:r>
          <w:tab/>
        </w:r>
        <w:r>
          <w:fldChar w:fldCharType="begin"/>
        </w:r>
        <w:r>
          <w:instrText xml:space="preserve"> PAGEREF _Toc25287 \h </w:instrText>
        </w:r>
        <w:r>
          <w:fldChar w:fldCharType="separate"/>
        </w:r>
        <w:r>
          <w:t>67</w:t>
        </w:r>
        <w:r>
          <w:fldChar w:fldCharType="end"/>
        </w:r>
      </w:hyperlink>
    </w:p>
    <w:p>
      <w:pPr>
        <w:pStyle w:val="TOC1"/>
        <w:tabs>
          <w:tab w:val="right" w:leader="dot" w:pos="8306"/>
        </w:tabs>
      </w:pPr>
      <w:hyperlink w:anchor="_Toc23317" w:history="1">
        <w:r>
          <w:rPr>
            <w:rFonts w:ascii="仿宋" w:eastAsia="仿宋" w:hAnsi="仿宋" w:cs="仿宋" w:hint="eastAsia"/>
            <w:lang w:eastAsia="zh-CN"/>
          </w:rPr>
          <w:t>十四、产业协同与集群发展</w:t>
        </w:r>
        <w:r>
          <w:tab/>
        </w:r>
        <w:r>
          <w:fldChar w:fldCharType="begin"/>
        </w:r>
        <w:r>
          <w:instrText xml:space="preserve"> PAGEREF _Toc23317 \h </w:instrText>
        </w:r>
        <w:r>
          <w:fldChar w:fldCharType="separate"/>
        </w:r>
        <w:r>
          <w:t>68</w:t>
        </w:r>
        <w:r>
          <w:fldChar w:fldCharType="end"/>
        </w:r>
      </w:hyperlink>
    </w:p>
    <w:p>
      <w:pPr>
        <w:pStyle w:val="TOC2"/>
        <w:tabs>
          <w:tab w:val="right" w:leader="dot" w:pos="8306"/>
        </w:tabs>
      </w:pPr>
      <w:hyperlink w:anchor="_Toc22438" w:history="1">
        <w:r>
          <w:rPr>
            <w:rFonts w:ascii="仿宋" w:eastAsia="仿宋" w:hAnsi="仿宋" w:cs="仿宋" w:hint="eastAsia"/>
            <w:lang w:eastAsia="zh-CN"/>
          </w:rPr>
          <w:t>(一)、产业协同机制建设</w:t>
        </w:r>
        <w:r>
          <w:tab/>
        </w:r>
        <w:r>
          <w:fldChar w:fldCharType="begin"/>
        </w:r>
        <w:r>
          <w:instrText xml:space="preserve"> PAGEREF _Toc22438 \h </w:instrText>
        </w:r>
        <w:r>
          <w:fldChar w:fldCharType="separate"/>
        </w:r>
        <w:r>
          <w:t>68</w:t>
        </w:r>
        <w:r>
          <w:fldChar w:fldCharType="end"/>
        </w:r>
      </w:hyperlink>
    </w:p>
    <w:p>
      <w:pPr>
        <w:pStyle w:val="TOC2"/>
        <w:tabs>
          <w:tab w:val="right" w:leader="dot" w:pos="8306"/>
        </w:tabs>
      </w:pPr>
      <w:hyperlink w:anchor="_Toc19251" w:history="1">
        <w:r>
          <w:rPr>
            <w:rFonts w:ascii="仿宋" w:eastAsia="仿宋" w:hAnsi="仿宋" w:cs="仿宋" w:hint="eastAsia"/>
            <w:lang w:eastAsia="zh-CN"/>
          </w:rPr>
          <w:t>(二)、产业集群培育与发展</w:t>
        </w:r>
        <w:r>
          <w:tab/>
        </w:r>
        <w:r>
          <w:fldChar w:fldCharType="begin"/>
        </w:r>
        <w:r>
          <w:instrText xml:space="preserve"> PAGEREF _Toc19251 \h </w:instrText>
        </w:r>
        <w:r>
          <w:fldChar w:fldCharType="separate"/>
        </w:r>
        <w:r>
          <w:t>69</w:t>
        </w:r>
        <w:r>
          <w:fldChar w:fldCharType="end"/>
        </w:r>
      </w:hyperlink>
    </w:p>
    <w:p>
      <w:pPr>
        <w:pStyle w:val="TOC1"/>
        <w:tabs>
          <w:tab w:val="right" w:leader="dot" w:pos="8306"/>
        </w:tabs>
      </w:pPr>
      <w:hyperlink w:anchor="_Toc10172" w:history="1">
        <w:r>
          <w:rPr>
            <w:rFonts w:ascii="仿宋" w:eastAsia="仿宋" w:hAnsi="仿宋" w:cs="仿宋" w:hint="eastAsia"/>
            <w:lang w:eastAsia="zh-CN"/>
          </w:rPr>
          <w:t>十五、质量管理与控制</w:t>
        </w:r>
        <w:r>
          <w:tab/>
        </w:r>
        <w:r>
          <w:fldChar w:fldCharType="begin"/>
        </w:r>
        <w:r>
          <w:instrText xml:space="preserve"> PAGEREF _Toc10172 \h </w:instrText>
        </w:r>
        <w:r>
          <w:fldChar w:fldCharType="separate"/>
        </w:r>
        <w:r>
          <w:t>70</w:t>
        </w:r>
        <w:r>
          <w:fldChar w:fldCharType="end"/>
        </w:r>
      </w:hyperlink>
    </w:p>
    <w:p>
      <w:pPr>
        <w:pStyle w:val="TOC2"/>
        <w:tabs>
          <w:tab w:val="right" w:leader="dot" w:pos="8306"/>
        </w:tabs>
      </w:pPr>
      <w:hyperlink w:anchor="_Toc21442" w:history="1">
        <w:r>
          <w:rPr>
            <w:rFonts w:ascii="仿宋" w:eastAsia="仿宋" w:hAnsi="仿宋" w:cs="仿宋" w:hint="eastAsia"/>
            <w:lang w:eastAsia="zh-CN"/>
          </w:rPr>
          <w:t>(一)、质量管理体系建设</w:t>
        </w:r>
        <w:r>
          <w:tab/>
        </w:r>
        <w:r>
          <w:fldChar w:fldCharType="begin"/>
        </w:r>
        <w:r>
          <w:instrText xml:space="preserve"> PAGEREF _Toc21442 \h </w:instrText>
        </w:r>
        <w:r>
          <w:fldChar w:fldCharType="separate"/>
        </w:r>
        <w:r>
          <w:t>70</w:t>
        </w:r>
        <w:r>
          <w:fldChar w:fldCharType="end"/>
        </w:r>
      </w:hyperlink>
    </w:p>
    <w:p>
      <w:pPr>
        <w:pStyle w:val="TOC2"/>
        <w:tabs>
          <w:tab w:val="right" w:leader="dot" w:pos="8306"/>
        </w:tabs>
      </w:pPr>
      <w:hyperlink w:anchor="_Toc5442" w:history="1">
        <w:r>
          <w:rPr>
            <w:rFonts w:ascii="仿宋" w:eastAsia="仿宋" w:hAnsi="仿宋" w:cs="仿宋" w:hint="eastAsia"/>
            <w:lang w:eastAsia="zh-CN"/>
          </w:rPr>
          <w:t>(二)、质量控制措施</w:t>
        </w:r>
        <w:r>
          <w:tab/>
        </w:r>
        <w:r>
          <w:fldChar w:fldCharType="begin"/>
        </w:r>
        <w:r>
          <w:instrText xml:space="preserve"> PAGEREF _Toc5442 \h </w:instrText>
        </w:r>
        <w:r>
          <w:fldChar w:fldCharType="separate"/>
        </w:r>
        <w:r>
          <w:t>71</w:t>
        </w:r>
        <w:r>
          <w:fldChar w:fldCharType="end"/>
        </w:r>
      </w:hyperlink>
    </w:p>
    <w:p>
      <w:pPr>
        <w:pStyle w:val="TOC1"/>
        <w:tabs>
          <w:tab w:val="right" w:leader="dot" w:pos="8306"/>
        </w:tabs>
      </w:pPr>
      <w:hyperlink w:anchor="_Toc8384" w:history="1">
        <w:r>
          <w:rPr>
            <w:rFonts w:ascii="仿宋" w:eastAsia="仿宋" w:hAnsi="仿宋" w:cs="仿宋" w:hint="eastAsia"/>
            <w:lang w:eastAsia="zh-CN"/>
          </w:rPr>
          <w:t>十六、成果转化与推广应用</w:t>
        </w:r>
        <w:r>
          <w:tab/>
        </w:r>
        <w:r>
          <w:fldChar w:fldCharType="begin"/>
        </w:r>
        <w:r>
          <w:instrText xml:space="preserve"> PAGEREF _Toc8384 \h </w:instrText>
        </w:r>
        <w:r>
          <w:fldChar w:fldCharType="separate"/>
        </w:r>
        <w:r>
          <w:t>72</w:t>
        </w:r>
        <w:r>
          <w:fldChar w:fldCharType="end"/>
        </w:r>
      </w:hyperlink>
    </w:p>
    <w:p>
      <w:pPr>
        <w:pStyle w:val="TOC2"/>
        <w:tabs>
          <w:tab w:val="right" w:leader="dot" w:pos="8306"/>
        </w:tabs>
      </w:pPr>
      <w:hyperlink w:anchor="_Toc27705" w:history="1">
        <w:r>
          <w:rPr>
            <w:rFonts w:ascii="仿宋" w:eastAsia="仿宋" w:hAnsi="仿宋" w:cs="仿宋" w:hint="eastAsia"/>
            <w:lang w:eastAsia="zh-CN"/>
          </w:rPr>
          <w:t>(一)、成果转化策略制定</w:t>
        </w:r>
        <w:r>
          <w:tab/>
        </w:r>
        <w:r>
          <w:fldChar w:fldCharType="begin"/>
        </w:r>
        <w:r>
          <w:instrText xml:space="preserve"> PAGEREF _Toc27705 \h </w:instrText>
        </w:r>
        <w:r>
          <w:fldChar w:fldCharType="separate"/>
        </w:r>
        <w:r>
          <w:t>72</w:t>
        </w:r>
        <w:r>
          <w:fldChar w:fldCharType="end"/>
        </w:r>
      </w:hyperlink>
    </w:p>
    <w:p>
      <w:pPr>
        <w:pStyle w:val="TOC2"/>
        <w:tabs>
          <w:tab w:val="right" w:leader="dot" w:pos="8306"/>
        </w:tabs>
      </w:pPr>
      <w:hyperlink w:anchor="_Toc26148" w:history="1">
        <w:r>
          <w:rPr>
            <w:rFonts w:ascii="仿宋" w:eastAsia="仿宋" w:hAnsi="仿宋" w:cs="仿宋" w:hint="eastAsia"/>
            <w:lang w:eastAsia="zh-CN"/>
          </w:rPr>
          <w:t>(二)、成果推广应用方案</w:t>
        </w:r>
        <w:r>
          <w:tab/>
        </w:r>
        <w:r>
          <w:fldChar w:fldCharType="begin"/>
        </w:r>
        <w:r>
          <w:instrText xml:space="preserve"> PAGEREF _Toc26148 \h </w:instrText>
        </w:r>
        <w:r>
          <w:fldChar w:fldCharType="separate"/>
        </w:r>
        <w:r>
          <w:t>74</w:t>
        </w:r>
        <w:r>
          <w:fldChar w:fldCharType="end"/>
        </w:r>
      </w:hyperlink>
    </w:p>
    <w:p>
      <w:pPr>
        <w:pStyle w:val="TOC1"/>
        <w:tabs>
          <w:tab w:val="right" w:leader="dot" w:pos="8306"/>
        </w:tabs>
      </w:pPr>
      <w:hyperlink w:anchor="_Toc12500" w:history="1">
        <w:r>
          <w:rPr>
            <w:rFonts w:ascii="仿宋" w:eastAsia="仿宋" w:hAnsi="仿宋" w:cs="仿宋" w:hint="eastAsia"/>
            <w:lang w:eastAsia="zh-CN"/>
          </w:rPr>
          <w:t>十七、合作与交流机制建立</w:t>
        </w:r>
        <w:r>
          <w:tab/>
        </w:r>
        <w:r>
          <w:fldChar w:fldCharType="begin"/>
        </w:r>
        <w:r>
          <w:instrText xml:space="preserve"> PAGEREF _Toc12500 \h </w:instrText>
        </w:r>
        <w:r>
          <w:fldChar w:fldCharType="separate"/>
        </w:r>
        <w:r>
          <w:t>75</w:t>
        </w:r>
        <w:r>
          <w:fldChar w:fldCharType="end"/>
        </w:r>
      </w:hyperlink>
    </w:p>
    <w:p>
      <w:pPr>
        <w:pStyle w:val="TOC2"/>
        <w:tabs>
          <w:tab w:val="right" w:leader="dot" w:pos="8306"/>
        </w:tabs>
      </w:pPr>
      <w:hyperlink w:anchor="_Toc32540" w:history="1">
        <w:r>
          <w:rPr>
            <w:rFonts w:ascii="仿宋" w:eastAsia="仿宋" w:hAnsi="仿宋" w:cs="仿宋" w:hint="eastAsia"/>
            <w:lang w:eastAsia="zh-CN"/>
          </w:rPr>
          <w:t>(一)、合作伙伴选择与合作方式</w:t>
        </w:r>
        <w:r>
          <w:tab/>
        </w:r>
        <w:r>
          <w:fldChar w:fldCharType="begin"/>
        </w:r>
        <w:r>
          <w:instrText xml:space="preserve"> PAGEREF _Toc32540 \h </w:instrText>
        </w:r>
        <w:r>
          <w:fldChar w:fldCharType="separate"/>
        </w:r>
        <w:r>
          <w:t>75</w:t>
        </w:r>
        <w:r>
          <w:fldChar w:fldCharType="end"/>
        </w:r>
      </w:hyperlink>
    </w:p>
    <w:p>
      <w:pPr>
        <w:pStyle w:val="TOC2"/>
        <w:tabs>
          <w:tab w:val="right" w:leader="dot" w:pos="8306"/>
        </w:tabs>
      </w:pPr>
      <w:hyperlink w:anchor="_Toc16935" w:history="1">
        <w:r>
          <w:rPr>
            <w:rFonts w:ascii="仿宋" w:eastAsia="仿宋" w:hAnsi="仿宋" w:cs="仿宋" w:hint="eastAsia"/>
            <w:lang w:eastAsia="zh-CN"/>
          </w:rPr>
          <w:t>(二)、交流与合作平台搭建</w:t>
        </w:r>
        <w:r>
          <w:tab/>
        </w:r>
        <w:r>
          <w:fldChar w:fldCharType="begin"/>
        </w:r>
        <w:r>
          <w:instrText xml:space="preserve"> PAGEREF _Toc16935 \h </w:instrText>
        </w:r>
        <w:r>
          <w:fldChar w:fldCharType="separate"/>
        </w:r>
        <w:r>
          <w:t>76</w:t>
        </w:r>
        <w:r>
          <w:fldChar w:fldCharType="end"/>
        </w:r>
      </w:hyperlink>
    </w:p>
    <w:p>
      <w:pPr>
        <w:pStyle w:val="TOC1"/>
        <w:tabs>
          <w:tab w:val="right" w:leader="dot" w:pos="8306"/>
        </w:tabs>
      </w:pPr>
      <w:hyperlink w:anchor="_Toc1164" w:history="1">
        <w:r>
          <w:rPr>
            <w:rFonts w:ascii="仿宋" w:eastAsia="仿宋" w:hAnsi="仿宋" w:cs="仿宋" w:hint="eastAsia"/>
            <w:lang w:eastAsia="zh-CN"/>
          </w:rPr>
          <w:t>十八、人力资源管理与开发</w:t>
        </w:r>
        <w:r>
          <w:tab/>
        </w:r>
        <w:r>
          <w:fldChar w:fldCharType="begin"/>
        </w:r>
        <w:r>
          <w:instrText xml:space="preserve"> PAGEREF _Toc1164 \h </w:instrText>
        </w:r>
        <w:r>
          <w:fldChar w:fldCharType="separate"/>
        </w:r>
        <w:r>
          <w:t>78</w:t>
        </w:r>
        <w:r>
          <w:fldChar w:fldCharType="end"/>
        </w:r>
      </w:hyperlink>
    </w:p>
    <w:p>
      <w:pPr>
        <w:pStyle w:val="TOC2"/>
        <w:tabs>
          <w:tab w:val="right" w:leader="dot" w:pos="8306"/>
        </w:tabs>
      </w:pPr>
      <w:hyperlink w:anchor="_Toc6975" w:history="1">
        <w:r>
          <w:rPr>
            <w:rFonts w:ascii="仿宋" w:eastAsia="仿宋" w:hAnsi="仿宋" w:cs="仿宋" w:hint="eastAsia"/>
            <w:lang w:eastAsia="zh-CN"/>
          </w:rPr>
          <w:t>(一)、人力资源规划</w:t>
        </w:r>
        <w:r>
          <w:tab/>
        </w:r>
        <w:r>
          <w:fldChar w:fldCharType="begin"/>
        </w:r>
        <w:r>
          <w:instrText xml:space="preserve"> PAGEREF _Toc6975 \h </w:instrText>
        </w:r>
        <w:r>
          <w:fldChar w:fldCharType="separate"/>
        </w:r>
        <w:r>
          <w:t>78</w:t>
        </w:r>
        <w:r>
          <w:fldChar w:fldCharType="end"/>
        </w:r>
      </w:hyperlink>
    </w:p>
    <w:p>
      <w:pPr>
        <w:pStyle w:val="TOC2"/>
        <w:tabs>
          <w:tab w:val="right" w:leader="dot" w:pos="8306"/>
        </w:tabs>
      </w:pPr>
      <w:hyperlink w:anchor="_Toc31798" w:history="1">
        <w:r>
          <w:rPr>
            <w:rFonts w:ascii="仿宋" w:eastAsia="仿宋" w:hAnsi="仿宋" w:cs="仿宋" w:hint="eastAsia"/>
            <w:lang w:eastAsia="zh-CN"/>
          </w:rPr>
          <w:t>(二)、人力资源开发与培训</w:t>
        </w:r>
        <w:r>
          <w:tab/>
        </w:r>
        <w:r>
          <w:fldChar w:fldCharType="begin"/>
        </w:r>
        <w:r>
          <w:instrText xml:space="preserve"> PAGEREF _Toc31798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1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6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7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一、工业软件项目的市场准入条件分析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软件项目而言，市场准入条件首先取决于政策法规环境。政府对于[行业名称]领域的法规，如环保标准、税收政策、和技术使用规范，直接影响工业软件项目的运营和成本结构。例如，若政府针对使用可再生能源的企业提供税收优惠，这将对工业软件项目的财务规划产生重要影响。同时，考虑经济环境和消费者偏好的变化对工业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软件项目来说，遵守行业规范和合规性要求是确保项目顺利进行的基础。这包括遵循质量控制标准、安全规定、数据保护法规等。例如，若工业软件项目涉及数据处理，须严格遵守相关的数据保护法规。此外，行业内部的自律规范，如产品标准和服务流程，也对于提升工业软件项目在行业内的认可度和竞争力至关重要。项目管理团队必须不断更新策略，以应对行业规范和法规的变化，确保工业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三、工业软件项目的竞争格局和战略定位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项目的发展规划中，理解行业的竞争格局对于制定有效的市场策略极为关键。这包括分析主要竞争对手的市场地位、优势及其业务模式。工业软件项目面临的竞争对手可能包括大型成熟企业和创新型初创公司，各自采取不同的市场策略。因此，工业软件项目需精确地定位自己的市场策略，如专注于产品创新、客户服务或成本效率，以在竞争中占据优势。通过深入的市场和竞争分析，工业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06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2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直接收益：假设工业软件项目的产品或服务年销售收入为XX万元。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0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若工业软件项目成功推广新型环保产品，比如采用可回收材料的包装，可能会激发消费者对可持续产品的需求。这种需求的增长可能迫使整个行业转向更环保的产品设计和生产方法。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69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https://d.book118.com/638072004127006026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064BE"/>
    <w:rsid w:val="7B706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7200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2024-01-07T12:49:00Z</dcterms:created>
  <dcterms:modified xsi:type="dcterms:W3CDTF">2024-01-07T12:50:04Z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6539BC16531F4F1B82CE9BC202C0F606_11</vt:lpwstr>
  </property>
  <property fmtid="{D5CDD505-2E9C-101B-9397-08002B2CF9AE}" pid="3" name="KSOProductBuildVer">
    <vt:lpwstr>2052-12.1.0.16120</vt:lpwstr>
  </property>
</Properties>
</file>