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电导仪器项目构思建设方案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3" w:history="1">
        <w:r>
          <w:rPr>
            <w:rFonts w:ascii="仿宋" w:eastAsia="仿宋" w:hAnsi="仿宋" w:cs="仿宋" w:hint="eastAsia"/>
            <w:lang w:eastAsia="zh-CN"/>
          </w:rPr>
          <w:t>概论</w:t>
        </w:r>
        <w:r>
          <w:tab/>
        </w:r>
        <w:r>
          <w:fldChar w:fldCharType="begin"/>
        </w:r>
        <w:r>
          <w:instrText xml:space="preserve"> PAGEREF _Toc11913 \h </w:instrText>
        </w:r>
        <w:r>
          <w:fldChar w:fldCharType="separate"/>
        </w:r>
        <w:r>
          <w:t>3</w:t>
        </w:r>
        <w:r>
          <w:fldChar w:fldCharType="end"/>
        </w:r>
      </w:hyperlink>
    </w:p>
    <w:p>
      <w:pPr>
        <w:pStyle w:val="TOC1"/>
        <w:tabs>
          <w:tab w:val="right" w:leader="dot" w:pos="8306"/>
        </w:tabs>
      </w:pPr>
      <w:hyperlink w:anchor="_Toc18325" w:history="1">
        <w:r>
          <w:rPr>
            <w:rFonts w:ascii="仿宋" w:eastAsia="仿宋" w:hAnsi="仿宋" w:cs="仿宋" w:hint="eastAsia"/>
            <w:lang w:eastAsia="zh-CN"/>
          </w:rPr>
          <w:t>一、项目监理与质量保证</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16363" w:history="1">
        <w:r>
          <w:rPr>
            <w:rFonts w:ascii="仿宋" w:eastAsia="仿宋" w:hAnsi="仿宋" w:cs="仿宋" w:hint="eastAsia"/>
            <w:lang w:eastAsia="zh-CN"/>
          </w:rPr>
          <w:t>(一)、监理体系构建</w:t>
        </w:r>
        <w:r>
          <w:tab/>
        </w:r>
        <w:r>
          <w:fldChar w:fldCharType="begin"/>
        </w:r>
        <w:r>
          <w:instrText xml:space="preserve"> PAGEREF _Toc16363 \h </w:instrText>
        </w:r>
        <w:r>
          <w:fldChar w:fldCharType="separate"/>
        </w:r>
        <w:r>
          <w:t>3</w:t>
        </w:r>
        <w:r>
          <w:fldChar w:fldCharType="end"/>
        </w:r>
      </w:hyperlink>
    </w:p>
    <w:p>
      <w:pPr>
        <w:pStyle w:val="TOC2"/>
        <w:tabs>
          <w:tab w:val="right" w:leader="dot" w:pos="8306"/>
        </w:tabs>
      </w:pPr>
      <w:hyperlink w:anchor="_Toc29160" w:history="1">
        <w:r>
          <w:rPr>
            <w:rFonts w:ascii="仿宋" w:eastAsia="仿宋" w:hAnsi="仿宋" w:cs="仿宋" w:hint="eastAsia"/>
            <w:lang w:eastAsia="zh-CN"/>
          </w:rPr>
          <w:t>(二)、质量保证体系实施</w:t>
        </w:r>
        <w:r>
          <w:tab/>
        </w:r>
        <w:r>
          <w:fldChar w:fldCharType="begin"/>
        </w:r>
        <w:r>
          <w:instrText xml:space="preserve"> PAGEREF _Toc29160 \h </w:instrText>
        </w:r>
        <w:r>
          <w:fldChar w:fldCharType="separate"/>
        </w:r>
        <w:r>
          <w:t>4</w:t>
        </w:r>
        <w:r>
          <w:fldChar w:fldCharType="end"/>
        </w:r>
      </w:hyperlink>
    </w:p>
    <w:p>
      <w:pPr>
        <w:pStyle w:val="TOC2"/>
        <w:tabs>
          <w:tab w:val="right" w:leader="dot" w:pos="8306"/>
        </w:tabs>
      </w:pPr>
      <w:hyperlink w:anchor="_Toc6818" w:history="1">
        <w:r>
          <w:rPr>
            <w:rFonts w:ascii="仿宋" w:eastAsia="仿宋" w:hAnsi="仿宋" w:cs="仿宋" w:hint="eastAsia"/>
            <w:lang w:eastAsia="zh-CN"/>
          </w:rPr>
          <w:t>(三)、监理与质量控制流程</w:t>
        </w:r>
        <w:r>
          <w:tab/>
        </w:r>
        <w:r>
          <w:fldChar w:fldCharType="begin"/>
        </w:r>
        <w:r>
          <w:instrText xml:space="preserve"> PAGEREF _Toc6818 \h </w:instrText>
        </w:r>
        <w:r>
          <w:fldChar w:fldCharType="separate"/>
        </w:r>
        <w:r>
          <w:t>4</w:t>
        </w:r>
        <w:r>
          <w:fldChar w:fldCharType="end"/>
        </w:r>
      </w:hyperlink>
    </w:p>
    <w:p>
      <w:pPr>
        <w:pStyle w:val="TOC1"/>
        <w:tabs>
          <w:tab w:val="right" w:leader="dot" w:pos="8306"/>
        </w:tabs>
      </w:pPr>
      <w:hyperlink w:anchor="_Toc30038" w:history="1">
        <w:r>
          <w:rPr>
            <w:rFonts w:ascii="仿宋" w:eastAsia="仿宋" w:hAnsi="仿宋" w:cs="仿宋" w:hint="eastAsia"/>
            <w:lang w:eastAsia="zh-CN"/>
          </w:rPr>
          <w:t>二、经济影响分析</w:t>
        </w:r>
        <w:r>
          <w:tab/>
        </w:r>
        <w:r>
          <w:fldChar w:fldCharType="begin"/>
        </w:r>
        <w:r>
          <w:instrText xml:space="preserve"> PAGEREF _Toc30038 \h </w:instrText>
        </w:r>
        <w:r>
          <w:fldChar w:fldCharType="separate"/>
        </w:r>
        <w:r>
          <w:t>5</w:t>
        </w:r>
        <w:r>
          <w:fldChar w:fldCharType="end"/>
        </w:r>
      </w:hyperlink>
    </w:p>
    <w:p>
      <w:pPr>
        <w:pStyle w:val="TOC2"/>
        <w:tabs>
          <w:tab w:val="right" w:leader="dot" w:pos="8306"/>
        </w:tabs>
      </w:pPr>
      <w:hyperlink w:anchor="_Toc29637" w:history="1">
        <w:r>
          <w:rPr>
            <w:rFonts w:ascii="仿宋" w:eastAsia="仿宋" w:hAnsi="仿宋" w:cs="仿宋" w:hint="eastAsia"/>
            <w:lang w:eastAsia="zh-CN"/>
          </w:rPr>
          <w:t>(一)、经济费用效益或费用效果分析</w:t>
        </w:r>
        <w:r>
          <w:tab/>
        </w:r>
        <w:r>
          <w:fldChar w:fldCharType="begin"/>
        </w:r>
        <w:r>
          <w:instrText xml:space="preserve"> PAGEREF _Toc29637 \h </w:instrText>
        </w:r>
        <w:r>
          <w:fldChar w:fldCharType="separate"/>
        </w:r>
        <w:r>
          <w:t>5</w:t>
        </w:r>
        <w:r>
          <w:fldChar w:fldCharType="end"/>
        </w:r>
      </w:hyperlink>
    </w:p>
    <w:p>
      <w:pPr>
        <w:pStyle w:val="TOC2"/>
        <w:tabs>
          <w:tab w:val="right" w:leader="dot" w:pos="8306"/>
        </w:tabs>
      </w:pPr>
      <w:hyperlink w:anchor="_Toc25925" w:history="1">
        <w:r>
          <w:rPr>
            <w:rFonts w:ascii="仿宋" w:eastAsia="仿宋" w:hAnsi="仿宋" w:cs="仿宋" w:hint="eastAsia"/>
            <w:lang w:eastAsia="zh-CN"/>
          </w:rPr>
          <w:t>(二)、行业影响分析</w:t>
        </w:r>
        <w:r>
          <w:tab/>
        </w:r>
        <w:r>
          <w:fldChar w:fldCharType="begin"/>
        </w:r>
        <w:r>
          <w:instrText xml:space="preserve"> PAGEREF _Toc25925 \h </w:instrText>
        </w:r>
        <w:r>
          <w:fldChar w:fldCharType="separate"/>
        </w:r>
        <w:r>
          <w:t>7</w:t>
        </w:r>
        <w:r>
          <w:fldChar w:fldCharType="end"/>
        </w:r>
      </w:hyperlink>
    </w:p>
    <w:p>
      <w:pPr>
        <w:pStyle w:val="TOC2"/>
        <w:tabs>
          <w:tab w:val="right" w:leader="dot" w:pos="8306"/>
        </w:tabs>
      </w:pPr>
      <w:hyperlink w:anchor="_Toc16650" w:history="1">
        <w:r>
          <w:rPr>
            <w:rFonts w:ascii="仿宋" w:eastAsia="仿宋" w:hAnsi="仿宋" w:cs="仿宋" w:hint="eastAsia"/>
            <w:lang w:eastAsia="zh-CN"/>
          </w:rPr>
          <w:t>(三)、区域经济影响分析</w:t>
        </w:r>
        <w:r>
          <w:tab/>
        </w:r>
        <w:r>
          <w:fldChar w:fldCharType="begin"/>
        </w:r>
        <w:r>
          <w:instrText xml:space="preserve"> PAGEREF _Toc16650 \h </w:instrText>
        </w:r>
        <w:r>
          <w:fldChar w:fldCharType="separate"/>
        </w:r>
        <w:r>
          <w:t>9</w:t>
        </w:r>
        <w:r>
          <w:fldChar w:fldCharType="end"/>
        </w:r>
      </w:hyperlink>
    </w:p>
    <w:p>
      <w:pPr>
        <w:pStyle w:val="TOC2"/>
        <w:tabs>
          <w:tab w:val="right" w:leader="dot" w:pos="8306"/>
        </w:tabs>
      </w:pPr>
      <w:hyperlink w:anchor="_Toc30937" w:history="1">
        <w:r>
          <w:rPr>
            <w:rFonts w:ascii="仿宋" w:eastAsia="仿宋" w:hAnsi="仿宋" w:cs="仿宋" w:hint="eastAsia"/>
            <w:lang w:eastAsia="zh-CN"/>
          </w:rPr>
          <w:t>(四)、宏观经济影响分析</w:t>
        </w:r>
        <w:r>
          <w:tab/>
        </w:r>
        <w:r>
          <w:fldChar w:fldCharType="begin"/>
        </w:r>
        <w:r>
          <w:instrText xml:space="preserve"> PAGEREF _Toc30937 \h </w:instrText>
        </w:r>
        <w:r>
          <w:fldChar w:fldCharType="separate"/>
        </w:r>
        <w:r>
          <w:t>10</w:t>
        </w:r>
        <w:r>
          <w:fldChar w:fldCharType="end"/>
        </w:r>
      </w:hyperlink>
    </w:p>
    <w:p>
      <w:pPr>
        <w:pStyle w:val="TOC1"/>
        <w:tabs>
          <w:tab w:val="right" w:leader="dot" w:pos="8306"/>
        </w:tabs>
      </w:pPr>
      <w:hyperlink w:anchor="_Toc7236" w:history="1">
        <w:r>
          <w:rPr>
            <w:rFonts w:ascii="仿宋" w:eastAsia="仿宋" w:hAnsi="仿宋" w:cs="仿宋" w:hint="eastAsia"/>
            <w:lang w:eastAsia="zh-CN"/>
          </w:rPr>
          <w:t>三、电导仪器项目概论</w:t>
        </w:r>
        <w:r>
          <w:tab/>
        </w:r>
        <w:r>
          <w:fldChar w:fldCharType="begin"/>
        </w:r>
        <w:r>
          <w:instrText xml:space="preserve"> PAGEREF _Toc7236 \h </w:instrText>
        </w:r>
        <w:r>
          <w:fldChar w:fldCharType="separate"/>
        </w:r>
        <w:r>
          <w:t>11</w:t>
        </w:r>
        <w:r>
          <w:fldChar w:fldCharType="end"/>
        </w:r>
      </w:hyperlink>
    </w:p>
    <w:p>
      <w:pPr>
        <w:pStyle w:val="TOC2"/>
        <w:tabs>
          <w:tab w:val="right" w:leader="dot" w:pos="8306"/>
        </w:tabs>
      </w:pPr>
      <w:hyperlink w:anchor="_Toc3308" w:history="1">
        <w:r>
          <w:rPr>
            <w:rFonts w:ascii="仿宋" w:eastAsia="仿宋" w:hAnsi="仿宋" w:cs="仿宋" w:hint="eastAsia"/>
            <w:lang w:eastAsia="zh-CN"/>
          </w:rPr>
          <w:t>(一)、项目申报单位概况</w:t>
        </w:r>
        <w:r>
          <w:tab/>
        </w:r>
        <w:r>
          <w:fldChar w:fldCharType="begin"/>
        </w:r>
        <w:r>
          <w:instrText xml:space="preserve"> PAGEREF _Toc3308 \h </w:instrText>
        </w:r>
        <w:r>
          <w:fldChar w:fldCharType="separate"/>
        </w:r>
        <w:r>
          <w:t>11</w:t>
        </w:r>
        <w:r>
          <w:fldChar w:fldCharType="end"/>
        </w:r>
      </w:hyperlink>
    </w:p>
    <w:p>
      <w:pPr>
        <w:pStyle w:val="TOC2"/>
        <w:tabs>
          <w:tab w:val="right" w:leader="dot" w:pos="8306"/>
        </w:tabs>
      </w:pPr>
      <w:hyperlink w:anchor="_Toc14316" w:history="1">
        <w:r>
          <w:rPr>
            <w:rFonts w:ascii="仿宋" w:eastAsia="仿宋" w:hAnsi="仿宋" w:cs="仿宋" w:hint="eastAsia"/>
            <w:lang w:eastAsia="zh-CN"/>
          </w:rPr>
          <w:t>(二)、项目概况</w:t>
        </w:r>
        <w:r>
          <w:tab/>
        </w:r>
        <w:r>
          <w:fldChar w:fldCharType="begin"/>
        </w:r>
        <w:r>
          <w:instrText xml:space="preserve"> PAGEREF _Toc14316 \h </w:instrText>
        </w:r>
        <w:r>
          <w:fldChar w:fldCharType="separate"/>
        </w:r>
        <w:r>
          <w:t>12</w:t>
        </w:r>
        <w:r>
          <w:fldChar w:fldCharType="end"/>
        </w:r>
      </w:hyperlink>
    </w:p>
    <w:p>
      <w:pPr>
        <w:pStyle w:val="TOC1"/>
        <w:tabs>
          <w:tab w:val="right" w:leader="dot" w:pos="8306"/>
        </w:tabs>
      </w:pPr>
      <w:hyperlink w:anchor="_Toc22259" w:history="1">
        <w:r>
          <w:rPr>
            <w:rFonts w:ascii="仿宋" w:eastAsia="仿宋" w:hAnsi="仿宋" w:cs="仿宋" w:hint="eastAsia"/>
            <w:lang w:eastAsia="zh-CN"/>
          </w:rPr>
          <w:t>四、资源开发及综合利用分析</w:t>
        </w:r>
        <w:r>
          <w:tab/>
        </w:r>
        <w:r>
          <w:fldChar w:fldCharType="begin"/>
        </w:r>
        <w:r>
          <w:instrText xml:space="preserve"> PAGEREF _Toc22259 \h </w:instrText>
        </w:r>
        <w:r>
          <w:fldChar w:fldCharType="separate"/>
        </w:r>
        <w:r>
          <w:t>15</w:t>
        </w:r>
        <w:r>
          <w:fldChar w:fldCharType="end"/>
        </w:r>
      </w:hyperlink>
    </w:p>
    <w:p>
      <w:pPr>
        <w:pStyle w:val="TOC2"/>
        <w:tabs>
          <w:tab w:val="right" w:leader="dot" w:pos="8306"/>
        </w:tabs>
      </w:pPr>
      <w:hyperlink w:anchor="_Toc5374" w:history="1">
        <w:r>
          <w:rPr>
            <w:rFonts w:ascii="仿宋" w:eastAsia="仿宋" w:hAnsi="仿宋" w:cs="仿宋" w:hint="eastAsia"/>
            <w:lang w:eastAsia="zh-CN"/>
          </w:rPr>
          <w:t>(一)、资源开发方案</w:t>
        </w:r>
        <w:r>
          <w:tab/>
        </w:r>
        <w:r>
          <w:fldChar w:fldCharType="begin"/>
        </w:r>
        <w:r>
          <w:instrText xml:space="preserve"> PAGEREF _Toc5374 \h </w:instrText>
        </w:r>
        <w:r>
          <w:fldChar w:fldCharType="separate"/>
        </w:r>
        <w:r>
          <w:t>15</w:t>
        </w:r>
        <w:r>
          <w:fldChar w:fldCharType="end"/>
        </w:r>
      </w:hyperlink>
    </w:p>
    <w:p>
      <w:pPr>
        <w:pStyle w:val="TOC2"/>
        <w:tabs>
          <w:tab w:val="right" w:leader="dot" w:pos="8306"/>
        </w:tabs>
      </w:pPr>
      <w:hyperlink w:anchor="_Toc22506" w:history="1">
        <w:r>
          <w:rPr>
            <w:rFonts w:ascii="仿宋" w:eastAsia="仿宋" w:hAnsi="仿宋" w:cs="仿宋" w:hint="eastAsia"/>
            <w:lang w:eastAsia="zh-CN"/>
          </w:rPr>
          <w:t>(二)、资源利用方案</w:t>
        </w:r>
        <w:r>
          <w:tab/>
        </w:r>
        <w:r>
          <w:fldChar w:fldCharType="begin"/>
        </w:r>
        <w:r>
          <w:instrText xml:space="preserve"> PAGEREF _Toc22506 \h </w:instrText>
        </w:r>
        <w:r>
          <w:fldChar w:fldCharType="separate"/>
        </w:r>
        <w:r>
          <w:t>16</w:t>
        </w:r>
        <w:r>
          <w:fldChar w:fldCharType="end"/>
        </w:r>
      </w:hyperlink>
    </w:p>
    <w:p>
      <w:pPr>
        <w:pStyle w:val="TOC2"/>
        <w:tabs>
          <w:tab w:val="right" w:leader="dot" w:pos="8306"/>
        </w:tabs>
      </w:pPr>
      <w:hyperlink w:anchor="_Toc27822" w:history="1">
        <w:r>
          <w:rPr>
            <w:rFonts w:ascii="仿宋" w:eastAsia="仿宋" w:hAnsi="仿宋" w:cs="仿宋" w:hint="eastAsia"/>
            <w:lang w:eastAsia="zh-CN"/>
          </w:rPr>
          <w:t>(三)、资源节约措施</w:t>
        </w:r>
        <w:r>
          <w:tab/>
        </w:r>
        <w:r>
          <w:fldChar w:fldCharType="begin"/>
        </w:r>
        <w:r>
          <w:instrText xml:space="preserve"> PAGEREF _Toc27822 \h </w:instrText>
        </w:r>
        <w:r>
          <w:fldChar w:fldCharType="separate"/>
        </w:r>
        <w:r>
          <w:t>18</w:t>
        </w:r>
        <w:r>
          <w:fldChar w:fldCharType="end"/>
        </w:r>
      </w:hyperlink>
    </w:p>
    <w:p>
      <w:pPr>
        <w:pStyle w:val="TOC1"/>
        <w:tabs>
          <w:tab w:val="right" w:leader="dot" w:pos="8306"/>
        </w:tabs>
      </w:pPr>
      <w:hyperlink w:anchor="_Toc22459" w:history="1">
        <w:r>
          <w:rPr>
            <w:rFonts w:ascii="仿宋" w:eastAsia="仿宋" w:hAnsi="仿宋" w:cs="仿宋" w:hint="eastAsia"/>
            <w:lang w:eastAsia="zh-CN"/>
          </w:rPr>
          <w:t>五、背景、必要性分析</w:t>
        </w:r>
        <w:r>
          <w:tab/>
        </w:r>
        <w:r>
          <w:fldChar w:fldCharType="begin"/>
        </w:r>
        <w:r>
          <w:instrText xml:space="preserve"> PAGEREF _Toc22459 \h </w:instrText>
        </w:r>
        <w:r>
          <w:fldChar w:fldCharType="separate"/>
        </w:r>
        <w:r>
          <w:t>19</w:t>
        </w:r>
        <w:r>
          <w:fldChar w:fldCharType="end"/>
        </w:r>
      </w:hyperlink>
    </w:p>
    <w:p>
      <w:pPr>
        <w:pStyle w:val="TOC2"/>
        <w:tabs>
          <w:tab w:val="right" w:leader="dot" w:pos="8306"/>
        </w:tabs>
      </w:pPr>
      <w:hyperlink w:anchor="_Toc5306" w:history="1">
        <w:r>
          <w:rPr>
            <w:rFonts w:ascii="仿宋" w:eastAsia="仿宋" w:hAnsi="仿宋" w:cs="仿宋" w:hint="eastAsia"/>
            <w:lang w:eastAsia="zh-CN"/>
          </w:rPr>
          <w:t>(一)、项目建设背景</w:t>
        </w:r>
        <w:r>
          <w:tab/>
        </w:r>
        <w:r>
          <w:fldChar w:fldCharType="begin"/>
        </w:r>
        <w:r>
          <w:instrText xml:space="preserve"> PAGEREF _Toc5306 \h </w:instrText>
        </w:r>
        <w:r>
          <w:fldChar w:fldCharType="separate"/>
        </w:r>
        <w:r>
          <w:t>19</w:t>
        </w:r>
        <w:r>
          <w:fldChar w:fldCharType="end"/>
        </w:r>
      </w:hyperlink>
    </w:p>
    <w:p>
      <w:pPr>
        <w:pStyle w:val="TOC2"/>
        <w:tabs>
          <w:tab w:val="right" w:leader="dot" w:pos="8306"/>
        </w:tabs>
      </w:pPr>
      <w:hyperlink w:anchor="_Toc13499" w:history="1">
        <w:r>
          <w:rPr>
            <w:rFonts w:ascii="仿宋" w:eastAsia="仿宋" w:hAnsi="仿宋" w:cs="仿宋" w:hint="eastAsia"/>
            <w:lang w:eastAsia="zh-CN"/>
          </w:rPr>
          <w:t>(二)、必要性分析</w:t>
        </w:r>
        <w:r>
          <w:tab/>
        </w:r>
        <w:r>
          <w:fldChar w:fldCharType="begin"/>
        </w:r>
        <w:r>
          <w:instrText xml:space="preserve"> PAGEREF _Toc13499 \h </w:instrText>
        </w:r>
        <w:r>
          <w:fldChar w:fldCharType="separate"/>
        </w:r>
        <w:r>
          <w:t>20</w:t>
        </w:r>
        <w:r>
          <w:fldChar w:fldCharType="end"/>
        </w:r>
      </w:hyperlink>
    </w:p>
    <w:p>
      <w:pPr>
        <w:pStyle w:val="TOC2"/>
        <w:tabs>
          <w:tab w:val="right" w:leader="dot" w:pos="8306"/>
        </w:tabs>
      </w:pPr>
      <w:hyperlink w:anchor="_Toc7019" w:history="1">
        <w:r>
          <w:rPr>
            <w:rFonts w:ascii="仿宋" w:eastAsia="仿宋" w:hAnsi="仿宋" w:cs="仿宋" w:hint="eastAsia"/>
            <w:lang w:eastAsia="zh-CN"/>
          </w:rPr>
          <w:t>(三)、项目建设有利条件</w:t>
        </w:r>
        <w:r>
          <w:tab/>
        </w:r>
        <w:r>
          <w:fldChar w:fldCharType="begin"/>
        </w:r>
        <w:r>
          <w:instrText xml:space="preserve"> PAGEREF _Toc7019 \h </w:instrText>
        </w:r>
        <w:r>
          <w:fldChar w:fldCharType="separate"/>
        </w:r>
        <w:r>
          <w:t>21</w:t>
        </w:r>
        <w:r>
          <w:fldChar w:fldCharType="end"/>
        </w:r>
      </w:hyperlink>
    </w:p>
    <w:p>
      <w:pPr>
        <w:pStyle w:val="TOC1"/>
        <w:tabs>
          <w:tab w:val="right" w:leader="dot" w:pos="8306"/>
        </w:tabs>
      </w:pPr>
      <w:hyperlink w:anchor="_Toc28723" w:history="1">
        <w:r>
          <w:rPr>
            <w:rFonts w:ascii="仿宋" w:eastAsia="仿宋" w:hAnsi="仿宋" w:cs="仿宋" w:hint="eastAsia"/>
            <w:lang w:eastAsia="zh-CN"/>
          </w:rPr>
          <w:t>六、建设风险评估分析</w:t>
        </w:r>
        <w:r>
          <w:tab/>
        </w:r>
        <w:r>
          <w:fldChar w:fldCharType="begin"/>
        </w:r>
        <w:r>
          <w:instrText xml:space="preserve"> PAGEREF _Toc28723 \h </w:instrText>
        </w:r>
        <w:r>
          <w:fldChar w:fldCharType="separate"/>
        </w:r>
        <w:r>
          <w:t>23</w:t>
        </w:r>
        <w:r>
          <w:fldChar w:fldCharType="end"/>
        </w:r>
      </w:hyperlink>
    </w:p>
    <w:p>
      <w:pPr>
        <w:pStyle w:val="TOC2"/>
        <w:tabs>
          <w:tab w:val="right" w:leader="dot" w:pos="8306"/>
        </w:tabs>
      </w:pPr>
      <w:hyperlink w:anchor="_Toc131" w:history="1">
        <w:r>
          <w:rPr>
            <w:rFonts w:ascii="仿宋" w:eastAsia="仿宋" w:hAnsi="仿宋" w:cs="仿宋" w:hint="eastAsia"/>
            <w:lang w:eastAsia="zh-CN"/>
          </w:rPr>
          <w:t>(一)、政策风险分析</w:t>
        </w:r>
        <w:r>
          <w:tab/>
        </w:r>
        <w:r>
          <w:fldChar w:fldCharType="begin"/>
        </w:r>
        <w:r>
          <w:instrText xml:space="preserve"> PAGEREF _Toc131 \h </w:instrText>
        </w:r>
        <w:r>
          <w:fldChar w:fldCharType="separate"/>
        </w:r>
        <w:r>
          <w:t>23</w:t>
        </w:r>
        <w:r>
          <w:fldChar w:fldCharType="end"/>
        </w:r>
      </w:hyperlink>
    </w:p>
    <w:p>
      <w:pPr>
        <w:pStyle w:val="TOC2"/>
        <w:tabs>
          <w:tab w:val="right" w:leader="dot" w:pos="8306"/>
        </w:tabs>
      </w:pPr>
      <w:hyperlink w:anchor="_Toc26639" w:history="1">
        <w:r>
          <w:rPr>
            <w:rFonts w:ascii="仿宋" w:eastAsia="仿宋" w:hAnsi="仿宋" w:cs="仿宋" w:hint="eastAsia"/>
            <w:lang w:eastAsia="zh-CN"/>
          </w:rPr>
          <w:t>(二)、社会风险分析</w:t>
        </w:r>
        <w:r>
          <w:tab/>
        </w:r>
        <w:r>
          <w:fldChar w:fldCharType="begin"/>
        </w:r>
        <w:r>
          <w:instrText xml:space="preserve"> PAGEREF _Toc26639 \h </w:instrText>
        </w:r>
        <w:r>
          <w:fldChar w:fldCharType="separate"/>
        </w:r>
        <w:r>
          <w:t>24</w:t>
        </w:r>
        <w:r>
          <w:fldChar w:fldCharType="end"/>
        </w:r>
      </w:hyperlink>
    </w:p>
    <w:p>
      <w:pPr>
        <w:pStyle w:val="TOC2"/>
        <w:tabs>
          <w:tab w:val="right" w:leader="dot" w:pos="8306"/>
        </w:tabs>
      </w:pPr>
      <w:hyperlink w:anchor="_Toc23204" w:history="1">
        <w:r>
          <w:rPr>
            <w:rFonts w:ascii="仿宋" w:eastAsia="仿宋" w:hAnsi="仿宋" w:cs="仿宋" w:hint="eastAsia"/>
            <w:lang w:eastAsia="zh-CN"/>
          </w:rPr>
          <w:t>(三)、市场风险分析</w:t>
        </w:r>
        <w:r>
          <w:tab/>
        </w:r>
        <w:r>
          <w:fldChar w:fldCharType="begin"/>
        </w:r>
        <w:r>
          <w:instrText xml:space="preserve"> PAGEREF _Toc23204 \h </w:instrText>
        </w:r>
        <w:r>
          <w:fldChar w:fldCharType="separate"/>
        </w:r>
        <w:r>
          <w:t>26</w:t>
        </w:r>
        <w:r>
          <w:fldChar w:fldCharType="end"/>
        </w:r>
      </w:hyperlink>
    </w:p>
    <w:p>
      <w:pPr>
        <w:pStyle w:val="TOC2"/>
        <w:tabs>
          <w:tab w:val="right" w:leader="dot" w:pos="8306"/>
        </w:tabs>
      </w:pPr>
      <w:hyperlink w:anchor="_Toc28458" w:history="1">
        <w:r>
          <w:rPr>
            <w:rFonts w:ascii="仿宋" w:eastAsia="仿宋" w:hAnsi="仿宋" w:cs="仿宋" w:hint="eastAsia"/>
            <w:lang w:eastAsia="zh-CN"/>
          </w:rPr>
          <w:t>(四)、资金风险分析</w:t>
        </w:r>
        <w:r>
          <w:tab/>
        </w:r>
        <w:r>
          <w:fldChar w:fldCharType="begin"/>
        </w:r>
        <w:r>
          <w:instrText xml:space="preserve"> PAGEREF _Toc28458 \h </w:instrText>
        </w:r>
        <w:r>
          <w:fldChar w:fldCharType="separate"/>
        </w:r>
        <w:r>
          <w:t>26</w:t>
        </w:r>
        <w:r>
          <w:fldChar w:fldCharType="end"/>
        </w:r>
      </w:hyperlink>
    </w:p>
    <w:p>
      <w:pPr>
        <w:pStyle w:val="TOC2"/>
        <w:tabs>
          <w:tab w:val="right" w:leader="dot" w:pos="8306"/>
        </w:tabs>
      </w:pPr>
      <w:hyperlink w:anchor="_Toc29947" w:history="1">
        <w:r>
          <w:rPr>
            <w:rFonts w:ascii="仿宋" w:eastAsia="仿宋" w:hAnsi="仿宋" w:cs="仿宋" w:hint="eastAsia"/>
            <w:lang w:eastAsia="zh-CN"/>
          </w:rPr>
          <w:t>(五)、技术风险分析</w:t>
        </w:r>
        <w:r>
          <w:tab/>
        </w:r>
        <w:r>
          <w:fldChar w:fldCharType="begin"/>
        </w:r>
        <w:r>
          <w:instrText xml:space="preserve"> PAGEREF _Toc29947 \h </w:instrText>
        </w:r>
        <w:r>
          <w:fldChar w:fldCharType="separate"/>
        </w:r>
        <w:r>
          <w:t>27</w:t>
        </w:r>
        <w:r>
          <w:fldChar w:fldCharType="end"/>
        </w:r>
      </w:hyperlink>
    </w:p>
    <w:p>
      <w:pPr>
        <w:pStyle w:val="TOC2"/>
        <w:tabs>
          <w:tab w:val="right" w:leader="dot" w:pos="8306"/>
        </w:tabs>
      </w:pPr>
      <w:hyperlink w:anchor="_Toc16590" w:history="1">
        <w:r>
          <w:rPr>
            <w:rFonts w:ascii="仿宋" w:eastAsia="仿宋" w:hAnsi="仿宋" w:cs="仿宋" w:hint="eastAsia"/>
            <w:lang w:eastAsia="zh-CN"/>
          </w:rPr>
          <w:t>(六)、财务风险分析</w:t>
        </w:r>
        <w:r>
          <w:tab/>
        </w:r>
        <w:r>
          <w:fldChar w:fldCharType="begin"/>
        </w:r>
        <w:r>
          <w:instrText xml:space="preserve"> PAGEREF _Toc16590 \h </w:instrText>
        </w:r>
        <w:r>
          <w:fldChar w:fldCharType="separate"/>
        </w:r>
        <w:r>
          <w:t>29</w:t>
        </w:r>
        <w:r>
          <w:fldChar w:fldCharType="end"/>
        </w:r>
      </w:hyperlink>
    </w:p>
    <w:p>
      <w:pPr>
        <w:pStyle w:val="TOC2"/>
        <w:tabs>
          <w:tab w:val="right" w:leader="dot" w:pos="8306"/>
        </w:tabs>
      </w:pPr>
      <w:hyperlink w:anchor="_Toc3890" w:history="1">
        <w:r>
          <w:rPr>
            <w:rFonts w:ascii="仿宋" w:eastAsia="仿宋" w:hAnsi="仿宋" w:cs="仿宋" w:hint="eastAsia"/>
            <w:lang w:eastAsia="zh-CN"/>
          </w:rPr>
          <w:t>(七)、管理风险分析</w:t>
        </w:r>
        <w:r>
          <w:tab/>
        </w:r>
        <w:r>
          <w:fldChar w:fldCharType="begin"/>
        </w:r>
        <w:r>
          <w:instrText xml:space="preserve"> PAGEREF _Toc3890 \h </w:instrText>
        </w:r>
        <w:r>
          <w:fldChar w:fldCharType="separate"/>
        </w:r>
        <w:r>
          <w:t>30</w:t>
        </w:r>
        <w:r>
          <w:fldChar w:fldCharType="end"/>
        </w:r>
      </w:hyperlink>
    </w:p>
    <w:p>
      <w:pPr>
        <w:pStyle w:val="TOC2"/>
        <w:tabs>
          <w:tab w:val="right" w:leader="dot" w:pos="8306"/>
        </w:tabs>
      </w:pPr>
      <w:hyperlink w:anchor="_Toc29024" w:history="1">
        <w:r>
          <w:rPr>
            <w:rFonts w:ascii="仿宋" w:eastAsia="仿宋" w:hAnsi="仿宋" w:cs="仿宋" w:hint="eastAsia"/>
            <w:lang w:eastAsia="zh-CN"/>
          </w:rPr>
          <w:t>(八)、其它风险分析</w:t>
        </w:r>
        <w:r>
          <w:tab/>
        </w:r>
        <w:r>
          <w:fldChar w:fldCharType="begin"/>
        </w:r>
        <w:r>
          <w:instrText xml:space="preserve"> PAGEREF _Toc29024 \h </w:instrText>
        </w:r>
        <w:r>
          <w:fldChar w:fldCharType="separate"/>
        </w:r>
        <w:r>
          <w:t>32</w:t>
        </w:r>
        <w:r>
          <w:fldChar w:fldCharType="end"/>
        </w:r>
      </w:hyperlink>
    </w:p>
    <w:p>
      <w:pPr>
        <w:pStyle w:val="TOC2"/>
        <w:tabs>
          <w:tab w:val="right" w:leader="dot" w:pos="8306"/>
        </w:tabs>
      </w:pPr>
      <w:hyperlink w:anchor="_Toc31218" w:history="1">
        <w:r>
          <w:rPr>
            <w:rFonts w:ascii="仿宋" w:eastAsia="仿宋" w:hAnsi="仿宋" w:cs="仿宋" w:hint="eastAsia"/>
            <w:lang w:eastAsia="zh-CN"/>
          </w:rPr>
          <w:t>(九)、社会影响评估</w:t>
        </w:r>
        <w:r>
          <w:tab/>
        </w:r>
        <w:r>
          <w:fldChar w:fldCharType="begin"/>
        </w:r>
        <w:r>
          <w:instrText xml:space="preserve"> PAGEREF _Toc31218 \h </w:instrText>
        </w:r>
        <w:r>
          <w:fldChar w:fldCharType="separate"/>
        </w:r>
        <w:r>
          <w:t>33</w:t>
        </w:r>
        <w:r>
          <w:fldChar w:fldCharType="end"/>
        </w:r>
      </w:hyperlink>
    </w:p>
    <w:p>
      <w:pPr>
        <w:pStyle w:val="TOC1"/>
        <w:tabs>
          <w:tab w:val="right" w:leader="dot" w:pos="8306"/>
        </w:tabs>
      </w:pPr>
      <w:hyperlink w:anchor="_Toc19801" w:history="1">
        <w:r>
          <w:rPr>
            <w:rFonts w:ascii="仿宋" w:eastAsia="仿宋" w:hAnsi="仿宋" w:cs="仿宋" w:hint="eastAsia"/>
            <w:lang w:eastAsia="zh-CN"/>
          </w:rPr>
          <w:t>七、项目变更管理</w:t>
        </w:r>
        <w:r>
          <w:tab/>
        </w:r>
        <w:r>
          <w:fldChar w:fldCharType="begin"/>
        </w:r>
        <w:r>
          <w:instrText xml:space="preserve"> PAGEREF _Toc19801 \h </w:instrText>
        </w:r>
        <w:r>
          <w:fldChar w:fldCharType="separate"/>
        </w:r>
        <w:r>
          <w:t>35</w:t>
        </w:r>
        <w:r>
          <w:fldChar w:fldCharType="end"/>
        </w:r>
      </w:hyperlink>
    </w:p>
    <w:p>
      <w:pPr>
        <w:pStyle w:val="TOC2"/>
        <w:tabs>
          <w:tab w:val="right" w:leader="dot" w:pos="8306"/>
        </w:tabs>
      </w:pPr>
      <w:hyperlink w:anchor="_Toc23679" w:history="1">
        <w:r>
          <w:rPr>
            <w:rFonts w:ascii="仿宋" w:eastAsia="仿宋" w:hAnsi="仿宋" w:cs="仿宋" w:hint="eastAsia"/>
            <w:lang w:eastAsia="zh-CN"/>
          </w:rPr>
          <w:t>(一)、变更控制流程</w:t>
        </w:r>
        <w:r>
          <w:tab/>
        </w:r>
        <w:r>
          <w:fldChar w:fldCharType="begin"/>
        </w:r>
        <w:r>
          <w:instrText xml:space="preserve"> PAGEREF _Toc23679 \h </w:instrText>
        </w:r>
        <w:r>
          <w:fldChar w:fldCharType="separate"/>
        </w:r>
        <w:r>
          <w:t>35</w:t>
        </w:r>
        <w:r>
          <w:fldChar w:fldCharType="end"/>
        </w:r>
      </w:hyperlink>
    </w:p>
    <w:p>
      <w:pPr>
        <w:pStyle w:val="TOC2"/>
        <w:tabs>
          <w:tab w:val="right" w:leader="dot" w:pos="8306"/>
        </w:tabs>
      </w:pPr>
      <w:hyperlink w:anchor="_Toc24812" w:history="1">
        <w:r>
          <w:rPr>
            <w:rFonts w:ascii="仿宋" w:eastAsia="仿宋" w:hAnsi="仿宋" w:cs="仿宋" w:hint="eastAsia"/>
            <w:lang w:eastAsia="zh-CN"/>
          </w:rPr>
          <w:t>(二)、影响评估与处理</w:t>
        </w:r>
        <w:r>
          <w:tab/>
        </w:r>
        <w:r>
          <w:fldChar w:fldCharType="begin"/>
        </w:r>
        <w:r>
          <w:instrText xml:space="preserve"> PAGEREF _Toc24812 \h </w:instrText>
        </w:r>
        <w:r>
          <w:fldChar w:fldCharType="separate"/>
        </w:r>
        <w:r>
          <w:t>36</w:t>
        </w:r>
        <w:r>
          <w:fldChar w:fldCharType="end"/>
        </w:r>
      </w:hyperlink>
    </w:p>
    <w:p>
      <w:pPr>
        <w:pStyle w:val="TOC2"/>
        <w:tabs>
          <w:tab w:val="right" w:leader="dot" w:pos="8306"/>
        </w:tabs>
      </w:pPr>
      <w:hyperlink w:anchor="_Toc5175" w:history="1">
        <w:r>
          <w:rPr>
            <w:rFonts w:ascii="仿宋" w:eastAsia="仿宋" w:hAnsi="仿宋" w:cs="仿宋" w:hint="eastAsia"/>
            <w:lang w:eastAsia="zh-CN"/>
          </w:rPr>
          <w:t>(三)、变更记录与追踪</w:t>
        </w:r>
        <w:r>
          <w:tab/>
        </w:r>
        <w:r>
          <w:fldChar w:fldCharType="begin"/>
        </w:r>
        <w:r>
          <w:instrText xml:space="preserve"> PAGEREF _Toc5175 \h </w:instrText>
        </w:r>
        <w:r>
          <w:fldChar w:fldCharType="separate"/>
        </w:r>
        <w:r>
          <w:t>38</w:t>
        </w:r>
        <w:r>
          <w:fldChar w:fldCharType="end"/>
        </w:r>
      </w:hyperlink>
    </w:p>
    <w:p>
      <w:pPr>
        <w:pStyle w:val="TOC2"/>
        <w:tabs>
          <w:tab w:val="right" w:leader="dot" w:pos="8306"/>
        </w:tabs>
      </w:pPr>
      <w:hyperlink w:anchor="_Toc30227" w:history="1">
        <w:r>
          <w:rPr>
            <w:rFonts w:ascii="仿宋" w:eastAsia="仿宋" w:hAnsi="仿宋" w:cs="仿宋" w:hint="eastAsia"/>
            <w:lang w:eastAsia="zh-CN"/>
          </w:rPr>
          <w:t>(四)、变更管理策略</w:t>
        </w:r>
        <w:r>
          <w:tab/>
        </w:r>
        <w:r>
          <w:fldChar w:fldCharType="begin"/>
        </w:r>
        <w:r>
          <w:instrText xml:space="preserve"> PAGEREF _Toc30227 \h </w:instrText>
        </w:r>
        <w:r>
          <w:fldChar w:fldCharType="separate"/>
        </w:r>
        <w:r>
          <w:t>39</w:t>
        </w:r>
        <w:r>
          <w:fldChar w:fldCharType="end"/>
        </w:r>
      </w:hyperlink>
    </w:p>
    <w:p>
      <w:pPr>
        <w:pStyle w:val="TOC1"/>
        <w:tabs>
          <w:tab w:val="right" w:leader="dot" w:pos="8306"/>
        </w:tabs>
      </w:pPr>
      <w:hyperlink w:anchor="_Toc25846" w:history="1">
        <w:r>
          <w:rPr>
            <w:rFonts w:ascii="仿宋" w:eastAsia="仿宋" w:hAnsi="仿宋" w:cs="仿宋" w:hint="eastAsia"/>
            <w:lang w:eastAsia="zh-CN"/>
          </w:rPr>
          <w:t>八、技术创新与产业升级</w:t>
        </w:r>
        <w:r>
          <w:tab/>
        </w:r>
        <w:r>
          <w:fldChar w:fldCharType="begin"/>
        </w:r>
        <w:r>
          <w:instrText xml:space="preserve"> PAGEREF _Toc25846 \h </w:instrText>
        </w:r>
        <w:r>
          <w:fldChar w:fldCharType="separate"/>
        </w:r>
        <w:r>
          <w:t>41</w:t>
        </w:r>
        <w:r>
          <w:fldChar w:fldCharType="end"/>
        </w:r>
      </w:hyperlink>
    </w:p>
    <w:p>
      <w:pPr>
        <w:pStyle w:val="TOC2"/>
        <w:tabs>
          <w:tab w:val="right" w:leader="dot" w:pos="8306"/>
        </w:tabs>
      </w:pPr>
      <w:hyperlink w:anchor="_Toc987" w:history="1">
        <w:r>
          <w:rPr>
            <w:rFonts w:ascii="仿宋" w:eastAsia="仿宋" w:hAnsi="仿宋" w:cs="仿宋" w:hint="eastAsia"/>
            <w:lang w:eastAsia="zh-CN"/>
          </w:rPr>
          <w:t>(一)、技术创新方向与目标</w:t>
        </w:r>
        <w:r>
          <w:tab/>
        </w:r>
        <w:r>
          <w:fldChar w:fldCharType="begin"/>
        </w:r>
        <w:r>
          <w:instrText xml:space="preserve"> PAGEREF _Toc987 \h </w:instrText>
        </w:r>
        <w:r>
          <w:fldChar w:fldCharType="separate"/>
        </w:r>
        <w:r>
          <w:t>41</w:t>
        </w:r>
        <w:r>
          <w:fldChar w:fldCharType="end"/>
        </w:r>
      </w:hyperlink>
    </w:p>
    <w:p>
      <w:pPr>
        <w:pStyle w:val="TOC2"/>
        <w:tabs>
          <w:tab w:val="right" w:leader="dot" w:pos="8306"/>
        </w:tabs>
      </w:pPr>
      <w:hyperlink w:anchor="_Toc10670" w:history="1">
        <w:r>
          <w:rPr>
            <w:rFonts w:ascii="仿宋" w:eastAsia="仿宋" w:hAnsi="仿宋" w:cs="仿宋" w:hint="eastAsia"/>
            <w:lang w:eastAsia="zh-CN"/>
          </w:rPr>
          <w:t>(二)、产业升级路径与措施</w:t>
        </w:r>
        <w:r>
          <w:tab/>
        </w:r>
        <w:r>
          <w:fldChar w:fldCharType="begin"/>
        </w:r>
        <w:r>
          <w:instrText xml:space="preserve"> PAGEREF _Toc10670 \h </w:instrText>
        </w:r>
        <w:r>
          <w:fldChar w:fldCharType="separate"/>
        </w:r>
        <w:r>
          <w:t>42</w:t>
        </w:r>
        <w:r>
          <w:fldChar w:fldCharType="end"/>
        </w:r>
      </w:hyperlink>
    </w:p>
    <w:p>
      <w:pPr>
        <w:pStyle w:val="TOC1"/>
        <w:tabs>
          <w:tab w:val="right" w:leader="dot" w:pos="8306"/>
        </w:tabs>
      </w:pPr>
      <w:hyperlink w:anchor="_Toc8480" w:history="1">
        <w:r>
          <w:rPr>
            <w:rFonts w:ascii="仿宋" w:eastAsia="仿宋" w:hAnsi="仿宋" w:cs="仿宋" w:hint="eastAsia"/>
            <w:lang w:eastAsia="zh-CN"/>
          </w:rPr>
          <w:t>九、环境保护与治理方案</w:t>
        </w:r>
        <w:r>
          <w:tab/>
        </w:r>
        <w:r>
          <w:fldChar w:fldCharType="begin"/>
        </w:r>
        <w:r>
          <w:instrText xml:space="preserve"> PAGEREF _Toc8480 \h </w:instrText>
        </w:r>
        <w:r>
          <w:fldChar w:fldCharType="separate"/>
        </w:r>
        <w:r>
          <w:t>44</w:t>
        </w:r>
        <w:r>
          <w:fldChar w:fldCharType="end"/>
        </w:r>
      </w:hyperlink>
    </w:p>
    <w:p>
      <w:pPr>
        <w:pStyle w:val="TOC2"/>
        <w:tabs>
          <w:tab w:val="right" w:leader="dot" w:pos="8306"/>
        </w:tabs>
      </w:pPr>
      <w:hyperlink w:anchor="_Toc28344" w:history="1">
        <w:r>
          <w:rPr>
            <w:rFonts w:ascii="仿宋" w:eastAsia="仿宋" w:hAnsi="仿宋" w:cs="仿宋" w:hint="eastAsia"/>
            <w:lang w:eastAsia="zh-CN"/>
          </w:rPr>
          <w:t>(一)、项目环境影响评估</w:t>
        </w:r>
        <w:r>
          <w:tab/>
        </w:r>
        <w:r>
          <w:fldChar w:fldCharType="begin"/>
        </w:r>
        <w:r>
          <w:instrText xml:space="preserve"> PAGEREF _Toc28344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90" w:history="1">
        <w:r>
          <w:rPr>
            <w:rFonts w:ascii="仿宋" w:eastAsia="仿宋" w:hAnsi="仿宋" w:cs="仿宋" w:hint="eastAsia"/>
            <w:lang w:eastAsia="zh-CN"/>
          </w:rPr>
          <w:t>(二)、环境保护措施与治理方案</w:t>
        </w:r>
        <w:r>
          <w:tab/>
        </w:r>
        <w:r>
          <w:fldChar w:fldCharType="begin"/>
        </w:r>
        <w:r>
          <w:instrText xml:space="preserve"> PAGEREF _Toc24090 \h </w:instrText>
        </w:r>
        <w:r>
          <w:fldChar w:fldCharType="separate"/>
        </w:r>
        <w:r>
          <w:t>44</w:t>
        </w:r>
        <w:r>
          <w:fldChar w:fldCharType="end"/>
        </w:r>
      </w:hyperlink>
    </w:p>
    <w:p>
      <w:pPr>
        <w:pStyle w:val="TOC1"/>
        <w:tabs>
          <w:tab w:val="right" w:leader="dot" w:pos="8306"/>
        </w:tabs>
      </w:pPr>
      <w:hyperlink w:anchor="_Toc27555" w:history="1">
        <w:r>
          <w:rPr>
            <w:rFonts w:ascii="仿宋" w:eastAsia="仿宋" w:hAnsi="仿宋" w:cs="仿宋" w:hint="eastAsia"/>
            <w:lang w:eastAsia="zh-CN"/>
          </w:rPr>
          <w:t>十、环境保护与绿色发展</w:t>
        </w:r>
        <w:r>
          <w:tab/>
        </w:r>
        <w:r>
          <w:fldChar w:fldCharType="begin"/>
        </w:r>
        <w:r>
          <w:instrText xml:space="preserve"> PAGEREF _Toc27555 \h </w:instrText>
        </w:r>
        <w:r>
          <w:fldChar w:fldCharType="separate"/>
        </w:r>
        <w:r>
          <w:t>45</w:t>
        </w:r>
        <w:r>
          <w:fldChar w:fldCharType="end"/>
        </w:r>
      </w:hyperlink>
    </w:p>
    <w:p>
      <w:pPr>
        <w:pStyle w:val="TOC2"/>
        <w:tabs>
          <w:tab w:val="right" w:leader="dot" w:pos="8306"/>
        </w:tabs>
      </w:pPr>
      <w:hyperlink w:anchor="_Toc17260" w:history="1">
        <w:r>
          <w:rPr>
            <w:rFonts w:ascii="仿宋" w:eastAsia="仿宋" w:hAnsi="仿宋" w:cs="仿宋" w:hint="eastAsia"/>
            <w:lang w:eastAsia="zh-CN"/>
          </w:rPr>
          <w:t>(一)、环境保护措施</w:t>
        </w:r>
        <w:r>
          <w:tab/>
        </w:r>
        <w:r>
          <w:fldChar w:fldCharType="begin"/>
        </w:r>
        <w:r>
          <w:instrText xml:space="preserve"> PAGEREF _Toc17260 \h </w:instrText>
        </w:r>
        <w:r>
          <w:fldChar w:fldCharType="separate"/>
        </w:r>
        <w:r>
          <w:t>45</w:t>
        </w:r>
        <w:r>
          <w:fldChar w:fldCharType="end"/>
        </w:r>
      </w:hyperlink>
    </w:p>
    <w:p>
      <w:pPr>
        <w:pStyle w:val="TOC2"/>
        <w:tabs>
          <w:tab w:val="right" w:leader="dot" w:pos="8306"/>
        </w:tabs>
      </w:pPr>
      <w:hyperlink w:anchor="_Toc16529" w:history="1">
        <w:r>
          <w:rPr>
            <w:rFonts w:ascii="仿宋" w:eastAsia="仿宋" w:hAnsi="仿宋" w:cs="仿宋" w:hint="eastAsia"/>
            <w:lang w:eastAsia="zh-CN"/>
          </w:rPr>
          <w:t>(二)、绿色发展与可持续发展策略</w:t>
        </w:r>
        <w:r>
          <w:tab/>
        </w:r>
        <w:r>
          <w:fldChar w:fldCharType="begin"/>
        </w:r>
        <w:r>
          <w:instrText xml:space="preserve"> PAGEREF _Toc16529 \h </w:instrText>
        </w:r>
        <w:r>
          <w:fldChar w:fldCharType="separate"/>
        </w:r>
        <w:r>
          <w:t>47</w:t>
        </w:r>
        <w:r>
          <w:fldChar w:fldCharType="end"/>
        </w:r>
      </w:hyperlink>
    </w:p>
    <w:p>
      <w:pPr>
        <w:pStyle w:val="TOC1"/>
        <w:tabs>
          <w:tab w:val="right" w:leader="dot" w:pos="8306"/>
        </w:tabs>
      </w:pPr>
      <w:hyperlink w:anchor="_Toc27286" w:history="1">
        <w:r>
          <w:rPr>
            <w:rFonts w:ascii="仿宋" w:eastAsia="仿宋" w:hAnsi="仿宋" w:cs="仿宋" w:hint="eastAsia"/>
            <w:lang w:eastAsia="zh-CN"/>
          </w:rPr>
          <w:t>十一、项目实施与管理方案</w:t>
        </w:r>
        <w:r>
          <w:tab/>
        </w:r>
        <w:r>
          <w:fldChar w:fldCharType="begin"/>
        </w:r>
        <w:r>
          <w:instrText xml:space="preserve"> PAGEREF _Toc27286 \h </w:instrText>
        </w:r>
        <w:r>
          <w:fldChar w:fldCharType="separate"/>
        </w:r>
        <w:r>
          <w:t>48</w:t>
        </w:r>
        <w:r>
          <w:fldChar w:fldCharType="end"/>
        </w:r>
      </w:hyperlink>
    </w:p>
    <w:p>
      <w:pPr>
        <w:pStyle w:val="TOC2"/>
        <w:tabs>
          <w:tab w:val="right" w:leader="dot" w:pos="8306"/>
        </w:tabs>
      </w:pPr>
      <w:hyperlink w:anchor="_Toc15198" w:history="1">
        <w:r>
          <w:rPr>
            <w:rFonts w:ascii="仿宋" w:eastAsia="仿宋" w:hAnsi="仿宋" w:cs="仿宋" w:hint="eastAsia"/>
            <w:lang w:eastAsia="zh-CN"/>
          </w:rPr>
          <w:t>(一)、项目实施计划</w:t>
        </w:r>
        <w:r>
          <w:tab/>
        </w:r>
        <w:r>
          <w:fldChar w:fldCharType="begin"/>
        </w:r>
        <w:r>
          <w:instrText xml:space="preserve"> PAGEREF _Toc15198 \h </w:instrText>
        </w:r>
        <w:r>
          <w:fldChar w:fldCharType="separate"/>
        </w:r>
        <w:r>
          <w:t>48</w:t>
        </w:r>
        <w:r>
          <w:fldChar w:fldCharType="end"/>
        </w:r>
      </w:hyperlink>
    </w:p>
    <w:p>
      <w:pPr>
        <w:pStyle w:val="TOC2"/>
        <w:tabs>
          <w:tab w:val="right" w:leader="dot" w:pos="8306"/>
        </w:tabs>
      </w:pPr>
      <w:hyperlink w:anchor="_Toc751" w:history="1">
        <w:r>
          <w:rPr>
            <w:rFonts w:ascii="仿宋" w:eastAsia="仿宋" w:hAnsi="仿宋" w:cs="仿宋" w:hint="eastAsia"/>
            <w:lang w:eastAsia="zh-CN"/>
          </w:rPr>
          <w:t>(二)、项目组织机构与职责</w:t>
        </w:r>
        <w:r>
          <w:tab/>
        </w:r>
        <w:r>
          <w:fldChar w:fldCharType="begin"/>
        </w:r>
        <w:r>
          <w:instrText xml:space="preserve"> PAGEREF _Toc751 \h </w:instrText>
        </w:r>
        <w:r>
          <w:fldChar w:fldCharType="separate"/>
        </w:r>
        <w:r>
          <w:t>49</w:t>
        </w:r>
        <w:r>
          <w:fldChar w:fldCharType="end"/>
        </w:r>
      </w:hyperlink>
    </w:p>
    <w:p>
      <w:pPr>
        <w:pStyle w:val="TOC2"/>
        <w:tabs>
          <w:tab w:val="right" w:leader="dot" w:pos="8306"/>
        </w:tabs>
      </w:pPr>
      <w:hyperlink w:anchor="_Toc19242" w:history="1">
        <w:r>
          <w:rPr>
            <w:rFonts w:ascii="仿宋" w:eastAsia="仿宋" w:hAnsi="仿宋" w:cs="仿宋" w:hint="eastAsia"/>
            <w:lang w:eastAsia="zh-CN"/>
          </w:rPr>
          <w:t>(三)、项目管理与监控体系</w:t>
        </w:r>
        <w:r>
          <w:tab/>
        </w:r>
        <w:r>
          <w:fldChar w:fldCharType="begin"/>
        </w:r>
        <w:r>
          <w:instrText xml:space="preserve"> PAGEREF _Toc19242 \h </w:instrText>
        </w:r>
        <w:r>
          <w:fldChar w:fldCharType="separate"/>
        </w:r>
        <w:r>
          <w:t>52</w:t>
        </w:r>
        <w:r>
          <w:fldChar w:fldCharType="end"/>
        </w:r>
      </w:hyperlink>
    </w:p>
    <w:p>
      <w:pPr>
        <w:pStyle w:val="TOC1"/>
        <w:tabs>
          <w:tab w:val="right" w:leader="dot" w:pos="8306"/>
        </w:tabs>
      </w:pPr>
      <w:hyperlink w:anchor="_Toc28577" w:history="1">
        <w:r>
          <w:rPr>
            <w:rFonts w:ascii="仿宋" w:eastAsia="仿宋" w:hAnsi="仿宋" w:cs="仿宋" w:hint="eastAsia"/>
            <w:lang w:eastAsia="zh-CN"/>
          </w:rPr>
          <w:t>十二、资金管理与财务规划</w:t>
        </w:r>
        <w:r>
          <w:tab/>
        </w:r>
        <w:r>
          <w:fldChar w:fldCharType="begin"/>
        </w:r>
        <w:r>
          <w:instrText xml:space="preserve"> PAGEREF _Toc28577 \h </w:instrText>
        </w:r>
        <w:r>
          <w:fldChar w:fldCharType="separate"/>
        </w:r>
        <w:r>
          <w:t>54</w:t>
        </w:r>
        <w:r>
          <w:fldChar w:fldCharType="end"/>
        </w:r>
      </w:hyperlink>
    </w:p>
    <w:p>
      <w:pPr>
        <w:pStyle w:val="TOC2"/>
        <w:tabs>
          <w:tab w:val="right" w:leader="dot" w:pos="8306"/>
        </w:tabs>
      </w:pPr>
      <w:hyperlink w:anchor="_Toc15608" w:history="1">
        <w:r>
          <w:rPr>
            <w:rFonts w:ascii="仿宋" w:eastAsia="仿宋" w:hAnsi="仿宋" w:cs="仿宋" w:hint="eastAsia"/>
            <w:lang w:eastAsia="zh-CN"/>
          </w:rPr>
          <w:t>(一)、项目资金来源与筹措</w:t>
        </w:r>
        <w:r>
          <w:tab/>
        </w:r>
        <w:r>
          <w:fldChar w:fldCharType="begin"/>
        </w:r>
        <w:r>
          <w:instrText xml:space="preserve"> PAGEREF _Toc15608 \h </w:instrText>
        </w:r>
        <w:r>
          <w:fldChar w:fldCharType="separate"/>
        </w:r>
        <w:r>
          <w:t>54</w:t>
        </w:r>
        <w:r>
          <w:fldChar w:fldCharType="end"/>
        </w:r>
      </w:hyperlink>
    </w:p>
    <w:p>
      <w:pPr>
        <w:pStyle w:val="TOC2"/>
        <w:tabs>
          <w:tab w:val="right" w:leader="dot" w:pos="8306"/>
        </w:tabs>
      </w:pPr>
      <w:hyperlink w:anchor="_Toc20016" w:history="1">
        <w:r>
          <w:rPr>
            <w:rFonts w:ascii="仿宋" w:eastAsia="仿宋" w:hAnsi="仿宋" w:cs="仿宋" w:hint="eastAsia"/>
            <w:lang w:eastAsia="zh-CN"/>
          </w:rPr>
          <w:t>(二)、资金使用与监管</w:t>
        </w:r>
        <w:r>
          <w:tab/>
        </w:r>
        <w:r>
          <w:fldChar w:fldCharType="begin"/>
        </w:r>
        <w:r>
          <w:instrText xml:space="preserve"> PAGEREF _Toc20016 \h </w:instrText>
        </w:r>
        <w:r>
          <w:fldChar w:fldCharType="separate"/>
        </w:r>
        <w:r>
          <w:t>55</w:t>
        </w:r>
        <w:r>
          <w:fldChar w:fldCharType="end"/>
        </w:r>
      </w:hyperlink>
    </w:p>
    <w:p>
      <w:pPr>
        <w:pStyle w:val="TOC2"/>
        <w:tabs>
          <w:tab w:val="right" w:leader="dot" w:pos="8306"/>
        </w:tabs>
      </w:pPr>
      <w:hyperlink w:anchor="_Toc29312" w:history="1">
        <w:r>
          <w:rPr>
            <w:rFonts w:ascii="仿宋" w:eastAsia="仿宋" w:hAnsi="仿宋" w:cs="仿宋" w:hint="eastAsia"/>
            <w:lang w:eastAsia="zh-CN"/>
          </w:rPr>
          <w:t>(三)、财务规划与预测</w:t>
        </w:r>
        <w:r>
          <w:tab/>
        </w:r>
        <w:r>
          <w:fldChar w:fldCharType="begin"/>
        </w:r>
        <w:r>
          <w:instrText xml:space="preserve"> PAGEREF _Toc29312 \h </w:instrText>
        </w:r>
        <w:r>
          <w:fldChar w:fldCharType="separate"/>
        </w:r>
        <w:r>
          <w:t>56</w:t>
        </w:r>
        <w:r>
          <w:fldChar w:fldCharType="end"/>
        </w:r>
      </w:hyperlink>
    </w:p>
    <w:p>
      <w:pPr>
        <w:pStyle w:val="TOC1"/>
        <w:tabs>
          <w:tab w:val="right" w:leader="dot" w:pos="8306"/>
        </w:tabs>
      </w:pPr>
      <w:hyperlink w:anchor="_Toc29336" w:history="1">
        <w:r>
          <w:rPr>
            <w:rFonts w:ascii="仿宋" w:eastAsia="仿宋" w:hAnsi="仿宋" w:cs="仿宋" w:hint="eastAsia"/>
            <w:lang w:eastAsia="zh-CN"/>
          </w:rPr>
          <w:t>十三、产业协同与集群发展</w:t>
        </w:r>
        <w:r>
          <w:tab/>
        </w:r>
        <w:r>
          <w:fldChar w:fldCharType="begin"/>
        </w:r>
        <w:r>
          <w:instrText xml:space="preserve"> PAGEREF _Toc29336 \h </w:instrText>
        </w:r>
        <w:r>
          <w:fldChar w:fldCharType="separate"/>
        </w:r>
        <w:r>
          <w:t>57</w:t>
        </w:r>
        <w:r>
          <w:fldChar w:fldCharType="end"/>
        </w:r>
      </w:hyperlink>
    </w:p>
    <w:p>
      <w:pPr>
        <w:pStyle w:val="TOC2"/>
        <w:tabs>
          <w:tab w:val="right" w:leader="dot" w:pos="8306"/>
        </w:tabs>
      </w:pPr>
      <w:hyperlink w:anchor="_Toc3181" w:history="1">
        <w:r>
          <w:rPr>
            <w:rFonts w:ascii="仿宋" w:eastAsia="仿宋" w:hAnsi="仿宋" w:cs="仿宋" w:hint="eastAsia"/>
            <w:lang w:eastAsia="zh-CN"/>
          </w:rPr>
          <w:t>(一)、产业协同机制建设</w:t>
        </w:r>
        <w:r>
          <w:tab/>
        </w:r>
        <w:r>
          <w:fldChar w:fldCharType="begin"/>
        </w:r>
        <w:r>
          <w:instrText xml:space="preserve"> PAGEREF _Toc3181 \h </w:instrText>
        </w:r>
        <w:r>
          <w:fldChar w:fldCharType="separate"/>
        </w:r>
        <w:r>
          <w:t>57</w:t>
        </w:r>
        <w:r>
          <w:fldChar w:fldCharType="end"/>
        </w:r>
      </w:hyperlink>
    </w:p>
    <w:p>
      <w:pPr>
        <w:pStyle w:val="TOC2"/>
        <w:tabs>
          <w:tab w:val="right" w:leader="dot" w:pos="8306"/>
        </w:tabs>
      </w:pPr>
      <w:hyperlink w:anchor="_Toc3336" w:history="1">
        <w:r>
          <w:rPr>
            <w:rFonts w:ascii="仿宋" w:eastAsia="仿宋" w:hAnsi="仿宋" w:cs="仿宋" w:hint="eastAsia"/>
            <w:lang w:eastAsia="zh-CN"/>
          </w:rPr>
          <w:t>(二)、产业集群培育与发展</w:t>
        </w:r>
        <w:r>
          <w:tab/>
        </w:r>
        <w:r>
          <w:fldChar w:fldCharType="begin"/>
        </w:r>
        <w:r>
          <w:instrText xml:space="preserve"> PAGEREF _Toc3336 \h </w:instrText>
        </w:r>
        <w:r>
          <w:fldChar w:fldCharType="separate"/>
        </w:r>
        <w:r>
          <w:t>59</w:t>
        </w:r>
        <w:r>
          <w:fldChar w:fldCharType="end"/>
        </w:r>
      </w:hyperlink>
    </w:p>
    <w:p>
      <w:pPr>
        <w:pStyle w:val="TOC1"/>
        <w:tabs>
          <w:tab w:val="right" w:leader="dot" w:pos="8306"/>
        </w:tabs>
      </w:pPr>
      <w:hyperlink w:anchor="_Toc2964" w:history="1">
        <w:r>
          <w:rPr>
            <w:rFonts w:ascii="仿宋" w:eastAsia="仿宋" w:hAnsi="仿宋" w:cs="仿宋" w:hint="eastAsia"/>
            <w:lang w:eastAsia="zh-CN"/>
          </w:rPr>
          <w:t>十四、法律法规与政策遵循</w:t>
        </w:r>
        <w:r>
          <w:tab/>
        </w:r>
        <w:r>
          <w:fldChar w:fldCharType="begin"/>
        </w:r>
        <w:r>
          <w:instrText xml:space="preserve"> PAGEREF _Toc2964 \h </w:instrText>
        </w:r>
        <w:r>
          <w:fldChar w:fldCharType="separate"/>
        </w:r>
        <w:r>
          <w:t>59</w:t>
        </w:r>
        <w:r>
          <w:fldChar w:fldCharType="end"/>
        </w:r>
      </w:hyperlink>
    </w:p>
    <w:p>
      <w:pPr>
        <w:pStyle w:val="TOC2"/>
        <w:tabs>
          <w:tab w:val="right" w:leader="dot" w:pos="8306"/>
        </w:tabs>
      </w:pPr>
      <w:hyperlink w:anchor="_Toc3778" w:history="1">
        <w:r>
          <w:rPr>
            <w:rFonts w:ascii="仿宋" w:eastAsia="仿宋" w:hAnsi="仿宋" w:cs="仿宋" w:hint="eastAsia"/>
            <w:lang w:eastAsia="zh-CN"/>
          </w:rPr>
          <w:t>(一)、法律法规遵守</w:t>
        </w:r>
        <w:r>
          <w:tab/>
        </w:r>
        <w:r>
          <w:fldChar w:fldCharType="begin"/>
        </w:r>
        <w:r>
          <w:instrText xml:space="preserve"> PAGEREF _Toc3778 \h </w:instrText>
        </w:r>
        <w:r>
          <w:fldChar w:fldCharType="separate"/>
        </w:r>
        <w:r>
          <w:t>59</w:t>
        </w:r>
        <w:r>
          <w:fldChar w:fldCharType="end"/>
        </w:r>
      </w:hyperlink>
    </w:p>
    <w:p>
      <w:pPr>
        <w:pStyle w:val="TOC2"/>
        <w:tabs>
          <w:tab w:val="right" w:leader="dot" w:pos="8306"/>
        </w:tabs>
      </w:pPr>
      <w:hyperlink w:anchor="_Toc18673" w:history="1">
        <w:r>
          <w:rPr>
            <w:rFonts w:ascii="仿宋" w:eastAsia="仿宋" w:hAnsi="仿宋" w:cs="仿宋" w:hint="eastAsia"/>
            <w:lang w:eastAsia="zh-CN"/>
          </w:rPr>
          <w:t>(二)、政策导向与利用</w:t>
        </w:r>
        <w:r>
          <w:tab/>
        </w:r>
        <w:r>
          <w:fldChar w:fldCharType="begin"/>
        </w:r>
        <w:r>
          <w:instrText xml:space="preserve"> PAGEREF _Toc18673 \h </w:instrText>
        </w:r>
        <w:r>
          <w:fldChar w:fldCharType="separate"/>
        </w:r>
        <w:r>
          <w:t>60</w:t>
        </w:r>
        <w:r>
          <w:fldChar w:fldCharType="end"/>
        </w:r>
      </w:hyperlink>
    </w:p>
    <w:p>
      <w:pPr>
        <w:pStyle w:val="TOC1"/>
        <w:tabs>
          <w:tab w:val="right" w:leader="dot" w:pos="8306"/>
        </w:tabs>
      </w:pPr>
      <w:hyperlink w:anchor="_Toc20137" w:history="1">
        <w:r>
          <w:rPr>
            <w:rFonts w:ascii="仿宋" w:eastAsia="仿宋" w:hAnsi="仿宋" w:cs="仿宋" w:hint="eastAsia"/>
            <w:lang w:eastAsia="zh-CN"/>
          </w:rPr>
          <w:t>十五、成果转化与推广应用</w:t>
        </w:r>
        <w:r>
          <w:tab/>
        </w:r>
        <w:r>
          <w:fldChar w:fldCharType="begin"/>
        </w:r>
        <w:r>
          <w:instrText xml:space="preserve"> PAGEREF _Toc20137 \h </w:instrText>
        </w:r>
        <w:r>
          <w:fldChar w:fldCharType="separate"/>
        </w:r>
        <w:r>
          <w:t>61</w:t>
        </w:r>
        <w:r>
          <w:fldChar w:fldCharType="end"/>
        </w:r>
      </w:hyperlink>
    </w:p>
    <w:p>
      <w:pPr>
        <w:pStyle w:val="TOC2"/>
        <w:tabs>
          <w:tab w:val="right" w:leader="dot" w:pos="8306"/>
        </w:tabs>
      </w:pPr>
      <w:hyperlink w:anchor="_Toc25189" w:history="1">
        <w:r>
          <w:rPr>
            <w:rFonts w:ascii="仿宋" w:eastAsia="仿宋" w:hAnsi="仿宋" w:cs="仿宋" w:hint="eastAsia"/>
            <w:lang w:eastAsia="zh-CN"/>
          </w:rPr>
          <w:t>(一)、成果转化策略制定</w:t>
        </w:r>
        <w:r>
          <w:tab/>
        </w:r>
        <w:r>
          <w:fldChar w:fldCharType="begin"/>
        </w:r>
        <w:r>
          <w:instrText xml:space="preserve"> PAGEREF _Toc25189 \h </w:instrText>
        </w:r>
        <w:r>
          <w:fldChar w:fldCharType="separate"/>
        </w:r>
        <w:r>
          <w:t>61</w:t>
        </w:r>
        <w:r>
          <w:fldChar w:fldCharType="end"/>
        </w:r>
      </w:hyperlink>
    </w:p>
    <w:p>
      <w:pPr>
        <w:pStyle w:val="TOC2"/>
        <w:tabs>
          <w:tab w:val="right" w:leader="dot" w:pos="8306"/>
        </w:tabs>
      </w:pPr>
      <w:hyperlink w:anchor="_Toc13180" w:history="1">
        <w:r>
          <w:rPr>
            <w:rFonts w:ascii="仿宋" w:eastAsia="仿宋" w:hAnsi="仿宋" w:cs="仿宋" w:hint="eastAsia"/>
            <w:lang w:eastAsia="zh-CN"/>
          </w:rPr>
          <w:t>(二)、成果推广应用方案</w:t>
        </w:r>
        <w:r>
          <w:tab/>
        </w:r>
        <w:r>
          <w:fldChar w:fldCharType="begin"/>
        </w:r>
        <w:r>
          <w:instrText xml:space="preserve"> PAGEREF _Toc13180 \h </w:instrText>
        </w:r>
        <w:r>
          <w:fldChar w:fldCharType="separate"/>
        </w:r>
        <w:r>
          <w:t>63</w:t>
        </w:r>
        <w:r>
          <w:fldChar w:fldCharType="end"/>
        </w:r>
      </w:hyperlink>
    </w:p>
    <w:p>
      <w:pPr>
        <w:pStyle w:val="TOC1"/>
        <w:tabs>
          <w:tab w:val="right" w:leader="dot" w:pos="8306"/>
        </w:tabs>
      </w:pPr>
      <w:hyperlink w:anchor="_Toc27272" w:history="1">
        <w:r>
          <w:rPr>
            <w:rFonts w:ascii="仿宋" w:eastAsia="仿宋" w:hAnsi="仿宋" w:cs="仿宋" w:hint="eastAsia"/>
            <w:lang w:eastAsia="zh-CN"/>
          </w:rPr>
          <w:t>十六、知识产权管理与保护</w:t>
        </w:r>
        <w:r>
          <w:tab/>
        </w:r>
        <w:r>
          <w:fldChar w:fldCharType="begin"/>
        </w:r>
        <w:r>
          <w:instrText xml:space="preserve"> PAGEREF _Toc27272 \h </w:instrText>
        </w:r>
        <w:r>
          <w:fldChar w:fldCharType="separate"/>
        </w:r>
        <w:r>
          <w:t>64</w:t>
        </w:r>
        <w:r>
          <w:fldChar w:fldCharType="end"/>
        </w:r>
      </w:hyperlink>
    </w:p>
    <w:p>
      <w:pPr>
        <w:pStyle w:val="TOC2"/>
        <w:tabs>
          <w:tab w:val="right" w:leader="dot" w:pos="8306"/>
        </w:tabs>
      </w:pPr>
      <w:hyperlink w:anchor="_Toc6366" w:history="1">
        <w:r>
          <w:rPr>
            <w:rFonts w:ascii="仿宋" w:eastAsia="仿宋" w:hAnsi="仿宋" w:cs="仿宋" w:hint="eastAsia"/>
            <w:lang w:eastAsia="zh-CN"/>
          </w:rPr>
          <w:t>(一)、知识产权管理体系建设</w:t>
        </w:r>
        <w:r>
          <w:tab/>
        </w:r>
        <w:r>
          <w:fldChar w:fldCharType="begin"/>
        </w:r>
        <w:r>
          <w:instrText xml:space="preserve"> PAGEREF _Toc6366 \h </w:instrText>
        </w:r>
        <w:r>
          <w:fldChar w:fldCharType="separate"/>
        </w:r>
        <w:r>
          <w:t>64</w:t>
        </w:r>
        <w:r>
          <w:fldChar w:fldCharType="end"/>
        </w:r>
      </w:hyperlink>
    </w:p>
    <w:p>
      <w:pPr>
        <w:pStyle w:val="TOC2"/>
        <w:tabs>
          <w:tab w:val="right" w:leader="dot" w:pos="8306"/>
        </w:tabs>
      </w:pPr>
      <w:hyperlink w:anchor="_Toc23579" w:history="1">
        <w:r>
          <w:rPr>
            <w:rFonts w:ascii="仿宋" w:eastAsia="仿宋" w:hAnsi="仿宋" w:cs="仿宋" w:hint="eastAsia"/>
            <w:lang w:eastAsia="zh-CN"/>
          </w:rPr>
          <w:t>(二)、知识产权保护措施</w:t>
        </w:r>
        <w:r>
          <w:tab/>
        </w:r>
        <w:r>
          <w:fldChar w:fldCharType="begin"/>
        </w:r>
        <w:r>
          <w:instrText xml:space="preserve"> PAGEREF _Toc23579 \h </w:instrText>
        </w:r>
        <w:r>
          <w:fldChar w:fldCharType="separate"/>
        </w:r>
        <w:r>
          <w:t>65</w:t>
        </w:r>
        <w:r>
          <w:fldChar w:fldCharType="end"/>
        </w:r>
      </w:hyperlink>
    </w:p>
    <w:p>
      <w:pPr>
        <w:pStyle w:val="TOC1"/>
        <w:tabs>
          <w:tab w:val="right" w:leader="dot" w:pos="8306"/>
        </w:tabs>
      </w:pPr>
      <w:hyperlink w:anchor="_Toc3475" w:history="1">
        <w:r>
          <w:rPr>
            <w:rFonts w:ascii="仿宋" w:eastAsia="仿宋" w:hAnsi="仿宋" w:cs="仿宋" w:hint="eastAsia"/>
            <w:lang w:eastAsia="zh-CN"/>
          </w:rPr>
          <w:t>十七、项目施工方案</w:t>
        </w:r>
        <w:r>
          <w:tab/>
        </w:r>
        <w:r>
          <w:fldChar w:fldCharType="begin"/>
        </w:r>
        <w:r>
          <w:instrText xml:space="preserve"> PAGEREF _Toc3475 \h </w:instrText>
        </w:r>
        <w:r>
          <w:fldChar w:fldCharType="separate"/>
        </w:r>
        <w:r>
          <w:t>67</w:t>
        </w:r>
        <w:r>
          <w:fldChar w:fldCharType="end"/>
        </w:r>
      </w:hyperlink>
    </w:p>
    <w:p>
      <w:pPr>
        <w:pStyle w:val="TOC2"/>
        <w:tabs>
          <w:tab w:val="right" w:leader="dot" w:pos="8306"/>
        </w:tabs>
      </w:pPr>
      <w:hyperlink w:anchor="_Toc5585" w:history="1">
        <w:r>
          <w:rPr>
            <w:rFonts w:ascii="仿宋" w:eastAsia="仿宋" w:hAnsi="仿宋" w:cs="仿宋" w:hint="eastAsia"/>
            <w:lang w:eastAsia="zh-CN"/>
          </w:rPr>
          <w:t>(一)、施工组织设计</w:t>
        </w:r>
        <w:r>
          <w:tab/>
        </w:r>
        <w:r>
          <w:fldChar w:fldCharType="begin"/>
        </w:r>
        <w:r>
          <w:instrText xml:space="preserve"> PAGEREF _Toc5585 \h </w:instrText>
        </w:r>
        <w:r>
          <w:fldChar w:fldCharType="separate"/>
        </w:r>
        <w:r>
          <w:t>67</w:t>
        </w:r>
        <w:r>
          <w:fldChar w:fldCharType="end"/>
        </w:r>
      </w:hyperlink>
    </w:p>
    <w:p>
      <w:pPr>
        <w:pStyle w:val="TOC2"/>
        <w:tabs>
          <w:tab w:val="right" w:leader="dot" w:pos="8306"/>
        </w:tabs>
      </w:pPr>
      <w:hyperlink w:anchor="_Toc15509" w:history="1">
        <w:r>
          <w:rPr>
            <w:rFonts w:ascii="仿宋" w:eastAsia="仿宋" w:hAnsi="仿宋" w:cs="仿宋" w:hint="eastAsia"/>
            <w:lang w:eastAsia="zh-CN"/>
          </w:rPr>
          <w:t>(二)、施工工艺与技术路线</w:t>
        </w:r>
        <w:r>
          <w:tab/>
        </w:r>
        <w:r>
          <w:fldChar w:fldCharType="begin"/>
        </w:r>
        <w:r>
          <w:instrText xml:space="preserve"> PAGEREF _Toc15509 \h </w:instrText>
        </w:r>
        <w:r>
          <w:fldChar w:fldCharType="separate"/>
        </w:r>
        <w:r>
          <w:t>68</w:t>
        </w:r>
        <w:r>
          <w:fldChar w:fldCharType="end"/>
        </w:r>
      </w:hyperlink>
    </w:p>
    <w:p>
      <w:pPr>
        <w:pStyle w:val="TOC2"/>
        <w:tabs>
          <w:tab w:val="right" w:leader="dot" w:pos="8306"/>
        </w:tabs>
      </w:pPr>
      <w:hyperlink w:anchor="_Toc2437" w:history="1">
        <w:r>
          <w:rPr>
            <w:rFonts w:ascii="仿宋" w:eastAsia="仿宋" w:hAnsi="仿宋" w:cs="仿宋" w:hint="eastAsia"/>
            <w:lang w:eastAsia="zh-CN"/>
          </w:rPr>
          <w:t>(三)、关键节点施工计划</w:t>
        </w:r>
        <w:r>
          <w:tab/>
        </w:r>
        <w:r>
          <w:fldChar w:fldCharType="begin"/>
        </w:r>
        <w:r>
          <w:instrText xml:space="preserve"> PAGEREF _Toc2437 \h </w:instrText>
        </w:r>
        <w:r>
          <w:fldChar w:fldCharType="separate"/>
        </w:r>
        <w:r>
          <w:t>69</w:t>
        </w:r>
        <w:r>
          <w:fldChar w:fldCharType="end"/>
        </w:r>
      </w:hyperlink>
    </w:p>
    <w:p>
      <w:pPr>
        <w:pStyle w:val="TOC2"/>
        <w:tabs>
          <w:tab w:val="right" w:leader="dot" w:pos="8306"/>
        </w:tabs>
      </w:pPr>
      <w:hyperlink w:anchor="_Toc8178" w:history="1">
        <w:r>
          <w:rPr>
            <w:rFonts w:ascii="仿宋" w:eastAsia="仿宋" w:hAnsi="仿宋" w:cs="仿宋" w:hint="eastAsia"/>
            <w:lang w:eastAsia="zh-CN"/>
          </w:rPr>
          <w:t>(四)、施工现场管理</w:t>
        </w:r>
        <w:r>
          <w:tab/>
        </w:r>
        <w:r>
          <w:fldChar w:fldCharType="begin"/>
        </w:r>
        <w:r>
          <w:instrText xml:space="preserve"> PAGEREF _Toc8178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3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1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8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03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63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直接收益：假设电导仪器项目的产品或服务年销售收入为XX万元。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92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若电导仪器项目成功推广新型环保产品，比如采用可回收材料的包装，可能会激发消费者对可持续产品的需求。这种需求的增长可能迫使整个行业转向更环保的产品设计和生产方法。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65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93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导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导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导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7236"/>
      <w:r>
        <w:rPr>
          <w:rFonts w:ascii="仿宋" w:eastAsia="仿宋" w:hAnsi="仿宋" w:cs="仿宋" w:hint="eastAsia"/>
          <w:sz w:val="28"/>
          <w:lang w:eastAsia="zh-CN"/>
        </w:rPr>
        <w:t>三、电导仪器项目概论</w:t>
      </w:r>
      <w:bookmarkEnd w:id="11"/>
    </w:p>
    <w:p>
      <w:pPr>
        <w:pStyle w:val="Heading2"/>
        <w:rPr>
          <w:rFonts w:ascii="仿宋" w:eastAsia="仿宋" w:hAnsi="仿宋" w:cs="仿宋" w:hint="eastAsia"/>
          <w:lang w:eastAsia="zh-CN"/>
        </w:rPr>
      </w:pPr>
      <w:bookmarkStart w:id="12" w:name="_Toc3308"/>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电导仪器项目的申报单位是“XXX实业发展公司”，这是一家在其所处行业内备受尊敬的企业。公司自成立以来，通过其在电导仪器项目中表现出的创新精神和卓越执行力，在市场上赢得了显著的地位。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https://d.book118.com/638073121110006033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70C5D"/>
    <w:rsid w:val="2AC70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7312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2024-01-25T07:01:00Z</dcterms:created>
  <dcterms:modified xsi:type="dcterms:W3CDTF">2024-01-25T07:01:29Z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BD28AC6DEEB0475D91A7D93F61C89626_11</vt:lpwstr>
  </property>
  <property fmtid="{D5CDD505-2E9C-101B-9397-08002B2CF9AE}" pid="3" name="KSOProductBuildVer">
    <vt:lpwstr>2052-12.1.0.16250</vt:lpwstr>
  </property>
</Properties>
</file>