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B741E">
      <w:pPr>
        <w:spacing w:line="360" w:lineRule="auto"/>
        <w:jc w:val="center"/>
        <w:rPr>
          <w:rFonts w:ascii="Times New Roman" w:eastAsia="方正小标宋_GBK" w:hAnsi="Times New Roman" w:cs="Times New Roman"/>
          <w:b/>
          <w:bCs/>
          <w:color w:val="0070C0"/>
          <w:sz w:val="40"/>
          <w:szCs w:val="36"/>
        </w:rPr>
      </w:pPr>
      <w:r>
        <w:rPr>
          <w:rFonts w:ascii="Times New Roman" w:eastAsia="方正小标宋_GBK" w:hAnsi="Times New Roman" w:cs="Times New Roman"/>
          <w:b/>
          <w:bCs/>
          <w:noProof/>
          <w:color w:val="0070C0"/>
          <w:sz w:val="40"/>
          <w:szCs w:val="36"/>
        </w:rPr>
        <w:drawing>
          <wp:anchor distT="0" distB="0" distL="114300" distR="114300" simplePos="0" relativeHeight="251658240" behindDoc="0" locked="0" layoutInCell="1" allowOverlap="1">
            <wp:simplePos x="0" y="0"/>
            <wp:positionH relativeFrom="page">
              <wp:posOffset>11176000</wp:posOffset>
            </wp:positionH>
            <wp:positionV relativeFrom="topMargin">
              <wp:posOffset>10744200</wp:posOffset>
            </wp:positionV>
            <wp:extent cx="330200" cy="469900"/>
            <wp:effectExtent l="0" t="0" r="0" b="0"/>
            <wp:wrapNone/>
            <wp:docPr id="100124" name="图片 10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4" name=""/>
                    <pic:cNvPicPr>
                      <a:picLocks noChangeAspect="1"/>
                    </pic:cNvPicPr>
                  </pic:nvPicPr>
                  <pic:blipFill>
                    <a:blip xmlns:r="http://schemas.openxmlformats.org/officeDocument/2006/relationships" r:embed="rId6"/>
                    <a:stretch>
                      <a:fillRect/>
                    </a:stretch>
                  </pic:blipFill>
                  <pic:spPr>
                    <a:xfrm>
                      <a:off x="0" y="0"/>
                      <a:ext cx="330200" cy="469900"/>
                    </a:xfrm>
                    <a:prstGeom prst="rect">
                      <a:avLst/>
                    </a:prstGeom>
                  </pic:spPr>
                </pic:pic>
              </a:graphicData>
            </a:graphic>
          </wp:anchor>
        </w:drawing>
      </w:r>
      <w:r>
        <w:rPr>
          <w:rFonts w:ascii="Times New Roman" w:eastAsia="方正小标宋_GBK" w:hAnsi="Times New Roman" w:cs="Times New Roman"/>
          <w:noProof/>
          <w:sz w:val="22"/>
        </w:rPr>
        <w:drawing>
          <wp:anchor distT="0" distB="0" distL="114300" distR="114300" simplePos="0" relativeHeight="251659264" behindDoc="0" locked="0" layoutInCell="1" allowOverlap="1">
            <wp:simplePos x="0" y="0"/>
            <wp:positionH relativeFrom="page">
              <wp:posOffset>10337800</wp:posOffset>
            </wp:positionH>
            <wp:positionV relativeFrom="topMargin">
              <wp:posOffset>10579100</wp:posOffset>
            </wp:positionV>
            <wp:extent cx="266700" cy="29210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66700" cy="292100"/>
                    </a:xfrm>
                    <a:prstGeom prst="rect">
                      <a:avLst/>
                    </a:prstGeom>
                    <a:noFill/>
                  </pic:spPr>
                </pic:pic>
              </a:graphicData>
            </a:graphic>
          </wp:anchor>
        </w:drawing>
      </w:r>
      <w:r>
        <w:rPr>
          <w:rFonts w:ascii="Times New Roman" w:eastAsia="方正小标宋_GBK" w:hAnsi="Times New Roman" w:cs="Times New Roman"/>
          <w:b/>
          <w:bCs/>
          <w:color w:val="0070C0"/>
          <w:sz w:val="40"/>
          <w:szCs w:val="36"/>
        </w:rPr>
        <w:t>第</w:t>
      </w:r>
      <w:r>
        <w:rPr>
          <w:rFonts w:ascii="Times New Roman" w:eastAsia="方正小标宋_GBK" w:hAnsi="Times New Roman" w:cs="Times New Roman" w:hint="eastAsia"/>
          <w:b/>
          <w:bCs/>
          <w:color w:val="0070C0"/>
          <w:sz w:val="40"/>
          <w:szCs w:val="36"/>
        </w:rPr>
        <w:t>3</w:t>
      </w:r>
      <w:r>
        <w:rPr>
          <w:rFonts w:ascii="Times New Roman" w:eastAsia="方正小标宋_GBK" w:hAnsi="Times New Roman" w:cs="Times New Roman"/>
          <w:b/>
          <w:bCs/>
          <w:color w:val="0070C0"/>
          <w:sz w:val="40"/>
          <w:szCs w:val="36"/>
        </w:rPr>
        <w:t>节</w:t>
      </w:r>
      <w:r>
        <w:rPr>
          <w:rFonts w:ascii="Times New Roman" w:eastAsia="方正小标宋_GBK" w:hAnsi="Times New Roman" w:cs="Times New Roman"/>
          <w:b/>
          <w:bCs/>
          <w:color w:val="0070C0"/>
          <w:sz w:val="40"/>
          <w:szCs w:val="36"/>
        </w:rPr>
        <w:t xml:space="preserve"> </w:t>
      </w:r>
      <w:r>
        <w:rPr>
          <w:rFonts w:ascii="Times New Roman" w:eastAsia="方正小标宋_GBK" w:hAnsi="Times New Roman" w:cs="Times New Roman" w:hint="eastAsia"/>
          <w:b/>
          <w:bCs/>
          <w:color w:val="0070C0"/>
          <w:sz w:val="40"/>
          <w:szCs w:val="36"/>
        </w:rPr>
        <w:t>重力</w:t>
      </w:r>
    </w:p>
    <w:p w:rsidR="008B741E">
      <w:pPr>
        <w:pStyle w:val="TOC1"/>
        <w:tabs>
          <w:tab w:val="right" w:leader="dot" w:pos="9752"/>
        </w:tabs>
        <w:spacing w:before="0" w:after="0" w:line="360" w:lineRule="auto"/>
        <w:ind w:firstLine="880" w:firstLineChars="200"/>
        <w:jc w:val="center"/>
        <w:rPr>
          <w:rFonts w:ascii="Times New Roman" w:hAnsi="Times New Roman" w:cs="Times New Roman"/>
          <w:color w:val="00B050"/>
          <w:sz w:val="44"/>
          <w:szCs w:val="44"/>
        </w:rPr>
      </w:pPr>
      <w:r>
        <w:rPr>
          <w:rFonts w:ascii="Times New Roman" w:hAnsi="Times New Roman" w:cs="Times New Roman"/>
          <w:color w:val="00B050"/>
          <w:sz w:val="44"/>
          <w:szCs w:val="44"/>
        </w:rPr>
        <w:t>目录</w:t>
      </w:r>
    </w:p>
    <w:p w:rsidR="008B741E">
      <w:pPr>
        <w:pStyle w:val="TOC1"/>
        <w:tabs>
          <w:tab w:val="right" w:leader="dot" w:pos="9752"/>
        </w:tabs>
        <w:rPr>
          <w:rFonts w:ascii="Times New Roman" w:hAnsi="Times New Roman" w:cs="Times New Roman"/>
          <w:sz w:val="28"/>
          <w:szCs w:val="28"/>
        </w:rPr>
      </w:pPr>
      <w:r>
        <w:rPr>
          <w:rFonts w:ascii="Times New Roman" w:hAnsi="Times New Roman" w:cs="Times New Roman"/>
          <w:noProof/>
        </w:rPr>
        <w:drawing>
          <wp:inline distT="0" distB="0" distL="114300" distR="114300">
            <wp:extent cx="1724025" cy="523875"/>
            <wp:effectExtent l="0" t="0" r="9525" b="952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hyperlink w:anchor="_Toc9" w:history="1">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 \h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hyperlink>
    </w:p>
    <w:p w:rsidR="008B741E">
      <w:pPr>
        <w:pStyle w:val="TOC2"/>
        <w:tabs>
          <w:tab w:val="right" w:leader="dot" w:pos="9752"/>
        </w:tabs>
        <w:rPr>
          <w:rFonts w:ascii="Times New Roman" w:hAnsi="Times New Roman" w:cs="Times New Roman"/>
          <w:i w:val="0"/>
          <w:iCs w:val="0"/>
          <w:sz w:val="24"/>
          <w:szCs w:val="24"/>
        </w:rPr>
      </w:pPr>
      <w:hyperlink w:anchor="_Toc6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01  </w:t>
        </w:r>
        <w:r>
          <w:rPr>
            <w:rFonts w:ascii="Times New Roman" w:hAnsi="Times New Roman" w:cs="Times New Roman" w:hint="eastAsia"/>
            <w:i w:val="0"/>
            <w:iCs w:val="0"/>
            <w:sz w:val="24"/>
            <w:szCs w:val="24"/>
          </w:rPr>
          <w:t>重力的概念</w:t>
        </w:r>
        <w:r>
          <w:rPr>
            <w:rFonts w:ascii="Times New Roman" w:hAnsi="Times New Roman" w:cs="Times New Roman"/>
            <w:i w:val="0"/>
            <w:iCs w:val="0"/>
            <w:sz w:val="24"/>
            <w:szCs w:val="24"/>
          </w:rPr>
          <w:tab/>
        </w:r>
        <w:r>
          <w:rPr>
            <w:rFonts w:ascii="Times New Roman" w:hAnsi="Times New Roman" w:cs="Times New Roman"/>
            <w:i w:val="0"/>
            <w:iCs w:val="0"/>
            <w:sz w:val="24"/>
            <w:szCs w:val="24"/>
          </w:rPr>
          <w:fldChar w:fldCharType="begin"/>
        </w:r>
        <w:r>
          <w:rPr>
            <w:rFonts w:ascii="Times New Roman" w:hAnsi="Times New Roman" w:cs="Times New Roman"/>
            <w:i w:val="0"/>
            <w:iCs w:val="0"/>
            <w:sz w:val="24"/>
            <w:szCs w:val="24"/>
          </w:rPr>
          <w:instrText xml:space="preserve"> PAGEREF _Toc67 \h </w:instrText>
        </w:r>
        <w:r>
          <w:rPr>
            <w:rFonts w:ascii="Times New Roman" w:hAnsi="Times New Roman" w:cs="Times New Roman"/>
            <w:i w:val="0"/>
            <w:iCs w:val="0"/>
            <w:sz w:val="24"/>
            <w:szCs w:val="24"/>
          </w:rPr>
          <w:fldChar w:fldCharType="separate"/>
        </w:r>
        <w:r>
          <w:rPr>
            <w:rFonts w:ascii="Times New Roman" w:hAnsi="Times New Roman" w:cs="Times New Roman"/>
            <w:i w:val="0"/>
            <w:iCs w:val="0"/>
            <w:sz w:val="24"/>
            <w:szCs w:val="24"/>
          </w:rPr>
          <w:t>2</w:t>
        </w:r>
        <w:r>
          <w:rPr>
            <w:rFonts w:ascii="Times New Roman" w:hAnsi="Times New Roman" w:cs="Times New Roman"/>
            <w:i w:val="0"/>
            <w:iCs w:val="0"/>
            <w:sz w:val="24"/>
            <w:szCs w:val="24"/>
          </w:rPr>
          <w:fldChar w:fldCharType="end"/>
        </w:r>
      </w:hyperlink>
    </w:p>
    <w:p w:rsidR="008B741E">
      <w:pPr>
        <w:pStyle w:val="TOC2"/>
        <w:tabs>
          <w:tab w:val="right" w:leader="dot" w:pos="9752"/>
        </w:tabs>
        <w:rPr>
          <w:rFonts w:ascii="Times New Roman" w:hAnsi="Times New Roman" w:cs="Times New Roman"/>
          <w:i w:val="0"/>
          <w:iCs w:val="0"/>
          <w:sz w:val="24"/>
          <w:szCs w:val="24"/>
        </w:rPr>
      </w:pPr>
      <w:hyperlink w:anchor="_Toc394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02  </w:t>
        </w:r>
        <w:r>
          <w:rPr>
            <w:rFonts w:ascii="Times New Roman" w:hAnsi="Times New Roman" w:cs="Times New Roman" w:hint="eastAsia"/>
            <w:i w:val="0"/>
            <w:iCs w:val="0"/>
            <w:sz w:val="24"/>
            <w:szCs w:val="24"/>
          </w:rPr>
          <w:t>重力的大小与质量的关系</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4</w:t>
        </w:r>
      </w:hyperlink>
    </w:p>
    <w:p w:rsidR="008B741E">
      <w:pPr>
        <w:pStyle w:val="TOC2"/>
        <w:tabs>
          <w:tab w:val="right" w:leader="dot" w:pos="9752"/>
        </w:tabs>
        <w:rPr>
          <w:rFonts w:ascii="Times New Roman" w:hAnsi="Times New Roman" w:cs="Times New Roman"/>
          <w:i w:val="0"/>
          <w:iCs w:val="0"/>
          <w:sz w:val="24"/>
          <w:szCs w:val="24"/>
        </w:rPr>
      </w:pPr>
      <w:hyperlink w:anchor="_Toc2140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03  </w:t>
        </w:r>
        <w:r>
          <w:rPr>
            <w:rFonts w:ascii="Times New Roman" w:hAnsi="Times New Roman" w:cs="Times New Roman" w:hint="eastAsia"/>
            <w:i w:val="0"/>
            <w:iCs w:val="0"/>
            <w:sz w:val="24"/>
            <w:szCs w:val="24"/>
          </w:rPr>
          <w:t>重力的计算与估算</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8</w:t>
        </w:r>
      </w:hyperlink>
    </w:p>
    <w:p w:rsidR="008B741E">
      <w:pPr>
        <w:pStyle w:val="TOC2"/>
        <w:tabs>
          <w:tab w:val="right" w:leader="dot" w:pos="9752"/>
        </w:tabs>
        <w:rPr>
          <w:rFonts w:ascii="Times New Roman" w:hAnsi="Times New Roman" w:cs="Times New Roman"/>
          <w:i w:val="0"/>
          <w:iCs w:val="0"/>
          <w:sz w:val="24"/>
          <w:szCs w:val="24"/>
        </w:rPr>
      </w:pPr>
      <w:hyperlink w:anchor="_Toc369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04  </w:t>
        </w:r>
        <w:r>
          <w:rPr>
            <w:rFonts w:ascii="Times New Roman" w:hAnsi="Times New Roman" w:cs="Times New Roman" w:hint="eastAsia"/>
            <w:i w:val="0"/>
            <w:iCs w:val="0"/>
            <w:sz w:val="24"/>
            <w:szCs w:val="24"/>
          </w:rPr>
          <w:t>重心</w:t>
        </w:r>
        <w:r>
          <w:rPr>
            <w:rFonts w:ascii="Times New Roman" w:hAnsi="Times New Roman" w:cs="Times New Roman"/>
            <w:i w:val="0"/>
            <w:iCs w:val="0"/>
            <w:sz w:val="24"/>
            <w:szCs w:val="24"/>
          </w:rPr>
          <w:tab/>
        </w:r>
        <w:r>
          <w:rPr>
            <w:rFonts w:ascii="Times New Roman" w:hAnsi="Times New Roman" w:cs="Times New Roman"/>
            <w:i w:val="0"/>
            <w:iCs w:val="0"/>
            <w:sz w:val="24"/>
            <w:szCs w:val="24"/>
          </w:rPr>
          <w:fldChar w:fldCharType="begin"/>
        </w:r>
        <w:r>
          <w:rPr>
            <w:rFonts w:ascii="Times New Roman" w:hAnsi="Times New Roman" w:cs="Times New Roman"/>
            <w:i w:val="0"/>
            <w:iCs w:val="0"/>
            <w:sz w:val="24"/>
            <w:szCs w:val="24"/>
          </w:rPr>
          <w:instrText xml:space="preserve"> PAGEREF _Toc3696 \h </w:instrText>
        </w:r>
        <w:r>
          <w:rPr>
            <w:rFonts w:ascii="Times New Roman" w:hAnsi="Times New Roman" w:cs="Times New Roman"/>
            <w:i w:val="0"/>
            <w:iCs w:val="0"/>
            <w:sz w:val="24"/>
            <w:szCs w:val="24"/>
          </w:rPr>
          <w:fldChar w:fldCharType="separate"/>
        </w:r>
        <w:r>
          <w:rPr>
            <w:rFonts w:ascii="Times New Roman" w:hAnsi="Times New Roman" w:cs="Times New Roman"/>
            <w:i w:val="0"/>
            <w:iCs w:val="0"/>
            <w:sz w:val="24"/>
            <w:szCs w:val="24"/>
          </w:rPr>
          <w:t>10</w:t>
        </w:r>
        <w:r>
          <w:rPr>
            <w:rFonts w:ascii="Times New Roman" w:hAnsi="Times New Roman" w:cs="Times New Roman"/>
            <w:i w:val="0"/>
            <w:iCs w:val="0"/>
            <w:sz w:val="24"/>
            <w:szCs w:val="24"/>
          </w:rPr>
          <w:fldChar w:fldCharType="end"/>
        </w:r>
      </w:hyperlink>
    </w:p>
    <w:p w:rsidR="008B741E">
      <w:pPr>
        <w:pStyle w:val="TOC2"/>
        <w:tabs>
          <w:tab w:val="right" w:leader="dot" w:pos="9752"/>
        </w:tabs>
        <w:rPr>
          <w:rFonts w:ascii="Times New Roman" w:hAnsi="Times New Roman" w:cs="Times New Roman"/>
          <w:i w:val="0"/>
          <w:iCs w:val="0"/>
          <w:sz w:val="24"/>
          <w:szCs w:val="24"/>
        </w:rPr>
      </w:pPr>
      <w:hyperlink w:anchor="_Toc29290"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05  </w:t>
        </w:r>
        <w:r>
          <w:rPr>
            <w:rFonts w:ascii="Times New Roman" w:hAnsi="Times New Roman" w:cs="Times New Roman" w:hint="eastAsia"/>
            <w:i w:val="0"/>
            <w:iCs w:val="0"/>
            <w:sz w:val="24"/>
            <w:szCs w:val="24"/>
          </w:rPr>
          <w:t>重力的示意图</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1</w:t>
        </w:r>
      </w:hyperlink>
      <w:r>
        <w:rPr>
          <w:rFonts w:ascii="Times New Roman" w:hAnsi="Times New Roman" w:cs="Times New Roman" w:hint="eastAsia"/>
          <w:i w:val="0"/>
          <w:iCs w:val="0"/>
          <w:sz w:val="24"/>
          <w:szCs w:val="24"/>
        </w:rPr>
        <w:t>3</w:t>
      </w:r>
    </w:p>
    <w:p w:rsidR="008B741E">
      <w:pPr>
        <w:pStyle w:val="TOC1"/>
        <w:tabs>
          <w:tab w:val="right" w:leader="dot" w:pos="9752"/>
        </w:tabs>
        <w:rPr>
          <w:rFonts w:ascii="Times New Roman" w:hAnsi="Times New Roman" w:cs="Times New Roman"/>
          <w:sz w:val="28"/>
          <w:szCs w:val="28"/>
        </w:rPr>
      </w:pPr>
      <w:hyperlink w:anchor="_Toc22623" w:history="1">
        <w:r>
          <w:rPr>
            <w:rFonts w:ascii="Times New Roman" w:hAnsi="Times New Roman" w:cs="Times New Roman"/>
            <w:noProof/>
          </w:rPr>
          <w:drawing>
            <wp:inline distT="0" distB="0" distL="114300" distR="114300">
              <wp:extent cx="1838325" cy="619125"/>
              <wp:effectExtent l="0" t="0" r="9525" b="952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xmlns:r="http://schemas.openxmlformats.org/officeDocument/2006/relationships" r:embed="rId9"/>
                      <a:stretch>
                        <a:fillRect/>
                      </a:stretch>
                    </pic:blipFill>
                    <pic:spPr>
                      <a:xfrm>
                        <a:off x="0" y="0"/>
                        <a:ext cx="1838325" cy="6191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1</w:t>
        </w:r>
      </w:hyperlink>
      <w:r>
        <w:rPr>
          <w:rFonts w:ascii="Times New Roman" w:hAnsi="Times New Roman" w:cs="Times New Roman" w:hint="eastAsia"/>
          <w:sz w:val="28"/>
          <w:szCs w:val="28"/>
        </w:rPr>
        <w:t>6</w:t>
      </w:r>
    </w:p>
    <w:p w:rsidR="008B741E">
      <w:pPr>
        <w:pStyle w:val="TOC1"/>
        <w:tabs>
          <w:tab w:val="right" w:leader="dot" w:pos="9752"/>
        </w:tabs>
        <w:rPr>
          <w:rFonts w:ascii="Times New Roman" w:hAnsi="Times New Roman" w:cs="Times New Roman"/>
          <w:sz w:val="28"/>
          <w:szCs w:val="28"/>
        </w:rPr>
      </w:pPr>
      <w:hyperlink w:anchor="_Toc28938" w:history="1">
        <w:r>
          <w:rPr>
            <w:rFonts w:ascii="Times New Roman" w:hAnsi="Times New Roman" w:cs="Times New Roman"/>
            <w:noProof/>
          </w:rPr>
          <w:drawing>
            <wp:inline distT="0" distB="0" distL="114300" distR="114300">
              <wp:extent cx="1724025" cy="581025"/>
              <wp:effectExtent l="0" t="0" r="9525" b="9525"/>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xmlns:r="http://schemas.openxmlformats.org/officeDocument/2006/relationships" r:embed="rId10"/>
                      <a:stretch>
                        <a:fillRect/>
                      </a:stretch>
                    </pic:blipFill>
                    <pic:spPr>
                      <a:xfrm>
                        <a:off x="0" y="0"/>
                        <a:ext cx="1724025" cy="5810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2</w:t>
        </w:r>
      </w:hyperlink>
      <w:r>
        <w:rPr>
          <w:rFonts w:ascii="Times New Roman" w:hAnsi="Times New Roman" w:cs="Times New Roman" w:hint="eastAsia"/>
          <w:sz w:val="28"/>
          <w:szCs w:val="28"/>
        </w:rPr>
        <w:t>1</w:t>
      </w:r>
    </w:p>
    <w:p w:rsidR="008B741E">
      <w:pPr>
        <w:pStyle w:val="paragraph"/>
        <w:spacing w:before="0" w:beforeAutospacing="0" w:after="0" w:afterAutospacing="0" w:line="360" w:lineRule="auto"/>
        <w:ind w:firstLine="480" w:firstLineChars="200"/>
        <w:outlineLvl w:val="0"/>
        <w:rPr>
          <w:rFonts w:ascii="Times New Roman" w:hAnsi="Times New Roman" w:cs="Times New Roman"/>
        </w:rPr>
      </w:pPr>
      <w:r>
        <w:rPr>
          <w:rFonts w:ascii="Times New Roman" w:hAnsi="Times New Roman" w:cs="Times New Roman"/>
        </w:rPr>
        <w:fldChar w:fldCharType="end"/>
      </w: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pPr>
    </w:p>
    <w:p w:rsidR="008B741E">
      <w:pPr>
        <w:pStyle w:val="BodyText"/>
        <w:rPr>
          <w:rFonts w:ascii="Times New Roman" w:hAnsi="Times New Roman" w:cs="Times New Roman"/>
        </w:rPr>
        <w:sectPr>
          <w:headerReference w:type="even" r:id="rId11"/>
          <w:headerReference w:type="default" r:id="rId12"/>
          <w:footerReference w:type="even" r:id="rId13"/>
          <w:footerReference w:type="default" r:id="rId14"/>
          <w:headerReference w:type="first" r:id="rId15"/>
          <w:footerReference w:type="first" r:id="rId16"/>
          <w:pgSz w:w="11906" w:h="16838"/>
          <w:pgMar w:top="1418" w:right="1077" w:bottom="1418" w:left="1077" w:header="708" w:footer="708" w:gutter="0"/>
          <w:cols w:space="708"/>
          <w:docGrid w:linePitch="286"/>
        </w:sectPr>
      </w:pPr>
    </w:p>
    <w:p w:rsidR="008B741E">
      <w:pPr>
        <w:spacing w:line="360" w:lineRule="auto"/>
        <w:jc w:val="center"/>
        <w:rPr>
          <w:rFonts w:ascii="Times New Roman" w:hAnsi="Times New Roman" w:cs="Times New Roman"/>
        </w:rPr>
      </w:pPr>
      <w:r>
        <w:rPr>
          <w:rFonts w:ascii="Times New Roman" w:hAnsi="Times New Roman" w:cs="Times New Roman"/>
          <w:noProof/>
        </w:rPr>
        <w:drawing>
          <wp:inline distT="0" distB="0" distL="114300" distR="114300">
            <wp:extent cx="1724025" cy="523875"/>
            <wp:effectExtent l="0" t="0" r="9525" b="952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p>
    <w:p w:rsidR="008B741E">
      <w:pPr>
        <w:spacing w:line="360" w:lineRule="auto"/>
        <w:jc w:val="left"/>
        <w:textAlignment w:val="center"/>
        <w:rPr>
          <w:rFonts w:ascii="Times New Roman" w:eastAsia="黑体" w:hAnsi="Times New Roman" w:cs="Times New Roman"/>
          <w:color w:val="00B050"/>
          <w:sz w:val="30"/>
          <w:szCs w:val="30"/>
          <w:highlight w:val="yellow"/>
        </w:rPr>
      </w:pPr>
      <w:bookmarkStart w:id="0" w:name="_Toc16824"/>
      <w:bookmarkStart w:id="1" w:name="_Toc67"/>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01 </w:t>
      </w:r>
      <w:r>
        <w:rPr>
          <w:rFonts w:ascii="Times New Roman" w:eastAsia="黑体" w:hAnsi="Times New Roman" w:cs="Times New Roman" w:hint="eastAsia"/>
          <w:color w:val="00B050"/>
          <w:sz w:val="30"/>
          <w:szCs w:val="30"/>
          <w:highlight w:val="yellow"/>
        </w:rPr>
        <w:t>重力的概念</w:t>
      </w:r>
      <w:r>
        <w:rPr>
          <w:rFonts w:ascii="Times New Roman" w:eastAsia="黑体" w:hAnsi="Times New Roman" w:cs="Times New Roman"/>
          <w:color w:val="00B050"/>
          <w:sz w:val="30"/>
          <w:szCs w:val="30"/>
          <w:highlight w:val="yellow"/>
        </w:rPr>
        <w:t xml:space="preserve"> </w:t>
      </w:r>
      <w:bookmarkEnd w:id="0"/>
      <w:bookmarkEnd w:id="1"/>
    </w:p>
    <w:p w:rsidR="008B741E">
      <w:pPr>
        <w:jc w:val="left"/>
        <w:textAlignment w:val="center"/>
        <w:rPr>
          <w:rFonts w:ascii="宋体" w:eastAsia="宋体" w:hAnsi="宋体" w:cs="宋体"/>
          <w:b/>
        </w:rPr>
      </w:pPr>
      <w:r>
        <w:rPr>
          <w:rFonts w:ascii="宋体" w:eastAsia="宋体" w:hAnsi="宋体" w:cs="宋体"/>
          <w:b/>
        </w:rPr>
        <w:t>一、单选题</w:t>
      </w:r>
    </w:p>
    <w:p w:rsidR="008B741E">
      <w:pPr>
        <w:shd w:val="clear" w:color="auto" w:fill="FFFFFF"/>
        <w:spacing w:line="360" w:lineRule="auto"/>
        <w:jc w:val="left"/>
        <w:textAlignment w:val="center"/>
      </w:pPr>
      <w:r>
        <w:t>1</w:t>
      </w:r>
      <w:r>
        <w:t>．关于重力，下列说法中正确的是（　　）</w:t>
      </w:r>
    </w:p>
    <w:p w:rsidR="008B741E">
      <w:pPr>
        <w:shd w:val="clear" w:color="auto" w:fill="FFFFFF"/>
        <w:spacing w:line="360" w:lineRule="auto"/>
        <w:ind w:left="300"/>
        <w:jc w:val="left"/>
        <w:textAlignment w:val="center"/>
      </w:pPr>
      <w:r>
        <w:t>A</w:t>
      </w:r>
      <w:r>
        <w:t>．竖直上升的气球不受重力</w:t>
      </w:r>
    </w:p>
    <w:p w:rsidR="008B741E">
      <w:pPr>
        <w:shd w:val="clear" w:color="auto" w:fill="FFFFFF"/>
        <w:spacing w:line="360" w:lineRule="auto"/>
        <w:ind w:left="300"/>
        <w:jc w:val="left"/>
        <w:textAlignment w:val="center"/>
      </w:pPr>
      <w:r>
        <w:t>B</w:t>
      </w:r>
      <w:r>
        <w:t>．沿斜面下滑的小车，所受重力方向是沿斜面向下的</w:t>
      </w:r>
    </w:p>
    <w:p w:rsidR="008B741E">
      <w:pPr>
        <w:shd w:val="clear" w:color="auto" w:fill="FFFFFF"/>
        <w:spacing w:line="360" w:lineRule="auto"/>
        <w:ind w:left="300"/>
        <w:jc w:val="left"/>
        <w:textAlignment w:val="center"/>
      </w:pPr>
      <w:r>
        <w:t>C</w:t>
      </w:r>
      <w:r>
        <w:t>．人在蹦床上跳的更高，是因为所受重力变小了</w:t>
      </w:r>
    </w:p>
    <w:p w:rsidR="008B741E">
      <w:pPr>
        <w:shd w:val="clear" w:color="auto" w:fill="FFFFFF"/>
        <w:spacing w:line="360" w:lineRule="auto"/>
        <w:ind w:left="300"/>
        <w:jc w:val="left"/>
        <w:textAlignment w:val="center"/>
      </w:pPr>
      <w:r>
        <w:t>D</w:t>
      </w:r>
      <w:r>
        <w:t>．一杯水结冰后所受重力不变</w:t>
      </w:r>
    </w:p>
    <w:p w:rsidR="008B741E">
      <w:pPr>
        <w:shd w:val="clear" w:color="auto" w:fill="F2F2F2"/>
        <w:spacing w:line="360" w:lineRule="auto"/>
        <w:jc w:val="left"/>
        <w:textAlignment w:val="center"/>
        <w:rPr>
          <w:color w:val="FF0000"/>
        </w:rPr>
      </w:pPr>
      <w:r>
        <w:rPr>
          <w:color w:val="FF0000"/>
        </w:rPr>
        <w:t>【答案】</w:t>
      </w:r>
      <w:r>
        <w:rPr>
          <w:color w:val="FF0000"/>
        </w:rPr>
        <w:t>D</w:t>
      </w:r>
    </w:p>
    <w:p w:rsidR="008B741E">
      <w:pPr>
        <w:shd w:val="clear" w:color="auto" w:fill="F2F2F2"/>
        <w:spacing w:line="360" w:lineRule="auto"/>
        <w:jc w:val="left"/>
        <w:textAlignment w:val="center"/>
        <w:rPr>
          <w:color w:val="FF0000"/>
        </w:rPr>
      </w:pPr>
      <w:r>
        <w:rPr>
          <w:color w:val="FF0000"/>
        </w:rPr>
        <w:t>【详解】</w:t>
      </w:r>
      <w:r>
        <w:rPr>
          <w:color w:val="FF0000"/>
        </w:rPr>
        <w:t>A</w:t>
      </w:r>
      <w:r>
        <w:rPr>
          <w:color w:val="FF0000"/>
        </w:rPr>
        <w:t>．在地球上的物体都受到重力的作用，所以竖直上升的气球也受重力作用，故</w:t>
      </w:r>
      <w:r>
        <w:rPr>
          <w:color w:val="FF0000"/>
        </w:rPr>
        <w:t>A</w:t>
      </w:r>
      <w:r>
        <w:rPr>
          <w:color w:val="FF0000"/>
        </w:rPr>
        <w:t>错误；</w:t>
      </w:r>
    </w:p>
    <w:p w:rsidR="008B741E">
      <w:pPr>
        <w:shd w:val="clear" w:color="auto" w:fill="F2F2F2"/>
        <w:spacing w:line="360" w:lineRule="auto"/>
        <w:jc w:val="left"/>
        <w:textAlignment w:val="center"/>
        <w:rPr>
          <w:color w:val="FF0000"/>
        </w:rPr>
      </w:pPr>
      <w:r>
        <w:rPr>
          <w:color w:val="FF0000"/>
        </w:rPr>
        <w:t>B</w:t>
      </w:r>
      <w:r>
        <w:rPr>
          <w:color w:val="FF0000"/>
        </w:rPr>
        <w:t>．无论是那一种状态的小车，所受重力方向是竖直向下的，故</w:t>
      </w:r>
      <w:r>
        <w:rPr>
          <w:color w:val="FF0000"/>
        </w:rPr>
        <w:t>B</w:t>
      </w:r>
      <w:r>
        <w:rPr>
          <w:color w:val="FF0000"/>
        </w:rPr>
        <w:t>错误；</w:t>
      </w:r>
    </w:p>
    <w:p w:rsidR="008B741E">
      <w:pPr>
        <w:shd w:val="clear" w:color="auto" w:fill="F2F2F2"/>
        <w:spacing w:line="360" w:lineRule="auto"/>
        <w:jc w:val="left"/>
        <w:textAlignment w:val="center"/>
        <w:rPr>
          <w:color w:val="FF0000"/>
        </w:rPr>
      </w:pPr>
      <w:r>
        <w:rPr>
          <w:color w:val="FF0000"/>
        </w:rPr>
        <w:t>C</w:t>
      </w:r>
      <w:r>
        <w:rPr>
          <w:color w:val="FF0000"/>
        </w:rPr>
        <w:t>．人在蹦床上跳的更高，是因为弹性势能转化为重力势能，人的质量不变，所受重力不变，故</w:t>
      </w:r>
      <w:r>
        <w:rPr>
          <w:color w:val="FF0000"/>
        </w:rPr>
        <w:t>C</w:t>
      </w:r>
      <w:r>
        <w:rPr>
          <w:color w:val="FF0000"/>
        </w:rPr>
        <w:t>错误；</w:t>
      </w:r>
    </w:p>
    <w:p w:rsidR="008B741E">
      <w:pPr>
        <w:shd w:val="clear" w:color="auto" w:fill="F2F2F2"/>
        <w:spacing w:line="360" w:lineRule="auto"/>
        <w:jc w:val="left"/>
        <w:textAlignment w:val="center"/>
        <w:rPr>
          <w:color w:val="FF0000"/>
        </w:rPr>
      </w:pPr>
      <w:r>
        <w:rPr>
          <w:color w:val="FF0000"/>
        </w:rPr>
        <w:t>D</w:t>
      </w:r>
      <w:r>
        <w:rPr>
          <w:color w:val="FF0000"/>
        </w:rPr>
        <w:t>．一杯水结冰后质量不变，根据</w:t>
      </w:r>
      <w:r>
        <w:rPr>
          <w:color w:val="FF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ae48d09e2b20a354246a2a72637fc39a" style="width:35.25pt;height:14.25pt" o:ole="">
            <v:imagedata r:id="rId17" o:title="eqIdae48d09e2b20a354246a2a72637fc39a"/>
          </v:shape>
          <o:OLEObject Type="Embed" ProgID="Equation.DSMT4" ShapeID="_x0000_i1025" DrawAspect="Content" ObjectID="_1769266841" r:id="rId18"/>
        </w:object>
      </w:r>
      <w:r>
        <w:rPr>
          <w:color w:val="FF0000"/>
        </w:rPr>
        <w:t>可知，所受重力不变，故</w:t>
      </w:r>
      <w:r>
        <w:rPr>
          <w:color w:val="FF0000"/>
        </w:rPr>
        <w:t>D</w:t>
      </w:r>
      <w:r>
        <w:rPr>
          <w:color w:val="FF0000"/>
        </w:rPr>
        <w:t>正确。</w:t>
      </w:r>
    </w:p>
    <w:p w:rsidR="008B741E">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8B741E">
      <w:pPr>
        <w:shd w:val="clear" w:color="auto" w:fill="FFFFFF"/>
        <w:spacing w:line="360" w:lineRule="auto"/>
        <w:jc w:val="left"/>
        <w:textAlignment w:val="center"/>
      </w:pPr>
      <w:r>
        <w:t>2</w:t>
      </w:r>
      <w:r>
        <w:t>．</w:t>
      </w:r>
      <w:r>
        <w:t>2021</w:t>
      </w:r>
      <w:r>
        <w:t>年</w:t>
      </w:r>
      <w:r>
        <w:t>12</w:t>
      </w:r>
      <w:r>
        <w:t>月</w:t>
      </w:r>
      <w:r>
        <w:t>9</w:t>
      </w:r>
      <w:r>
        <w:t>日，神舟十三号乘组三名航天员演示了失重环境下细胞学实验、物体运动、液体表面张力等授课项目，如果空间站里的宇航员要在</w:t>
      </w:r>
      <w:r>
        <w:t>“</w:t>
      </w:r>
      <w:r>
        <w:t>失重</w:t>
      </w:r>
      <w:r>
        <w:t>”</w:t>
      </w:r>
      <w:r>
        <w:t>状态时进行体能锻炼，下列活动中可采用的是（　　）</w:t>
      </w:r>
    </w:p>
    <w:p w:rsidR="008B741E">
      <w:pPr>
        <w:shd w:val="clear" w:color="auto" w:fill="FFFFFF"/>
        <w:tabs>
          <w:tab w:val="left" w:pos="4156"/>
        </w:tabs>
        <w:spacing w:line="360" w:lineRule="auto"/>
        <w:ind w:left="300"/>
        <w:jc w:val="left"/>
        <w:textAlignment w:val="center"/>
      </w:pPr>
      <w:r>
        <w:t>A</w:t>
      </w:r>
      <w:r>
        <w:t>．举哑铃</w:t>
      </w:r>
      <w:r>
        <w:tab/>
        <w:t>B</w:t>
      </w:r>
      <w:r>
        <w:t>．做俯卧撑</w:t>
      </w:r>
    </w:p>
    <w:p w:rsidR="008B741E">
      <w:pPr>
        <w:shd w:val="clear" w:color="auto" w:fill="FFFFFF"/>
        <w:tabs>
          <w:tab w:val="left" w:pos="4156"/>
        </w:tabs>
        <w:spacing w:line="360" w:lineRule="auto"/>
        <w:ind w:left="300"/>
        <w:jc w:val="left"/>
        <w:textAlignment w:val="center"/>
      </w:pPr>
      <w:r>
        <w:t>C</w:t>
      </w:r>
      <w:r>
        <w:t>．用弹簧拉力器健身</w:t>
      </w:r>
      <w:r>
        <w:tab/>
        <w:t>D</w:t>
      </w:r>
      <w:r>
        <w:t>．用单杠做引体向上</w:t>
      </w:r>
    </w:p>
    <w:p w:rsidR="008B741E">
      <w:pPr>
        <w:shd w:val="clear" w:color="auto" w:fill="F2F2F2"/>
        <w:spacing w:line="360" w:lineRule="auto"/>
        <w:jc w:val="left"/>
        <w:textAlignment w:val="center"/>
        <w:rPr>
          <w:color w:val="FF0000"/>
        </w:rPr>
      </w:pPr>
      <w:r>
        <w:rPr>
          <w:color w:val="FF0000"/>
        </w:rPr>
        <w:t>【答案】</w:t>
      </w:r>
      <w:r>
        <w:rPr>
          <w:color w:val="FF0000"/>
        </w:rPr>
        <w:t>C</w:t>
      </w:r>
    </w:p>
    <w:p w:rsidR="008B741E">
      <w:pPr>
        <w:shd w:val="clear" w:color="auto" w:fill="F2F2F2"/>
        <w:spacing w:line="360" w:lineRule="auto"/>
        <w:jc w:val="left"/>
        <w:textAlignment w:val="center"/>
        <w:rPr>
          <w:color w:val="FF0000"/>
        </w:rPr>
      </w:pPr>
      <w:r>
        <w:rPr>
          <w:color w:val="FF0000"/>
        </w:rPr>
        <w:t>【详解】空间站里属于微重力环境，哑铃、宇航员自身的重力都很小，只需要很小的力就可以完成举哑铃、俯卧撑、引体向上等动作，起不到锻炼的作用，但不影响用力拉弹簧，所以可以用拉力器进行锻炼。故</w:t>
      </w:r>
      <w:r>
        <w:rPr>
          <w:color w:val="FF0000"/>
        </w:rPr>
        <w:t>C</w:t>
      </w:r>
      <w:r>
        <w:rPr>
          <w:color w:val="FF0000"/>
        </w:rPr>
        <w:t>符合题意，</w:t>
      </w:r>
      <w:r>
        <w:rPr>
          <w:color w:val="FF0000"/>
        </w:rPr>
        <w:t>ABD</w:t>
      </w:r>
      <w:r>
        <w:rPr>
          <w:color w:val="FF0000"/>
        </w:rPr>
        <w:t>不符合题意。</w:t>
      </w:r>
    </w:p>
    <w:p w:rsidR="008B741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B741E">
      <w:pPr>
        <w:shd w:val="clear" w:color="auto" w:fill="FFFFFF"/>
        <w:spacing w:line="360" w:lineRule="auto"/>
        <w:jc w:val="left"/>
        <w:textAlignment w:val="center"/>
      </w:pPr>
      <w:r>
        <w:t>3</w:t>
      </w:r>
      <w:r>
        <w:t>．下列关于重力的说法中正确的是（　　）</w:t>
      </w:r>
    </w:p>
    <w:p w:rsidR="008B741E">
      <w:pPr>
        <w:shd w:val="clear" w:color="auto" w:fill="FFFFFF"/>
        <w:spacing w:line="360" w:lineRule="auto"/>
        <w:ind w:left="300"/>
        <w:jc w:val="left"/>
        <w:textAlignment w:val="center"/>
      </w:pPr>
      <w:r>
        <w:t>A</w:t>
      </w:r>
      <w:r>
        <w:t>．重力的施力物体是地球</w:t>
      </w:r>
    </w:p>
    <w:p w:rsidR="008B741E">
      <w:pPr>
        <w:shd w:val="clear" w:color="auto" w:fill="FFFFFF"/>
        <w:spacing w:line="360" w:lineRule="auto"/>
        <w:ind w:left="300"/>
        <w:jc w:val="left"/>
        <w:textAlignment w:val="center"/>
      </w:pPr>
      <w:r>
        <w:t>B</w:t>
      </w:r>
      <w:r>
        <w:t>．向上抛出的硬币在上升过程中不受重力作用</w:t>
      </w:r>
    </w:p>
    <w:p w:rsidR="008B741E">
      <w:pPr>
        <w:shd w:val="clear" w:color="auto" w:fill="FFFFFF"/>
        <w:spacing w:line="360" w:lineRule="auto"/>
        <w:ind w:left="300"/>
        <w:jc w:val="left"/>
        <w:textAlignment w:val="center"/>
      </w:pPr>
      <w:r>
        <w:t>C</w:t>
      </w:r>
      <w:r>
        <w:t>．空中飞行的蜜蜂不受重力作用</w:t>
      </w:r>
    </w:p>
    <w:p w:rsidR="008B741E">
      <w:pPr>
        <w:shd w:val="clear" w:color="auto" w:fill="FFFFFF"/>
        <w:spacing w:line="360" w:lineRule="auto"/>
        <w:ind w:left="300"/>
        <w:jc w:val="left"/>
        <w:textAlignment w:val="center"/>
      </w:pPr>
      <w:r>
        <w:t>D</w:t>
      </w:r>
      <w:r>
        <w:t>．从树上掉下的苹果，下落时不受重力</w:t>
      </w:r>
    </w:p>
    <w:p w:rsidR="008B741E">
      <w:pPr>
        <w:shd w:val="clear" w:color="auto" w:fill="F2F2F2"/>
        <w:spacing w:line="360" w:lineRule="auto"/>
        <w:jc w:val="left"/>
        <w:textAlignment w:val="center"/>
        <w:rPr>
          <w:color w:val="FF0000"/>
        </w:rPr>
      </w:pPr>
      <w:r>
        <w:rPr>
          <w:color w:val="FF0000"/>
        </w:rPr>
        <w:t>【答案】</w:t>
      </w:r>
      <w:r>
        <w:rPr>
          <w:color w:val="FF0000"/>
        </w:rPr>
        <w:t>A</w:t>
      </w:r>
    </w:p>
    <w:p w:rsidR="008B741E">
      <w:pPr>
        <w:shd w:val="clear" w:color="auto" w:fill="F2F2F2"/>
        <w:spacing w:line="360" w:lineRule="auto"/>
        <w:jc w:val="left"/>
        <w:textAlignment w:val="center"/>
        <w:rPr>
          <w:color w:val="FF0000"/>
        </w:rPr>
      </w:pPr>
      <w:r>
        <w:rPr>
          <w:color w:val="FF0000"/>
        </w:rPr>
        <w:t>【详解】</w:t>
      </w:r>
      <w:r>
        <w:rPr>
          <w:color w:val="FF0000"/>
        </w:rPr>
        <w:t>A</w:t>
      </w:r>
      <w:r>
        <w:rPr>
          <w:color w:val="FF0000"/>
        </w:rPr>
        <w:t>．重力是由于地球的吸引而产生的力，地面附近的物体都受重力作用；重力的施力物体是地球，故</w:t>
      </w:r>
      <w:r>
        <w:rPr>
          <w:color w:val="FF0000"/>
        </w:rPr>
        <w:t>A</w:t>
      </w:r>
      <w:r>
        <w:rPr>
          <w:color w:val="FF0000"/>
        </w:rPr>
        <w:t>正确；</w:t>
      </w:r>
    </w:p>
    <w:p w:rsidR="008B741E">
      <w:pPr>
        <w:shd w:val="clear" w:color="auto" w:fill="F2F2F2"/>
        <w:spacing w:line="360" w:lineRule="auto"/>
        <w:jc w:val="left"/>
        <w:textAlignment w:val="center"/>
        <w:rPr>
          <w:color w:val="FF0000"/>
        </w:rPr>
      </w:pPr>
      <w:r>
        <w:rPr>
          <w:color w:val="FF0000"/>
        </w:rPr>
        <w:t>B</w:t>
      </w:r>
      <w:r>
        <w:rPr>
          <w:color w:val="FF0000"/>
        </w:rPr>
        <w:t>．地球附近的一切物体都受重力作用，则向上抛出的硬币在上升过程中始终受到重力作用，故</w:t>
      </w:r>
      <w:r>
        <w:rPr>
          <w:color w:val="FF0000"/>
        </w:rPr>
        <w:t>B</w:t>
      </w:r>
      <w:r>
        <w:rPr>
          <w:color w:val="FF0000"/>
        </w:rPr>
        <w:t>错误；</w:t>
      </w:r>
    </w:p>
    <w:p w:rsidR="008B741E">
      <w:pPr>
        <w:shd w:val="clear" w:color="auto" w:fill="F2F2F2"/>
        <w:spacing w:line="360" w:lineRule="auto"/>
        <w:jc w:val="left"/>
        <w:textAlignment w:val="center"/>
        <w:rPr>
          <w:color w:val="FF0000"/>
        </w:rPr>
        <w:sectPr>
          <w:headerReference w:type="even" r:id="rId19"/>
          <w:headerReference w:type="default" r:id="rId20"/>
          <w:footerReference w:type="even" r:id="rId21"/>
          <w:footerReference w:type="default" r:id="rId22"/>
          <w:headerReference w:type="first" r:id="rId23"/>
          <w:footerReference w:type="first" r:id="rId24"/>
          <w:type w:val="nextPage"/>
          <w:pgSz w:w="11906" w:h="16838"/>
          <w:pgMar w:top="1418" w:right="1077" w:bottom="1418" w:left="1077" w:header="708" w:footer="708" w:gutter="0"/>
          <w:pgNumType w:start="2"/>
          <w:cols w:space="708"/>
          <w:titlePg w:val="0"/>
          <w:docGrid w:linePitch="286"/>
        </w:sectPr>
      </w:pPr>
      <w:r>
        <w:rPr>
          <w:color w:val="FF0000"/>
        </w:rPr>
        <w:t>C</w:t>
      </w:r>
      <w:r>
        <w:rPr>
          <w:color w:val="FF0000"/>
        </w:rPr>
        <w:t>．地球附近的一切物体都受重力作用，则空中飞行的蜜蜂也受重力作用，故</w:t>
      </w:r>
      <w:r>
        <w:rPr>
          <w:color w:val="FF0000"/>
        </w:rPr>
        <w:t>C</w:t>
      </w:r>
      <w:r>
        <w:rPr>
          <w:color w:val="FF0000"/>
        </w:rPr>
        <w:t>错误；</w:t>
      </w:r>
    </w:p>
    <w:p w:rsidR="008B741E">
      <w:pPr>
        <w:shd w:val="clear" w:color="auto" w:fill="F2F2F2"/>
        <w:spacing w:line="360" w:lineRule="auto"/>
        <w:jc w:val="left"/>
        <w:textAlignment w:val="center"/>
        <w:rPr>
          <w:color w:val="FF0000"/>
        </w:rPr>
      </w:pPr>
      <w:r>
        <w:rPr>
          <w:color w:val="FF0000"/>
        </w:rPr>
        <w:t>D</w:t>
      </w:r>
      <w:r>
        <w:rPr>
          <w:color w:val="FF0000"/>
        </w:rPr>
        <w:t>．地球附近的一切物体都受重力作用，则从树上掉下的苹果，下落时也受重力，故</w:t>
      </w:r>
      <w:r>
        <w:rPr>
          <w:color w:val="FF0000"/>
        </w:rPr>
        <w:t>D</w:t>
      </w:r>
      <w:r>
        <w:rPr>
          <w:color w:val="FF0000"/>
        </w:rPr>
        <w:t>错误。</w:t>
      </w:r>
    </w:p>
    <w:p w:rsidR="008B741E">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8B741E">
      <w:pPr>
        <w:shd w:val="clear" w:color="auto" w:fill="FFFFFF"/>
        <w:spacing w:line="360" w:lineRule="auto"/>
        <w:jc w:val="left"/>
        <w:textAlignment w:val="center"/>
      </w:pPr>
      <w:r>
        <w:t>4</w:t>
      </w:r>
      <w:r>
        <w:t>．神舟十三号载人航天飞船在运行时距地表约</w:t>
      </w:r>
      <w:r>
        <w:t>300km</w:t>
      </w:r>
      <w:r>
        <w:t>，此时，航天器内所有物体都处于失重状态。在这种状态下，下列说法正确的是（</w:t>
      </w:r>
      <w:r>
        <w:rPr>
          <w:rFonts w:ascii="Times New Roman" w:eastAsia="Times New Roman" w:hAnsi="Times New Roman" w:cs="Times New Roman"/>
          <w:kern w:val="0"/>
          <w:sz w:val="24"/>
          <w:szCs w:val="24"/>
        </w:rPr>
        <w:t>    </w:t>
      </w:r>
      <w:r>
        <w:t>）</w:t>
      </w:r>
    </w:p>
    <w:p w:rsidR="008B741E">
      <w:pPr>
        <w:shd w:val="clear" w:color="auto" w:fill="FFFFFF"/>
        <w:tabs>
          <w:tab w:val="left" w:pos="4156"/>
        </w:tabs>
        <w:spacing w:line="360" w:lineRule="auto"/>
        <w:ind w:left="300"/>
        <w:jc w:val="left"/>
        <w:textAlignment w:val="center"/>
      </w:pPr>
      <w:r>
        <w:t>A</w:t>
      </w:r>
      <w:r>
        <w:t>．宇航员可以用钢笔写字</w:t>
      </w:r>
      <w:r>
        <w:tab/>
        <w:t>B</w:t>
      </w:r>
      <w:r>
        <w:t>．宇航员可以用天平测物体质量</w:t>
      </w:r>
    </w:p>
    <w:p w:rsidR="008B741E">
      <w:pPr>
        <w:shd w:val="clear" w:color="auto" w:fill="FFFFFF"/>
        <w:tabs>
          <w:tab w:val="left" w:pos="4156"/>
        </w:tabs>
        <w:spacing w:line="360" w:lineRule="auto"/>
        <w:ind w:left="300"/>
        <w:jc w:val="left"/>
        <w:textAlignment w:val="center"/>
      </w:pPr>
      <w:r>
        <w:t>C</w:t>
      </w:r>
      <w:r>
        <w:t>．宇航员可以用弹簧拉力器来锻炼身体</w:t>
      </w:r>
      <w:r>
        <w:tab/>
        <w:t>D</w:t>
      </w:r>
      <w:r>
        <w:t>．宇航员可以做俯卧撑来锻炼身体</w:t>
      </w:r>
    </w:p>
    <w:p w:rsidR="008B741E">
      <w:pPr>
        <w:shd w:val="clear" w:color="auto" w:fill="F2F2F2"/>
        <w:spacing w:line="360" w:lineRule="auto"/>
        <w:jc w:val="left"/>
        <w:textAlignment w:val="center"/>
        <w:rPr>
          <w:color w:val="FF0000"/>
        </w:rPr>
      </w:pPr>
      <w:r>
        <w:rPr>
          <w:color w:val="FF0000"/>
        </w:rPr>
        <w:t>【答案】</w:t>
      </w:r>
      <w:r>
        <w:rPr>
          <w:color w:val="FF0000"/>
        </w:rPr>
        <w:t>C</w:t>
      </w:r>
    </w:p>
    <w:p w:rsidR="008B741E">
      <w:pPr>
        <w:shd w:val="clear" w:color="auto" w:fill="F2F2F2"/>
        <w:spacing w:line="360" w:lineRule="auto"/>
        <w:jc w:val="left"/>
        <w:textAlignment w:val="center"/>
        <w:rPr>
          <w:color w:val="FF0000"/>
        </w:rPr>
      </w:pPr>
      <w:r>
        <w:rPr>
          <w:color w:val="FF0000"/>
        </w:rPr>
        <w:t>【详解】</w:t>
      </w:r>
      <w:r>
        <w:rPr>
          <w:color w:val="FF0000"/>
        </w:rPr>
        <w:t>A</w:t>
      </w:r>
      <w:r>
        <w:rPr>
          <w:color w:val="FF0000"/>
        </w:rPr>
        <w:t>．用钢笔写字，是需要重力才能写的，太空中没有重力，所以不可以，故</w:t>
      </w:r>
      <w:r>
        <w:rPr>
          <w:color w:val="FF0000"/>
        </w:rPr>
        <w:t>A</w:t>
      </w:r>
      <w:r>
        <w:rPr>
          <w:color w:val="FF0000"/>
        </w:rPr>
        <w:t>错误；</w:t>
      </w:r>
    </w:p>
    <w:p w:rsidR="008B741E">
      <w:pPr>
        <w:shd w:val="clear" w:color="auto" w:fill="F2F2F2"/>
        <w:spacing w:line="360" w:lineRule="auto"/>
        <w:jc w:val="left"/>
        <w:textAlignment w:val="center"/>
        <w:rPr>
          <w:color w:val="FF0000"/>
        </w:rPr>
      </w:pPr>
      <w:r>
        <w:rPr>
          <w:color w:val="FF0000"/>
        </w:rPr>
        <w:t>B</w:t>
      </w:r>
      <w:r>
        <w:rPr>
          <w:color w:val="FF0000"/>
        </w:rPr>
        <w:t>．天平测量物体质量，靠的是两个托盘受到压力的作用。在失重状态下，物体和砝码对托盘没有压力，所以天平无法使用，故</w:t>
      </w:r>
      <w:r>
        <w:rPr>
          <w:color w:val="FF0000"/>
        </w:rPr>
        <w:t>B</w:t>
      </w:r>
      <w:r>
        <w:rPr>
          <w:color w:val="FF0000"/>
        </w:rPr>
        <w:t>错误；</w:t>
      </w:r>
    </w:p>
    <w:p w:rsidR="008B741E">
      <w:pPr>
        <w:shd w:val="clear" w:color="auto" w:fill="F2F2F2"/>
        <w:spacing w:line="360" w:lineRule="auto"/>
        <w:jc w:val="left"/>
        <w:textAlignment w:val="center"/>
        <w:rPr>
          <w:color w:val="FF0000"/>
        </w:rPr>
      </w:pPr>
      <w:r>
        <w:rPr>
          <w:color w:val="FF0000"/>
        </w:rPr>
        <w:t>C</w:t>
      </w:r>
      <w:r>
        <w:rPr>
          <w:color w:val="FF0000"/>
        </w:rPr>
        <w:t>．用弹簧拉力器来锻炼身体，靠的是弹簧的形变而产生的弹力，与重力没有关系，可以在空间站正常进行，故</w:t>
      </w:r>
      <w:r>
        <w:rPr>
          <w:color w:val="FF0000"/>
        </w:rPr>
        <w:t>C</w:t>
      </w:r>
      <w:r>
        <w:rPr>
          <w:color w:val="FF0000"/>
        </w:rPr>
        <w:t>正确；</w:t>
      </w:r>
    </w:p>
    <w:p w:rsidR="008B741E">
      <w:pPr>
        <w:shd w:val="clear" w:color="auto" w:fill="F2F2F2"/>
        <w:spacing w:line="360" w:lineRule="auto"/>
        <w:jc w:val="left"/>
        <w:textAlignment w:val="center"/>
        <w:rPr>
          <w:color w:val="FF0000"/>
        </w:rPr>
      </w:pPr>
      <w:r>
        <w:rPr>
          <w:color w:val="FF0000"/>
        </w:rPr>
        <w:t>D</w:t>
      </w:r>
      <w:r>
        <w:rPr>
          <w:color w:val="FF0000"/>
        </w:rPr>
        <w:t>．在地面上做俯卧撑克服的是人的体重，太空舱中的宇航员此时重力为零或重力很小，做俯卧撑没有意义，不能起到健身效果，故</w:t>
      </w:r>
      <w:r>
        <w:rPr>
          <w:color w:val="FF0000"/>
        </w:rPr>
        <w:t>D</w:t>
      </w:r>
      <w:r>
        <w:rPr>
          <w:color w:val="FF0000"/>
        </w:rPr>
        <w:t>错误。</w:t>
      </w:r>
    </w:p>
    <w:p w:rsidR="008B741E">
      <w:pPr>
        <w:shd w:val="clear" w:color="auto" w:fill="F2F2F2"/>
        <w:spacing w:line="360" w:lineRule="auto"/>
        <w:jc w:val="left"/>
        <w:textAlignment w:val="center"/>
        <w:rPr>
          <w:color w:val="FF0000"/>
        </w:rPr>
      </w:pPr>
      <w:r>
        <w:rPr>
          <w:color w:val="FF0000"/>
        </w:rPr>
        <w:t>故选</w:t>
      </w:r>
      <w:r>
        <w:rPr>
          <w:color w:val="FF0000"/>
        </w:rPr>
        <w:t xml:space="preserve"> C</w:t>
      </w:r>
      <w:r>
        <w:rPr>
          <w:color w:val="FF0000"/>
        </w:rPr>
        <w:t>。</w:t>
      </w:r>
    </w:p>
    <w:p w:rsidR="008B741E">
      <w:pPr>
        <w:shd w:val="clear" w:color="auto" w:fill="FFFFFF"/>
        <w:spacing w:line="360" w:lineRule="auto"/>
        <w:jc w:val="left"/>
        <w:textAlignment w:val="center"/>
      </w:pPr>
      <w:r>
        <w:t>5</w:t>
      </w:r>
      <w:r>
        <w:t>．如果没有重力，下列现象中会发生的是（　　）</w:t>
      </w:r>
    </w:p>
    <w:p w:rsidR="008B741E">
      <w:pPr>
        <w:shd w:val="clear" w:color="auto" w:fill="FFFFFF"/>
        <w:tabs>
          <w:tab w:val="left" w:pos="4156"/>
        </w:tabs>
        <w:spacing w:line="360" w:lineRule="auto"/>
        <w:ind w:left="300"/>
        <w:jc w:val="left"/>
        <w:textAlignment w:val="center"/>
      </w:pPr>
      <w:r>
        <w:t>A</w:t>
      </w:r>
      <w:r>
        <w:t>．成熟的苹果不会落向地面</w:t>
      </w:r>
      <w:r>
        <w:tab/>
        <w:t>B</w:t>
      </w:r>
      <w:r>
        <w:t>．弹簧拉力器将无法使用</w:t>
      </w:r>
    </w:p>
    <w:p w:rsidR="008B741E">
      <w:pPr>
        <w:shd w:val="clear" w:color="auto" w:fill="FFFFFF"/>
        <w:tabs>
          <w:tab w:val="left" w:pos="4156"/>
        </w:tabs>
        <w:spacing w:line="360" w:lineRule="auto"/>
        <w:ind w:left="300"/>
        <w:jc w:val="left"/>
        <w:textAlignment w:val="center"/>
      </w:pPr>
      <w:r>
        <w:t>C</w:t>
      </w:r>
      <w:r>
        <w:t>．茶杯里的水仍能倒进嘴里</w:t>
      </w:r>
      <w:r>
        <w:tab/>
        <w:t>D</w:t>
      </w:r>
      <w:r>
        <w:t>．天平能正常使用</w:t>
      </w:r>
    </w:p>
    <w:p w:rsidR="008B741E">
      <w:pPr>
        <w:shd w:val="clear" w:color="auto" w:fill="F2F2F2"/>
        <w:spacing w:line="360" w:lineRule="auto"/>
        <w:jc w:val="left"/>
        <w:textAlignment w:val="center"/>
        <w:rPr>
          <w:color w:val="FF0000"/>
        </w:rPr>
      </w:pPr>
      <w:r>
        <w:rPr>
          <w:color w:val="FF0000"/>
        </w:rPr>
        <w:t>【答案】</w:t>
      </w:r>
      <w:r>
        <w:rPr>
          <w:color w:val="FF0000"/>
        </w:rPr>
        <w:t>A</w:t>
      </w:r>
    </w:p>
    <w:p w:rsidR="008B741E">
      <w:pPr>
        <w:shd w:val="clear" w:color="auto" w:fill="F2F2F2"/>
        <w:spacing w:line="360" w:lineRule="auto"/>
        <w:jc w:val="left"/>
        <w:textAlignment w:val="center"/>
        <w:rPr>
          <w:color w:val="FF0000"/>
        </w:rPr>
      </w:pPr>
      <w:r>
        <w:rPr>
          <w:color w:val="FF0000"/>
        </w:rPr>
        <w:t>【详解】</w:t>
      </w:r>
      <w:r>
        <w:rPr>
          <w:color w:val="FF0000"/>
        </w:rPr>
        <w:t>A</w:t>
      </w:r>
      <w:r>
        <w:rPr>
          <w:color w:val="FF0000"/>
        </w:rPr>
        <w:t>．成熟的苹果在重力作用下落向地面，如果没有重力，成熟的苹果不会落向地面，故</w:t>
      </w:r>
      <w:r>
        <w:rPr>
          <w:color w:val="FF0000"/>
        </w:rPr>
        <w:t>A</w:t>
      </w:r>
      <w:r>
        <w:rPr>
          <w:color w:val="FF0000"/>
        </w:rPr>
        <w:t>正确；</w:t>
      </w:r>
    </w:p>
    <w:p w:rsidR="008B741E">
      <w:pPr>
        <w:shd w:val="clear" w:color="auto" w:fill="F2F2F2"/>
        <w:spacing w:line="360" w:lineRule="auto"/>
        <w:jc w:val="left"/>
        <w:textAlignment w:val="center"/>
        <w:rPr>
          <w:color w:val="FF0000"/>
        </w:rPr>
      </w:pPr>
      <w:r>
        <w:rPr>
          <w:color w:val="FF0000"/>
        </w:rPr>
        <w:t>B</w:t>
      </w:r>
      <w:r>
        <w:rPr>
          <w:color w:val="FF0000"/>
        </w:rPr>
        <w:t>．弹簧拉力器使用时用的是拉力以及弹簧发生弹性形变产生的弹力，和重力无关，故它能正常使用，故</w:t>
      </w:r>
      <w:r>
        <w:rPr>
          <w:color w:val="FF0000"/>
        </w:rPr>
        <w:t>B</w:t>
      </w:r>
      <w:r>
        <w:rPr>
          <w:color w:val="FF0000"/>
        </w:rPr>
        <w:t>错误；</w:t>
      </w:r>
    </w:p>
    <w:p w:rsidR="008B741E">
      <w:pPr>
        <w:shd w:val="clear" w:color="auto" w:fill="F2F2F2"/>
        <w:spacing w:line="360" w:lineRule="auto"/>
        <w:jc w:val="left"/>
        <w:textAlignment w:val="center"/>
        <w:rPr>
          <w:color w:val="FF0000"/>
        </w:rPr>
      </w:pPr>
      <w:r>
        <w:rPr>
          <w:color w:val="FF0000"/>
        </w:rPr>
        <w:t>C</w:t>
      </w:r>
      <w:r>
        <w:rPr>
          <w:color w:val="FF0000"/>
        </w:rPr>
        <w:t>．如果没有重力，茶杯里的水不会往下落，故茶杯里的水不能倒进嘴里，故</w:t>
      </w:r>
      <w:r>
        <w:rPr>
          <w:color w:val="FF0000"/>
        </w:rPr>
        <w:t>C</w:t>
      </w:r>
      <w:r>
        <w:rPr>
          <w:color w:val="FF0000"/>
        </w:rPr>
        <w:t>错误；</w:t>
      </w:r>
    </w:p>
    <w:p w:rsidR="008B741E">
      <w:pPr>
        <w:shd w:val="clear" w:color="auto" w:fill="F2F2F2"/>
        <w:spacing w:line="360" w:lineRule="auto"/>
        <w:jc w:val="left"/>
        <w:textAlignment w:val="center"/>
        <w:rPr>
          <w:color w:val="FF0000"/>
        </w:rPr>
      </w:pPr>
      <w:r>
        <w:rPr>
          <w:color w:val="FF0000"/>
        </w:rPr>
        <w:t>D</w:t>
      </w:r>
      <w:r>
        <w:rPr>
          <w:color w:val="FF0000"/>
        </w:rPr>
        <w:t>．如果没有重力，物体对天平没有压力，故天平不能正常使用，故</w:t>
      </w:r>
      <w:r>
        <w:rPr>
          <w:color w:val="FF0000"/>
        </w:rPr>
        <w:t>D</w:t>
      </w:r>
      <w:r>
        <w:rPr>
          <w:color w:val="FF0000"/>
        </w:rPr>
        <w:t>错误。</w:t>
      </w:r>
    </w:p>
    <w:p w:rsidR="008B741E">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8B741E">
      <w:pPr>
        <w:shd w:val="clear" w:color="auto" w:fill="FFFFFF"/>
        <w:spacing w:line="360" w:lineRule="auto"/>
        <w:jc w:val="left"/>
        <w:textAlignment w:val="center"/>
      </w:pPr>
      <w:r>
        <w:t>6</w:t>
      </w:r>
      <w:r>
        <w:t>．北京时间</w:t>
      </w:r>
      <w:r>
        <w:t>2022</w:t>
      </w:r>
      <w:r>
        <w:t>年</w:t>
      </w:r>
      <w:r>
        <w:t>4</w:t>
      </w:r>
      <w:r>
        <w:t>月</w:t>
      </w:r>
      <w:r>
        <w:t>16</w:t>
      </w:r>
      <w:r>
        <w:t>日</w:t>
      </w:r>
      <w:r>
        <w:t>9</w:t>
      </w:r>
      <w:r>
        <w:t>时</w:t>
      </w:r>
      <w:r>
        <w:t>56</w:t>
      </w:r>
      <w:r>
        <w:t>分，神舟十三号载人飞船返回舱在东风着陆场成功着陆。神舟十三号航天员翟志刚、王亚平、叶光富全部安全顺利出舱，神舟十三号载人飞行任务取得圆满成功。神舟十三号航天员乘组在空间站组合体工作生活了</w:t>
      </w:r>
      <w:r>
        <w:t>183</w:t>
      </w:r>
      <w:r>
        <w:t>天，他们在失重的太空舱中进行体能锻炼，下述活动中可采用的是（　　）</w:t>
      </w:r>
    </w:p>
    <w:p w:rsidR="008B741E">
      <w:pPr>
        <w:shd w:val="clear" w:color="auto" w:fill="FFFFFF"/>
        <w:tabs>
          <w:tab w:val="left" w:pos="4156"/>
        </w:tabs>
        <w:spacing w:line="360" w:lineRule="auto"/>
        <w:ind w:left="300"/>
        <w:jc w:val="left"/>
        <w:textAlignment w:val="center"/>
      </w:pPr>
      <w:r>
        <w:t>A</w:t>
      </w:r>
      <w:r>
        <w:t>．举哑铃</w:t>
      </w:r>
      <w:r>
        <w:tab/>
        <w:t>B</w:t>
      </w:r>
      <w:r>
        <w:t>．在普通跑步机上跑步</w:t>
      </w:r>
    </w:p>
    <w:p w:rsidR="008B741E">
      <w:pPr>
        <w:shd w:val="clear" w:color="auto" w:fill="FFFFFF"/>
        <w:tabs>
          <w:tab w:val="left" w:pos="4156"/>
        </w:tabs>
        <w:spacing w:line="360" w:lineRule="auto"/>
        <w:ind w:left="300"/>
        <w:jc w:val="left"/>
        <w:textAlignment w:val="center"/>
      </w:pPr>
      <w:r>
        <w:t>C</w:t>
      </w:r>
      <w:r>
        <w:t>．用拉力带健身</w:t>
      </w:r>
      <w:r>
        <w:tab/>
        <w:t>D</w:t>
      </w:r>
      <w:r>
        <w:t>．引体向上</w:t>
      </w:r>
    </w:p>
    <w:p w:rsidR="008B741E">
      <w:pPr>
        <w:shd w:val="clear" w:color="auto" w:fill="F2F2F2"/>
        <w:spacing w:line="360" w:lineRule="auto"/>
        <w:jc w:val="left"/>
        <w:textAlignment w:val="center"/>
        <w:rPr>
          <w:color w:val="FF0000"/>
        </w:rPr>
      </w:pPr>
      <w:r>
        <w:rPr>
          <w:color w:val="FF0000"/>
        </w:rPr>
        <w:t>【答案】</w:t>
      </w:r>
      <w:r>
        <w:rPr>
          <w:color w:val="FF0000"/>
        </w:rPr>
        <w:t>C</w:t>
      </w:r>
    </w:p>
    <w:p w:rsidR="008B741E">
      <w:pPr>
        <w:shd w:val="clear" w:color="auto" w:fill="F2F2F2"/>
        <w:spacing w:line="360" w:lineRule="auto"/>
        <w:jc w:val="left"/>
        <w:textAlignment w:val="center"/>
        <w:rPr>
          <w:color w:val="FF0000"/>
        </w:rPr>
      </w:pPr>
      <w:r>
        <w:rPr>
          <w:color w:val="FF0000"/>
        </w:rPr>
        <w:t>【详解】</w:t>
      </w:r>
      <w:r>
        <w:rPr>
          <w:color w:val="FF0000"/>
        </w:rPr>
        <w:t>A</w:t>
      </w:r>
      <w:r>
        <w:rPr>
          <w:color w:val="FF0000"/>
        </w:rPr>
        <w:t>．当没有重力时，人可以用很小的力举哑铃，起不到锻炼的作用，故</w:t>
      </w:r>
      <w:r>
        <w:rPr>
          <w:color w:val="FF0000"/>
        </w:rPr>
        <w:t>A</w:t>
      </w:r>
      <w:r>
        <w:rPr>
          <w:color w:val="FF0000"/>
        </w:rPr>
        <w:t>不符合题意；</w:t>
      </w:r>
    </w:p>
    <w:p w:rsidR="008B741E">
      <w:pPr>
        <w:shd w:val="clear" w:color="auto" w:fill="F2F2F2"/>
        <w:spacing w:line="360" w:lineRule="auto"/>
        <w:jc w:val="left"/>
        <w:textAlignment w:val="center"/>
        <w:rPr>
          <w:color w:val="FF0000"/>
        </w:rPr>
        <w:sectPr>
          <w:headerReference w:type="even" r:id="rId25"/>
          <w:headerReference w:type="default" r:id="rId26"/>
          <w:footerReference w:type="even" r:id="rId27"/>
          <w:footerReference w:type="default" r:id="rId28"/>
          <w:headerReference w:type="first" r:id="rId29"/>
          <w:footerReference w:type="first" r:id="rId30"/>
          <w:type w:val="nextPage"/>
          <w:pgSz w:w="11906" w:h="16838"/>
          <w:pgMar w:top="1418" w:right="1077" w:bottom="1418" w:left="1077" w:header="708" w:footer="708" w:gutter="0"/>
          <w:pgNumType w:start="3"/>
          <w:cols w:space="708"/>
          <w:titlePg w:val="0"/>
          <w:docGrid w:linePitch="286"/>
        </w:sectPr>
      </w:pPr>
      <w:r>
        <w:rPr>
          <w:color w:val="FF0000"/>
        </w:rPr>
        <w:t>B</w:t>
      </w:r>
      <w:r>
        <w:rPr>
          <w:color w:val="FF0000"/>
        </w:rPr>
        <w:t>．没有重力时，对跑步机就没有压力，也就没有摩擦力，无法在跑步机上跑步，故</w:t>
      </w:r>
      <w:r>
        <w:rPr>
          <w:color w:val="FF0000"/>
        </w:rPr>
        <w:t>B</w:t>
      </w:r>
      <w:r>
        <w:rPr>
          <w:color w:val="FF0000"/>
        </w:rPr>
        <w:t>不符合题意；</w:t>
      </w:r>
    </w:p>
    <w:p w:rsidR="008B741E">
      <w:pPr>
        <w:shd w:val="clear" w:color="auto" w:fill="F2F2F2"/>
        <w:spacing w:line="360" w:lineRule="auto"/>
        <w:jc w:val="left"/>
        <w:textAlignment w:val="center"/>
        <w:rPr>
          <w:color w:val="FF0000"/>
        </w:rPr>
      </w:pPr>
      <w:r>
        <w:rPr>
          <w:color w:val="FF0000"/>
        </w:rPr>
        <w:t>C</w:t>
      </w:r>
      <w:r>
        <w:rPr>
          <w:color w:val="FF0000"/>
        </w:rPr>
        <w:t>．没有重力时，不影响用力拉弹簧，所以可以用拉力器进行锻炼，故</w:t>
      </w:r>
      <w:r>
        <w:rPr>
          <w:color w:val="FF0000"/>
        </w:rPr>
        <w:t>C</w:t>
      </w:r>
      <w:r>
        <w:rPr>
          <w:color w:val="FF0000"/>
        </w:rPr>
        <w:t>符合题意；</w:t>
      </w:r>
    </w:p>
    <w:p w:rsidR="008B741E">
      <w:pPr>
        <w:shd w:val="clear" w:color="auto" w:fill="F2F2F2"/>
        <w:spacing w:line="360" w:lineRule="auto"/>
        <w:jc w:val="left"/>
        <w:textAlignment w:val="center"/>
        <w:rPr>
          <w:color w:val="FF0000"/>
        </w:rPr>
      </w:pPr>
      <w:r>
        <w:rPr>
          <w:color w:val="FF0000"/>
        </w:rPr>
        <w:t>D</w:t>
      </w:r>
      <w:r>
        <w:rPr>
          <w:color w:val="FF0000"/>
        </w:rPr>
        <w:t>．没有重力时，身体不受重力作用，用很小的力就可做引体向上，起不到锻炼的作用，故</w:t>
      </w:r>
      <w:r>
        <w:rPr>
          <w:color w:val="FF0000"/>
        </w:rPr>
        <w:t>D</w:t>
      </w:r>
      <w:r>
        <w:rPr>
          <w:color w:val="FF0000"/>
        </w:rPr>
        <w:t>不符合题意。</w:t>
      </w:r>
    </w:p>
    <w:p w:rsidR="008B741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B741E">
      <w:pPr>
        <w:shd w:val="clear" w:color="auto" w:fill="FFFFFF"/>
        <w:spacing w:line="360" w:lineRule="auto"/>
        <w:jc w:val="left"/>
        <w:textAlignment w:val="center"/>
      </w:pPr>
      <w:r>
        <w:t>7</w:t>
      </w:r>
      <w:r>
        <w:t>．</w:t>
      </w:r>
      <w:r>
        <w:t>2023</w:t>
      </w:r>
      <w:r>
        <w:t>年</w:t>
      </w:r>
      <w:r>
        <w:t>4</w:t>
      </w:r>
      <w:r>
        <w:t>月</w:t>
      </w:r>
      <w:r>
        <w:t>24</w:t>
      </w:r>
      <w:r>
        <w:t>日是第八个</w:t>
      </w:r>
      <w:r>
        <w:t>“</w:t>
      </w:r>
      <w:r>
        <w:t>中国航天日</w:t>
      </w:r>
      <w:r>
        <w:t>”</w:t>
      </w:r>
      <w:r>
        <w:t>，我国有望在</w:t>
      </w:r>
      <w:r>
        <w:t>2030</w:t>
      </w:r>
      <w:r>
        <w:t>年前实现航天员登月。如果届时航天员用相同的天平和测力计分别在地球和月球称量同一物体，称量的结果是（　　）</w:t>
      </w:r>
    </w:p>
    <w:p w:rsidR="008B741E">
      <w:pPr>
        <w:shd w:val="clear" w:color="auto" w:fill="FFFFFF"/>
        <w:tabs>
          <w:tab w:val="left" w:pos="4156"/>
        </w:tabs>
        <w:spacing w:line="360" w:lineRule="auto"/>
        <w:ind w:left="300"/>
        <w:jc w:val="left"/>
        <w:textAlignment w:val="center"/>
      </w:pPr>
      <w:r>
        <w:t>A</w:t>
      </w:r>
      <w:r>
        <w:t>．天平、测力计示数相同</w:t>
      </w:r>
      <w:r>
        <w:tab/>
        <w:t>B</w:t>
      </w:r>
      <w:r>
        <w:t>．天平示数相同，测力计示数不同</w:t>
      </w:r>
    </w:p>
    <w:p w:rsidR="008B741E">
      <w:pPr>
        <w:shd w:val="clear" w:color="auto" w:fill="FFFFFF"/>
        <w:tabs>
          <w:tab w:val="left" w:pos="4156"/>
        </w:tabs>
        <w:spacing w:line="360" w:lineRule="auto"/>
        <w:ind w:left="300"/>
        <w:jc w:val="left"/>
        <w:textAlignment w:val="center"/>
      </w:pPr>
      <w:r>
        <w:t>C</w:t>
      </w:r>
      <w:r>
        <w:t>．天平示数不同，测力计示数相同</w:t>
      </w:r>
      <w:r>
        <w:tab/>
        <w:t>D</w:t>
      </w:r>
      <w:r>
        <w:t>．天平、测力计示数都不同</w:t>
      </w:r>
    </w:p>
    <w:p w:rsidR="008B741E">
      <w:pPr>
        <w:shd w:val="clear" w:color="auto" w:fill="F2F2F2"/>
        <w:spacing w:line="360" w:lineRule="auto"/>
        <w:jc w:val="left"/>
        <w:textAlignment w:val="center"/>
        <w:rPr>
          <w:color w:val="FF0000"/>
        </w:rPr>
      </w:pPr>
      <w:r>
        <w:rPr>
          <w:color w:val="FF0000"/>
        </w:rPr>
        <w:t>【答案】</w:t>
      </w:r>
      <w:r>
        <w:rPr>
          <w:color w:val="FF0000"/>
        </w:rPr>
        <w:t>B</w:t>
      </w:r>
    </w:p>
    <w:p w:rsidR="008B741E">
      <w:pPr>
        <w:shd w:val="clear" w:color="auto" w:fill="F2F2F2"/>
        <w:spacing w:line="360" w:lineRule="auto"/>
        <w:jc w:val="left"/>
        <w:textAlignment w:val="center"/>
        <w:rPr>
          <w:color w:val="FF0000"/>
        </w:rPr>
      </w:pPr>
      <w:r>
        <w:rPr>
          <w:color w:val="FF0000"/>
        </w:rPr>
        <w:t>【详解】质量不随位置的改变而改变，月球上的重力比地球上小得多，所以航天员用相同的天平和测力计分别在地球和月球称量同一物体，称量的结果是：天平示数相同，测力计示数不同，故</w:t>
      </w:r>
      <w:r>
        <w:rPr>
          <w:color w:val="FF0000"/>
        </w:rPr>
        <w:t>B</w:t>
      </w:r>
      <w:r>
        <w:rPr>
          <w:color w:val="FF0000"/>
        </w:rPr>
        <w:t>符合题意，</w:t>
      </w:r>
      <w:r>
        <w:rPr>
          <w:color w:val="FF0000"/>
        </w:rPr>
        <w:t>ACD</w:t>
      </w:r>
      <w:r>
        <w:rPr>
          <w:color w:val="FF0000"/>
        </w:rPr>
        <w:t>不符合题意。</w:t>
      </w:r>
    </w:p>
    <w:p w:rsidR="008B741E">
      <w:pPr>
        <w:shd w:val="clear" w:color="auto" w:fill="F2F2F2"/>
        <w:spacing w:line="360" w:lineRule="auto"/>
        <w:jc w:val="left"/>
        <w:textAlignment w:val="center"/>
        <w:rPr>
          <w:rFonts w:ascii="黑体" w:eastAsia="黑体" w:hAnsi="黑体" w:cs="黑体"/>
          <w:b/>
          <w:sz w:val="30"/>
        </w:rPr>
      </w:pPr>
      <w:r>
        <w:rPr>
          <w:color w:val="FF0000"/>
        </w:rPr>
        <w:t>故选</w:t>
      </w:r>
      <w:r>
        <w:rPr>
          <w:color w:val="FF0000"/>
        </w:rPr>
        <w:t>B</w:t>
      </w:r>
      <w:r>
        <w:rPr>
          <w:color w:val="FF0000"/>
        </w:rPr>
        <w:t>。</w:t>
      </w:r>
    </w:p>
    <w:p w:rsidR="008B741E">
      <w:pPr>
        <w:jc w:val="left"/>
        <w:textAlignment w:val="center"/>
        <w:rPr>
          <w:rFonts w:ascii="宋体" w:eastAsia="宋体" w:hAnsi="宋体" w:cs="宋体"/>
          <w:b/>
        </w:rPr>
      </w:pPr>
      <w:r>
        <w:rPr>
          <w:rFonts w:ascii="宋体" w:eastAsia="宋体" w:hAnsi="宋体" w:cs="宋体"/>
          <w:b/>
        </w:rPr>
        <w:t>二、填空题</w:t>
      </w:r>
    </w:p>
    <w:p w:rsidR="008B741E">
      <w:pPr>
        <w:shd w:val="clear" w:color="auto" w:fill="FFFFFF"/>
        <w:spacing w:line="360" w:lineRule="auto"/>
        <w:jc w:val="left"/>
        <w:textAlignment w:val="center"/>
      </w:pPr>
      <w:r>
        <w:t>8</w:t>
      </w:r>
      <w:r>
        <w:t>．</w:t>
      </w:r>
      <w:r>
        <w:t>“</w:t>
      </w:r>
      <w:r>
        <w:t>夜来风雨声，花落知多少</w:t>
      </w:r>
      <w:r>
        <w:t>”</w:t>
      </w:r>
      <w:r>
        <w:t>，这是唐代诗人孟浩然《春晓》中的诗句。诗中</w:t>
      </w:r>
      <w:r>
        <w:t>“</w:t>
      </w:r>
      <w:r>
        <w:t>花落</w:t>
      </w:r>
      <w:r>
        <w:t>”</w:t>
      </w:r>
      <w:r>
        <w:t>是指花瓣落地，这是由于花瓣受到了</w:t>
      </w:r>
      <w:r>
        <w:rPr>
          <w:rFonts w:ascii="Times New Roman" w:eastAsia="Times New Roman" w:hAnsi="Times New Roman" w:cs="Times New Roman"/>
          <w:u w:val="single"/>
        </w:rPr>
        <w:t xml:space="preserve">           </w:t>
      </w:r>
      <w:r>
        <w:t>力作用。小明在墙上挂装饰画时，用自制的重垂线来检查装饰画是否挂正，这是利用了重力的方向总是</w:t>
      </w:r>
      <w:r>
        <w:rPr>
          <w:rFonts w:ascii="Times New Roman" w:eastAsia="Times New Roman" w:hAnsi="Times New Roman" w:cs="Times New Roman"/>
          <w:u w:val="single"/>
        </w:rPr>
        <w:t xml:space="preserve">           </w:t>
      </w:r>
      <w:r>
        <w:t>的。</w:t>
      </w:r>
    </w:p>
    <w:p w:rsidR="008B741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重</w:t>
      </w:r>
      <w:r>
        <w:rPr>
          <w:color w:val="FF0000"/>
        </w:rPr>
        <w:t xml:space="preserve">     </w:t>
      </w:r>
      <w:r>
        <w:rPr>
          <w:color w:val="FF0000"/>
        </w:rPr>
        <w:t>竖直向下</w:t>
      </w:r>
    </w:p>
    <w:p w:rsidR="008B741E">
      <w:pPr>
        <w:shd w:val="clear" w:color="auto" w:fill="F2F2F2"/>
        <w:spacing w:line="360" w:lineRule="auto"/>
        <w:jc w:val="left"/>
        <w:textAlignment w:val="center"/>
        <w:rPr>
          <w:color w:val="FF0000"/>
        </w:rPr>
      </w:pPr>
      <w:r>
        <w:rPr>
          <w:color w:val="FF0000"/>
        </w:rPr>
        <w:t>【解析】略</w:t>
      </w:r>
    </w:p>
    <w:p w:rsidR="008B741E">
      <w:pPr>
        <w:shd w:val="clear" w:color="auto" w:fill="FFFFFF"/>
        <w:spacing w:line="360" w:lineRule="auto"/>
        <w:jc w:val="left"/>
        <w:textAlignment w:val="center"/>
      </w:pPr>
      <w:r>
        <w:t>9</w:t>
      </w:r>
      <w:r>
        <w:t>．</w:t>
      </w:r>
      <w:r>
        <w:t>“</w:t>
      </w:r>
      <w:r>
        <w:t>天问一号</w:t>
      </w:r>
      <w:r>
        <w:t>”</w:t>
      </w:r>
      <w:r>
        <w:t>探测器登陆前，科学家需要结合火星对探测器的引力大小，确定探测器进入火星大气层时的速度。如图所示的是地球、火星上物体受到的重力与其质量的关系图像。由图可知，探测器在火星上受到的重力比在地球上的要</w:t>
      </w:r>
      <w:r>
        <w:rPr>
          <w:rFonts w:ascii="Times New Roman" w:eastAsia="Times New Roman" w:hAnsi="Times New Roman" w:cs="Times New Roman"/>
          <w:u w:val="single"/>
        </w:rPr>
        <w:t xml:space="preserve">        </w:t>
      </w:r>
      <w:r>
        <w:t>（选填</w:t>
      </w:r>
      <w:r>
        <w:t>“</w:t>
      </w:r>
      <w:r>
        <w:t>大</w:t>
      </w:r>
      <w:r>
        <w:t>”</w:t>
      </w:r>
      <w:r>
        <w:t>或</w:t>
      </w:r>
      <w:r>
        <w:t>“</w:t>
      </w:r>
      <w:r>
        <w:t>小</w:t>
      </w:r>
      <w:r>
        <w:t>”</w:t>
      </w:r>
      <w:r>
        <w:t>）。</w:t>
      </w:r>
    </w:p>
    <w:p w:rsidR="008B741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152650" cy="1504950"/>
            <wp:effectExtent l="0" t="0" r="0" b="0"/>
            <wp:docPr id="24" name="图片 24" descr="@@@b43148b9342842758ac7be88d10b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b43148b9342842758ac7be88d10b6131"/>
                    <pic:cNvPicPr>
                      <a:picLocks noChangeAspect="1"/>
                    </pic:cNvPicPr>
                  </pic:nvPicPr>
                  <pic:blipFill>
                    <a:blip xmlns:r="http://schemas.openxmlformats.org/officeDocument/2006/relationships" r:embed="rId31"/>
                    <a:stretch>
                      <a:fillRect/>
                    </a:stretch>
                  </pic:blipFill>
                  <pic:spPr>
                    <a:xfrm>
                      <a:off x="0" y="0"/>
                      <a:ext cx="2152650" cy="1504950"/>
                    </a:xfrm>
                    <a:prstGeom prst="rect">
                      <a:avLst/>
                    </a:prstGeom>
                  </pic:spPr>
                </pic:pic>
              </a:graphicData>
            </a:graphic>
          </wp:inline>
        </w:drawing>
      </w:r>
    </w:p>
    <w:p w:rsidR="008B741E">
      <w:pPr>
        <w:shd w:val="clear" w:color="auto" w:fill="F2F2F2"/>
        <w:spacing w:line="360" w:lineRule="auto"/>
        <w:jc w:val="left"/>
        <w:textAlignment w:val="center"/>
        <w:rPr>
          <w:color w:val="FF0000"/>
        </w:rPr>
      </w:pPr>
      <w:r>
        <w:rPr>
          <w:color w:val="FF0000"/>
        </w:rPr>
        <w:t>【答案】小</w:t>
      </w:r>
    </w:p>
    <w:p w:rsidR="008B741E">
      <w:pPr>
        <w:shd w:val="clear" w:color="auto" w:fill="F2F2F2"/>
        <w:spacing w:line="360" w:lineRule="auto"/>
        <w:jc w:val="left"/>
        <w:textAlignment w:val="center"/>
        <w:rPr>
          <w:rFonts w:ascii="Times New Roman" w:hAnsi="Times New Roman" w:cs="Times New Roman"/>
          <w:color w:val="FF0000"/>
        </w:rPr>
      </w:pPr>
      <w:r>
        <w:rPr>
          <w:color w:val="FF0000"/>
        </w:rPr>
        <w:t>【解析】略</w:t>
      </w:r>
    </w:p>
    <w:p w:rsidR="008B741E">
      <w:pPr>
        <w:pStyle w:val="BodyText"/>
        <w:rPr>
          <w:rFonts w:ascii="Times New Roman" w:hAnsi="Times New Roman" w:cs="Times New Roman"/>
          <w:sz w:val="30"/>
          <w:szCs w:val="30"/>
        </w:rPr>
      </w:pPr>
      <w:bookmarkStart w:id="2" w:name="_Toc3947"/>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02 </w:t>
      </w:r>
      <w:r>
        <w:rPr>
          <w:rFonts w:ascii="Times New Roman" w:eastAsia="黑体" w:hAnsi="Times New Roman" w:cs="Times New Roman" w:hint="eastAsia"/>
          <w:color w:val="00B050"/>
          <w:sz w:val="30"/>
          <w:szCs w:val="30"/>
          <w:highlight w:val="yellow"/>
        </w:rPr>
        <w:t>重力的大小与质量的关系</w:t>
      </w:r>
      <w:r>
        <w:rPr>
          <w:rFonts w:ascii="Times New Roman" w:eastAsia="黑体" w:hAnsi="Times New Roman" w:cs="Times New Roman"/>
          <w:color w:val="00B050"/>
          <w:sz w:val="30"/>
          <w:szCs w:val="30"/>
          <w:highlight w:val="yellow"/>
        </w:rPr>
        <w:t xml:space="preserve"> </w:t>
      </w:r>
      <w:bookmarkEnd w:id="2"/>
    </w:p>
    <w:p w:rsidR="008B741E">
      <w:pPr>
        <w:shd w:val="clear" w:color="auto" w:fill="FFFFFF"/>
        <w:spacing w:line="360" w:lineRule="auto"/>
        <w:jc w:val="left"/>
        <w:textAlignment w:val="center"/>
      </w:pPr>
      <w:r>
        <w:t>1</w:t>
      </w:r>
      <w:r>
        <w:t>．某兴趣小组在探究</w:t>
      </w:r>
      <w:r>
        <w:t>“</w:t>
      </w:r>
      <w:r>
        <w:t>影响物体重力大小的因素</w:t>
      </w:r>
      <w:r>
        <w:t>”</w:t>
      </w:r>
      <w:r>
        <w:t>和</w:t>
      </w:r>
      <w:r>
        <w:t>“</w:t>
      </w:r>
      <w:r>
        <w:t>判断重力方向</w:t>
      </w:r>
      <w:r>
        <w:t>”</w:t>
      </w:r>
      <w:r>
        <w:t>的实验中，进行了如下的实验探究。</w:t>
      </w:r>
    </w:p>
    <w:p w:rsidR="008B741E">
      <w:pPr>
        <w:shd w:val="clear" w:color="auto" w:fill="FFFFFF"/>
        <w:spacing w:line="360" w:lineRule="auto"/>
        <w:jc w:val="left"/>
        <w:textAlignment w:val="center"/>
      </w:pPr>
      <w:r>
        <w:t>（</w:t>
      </w:r>
      <w:r>
        <w:t>1</w:t>
      </w:r>
      <w:r>
        <w:t>）在探究物体所受重力大小与物体质量关系时，实验记录如表：</w:t>
      </w:r>
    </w:p>
    <w:p w:rsidR="008B741E">
      <w:pPr>
        <w:shd w:val="clear" w:color="auto" w:fill="FFFFFF"/>
        <w:spacing w:line="360" w:lineRule="auto"/>
        <w:jc w:val="left"/>
        <w:textAlignment w:val="center"/>
      </w:pPr>
      <w:r>
        <w:t>①</w:t>
      </w:r>
      <w:r>
        <w:t>在探究过程中，需要的测量工具有</w:t>
      </w:r>
      <w:r>
        <w:t xml:space="preserve"> </w:t>
      </w:r>
      <w:r>
        <w:rPr>
          <w:rFonts w:ascii="Times New Roman" w:eastAsia="Times New Roman" w:hAnsi="Times New Roman" w:cs="Times New Roman"/>
          <w:u w:val="single"/>
        </w:rPr>
        <w:t xml:space="preserve">           </w:t>
      </w:r>
      <w:r>
        <w:t>、</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sectPr>
          <w:headerReference w:type="even" r:id="rId32"/>
          <w:headerReference w:type="default" r:id="rId33"/>
          <w:footerReference w:type="even" r:id="rId34"/>
          <w:footerReference w:type="default" r:id="rId35"/>
          <w:headerReference w:type="first" r:id="rId36"/>
          <w:footerReference w:type="first" r:id="rId37"/>
          <w:type w:val="nextPage"/>
          <w:pgSz w:w="11906" w:h="16838"/>
          <w:pgMar w:top="1418" w:right="1077" w:bottom="1418" w:left="1077" w:header="708" w:footer="708" w:gutter="0"/>
          <w:pgNumType w:start="4"/>
          <w:cols w:space="708"/>
          <w:titlePg w:val="0"/>
          <w:docGrid w:linePitch="286"/>
        </w:sectPr>
      </w:pPr>
      <w:r>
        <w:t>②</w:t>
      </w:r>
      <w:r>
        <w:t>分析表中实验数据，得出的结论是：</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pPr>
      <w:r>
        <w:t>③</w:t>
      </w:r>
      <w:r>
        <w:t>分析表中实验数据，图甲中能正确描述物体所受的重力大小</w:t>
      </w:r>
      <w:r>
        <w:rPr>
          <w:rFonts w:ascii="Times New Roman" w:eastAsia="Times New Roman" w:hAnsi="Times New Roman" w:cs="Times New Roman"/>
          <w:i/>
        </w:rPr>
        <w:t>G</w:t>
      </w:r>
      <w:r>
        <w:t>与质量</w:t>
      </w:r>
      <w:r>
        <w:rPr>
          <w:rFonts w:ascii="Times New Roman" w:eastAsia="Times New Roman" w:hAnsi="Times New Roman" w:cs="Times New Roman"/>
          <w:i/>
        </w:rPr>
        <w:t>m</w:t>
      </w:r>
      <w:r>
        <w:t>关系的图像是</w:t>
      </w:r>
      <w:r>
        <w:t xml:space="preserve"> </w:t>
      </w:r>
      <w:r>
        <w:rPr>
          <w:rFonts w:ascii="Times New Roman" w:eastAsia="Times New Roman" w:hAnsi="Times New Roman" w:cs="Times New Roman"/>
          <w:u w:val="single"/>
        </w:rPr>
        <w:t xml:space="preserve">           </w:t>
      </w:r>
      <w:r>
        <w:t>（选填字母符号）。</w:t>
      </w:r>
    </w:p>
    <w:p w:rsidR="008B741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3902710" cy="924560"/>
            <wp:effectExtent l="0" t="0" r="2540" b="8890"/>
            <wp:docPr id="25" name="图片 25" descr="@@@9c4d6fac-8d07-4584-8230-6334ec2e00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9c4d6fac-8d07-4584-8230-6334ec2e00c5"/>
                    <pic:cNvPicPr>
                      <a:picLocks noChangeAspect="1"/>
                    </pic:cNvPicPr>
                  </pic:nvPicPr>
                  <pic:blipFill>
                    <a:blip xmlns:r="http://schemas.openxmlformats.org/officeDocument/2006/relationships" r:embed="rId38"/>
                    <a:stretch>
                      <a:fillRect/>
                    </a:stretch>
                  </pic:blipFill>
                  <pic:spPr>
                    <a:xfrm>
                      <a:off x="0" y="0"/>
                      <a:ext cx="3902710" cy="924560"/>
                    </a:xfrm>
                    <a:prstGeom prst="rect">
                      <a:avLst/>
                    </a:prstGeom>
                  </pic:spPr>
                </pic:pic>
              </a:graphicData>
            </a:graphic>
          </wp:inline>
        </w:drawing>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080"/>
        <w:gridCol w:w="1479"/>
        <w:gridCol w:w="1420"/>
        <w:gridCol w:w="1299"/>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被测物体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质量</w:t>
            </w:r>
            <w:r>
              <w:rPr>
                <w:rFonts w:ascii="Times New Roman" w:eastAsia="Times New Roman" w:hAnsi="Times New Roman" w:cs="Times New Roman"/>
                <w:i/>
              </w:rPr>
              <w:t>m</w:t>
            </w:r>
            <w:r>
              <w:t>（</w:t>
            </w:r>
            <w:r>
              <w:t>kg</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重力</w:t>
            </w:r>
            <w:r>
              <w:rPr>
                <w:rFonts w:ascii="Times New Roman" w:eastAsia="Times New Roman" w:hAnsi="Times New Roman" w:cs="Times New Roman"/>
                <w:i/>
              </w:rPr>
              <w:t>G</w:t>
            </w:r>
            <w:r>
              <w:t>（</w:t>
            </w:r>
            <w:r>
              <w:t>N</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object>
                <v:shape id="_x0000_i1026" type="#_x0000_t75" alt="eqId259475ecc34040bb38fd18c27de82fe3" style="width:11.25pt;height:29.25pt" o:ole="">
                  <v:imagedata r:id="rId39" o:title="eqId259475ecc34040bb38fd18c27de82fe3"/>
                </v:shape>
                <o:OLEObject Type="Embed" ProgID="Equation.DSMT4" ShapeID="_x0000_i1026" DrawAspect="Content" ObjectID="_1769266842" r:id="rId40"/>
              </w:object>
            </w:r>
            <w:r>
              <w:t>（</w:t>
            </w:r>
            <w:r>
              <w:t>N/kg</w:t>
            </w:r>
            <w:r>
              <w:t>）</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物体</w:t>
            </w: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0.1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0.98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9.8</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物体</w:t>
            </w: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0.2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1.96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9.8</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物体</w:t>
            </w: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0.3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2.94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9.8</w:t>
            </w:r>
          </w:p>
        </w:tc>
      </w:tr>
    </w:tbl>
    <w:p w:rsidR="008B741E">
      <w:pPr>
        <w:shd w:val="clear" w:color="auto" w:fill="FFFFFF"/>
        <w:spacing w:line="360" w:lineRule="auto"/>
        <w:jc w:val="left"/>
        <w:textAlignment w:val="center"/>
      </w:pPr>
      <w:r>
        <w:t>（</w:t>
      </w:r>
      <w:r>
        <w:t>2</w:t>
      </w:r>
      <w:r>
        <w:t>）该组同学在探究重力方向时，实验装置如图乙所示，操作如下：</w:t>
      </w:r>
    </w:p>
    <w:p w:rsidR="008B741E">
      <w:pPr>
        <w:shd w:val="clear" w:color="auto" w:fill="FFFFFF"/>
        <w:spacing w:line="360" w:lineRule="auto"/>
        <w:jc w:val="left"/>
        <w:textAlignment w:val="center"/>
      </w:pPr>
      <w:r>
        <w:t>①</w:t>
      </w:r>
      <w:r>
        <w:t>将该装置放在水平桌面上后，逐渐改变木板</w:t>
      </w:r>
      <w:r>
        <w:t>M</w:t>
      </w:r>
      <w:r>
        <w:t>与桌面的夹角</w:t>
      </w:r>
      <w:r>
        <w:rPr>
          <w:rFonts w:ascii="Times New Roman" w:eastAsia="Times New Roman" w:hAnsi="Times New Roman" w:cs="Times New Roman"/>
          <w:i/>
        </w:rPr>
        <w:t>α</w:t>
      </w:r>
      <w:r>
        <w:t>，会观察到悬线</w:t>
      </w:r>
      <w:r>
        <w:rPr>
          <w:rFonts w:ascii="Times New Roman" w:eastAsia="Times New Roman" w:hAnsi="Times New Roman" w:cs="Times New Roman"/>
          <w:i/>
        </w:rPr>
        <w:t>OA</w:t>
      </w:r>
      <w:r>
        <w:t>的方向不变，剪断悬线</w:t>
      </w:r>
      <w:r>
        <w:rPr>
          <w:rFonts w:ascii="Times New Roman" w:eastAsia="Times New Roman" w:hAnsi="Times New Roman" w:cs="Times New Roman"/>
          <w:i/>
        </w:rPr>
        <w:t>OA</w:t>
      </w:r>
      <w:r>
        <w:t>，小球</w:t>
      </w:r>
      <w:r>
        <w:t xml:space="preserve"> </w:t>
      </w:r>
      <w:r>
        <w:rPr>
          <w:rFonts w:ascii="Times New Roman" w:eastAsia="Times New Roman" w:hAnsi="Times New Roman" w:cs="Times New Roman"/>
          <w:u w:val="single"/>
        </w:rPr>
        <w:t xml:space="preserve">           </w:t>
      </w:r>
      <w:r>
        <w:t>（选填</w:t>
      </w:r>
      <w:r>
        <w:t>“</w:t>
      </w:r>
      <w:r>
        <w:t>竖直</w:t>
      </w:r>
      <w:r>
        <w:t>”</w:t>
      </w:r>
      <w:r>
        <w:t>或</w:t>
      </w:r>
      <w:r>
        <w:t>“</w:t>
      </w:r>
      <w:r>
        <w:t>垂直于木板</w:t>
      </w:r>
      <w:r>
        <w:t>M”</w:t>
      </w:r>
      <w:r>
        <w:t>）下落。</w:t>
      </w:r>
    </w:p>
    <w:p w:rsidR="008B741E">
      <w:pPr>
        <w:shd w:val="clear" w:color="auto" w:fill="FFFFFF"/>
        <w:spacing w:line="360" w:lineRule="auto"/>
        <w:jc w:val="left"/>
        <w:textAlignment w:val="center"/>
      </w:pPr>
      <w:r>
        <w:t>②</w:t>
      </w:r>
      <w:r>
        <w:t>从以上实验现象分析得到：重力的方向总是</w:t>
      </w:r>
      <w:r>
        <w:t xml:space="preserve"> </w:t>
      </w:r>
      <w:r>
        <w:rPr>
          <w:rFonts w:ascii="Times New Roman" w:eastAsia="Times New Roman" w:hAnsi="Times New Roman" w:cs="Times New Roman"/>
          <w:u w:val="single"/>
        </w:rPr>
        <w:t xml:space="preserve">           </w:t>
      </w:r>
      <w:r>
        <w:t>。</w:t>
      </w:r>
    </w:p>
    <w:p w:rsidR="008B741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弹簧测力计</w:t>
      </w:r>
      <w:r>
        <w:rPr>
          <w:color w:val="FF0000"/>
        </w:rPr>
        <w:t xml:space="preserve">     </w:t>
      </w:r>
      <w:r>
        <w:rPr>
          <w:color w:val="FF0000"/>
        </w:rPr>
        <w:t>天平</w:t>
      </w:r>
      <w:r>
        <w:rPr>
          <w:color w:val="FF0000"/>
        </w:rPr>
        <w:t xml:space="preserve">     </w:t>
      </w:r>
      <w:r>
        <w:rPr>
          <w:color w:val="FF0000"/>
        </w:rPr>
        <w:t>物体所受的重力跟它的质量成正比</w:t>
      </w:r>
      <w:r>
        <w:rPr>
          <w:color w:val="FF0000"/>
        </w:rPr>
        <w:t xml:space="preserve">     B     </w:t>
      </w:r>
      <w:r>
        <w:rPr>
          <w:color w:val="FF0000"/>
        </w:rPr>
        <w:t>竖直</w:t>
      </w:r>
      <w:r>
        <w:rPr>
          <w:color w:val="FF0000"/>
        </w:rPr>
        <w:t xml:space="preserve">     </w:t>
      </w:r>
      <w:r>
        <w:rPr>
          <w:color w:val="FF0000"/>
        </w:rPr>
        <w:t>竖直向下</w:t>
      </w:r>
    </w:p>
    <w:p w:rsidR="008B741E">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[1][2]</w:t>
      </w:r>
      <w:r>
        <w:rPr>
          <w:color w:val="FF0000"/>
        </w:rPr>
        <w:t>由表格中记录的数据来看，需要测量物体的质量和重力，所以需要的测量工具有弹簧测力计和天平。</w:t>
      </w:r>
    </w:p>
    <w:p w:rsidR="008B741E">
      <w:pPr>
        <w:shd w:val="clear" w:color="auto" w:fill="F2F2F2"/>
        <w:spacing w:line="360" w:lineRule="auto"/>
        <w:jc w:val="left"/>
        <w:textAlignment w:val="center"/>
        <w:rPr>
          <w:color w:val="FF0000"/>
        </w:rPr>
      </w:pPr>
      <w:r>
        <w:rPr>
          <w:color w:val="FF0000"/>
        </w:rPr>
        <w:t>[3]</w:t>
      </w:r>
      <w:r>
        <w:rPr>
          <w:color w:val="FF0000"/>
        </w:rPr>
        <w:t>根据表格中的实验数据可知，</w:t>
      </w:r>
      <w:r>
        <w:rPr>
          <w:color w:val="FF0000"/>
        </w:rPr>
        <w:object>
          <v:shape id="_x0000_i1027" type="#_x0000_t75" alt="eqId259475ecc34040bb38fd18c27de82fe3" style="width:11.25pt;height:29.25pt" o:ole="">
            <v:imagedata r:id="rId39" o:title="eqId259475ecc34040bb38fd18c27de82fe3"/>
          </v:shape>
          <o:OLEObject Type="Embed" ProgID="Equation.DSMT4" ShapeID="_x0000_i1027" DrawAspect="Content" ObjectID="_1769266843" r:id="rId41"/>
        </w:object>
      </w:r>
      <w:r>
        <w:rPr>
          <w:color w:val="FF0000"/>
        </w:rPr>
        <w:t>是一个定值，所以可得出结论：物体所受的重力跟它的质量成正比。</w:t>
      </w:r>
    </w:p>
    <w:p w:rsidR="008B741E">
      <w:pPr>
        <w:shd w:val="clear" w:color="auto" w:fill="F2F2F2"/>
        <w:spacing w:line="360" w:lineRule="auto"/>
        <w:jc w:val="left"/>
        <w:textAlignment w:val="center"/>
        <w:rPr>
          <w:color w:val="FF0000"/>
        </w:rPr>
      </w:pPr>
      <w:r>
        <w:rPr>
          <w:color w:val="FF0000"/>
        </w:rPr>
        <w:t>[4]</w:t>
      </w:r>
      <w:r>
        <w:rPr>
          <w:color w:val="FF0000"/>
        </w:rPr>
        <w:t>表中物体受到重力与质量的比是一定值，即物体所受的重力跟它的质量成正比，所以物体所受重力的大小与质量的关系图像是过原点倾斜向上的直线。</w:t>
      </w:r>
    </w:p>
    <w:p w:rsidR="008B741E">
      <w:pPr>
        <w:shd w:val="clear" w:color="auto" w:fill="F2F2F2"/>
        <w:spacing w:line="360" w:lineRule="auto"/>
        <w:jc w:val="left"/>
        <w:textAlignment w:val="center"/>
        <w:rPr>
          <w:color w:val="FF0000"/>
        </w:rPr>
      </w:pPr>
      <w:r>
        <w:rPr>
          <w:color w:val="FF0000"/>
        </w:rPr>
        <w:t>故选</w:t>
      </w:r>
      <w:r>
        <w:rPr>
          <w:color w:val="FF0000"/>
        </w:rPr>
        <w:t>B</w:t>
      </w:r>
      <w:r>
        <w:rPr>
          <w:color w:val="FF0000"/>
        </w:rPr>
        <w:t>。</w:t>
      </w:r>
    </w:p>
    <w:p w:rsidR="008B741E">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[5][6]</w:t>
      </w:r>
      <w:r>
        <w:rPr>
          <w:color w:val="FF0000"/>
        </w:rPr>
        <w:t>因为重力的方向总是竖直向下的，所以悬线</w:t>
      </w:r>
      <w:r>
        <w:rPr>
          <w:rFonts w:ascii="Times New Roman" w:eastAsia="Times New Roman" w:hAnsi="Times New Roman" w:cs="Times New Roman"/>
          <w:i/>
          <w:color w:val="FF0000"/>
        </w:rPr>
        <w:t>OA</w:t>
      </w:r>
      <w:r>
        <w:rPr>
          <w:color w:val="FF0000"/>
        </w:rPr>
        <w:t>由于受重力的作用就保持竖直方向不变。剪断悬线</w:t>
      </w:r>
      <w:r>
        <w:rPr>
          <w:rFonts w:ascii="Times New Roman" w:eastAsia="Times New Roman" w:hAnsi="Times New Roman" w:cs="Times New Roman"/>
          <w:i/>
          <w:color w:val="FF0000"/>
        </w:rPr>
        <w:t>OA</w:t>
      </w:r>
      <w:r>
        <w:rPr>
          <w:color w:val="FF0000"/>
        </w:rPr>
        <w:t>，小球在竖直向下的重力作用下就会竖直向下运动。</w:t>
      </w:r>
    </w:p>
    <w:p w:rsidR="008B741E">
      <w:pPr>
        <w:shd w:val="clear" w:color="auto" w:fill="FFFFFF"/>
        <w:spacing w:line="360" w:lineRule="auto"/>
        <w:jc w:val="left"/>
        <w:textAlignment w:val="center"/>
      </w:pPr>
      <w:r>
        <w:t>2</w:t>
      </w:r>
      <w:r>
        <w:t>．生活中，我们搬起物体时要克服它的重力。搬起一块大石头要比搬起一块小石头费力得多。由此小军猜想：物体的质量越大，所受重力可能越大。他进行了相关实验，并记录实验结果如表：</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080"/>
        <w:gridCol w:w="660"/>
        <w:gridCol w:w="1590"/>
        <w:gridCol w:w="1538"/>
        <w:gridCol w:w="111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实验次序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物体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物体体积</w:t>
            </w:r>
            <w:r>
              <w:object>
                <v:shape id="_x0000_i1028" type="#_x0000_t75" alt="eqId3b6b43e9eb6ed6940b15c02acedea267" style="width:25.5pt;height:14.25pt" o:ole="">
                  <v:imagedata r:id="rId42" o:title="eqId3b6b43e9eb6ed6940b15c02acedea267"/>
                </v:shape>
                <o:OLEObject Type="Embed" ProgID="Equation.DSMT4" ShapeID="_x0000_i1028" DrawAspect="Content" ObjectID="_1769266844" r:id="rId43"/>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物体质量</w:t>
            </w:r>
            <w:r>
              <w:object>
                <v:shape id="_x0000_i1029" type="#_x0000_t75" alt="eqId529e5d7cc94d571ef6daff41f50ec9ba" style="width:22.5pt;height:12.75pt" o:ole="">
                  <v:imagedata r:id="rId44" o:title="eqId529e5d7cc94d571ef6daff41f50ec9ba"/>
                </v:shape>
                <o:OLEObject Type="Embed" ProgID="Equation.DSMT4" ShapeID="_x0000_i1029" DrawAspect="Content" ObjectID="_1769266845" r:id="rId45"/>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重力</w:t>
            </w:r>
            <w:r>
              <w:object>
                <v:shape id="_x0000_i1030" type="#_x0000_t75" alt="eqIdadaeca9d4fe413da0dce0e8335394077" style="width:22.5pt;height:12.75pt" o:ole="">
                  <v:imagedata r:id="rId46" o:title="eqIdadaeca9d4fe413da0dce0e8335394077"/>
                </v:shape>
                <o:OLEObject Type="Embed" ProgID="Equation.DSMT4" ShapeID="_x0000_i1030" DrawAspect="Content" ObjectID="_1769266846" r:id="rId47"/>
              </w:objec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石头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object>
                <v:shape id="_x0000_i1031" type="#_x0000_t75" alt="eqIdca911678c70e9ef5f0372b53ced8682a" style="width:29.25pt;height:13.5pt" o:ole="">
                  <v:imagedata r:id="rId48" o:title="eqIdca911678c70e9ef5f0372b53ced8682a"/>
                </v:shape>
                <o:OLEObject Type="Embed" ProgID="Equation.DSMT4" ShapeID="_x0000_i1031" DrawAspect="Content" ObjectID="_1769266847" r:id="rId49"/>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0.12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1.2</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石头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object>
                <v:shape id="_x0000_i1032" type="#_x0000_t75" alt="eqId068dec1dc2cf6581d4e48f7d22e2f028" style="width:28.5pt;height:14.25pt" o:ole="">
                  <v:imagedata r:id="rId50" o:title="eqId068dec1dc2cf6581d4e48f7d22e2f028"/>
                </v:shape>
                <o:OLEObject Type="Embed" ProgID="Equation.DSMT4" ShapeID="_x0000_i1032" DrawAspect="Content" ObjectID="_1769266848" r:id="rId51"/>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0.24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2.4</w:t>
            </w:r>
          </w:p>
        </w:tc>
      </w:tr>
    </w:tbl>
    <w:p>
      <w:p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18" w:right="1077" w:bottom="1418" w:left="1077" w:header="708" w:footer="708" w:gutter="0"/>
          <w:pgNumType w:start="5"/>
          <w:cols w:space="708"/>
          <w:titlePg w:val="0"/>
          <w:docGrid w:linePitch="286"/>
        </w:sect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080"/>
        <w:gridCol w:w="660"/>
        <w:gridCol w:w="1590"/>
        <w:gridCol w:w="1538"/>
        <w:gridCol w:w="111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木头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object>
                <v:shape id="_x0000_i1033" type="#_x0000_t75" alt="eqId068dec1dc2cf6581d4e48f7d22e2f028" style="width:28.5pt;height:14.25pt" o:ole="">
                  <v:imagedata r:id="rId50" o:title="eqId068dec1dc2cf6581d4e48f7d22e2f028"/>
                </v:shape>
                <o:OLEObject Type="Embed" ProgID="Equation.DSMT4" ShapeID="_x0000_i1033" DrawAspect="Content" ObjectID="_1769266849" r:id="rId58"/>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0.08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0.8</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木头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object>
                <v:shape id="_x0000_i1034" type="#_x0000_t75" alt="eqIdbf026afff0708094caf62b06145fdc30" style="width:29.25pt;height:14.25pt" o:ole="">
                  <v:imagedata r:id="rId59" o:title="eqIdbf026afff0708094caf62b06145fdc30"/>
                </v:shape>
                <o:OLEObject Type="Embed" ProgID="Equation.DSMT4" ShapeID="_x0000_i1034" DrawAspect="Content" ObjectID="_1769266850" r:id="rId60"/>
              </w:objec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0.24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2.4</w:t>
            </w:r>
          </w:p>
        </w:tc>
      </w:tr>
    </w:tbl>
    <w:p w:rsidR="008B741E">
      <w:pPr>
        <w:shd w:val="clear" w:color="auto" w:fill="FFFFFF"/>
        <w:spacing w:line="360" w:lineRule="auto"/>
        <w:jc w:val="left"/>
        <w:textAlignment w:val="center"/>
      </w:pPr>
      <w:r>
        <w:t>（</w:t>
      </w:r>
      <w:r>
        <w:t>1</w:t>
      </w:r>
      <w:r>
        <w:t>）在以上实验过程中，需要的两个测量工具是</w:t>
      </w:r>
      <w:r>
        <w:rPr>
          <w:rFonts w:ascii="Times New Roman" w:eastAsia="Times New Roman" w:hAnsi="Times New Roman" w:cs="Times New Roman"/>
          <w:u w:val="single"/>
        </w:rPr>
        <w:t xml:space="preserve">           </w:t>
      </w:r>
      <w:r>
        <w:t>、</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pPr>
      <w:r>
        <w:t>（</w:t>
      </w:r>
      <w:r>
        <w:t>2</w:t>
      </w:r>
      <w:r>
        <w:t>）分析以上实验数据，可以验证小军的猜想是</w:t>
      </w:r>
      <w:r>
        <w:rPr>
          <w:rFonts w:ascii="Times New Roman" w:eastAsia="Times New Roman" w:hAnsi="Times New Roman" w:cs="Times New Roman"/>
          <w:u w:val="single"/>
        </w:rPr>
        <w:t xml:space="preserve">           </w:t>
      </w:r>
      <w:r>
        <w:t>（选填</w:t>
      </w:r>
      <w:r>
        <w:t>“</w:t>
      </w:r>
      <w:r>
        <w:t>正确</w:t>
      </w:r>
      <w:r>
        <w:t>”</w:t>
      </w:r>
      <w:r>
        <w:t>或</w:t>
      </w:r>
      <w:r>
        <w:t>“</w:t>
      </w:r>
      <w:r>
        <w:t>错误</w:t>
      </w:r>
      <w:r>
        <w:t>”</w:t>
      </w:r>
      <w:r>
        <w:t>）的。</w:t>
      </w:r>
    </w:p>
    <w:p w:rsidR="008B741E">
      <w:pPr>
        <w:shd w:val="clear" w:color="auto" w:fill="FFFFFF"/>
        <w:spacing w:line="360" w:lineRule="auto"/>
        <w:jc w:val="left"/>
        <w:textAlignment w:val="center"/>
      </w:pPr>
      <w:r>
        <w:t>（</w:t>
      </w:r>
      <w:r>
        <w:t>3</w:t>
      </w:r>
      <w:r>
        <w:t>）经过讨论，同学们认为小军设计的表格还不能直接反映出重力与质量的定量关系，应再增加一项。增加的一项是</w:t>
      </w:r>
      <w:r>
        <w:rPr>
          <w:rFonts w:ascii="Times New Roman" w:eastAsia="Times New Roman" w:hAnsi="Times New Roman" w:cs="Times New Roman"/>
          <w:u w:val="single"/>
        </w:rPr>
        <w:t xml:space="preserve">           </w:t>
      </w:r>
      <w:r>
        <w:t>。</w:t>
      </w:r>
    </w:p>
    <w:p w:rsidR="008B741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天平</w:t>
      </w:r>
      <w:r>
        <w:rPr>
          <w:color w:val="FF0000"/>
        </w:rPr>
        <w:t xml:space="preserve">     </w:t>
      </w:r>
      <w:r>
        <w:rPr>
          <w:color w:val="FF0000"/>
        </w:rPr>
        <w:t>弹簧测力计</w:t>
      </w:r>
      <w:r>
        <w:rPr>
          <w:color w:val="FF0000"/>
        </w:rPr>
        <w:t xml:space="preserve">     </w:t>
      </w:r>
      <w:r>
        <w:rPr>
          <w:color w:val="FF0000"/>
        </w:rPr>
        <w:t>正确</w:t>
      </w:r>
      <w:r>
        <w:rPr>
          <w:color w:val="FF0000"/>
        </w:rPr>
        <w:t xml:space="preserve">     </w:t>
      </w:r>
      <w:r>
        <w:rPr>
          <w:color w:val="FF0000"/>
        </w:rPr>
        <w:t>物体重力与质量的比值</w:t>
      </w:r>
    </w:p>
    <w:p w:rsidR="008B741E">
      <w:pPr>
        <w:shd w:val="clear" w:color="auto" w:fill="F2F2F2"/>
        <w:spacing w:line="360" w:lineRule="auto"/>
        <w:jc w:val="left"/>
        <w:textAlignment w:val="center"/>
        <w:rPr>
          <w:color w:val="FF0000"/>
        </w:rPr>
      </w:pPr>
      <w:r>
        <w:rPr>
          <w:color w:val="FF0000"/>
        </w:rPr>
        <w:t>【解析】略</w:t>
      </w:r>
    </w:p>
    <w:p w:rsidR="008B741E">
      <w:pPr>
        <w:shd w:val="clear" w:color="auto" w:fill="FFFFFF"/>
        <w:spacing w:line="360" w:lineRule="auto"/>
        <w:jc w:val="left"/>
        <w:textAlignment w:val="center"/>
      </w:pPr>
      <w:r>
        <w:t>3</w:t>
      </w:r>
      <w:r>
        <w:t>．在探究</w:t>
      </w:r>
      <w:r>
        <w:t>“</w:t>
      </w:r>
      <w:r>
        <w:t>重力的大小跟什么因素有关系</w:t>
      </w:r>
      <w:r>
        <w:t>”</w:t>
      </w:r>
      <w:r>
        <w:t>的实验中，按照图</w:t>
      </w:r>
      <w:r>
        <w:t>1</w:t>
      </w:r>
      <w:r>
        <w:t>把钩码逐个挂在弹簧测力计上，分别测出它们受到的重力，并记录在下面的表格中。</w:t>
      </w:r>
    </w:p>
    <w:p w:rsidR="008B741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924685" cy="1482725"/>
            <wp:effectExtent l="0" t="0" r="18415" b="3175"/>
            <wp:docPr id="26" name="图片 26" descr="@@@32a467a2-4388-4912-8d93-64e33dabfc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32a467a2-4388-4912-8d93-64e33dabfc59"/>
                    <pic:cNvPicPr>
                      <a:picLocks noChangeAspect="1"/>
                    </pic:cNvPicPr>
                  </pic:nvPicPr>
                  <pic:blipFill>
                    <a:blip xmlns:r="http://schemas.openxmlformats.org/officeDocument/2006/relationships" r:embed="rId61"/>
                    <a:stretch>
                      <a:fillRect/>
                    </a:stretch>
                  </pic:blipFill>
                  <pic:spPr>
                    <a:xfrm>
                      <a:off x="0" y="0"/>
                      <a:ext cx="1924685" cy="1482725"/>
                    </a:xfrm>
                    <a:prstGeom prst="rect">
                      <a:avLst/>
                    </a:prstGeom>
                  </pic:spPr>
                </pic:pic>
              </a:graphicData>
            </a:graphic>
          </wp:inline>
        </w:drawing>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081"/>
        <w:gridCol w:w="560"/>
        <w:gridCol w:w="560"/>
        <w:gridCol w:w="560"/>
        <w:gridCol w:w="347"/>
        <w:gridCol w:w="56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质量</w:t>
            </w:r>
            <w:r>
              <w:rPr>
                <w:rFonts w:ascii="Times New Roman" w:eastAsia="Times New Roman" w:hAnsi="Times New Roman" w:cs="Times New Roman"/>
                <w:i/>
              </w:rPr>
              <w:t>m</w:t>
            </w:r>
            <w:r>
              <w:t>/g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300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500</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重力</w:t>
            </w:r>
            <w:r>
              <w:rPr>
                <w:rFonts w:ascii="Times New Roman" w:eastAsia="Times New Roman" w:hAnsi="Times New Roman" w:cs="Times New Roman"/>
                <w:i/>
              </w:rPr>
              <w:t>G</w:t>
            </w:r>
            <w: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left"/>
              <w:textAlignment w:val="center"/>
            </w:pPr>
            <w:r>
              <w:t>5</w:t>
            </w:r>
          </w:p>
        </w:tc>
      </w:tr>
    </w:tbl>
    <w:p w:rsidR="008B741E">
      <w:pPr>
        <w:shd w:val="clear" w:color="auto" w:fill="FFFFFF"/>
        <w:spacing w:line="360" w:lineRule="auto"/>
        <w:jc w:val="left"/>
        <w:textAlignment w:val="center"/>
      </w:pPr>
      <w:r>
        <w:t>（</w:t>
      </w:r>
      <w:r>
        <w:t>1</w:t>
      </w:r>
      <w:r>
        <w:t>）表格中的空格应填</w:t>
      </w:r>
      <w:r>
        <w:t xml:space="preserve"> </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pPr>
      <w:r>
        <w:t>（</w:t>
      </w:r>
      <w:r>
        <w:t>2</w:t>
      </w:r>
      <w:r>
        <w:t>）如图</w:t>
      </w:r>
      <w:r>
        <w:t>1</w:t>
      </w:r>
      <w:r>
        <w:t>利用弹簧测力计测量钩码重力，使测力计内弹簧伸长的力是</w:t>
      </w:r>
      <w:r>
        <w:t xml:space="preserve"> </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pPr>
      <w:r>
        <w:t>A</w:t>
      </w:r>
      <w:r>
        <w:t>．钩码的重力</w:t>
      </w:r>
    </w:p>
    <w:p w:rsidR="008B741E">
      <w:pPr>
        <w:shd w:val="clear" w:color="auto" w:fill="FFFFFF"/>
        <w:spacing w:line="360" w:lineRule="auto"/>
        <w:jc w:val="left"/>
        <w:textAlignment w:val="center"/>
      </w:pPr>
      <w:r>
        <w:t>B</w:t>
      </w:r>
      <w:r>
        <w:t>．钩码和测力计的总重力</w:t>
      </w:r>
    </w:p>
    <w:p w:rsidR="008B741E">
      <w:pPr>
        <w:shd w:val="clear" w:color="auto" w:fill="FFFFFF"/>
        <w:spacing w:line="360" w:lineRule="auto"/>
        <w:jc w:val="left"/>
        <w:textAlignment w:val="center"/>
      </w:pPr>
      <w:r>
        <w:t>C</w:t>
      </w:r>
      <w:r>
        <w:t>．钩码对弹簧的拉力</w:t>
      </w:r>
    </w:p>
    <w:p w:rsidR="008B741E">
      <w:pPr>
        <w:shd w:val="clear" w:color="auto" w:fill="FFFFFF"/>
        <w:spacing w:line="360" w:lineRule="auto"/>
        <w:jc w:val="left"/>
        <w:textAlignment w:val="center"/>
      </w:pPr>
      <w:r>
        <w:t>D</w:t>
      </w:r>
      <w:r>
        <w:t>．弹簧对钩码的拉力</w:t>
      </w:r>
    </w:p>
    <w:p w:rsidR="008B741E">
      <w:pPr>
        <w:shd w:val="clear" w:color="auto" w:fill="FFFFFF"/>
        <w:spacing w:line="360" w:lineRule="auto"/>
        <w:jc w:val="left"/>
        <w:textAlignment w:val="center"/>
      </w:pPr>
      <w:r>
        <w:t>（</w:t>
      </w:r>
      <w:r>
        <w:t>3</w:t>
      </w:r>
      <w:r>
        <w:t>）实验测量多组数据的目的是</w:t>
      </w:r>
      <w:r>
        <w:t xml:space="preserve"> </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pPr>
      <w:r>
        <w:t>（</w:t>
      </w:r>
      <w:r>
        <w:t>4</w:t>
      </w:r>
      <w:r>
        <w:t>）分析表中实验数据，可以得出的结论是：物体的重力和质量成</w:t>
      </w:r>
      <w:r>
        <w:t xml:space="preserve"> </w:t>
      </w:r>
      <w:r>
        <w:rPr>
          <w:rFonts w:ascii="Times New Roman" w:eastAsia="Times New Roman" w:hAnsi="Times New Roman" w:cs="Times New Roman"/>
          <w:u w:val="single"/>
        </w:rPr>
        <w:t xml:space="preserve">           </w:t>
      </w:r>
      <w:r>
        <w:t>比，你判断的依据是</w:t>
      </w:r>
      <w:r>
        <w:t xml:space="preserve"> </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pPr>
      <w:r>
        <w:t>（</w:t>
      </w:r>
      <w:r>
        <w:t>5</w:t>
      </w:r>
      <w:r>
        <w:t>）在图</w:t>
      </w:r>
      <w:r>
        <w:t>2</w:t>
      </w:r>
      <w:r>
        <w:t>中，以质量为横坐标，重力为纵坐标，根据表格中的数据，画出重力与质量之间关系的图线。</w:t>
      </w:r>
      <w:r>
        <w:t>(      )</w:t>
      </w:r>
    </w:p>
    <w:p w:rsidR="008B741E">
      <w:pPr>
        <w:shd w:val="clear" w:color="auto" w:fill="F2F2F2"/>
        <w:spacing w:line="360" w:lineRule="auto"/>
        <w:jc w:val="left"/>
        <w:textAlignment w:val="center"/>
        <w:rPr>
          <w:color w:val="FF0000"/>
        </w:rPr>
        <w:sectPr>
          <w:headerReference w:type="even" r:id="rId62"/>
          <w:headerReference w:type="default" r:id="rId63"/>
          <w:footerReference w:type="even" r:id="rId64"/>
          <w:footerReference w:type="default" r:id="rId65"/>
          <w:headerReference w:type="first" r:id="rId66"/>
          <w:footerReference w:type="first" r:id="rId67"/>
          <w:type w:val="nextPage"/>
          <w:pgSz w:w="11906" w:h="16838"/>
          <w:pgMar w:top="1418" w:right="1077" w:bottom="1418" w:left="1077" w:header="708" w:footer="708" w:gutter="0"/>
          <w:pgNumType w:start="6"/>
          <w:cols w:space="708"/>
          <w:titlePg w:val="0"/>
          <w:docGrid w:linePitch="286"/>
        </w:sectPr>
      </w:pPr>
      <w:r>
        <w:rPr>
          <w:color w:val="FF0000"/>
        </w:rPr>
        <w:t>【答案】</w:t>
      </w:r>
      <w:r>
        <w:rPr>
          <w:color w:val="FF0000"/>
        </w:rPr>
        <w:t xml:space="preserve">     400     C     </w:t>
      </w:r>
      <w:r>
        <w:rPr>
          <w:color w:val="FF0000"/>
        </w:rPr>
        <w:t>寻求普遍规律，避免偶然性</w:t>
      </w:r>
      <w:r>
        <w:rPr>
          <w:color w:val="FF0000"/>
        </w:rPr>
        <w:t xml:space="preserve">     </w:t>
      </w:r>
      <w:r>
        <w:rPr>
          <w:color w:val="FF0000"/>
        </w:rPr>
        <w:t>正</w:t>
      </w:r>
      <w:r>
        <w:rPr>
          <w:color w:val="FF0000"/>
        </w:rPr>
        <w:t xml:space="preserve">     </w:t>
      </w:r>
      <w:r>
        <w:rPr>
          <w:color w:val="FF0000"/>
        </w:rPr>
        <w:t>物体所受重力与质量的比值为定值</w:t>
      </w:r>
      <w:r>
        <w:rPr>
          <w:color w:val="FF0000"/>
        </w:rPr>
        <w:t xml:space="preserve">     </w:t>
      </w:r>
    </w:p>
    <w:p w:rsidR="008B741E">
      <w:pPr>
        <w:shd w:val="clear" w:color="auto" w:fill="F2F2F2"/>
        <w:spacing w:line="360" w:lineRule="auto"/>
        <w:jc w:val="left"/>
        <w:textAlignment w:val="center"/>
        <w:rPr>
          <w:color w:val="FF0000"/>
        </w:rPr>
      </w:pPr>
      <w:r>
        <w:rPr>
          <w:rFonts w:ascii="Times New Roman" w:eastAsia="Times New Roman" w:hAnsi="Times New Roman" w:cs="Times New Roman"/>
          <w:noProof/>
          <w:color w:val="FF0000"/>
          <w:kern w:val="0"/>
          <w:sz w:val="24"/>
          <w:szCs w:val="24"/>
        </w:rPr>
        <w:drawing>
          <wp:inline distT="0" distB="0" distL="114300" distR="114300">
            <wp:extent cx="1495425" cy="1181735"/>
            <wp:effectExtent l="0" t="0" r="9525" b="18415"/>
            <wp:docPr id="27" name="图片 27" descr="@@@2cadedd1-a38e-4704-a236-9f8d683d3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cadedd1-a38e-4704-a236-9f8d683d3ad6"/>
                    <pic:cNvPicPr>
                      <a:picLocks noChangeAspect="1"/>
                    </pic:cNvPicPr>
                  </pic:nvPicPr>
                  <pic:blipFill>
                    <a:blip xmlns:r="http://schemas.openxmlformats.org/officeDocument/2006/relationships" r:embed="rId68"/>
                    <a:stretch>
                      <a:fillRect/>
                    </a:stretch>
                  </pic:blipFill>
                  <pic:spPr>
                    <a:xfrm>
                      <a:off x="0" y="0"/>
                      <a:ext cx="1495425" cy="1181735"/>
                    </a:xfrm>
                    <a:prstGeom prst="rect">
                      <a:avLst/>
                    </a:prstGeom>
                  </pic:spPr>
                </pic:pic>
              </a:graphicData>
            </a:graphic>
          </wp:inline>
        </w:drawing>
      </w:r>
    </w:p>
    <w:p w:rsidR="008B741E">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w:t>
      </w:r>
      <w:r>
        <w:rPr>
          <w:color w:val="FF0000"/>
        </w:rPr>
        <w:t>重力跟质量成正比，所以当重力是</w:t>
      </w:r>
      <w:r>
        <w:rPr>
          <w:color w:val="FF0000"/>
        </w:rPr>
        <w:t>4N</w:t>
      </w:r>
      <w:r>
        <w:rPr>
          <w:color w:val="FF0000"/>
        </w:rPr>
        <w:t>时，质量是</w:t>
      </w:r>
      <w:r>
        <w:rPr>
          <w:color w:val="FF0000"/>
        </w:rPr>
        <w:t>0.4kg</w:t>
      </w:r>
      <w:r>
        <w:rPr>
          <w:color w:val="FF0000"/>
        </w:rPr>
        <w:t>，因此表格中应填写的数据是</w:t>
      </w:r>
      <w:r>
        <w:rPr>
          <w:color w:val="FF0000"/>
        </w:rPr>
        <w:t>400g</w:t>
      </w:r>
      <w:r>
        <w:rPr>
          <w:color w:val="FF0000"/>
        </w:rPr>
        <w:t>。</w:t>
      </w:r>
    </w:p>
    <w:p w:rsidR="008B741E">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[2]</w:t>
      </w:r>
      <w:r>
        <w:rPr>
          <w:color w:val="FF0000"/>
        </w:rPr>
        <w:t>根据物体间力的作用是相互的。如图所示，钩码受到弹簧对它向上的拉力，同时弹簧也会受到钩码对它向下的拉力，因此使弹簧伸长的力是钩码。</w:t>
      </w:r>
    </w:p>
    <w:p w:rsidR="008B741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B741E">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[3]</w:t>
      </w:r>
      <w:r>
        <w:rPr>
          <w:color w:val="FF0000"/>
        </w:rPr>
        <w:t>该实验多次测量是为了找到重力和质量之间所存在的关系，因此多次测量的目的是为了寻求普遍规律，避免偶然性。</w:t>
      </w:r>
    </w:p>
    <w:p w:rsidR="008B741E">
      <w:pPr>
        <w:shd w:val="clear" w:color="auto" w:fill="F2F2F2"/>
        <w:spacing w:line="360" w:lineRule="auto"/>
        <w:jc w:val="left"/>
        <w:textAlignment w:val="center"/>
        <w:rPr>
          <w:color w:val="FF0000"/>
        </w:rPr>
      </w:pPr>
      <w:r>
        <w:rPr>
          <w:color w:val="FF0000"/>
        </w:rPr>
        <w:t>（</w:t>
      </w:r>
      <w:r>
        <w:rPr>
          <w:color w:val="FF0000"/>
        </w:rPr>
        <w:t>4</w:t>
      </w:r>
      <w:r>
        <w:rPr>
          <w:color w:val="FF0000"/>
        </w:rPr>
        <w:t>）</w:t>
      </w:r>
      <w:r>
        <w:rPr>
          <w:color w:val="FF0000"/>
        </w:rPr>
        <w:t>[4][5]</w:t>
      </w:r>
      <w:r>
        <w:rPr>
          <w:color w:val="FF0000"/>
        </w:rPr>
        <w:t>分析表格数据可知，重力和质量的比值是固定不变的，因此重力和质量成正比。</w:t>
      </w:r>
    </w:p>
    <w:p w:rsidR="008B741E">
      <w:pPr>
        <w:shd w:val="clear" w:color="auto" w:fill="F2F2F2"/>
        <w:spacing w:line="360" w:lineRule="auto"/>
        <w:jc w:val="left"/>
        <w:textAlignment w:val="center"/>
        <w:rPr>
          <w:color w:val="FF0000"/>
        </w:rPr>
      </w:pPr>
      <w:r>
        <w:rPr>
          <w:color w:val="FF0000"/>
        </w:rPr>
        <w:t>（</w:t>
      </w:r>
      <w:r>
        <w:rPr>
          <w:color w:val="FF0000"/>
        </w:rPr>
        <w:t>5</w:t>
      </w:r>
      <w:r>
        <w:rPr>
          <w:color w:val="FF0000"/>
        </w:rPr>
        <w:t>）</w:t>
      </w:r>
      <w:r>
        <w:rPr>
          <w:color w:val="FF0000"/>
        </w:rPr>
        <w:t>[6]</w:t>
      </w:r>
      <w:r>
        <w:rPr>
          <w:color w:val="FF0000"/>
        </w:rPr>
        <w:t>如图所示</w:t>
      </w:r>
    </w:p>
    <w:p w:rsidR="008B741E">
      <w:pPr>
        <w:shd w:val="clear" w:color="auto" w:fill="F2F2F2"/>
        <w:spacing w:line="360" w:lineRule="auto"/>
        <w:jc w:val="left"/>
        <w:textAlignment w:val="center"/>
        <w:rPr>
          <w:color w:val="FF0000"/>
        </w:rPr>
      </w:pPr>
      <w:r>
        <w:rPr>
          <w:rFonts w:ascii="Times New Roman" w:eastAsia="Times New Roman" w:hAnsi="Times New Roman" w:cs="Times New Roman"/>
          <w:noProof/>
          <w:color w:val="FF0000"/>
          <w:kern w:val="0"/>
          <w:sz w:val="24"/>
          <w:szCs w:val="24"/>
        </w:rPr>
        <w:drawing>
          <wp:inline distT="0" distB="0" distL="114300" distR="114300">
            <wp:extent cx="1524000" cy="1206500"/>
            <wp:effectExtent l="0" t="0" r="0" b="12700"/>
            <wp:docPr id="28" name="图片 28" descr="@@@932da82f-5009-4584-9f12-35271de96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932da82f-5009-4584-9f12-35271de961a0"/>
                    <pic:cNvPicPr>
                      <a:picLocks noChangeAspect="1"/>
                    </pic:cNvPicPr>
                  </pic:nvPicPr>
                  <pic:blipFill>
                    <a:blip xmlns:r="http://schemas.openxmlformats.org/officeDocument/2006/relationships" r:embed="rId68"/>
                    <a:stretch>
                      <a:fillRect/>
                    </a:stretch>
                  </pic:blipFill>
                  <pic:spPr>
                    <a:xfrm>
                      <a:off x="0" y="0"/>
                      <a:ext cx="1524000" cy="1206500"/>
                    </a:xfrm>
                    <a:prstGeom prst="rect">
                      <a:avLst/>
                    </a:prstGeom>
                  </pic:spPr>
                </pic:pic>
              </a:graphicData>
            </a:graphic>
          </wp:inline>
        </w:drawing>
      </w:r>
    </w:p>
    <w:p w:rsidR="008B741E">
      <w:pPr>
        <w:shd w:val="clear" w:color="auto" w:fill="FFFFFF"/>
        <w:spacing w:line="360" w:lineRule="auto"/>
        <w:jc w:val="left"/>
        <w:textAlignment w:val="center"/>
      </w:pPr>
      <w:r>
        <w:t>4</w:t>
      </w:r>
      <w:r>
        <w:t>．做研究重力与质量关系的实验中，如图所示，用细线把物体挂在弹簧测力计上处于静止状态。</w:t>
      </w:r>
    </w:p>
    <w:p w:rsidR="008B741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457200" cy="1762125"/>
            <wp:effectExtent l="0" t="0" r="0" b="9525"/>
            <wp:docPr id="29" name="图片 29" descr="@@@8bcb353d-ca55-42da-b06c-1c9f94e9d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8bcb353d-ca55-42da-b06c-1c9f94e9d2b6"/>
                    <pic:cNvPicPr>
                      <a:picLocks noChangeAspect="1"/>
                    </pic:cNvPicPr>
                  </pic:nvPicPr>
                  <pic:blipFill>
                    <a:blip xmlns:r="http://schemas.openxmlformats.org/officeDocument/2006/relationships" r:embed="rId69"/>
                    <a:stretch>
                      <a:fillRect/>
                    </a:stretch>
                  </pic:blipFill>
                  <pic:spPr>
                    <a:xfrm>
                      <a:off x="0" y="0"/>
                      <a:ext cx="457200" cy="1762125"/>
                    </a:xfrm>
                    <a:prstGeom prst="rect">
                      <a:avLst/>
                    </a:prstGeom>
                  </pic:spPr>
                </pic:pic>
              </a:graphicData>
            </a:graphic>
          </wp:inline>
        </w:drawing>
      </w:r>
    </w:p>
    <w:p w:rsidR="008B741E">
      <w:pPr>
        <w:shd w:val="clear" w:color="auto" w:fill="FFFFFF"/>
        <w:spacing w:line="360" w:lineRule="auto"/>
        <w:jc w:val="left"/>
        <w:textAlignment w:val="center"/>
      </w:pPr>
      <w:r>
        <w:t>（</w:t>
      </w:r>
      <w:r>
        <w:t>1</w:t>
      </w:r>
      <w:r>
        <w:t>）下列说法正确的是</w:t>
      </w:r>
      <w:r>
        <w:rPr>
          <w:rFonts w:ascii="Times New Roman" w:eastAsia="Times New Roman" w:hAnsi="Times New Roman" w:cs="Times New Roman"/>
          <w:u w:val="single"/>
        </w:rPr>
        <w:t xml:space="preserve">      </w:t>
      </w:r>
      <w:r>
        <w:t>；</w:t>
      </w:r>
    </w:p>
    <w:p w:rsidR="008B741E">
      <w:pPr>
        <w:shd w:val="clear" w:color="auto" w:fill="FFFFFF"/>
        <w:spacing w:line="360" w:lineRule="auto"/>
        <w:jc w:val="left"/>
        <w:textAlignment w:val="center"/>
      </w:pPr>
      <w:r>
        <w:t>A</w:t>
      </w:r>
      <w:r>
        <w:t>．让物体加速向上运动，测力计示数等于物体的重力</w:t>
      </w:r>
    </w:p>
    <w:p w:rsidR="008B741E">
      <w:pPr>
        <w:shd w:val="clear" w:color="auto" w:fill="FFFFFF"/>
        <w:spacing w:line="360" w:lineRule="auto"/>
        <w:jc w:val="left"/>
        <w:textAlignment w:val="center"/>
      </w:pPr>
      <w:r>
        <w:t>B</w:t>
      </w:r>
      <w:r>
        <w:t>．让物体减速向上运动，测力计示数等于物体的重力</w:t>
      </w:r>
    </w:p>
    <w:p w:rsidR="008B741E">
      <w:pPr>
        <w:shd w:val="clear" w:color="auto" w:fill="FFFFFF"/>
        <w:spacing w:line="360" w:lineRule="auto"/>
        <w:jc w:val="left"/>
        <w:textAlignment w:val="center"/>
      </w:pPr>
      <w:r>
        <w:t>C</w:t>
      </w:r>
      <w:r>
        <w:t>．让物体以</w:t>
      </w:r>
      <w:r>
        <w:t>1m/s</w:t>
      </w:r>
      <w:r>
        <w:t>的速度向下做匀速直线运动，测力计示数等于物体重力</w:t>
      </w:r>
    </w:p>
    <w:p w:rsidR="008B741E">
      <w:pPr>
        <w:shd w:val="clear" w:color="auto" w:fill="FFFFFF"/>
        <w:spacing w:line="360" w:lineRule="auto"/>
        <w:jc w:val="left"/>
        <w:textAlignment w:val="center"/>
      </w:pPr>
      <w:r>
        <w:t>D</w:t>
      </w:r>
      <w:r>
        <w:t>．让物体以</w:t>
      </w:r>
      <w:r>
        <w:t>0.5m/s</w:t>
      </w:r>
      <w:r>
        <w:t>的速度向上做匀速直线运动，测力计示数大于物体重力</w:t>
      </w:r>
    </w:p>
    <w:p w:rsidR="008B741E">
      <w:pPr>
        <w:shd w:val="clear" w:color="auto" w:fill="FFFFFF"/>
        <w:spacing w:line="360" w:lineRule="auto"/>
        <w:jc w:val="left"/>
        <w:textAlignment w:val="cente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18" w:right="1077" w:bottom="1418" w:left="1077" w:header="708" w:footer="708" w:gutter="0"/>
          <w:pgNumType w:start="7"/>
          <w:cols w:space="708"/>
          <w:titlePg w:val="0"/>
          <w:docGrid w:linePitch="286"/>
        </w:sectPr>
      </w:pPr>
      <w:r>
        <w:t>（</w:t>
      </w:r>
      <w:r>
        <w:t>2</w:t>
      </w:r>
      <w:r>
        <w:t>）利用天平测出几种常见物体的质量，并用测力计测出它们所受的重力，数据如下表，可以分析得出：</w:t>
      </w:r>
      <w:r>
        <w:rPr>
          <w:rFonts w:ascii="Times New Roman" w:eastAsia="Times New Roman" w:hAnsi="Times New Roman" w:cs="Times New Roman"/>
          <w:u w:val="single"/>
        </w:rPr>
        <w:t xml:space="preserve">      </w:t>
      </w:r>
      <w:r>
        <w:t>；</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081"/>
        <w:gridCol w:w="560"/>
        <w:gridCol w:w="560"/>
        <w:gridCol w:w="560"/>
        <w:gridCol w:w="560"/>
        <w:gridCol w:w="560"/>
        <w:gridCol w:w="56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质量</w:t>
            </w:r>
            <w:r>
              <w:rPr>
                <w:rFonts w:ascii="Times New Roman" w:eastAsia="Times New Roman" w:hAnsi="Times New Roman" w:cs="Times New Roman"/>
                <w:i/>
              </w:rPr>
              <w:t>m</w:t>
            </w:r>
            <w:r>
              <w:t>/g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270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300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330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450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500</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重力</w:t>
            </w:r>
            <w:r>
              <w:rPr>
                <w:rFonts w:ascii="Times New Roman" w:eastAsia="Times New Roman" w:hAnsi="Times New Roman" w:cs="Times New Roman"/>
                <w:i/>
              </w:rPr>
              <w:t>G</w:t>
            </w:r>
            <w: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2.7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3.3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4.5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B741E">
            <w:pPr>
              <w:shd w:val="clear" w:color="auto" w:fill="FFFFFF"/>
              <w:spacing w:line="360" w:lineRule="auto"/>
              <w:jc w:val="center"/>
              <w:textAlignment w:val="center"/>
            </w:pPr>
            <w:r>
              <w:t>5</w:t>
            </w:r>
          </w:p>
        </w:tc>
      </w:tr>
    </w:tbl>
    <w:p w:rsidR="008B741E">
      <w:pPr>
        <w:shd w:val="clear" w:color="auto" w:fill="FFFFFF"/>
        <w:spacing w:line="360" w:lineRule="auto"/>
        <w:jc w:val="left"/>
        <w:textAlignment w:val="center"/>
      </w:pPr>
      <w:r>
        <w:t>（</w:t>
      </w:r>
      <w:r>
        <w:t>3</w:t>
      </w:r>
      <w:r>
        <w:t>）请设计实验测出一张</w:t>
      </w:r>
      <w:r>
        <w:t>A4</w:t>
      </w:r>
      <w:r>
        <w:t>纸所受的重力，简要写出方法：</w:t>
      </w:r>
      <w:r>
        <w:rPr>
          <w:rFonts w:ascii="Times New Roman" w:eastAsia="Times New Roman" w:hAnsi="Times New Roman" w:cs="Times New Roman"/>
          <w:u w:val="single"/>
        </w:rPr>
        <w:t xml:space="preserve">      </w:t>
      </w:r>
      <w:r>
        <w:t>。</w:t>
      </w:r>
    </w:p>
    <w:p w:rsidR="008B741E">
      <w:pPr>
        <w:shd w:val="clear" w:color="auto" w:fill="F2F2F2"/>
        <w:spacing w:line="360" w:lineRule="auto"/>
        <w:jc w:val="left"/>
        <w:textAlignment w:val="center"/>
      </w:pPr>
      <w:r>
        <w:t>【答案】</w:t>
      </w:r>
      <w:r>
        <w:t xml:space="preserve">     C     </w:t>
      </w:r>
      <w:r>
        <w:t>物体的重力与质量成正比</w:t>
      </w:r>
      <w:r>
        <w:t xml:space="preserve">     </w:t>
      </w:r>
      <w:r>
        <w:t>见解析</w:t>
      </w:r>
    </w:p>
    <w:p w:rsidR="008B741E">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 xml:space="preserve">[1] </w:t>
      </w:r>
      <w:r>
        <w:rPr>
          <w:color w:val="FF0000"/>
        </w:rPr>
        <w:t>A</w:t>
      </w:r>
      <w:r>
        <w:rPr>
          <w:color w:val="FF0000"/>
        </w:rPr>
        <w:t>．让物体加速向上运动，合力方向竖直向上，测力计示数大于物体的重力，故</w:t>
      </w:r>
      <w:r>
        <w:rPr>
          <w:color w:val="FF0000"/>
        </w:rPr>
        <w:t>A</w:t>
      </w:r>
      <w:r>
        <w:rPr>
          <w:color w:val="FF0000"/>
        </w:rPr>
        <w:t>错误；</w:t>
      </w:r>
    </w:p>
    <w:p w:rsidR="008B741E">
      <w:pPr>
        <w:shd w:val="clear" w:color="auto" w:fill="F2F2F2"/>
        <w:spacing w:line="360" w:lineRule="auto"/>
        <w:jc w:val="left"/>
        <w:textAlignment w:val="center"/>
        <w:rPr>
          <w:color w:val="FF0000"/>
        </w:rPr>
      </w:pPr>
      <w:r>
        <w:rPr>
          <w:color w:val="FF0000"/>
        </w:rPr>
        <w:t>B</w:t>
      </w:r>
      <w:r>
        <w:rPr>
          <w:color w:val="FF0000"/>
        </w:rPr>
        <w:t>．让物体减速向上运动，合力方向竖直向下，测力计示数小于物体的重力，故</w:t>
      </w:r>
      <w:r>
        <w:rPr>
          <w:color w:val="FF0000"/>
        </w:rPr>
        <w:t>B</w:t>
      </w:r>
      <w:r>
        <w:rPr>
          <w:color w:val="FF0000"/>
        </w:rPr>
        <w:t>错误；</w:t>
      </w:r>
    </w:p>
    <w:p w:rsidR="008B741E">
      <w:pPr>
        <w:shd w:val="clear" w:color="auto" w:fill="F2F2F2"/>
        <w:spacing w:line="360" w:lineRule="auto"/>
        <w:jc w:val="left"/>
        <w:textAlignment w:val="center"/>
        <w:rPr>
          <w:color w:val="FF0000"/>
        </w:rPr>
      </w:pPr>
      <w:r>
        <w:rPr>
          <w:color w:val="FF0000"/>
        </w:rPr>
        <w:t>C</w:t>
      </w:r>
      <w:r>
        <w:rPr>
          <w:color w:val="FF0000"/>
        </w:rPr>
        <w:t>．让物体以</w:t>
      </w:r>
      <w:r>
        <w:rPr>
          <w:color w:val="FF0000"/>
        </w:rPr>
        <w:t>1m/s</w:t>
      </w:r>
      <w:r>
        <w:rPr>
          <w:color w:val="FF0000"/>
        </w:rPr>
        <w:t>的速度向下做匀速直线运动，合力为</w:t>
      </w:r>
      <w:r>
        <w:rPr>
          <w:color w:val="FF0000"/>
        </w:rPr>
        <w:t>0</w:t>
      </w:r>
      <w:r>
        <w:rPr>
          <w:color w:val="FF0000"/>
        </w:rPr>
        <w:t>，测力计示数等于物体重力，故</w:t>
      </w:r>
      <w:r>
        <w:rPr>
          <w:color w:val="FF0000"/>
        </w:rPr>
        <w:t>C</w:t>
      </w:r>
      <w:r>
        <w:rPr>
          <w:color w:val="FF0000"/>
        </w:rPr>
        <w:t>正确；</w:t>
      </w:r>
    </w:p>
    <w:p w:rsidR="008B741E">
      <w:pPr>
        <w:shd w:val="clear" w:color="auto" w:fill="F2F2F2"/>
        <w:spacing w:line="360" w:lineRule="auto"/>
        <w:jc w:val="left"/>
        <w:textAlignment w:val="center"/>
        <w:rPr>
          <w:color w:val="FF0000"/>
        </w:rPr>
      </w:pPr>
      <w:r>
        <w:rPr>
          <w:color w:val="FF0000"/>
        </w:rPr>
        <w:t>D</w:t>
      </w:r>
      <w:r>
        <w:rPr>
          <w:color w:val="FF0000"/>
        </w:rPr>
        <w:t>．让物体以</w:t>
      </w:r>
      <w:r>
        <w:rPr>
          <w:color w:val="FF0000"/>
        </w:rPr>
        <w:t>0.5m/s</w:t>
      </w:r>
      <w:r>
        <w:rPr>
          <w:color w:val="FF0000"/>
        </w:rPr>
        <w:t>的速度向上做匀速直线运动，合力为</w:t>
      </w:r>
      <w:r>
        <w:rPr>
          <w:color w:val="FF0000"/>
        </w:rPr>
        <w:t>0</w:t>
      </w:r>
      <w:r>
        <w:rPr>
          <w:color w:val="FF0000"/>
        </w:rPr>
        <w:t>，测力计示数等于物体重力，故</w:t>
      </w:r>
      <w:r>
        <w:rPr>
          <w:color w:val="FF0000"/>
        </w:rPr>
        <w:t>D</w:t>
      </w:r>
      <w:r>
        <w:rPr>
          <w:color w:val="FF0000"/>
        </w:rPr>
        <w:t>错误。</w:t>
      </w:r>
    </w:p>
    <w:p w:rsidR="008B741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B741E">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[2]</w:t>
      </w:r>
      <w:r>
        <w:rPr>
          <w:color w:val="FF0000"/>
        </w:rPr>
        <w:t>由表格中数据得，物体的重力与质量的比值为定值，说明物体的重力与质量成正比。</w:t>
      </w:r>
    </w:p>
    <w:p w:rsidR="008B741E">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[3]</w:t>
      </w:r>
      <w:r>
        <w:rPr>
          <w:color w:val="FF0000"/>
        </w:rPr>
        <w:t>一张</w:t>
      </w:r>
      <w:r>
        <w:rPr>
          <w:color w:val="FF0000"/>
        </w:rPr>
        <w:t>A4</w:t>
      </w:r>
      <w:r>
        <w:rPr>
          <w:color w:val="FF0000"/>
        </w:rPr>
        <w:t>纸的重力小于弹簧测力计的分度值，因此可以采用累积法进行测量，即用测力计测出</w:t>
      </w:r>
      <w:r>
        <w:rPr>
          <w:rFonts w:ascii="Times New Roman" w:eastAsia="Times New Roman" w:hAnsi="Times New Roman" w:cs="Times New Roman"/>
          <w:i/>
          <w:color w:val="FF0000"/>
        </w:rPr>
        <w:t>n</w:t>
      </w:r>
      <w:r>
        <w:rPr>
          <w:color w:val="FF0000"/>
        </w:rPr>
        <w:t>张纸的总重量为</w:t>
      </w:r>
      <w:r>
        <w:rPr>
          <w:rFonts w:ascii="Times New Roman" w:eastAsia="Times New Roman" w:hAnsi="Times New Roman" w:cs="Times New Roman"/>
          <w:i/>
          <w:color w:val="FF0000"/>
        </w:rPr>
        <w:t>G</w:t>
      </w:r>
      <w:r>
        <w:rPr>
          <w:color w:val="FF0000"/>
        </w:rPr>
        <w:t>，则每一张纸的重力为</w:t>
      </w:r>
      <w:r>
        <w:rPr>
          <w:color w:val="FF0000"/>
        </w:rPr>
        <w:object>
          <v:shape id="_x0000_i1035" type="#_x0000_t75" alt="eqIda68b98e8202266a46c6714954f89bf19" style="width:12pt;height:27pt" o:ole="">
            <v:imagedata r:id="rId76" o:title="eqIda68b98e8202266a46c6714954f89bf19"/>
          </v:shape>
          <o:OLEObject Type="Embed" ProgID="Equation.DSMT4" ShapeID="_x0000_i1035" DrawAspect="Content" ObjectID="_1769266851" r:id="rId77"/>
        </w:object>
      </w:r>
      <w:r>
        <w:rPr>
          <w:color w:val="FF0000"/>
        </w:rPr>
        <w:t>。</w:t>
      </w:r>
    </w:p>
    <w:p w:rsidR="008B741E">
      <w:pPr>
        <w:pStyle w:val="BodyText"/>
        <w:rPr>
          <w:rFonts w:ascii="Times New Roman" w:hAnsi="Times New Roman" w:cs="Times New Roman"/>
          <w:color w:val="FF0000"/>
        </w:rPr>
      </w:pPr>
    </w:p>
    <w:p w:rsidR="008B741E">
      <w:pPr>
        <w:spacing w:line="360" w:lineRule="auto"/>
        <w:jc w:val="left"/>
        <w:textAlignment w:val="center"/>
        <w:rPr>
          <w:rFonts w:ascii="Times New Roman" w:eastAsia="黑体" w:hAnsi="Times New Roman" w:cs="Times New Roman"/>
          <w:color w:val="00B050"/>
          <w:sz w:val="30"/>
          <w:szCs w:val="30"/>
          <w:highlight w:val="yellow"/>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3</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重力的计算与估算</w:t>
      </w:r>
    </w:p>
    <w:p w:rsidR="008B741E">
      <w:pPr>
        <w:jc w:val="left"/>
        <w:textAlignment w:val="center"/>
        <w:rPr>
          <w:rFonts w:ascii="宋体" w:eastAsia="宋体" w:hAnsi="宋体" w:cs="宋体"/>
          <w:b/>
        </w:rPr>
      </w:pPr>
      <w:r>
        <w:rPr>
          <w:rFonts w:ascii="宋体" w:eastAsia="宋体" w:hAnsi="宋体" w:cs="宋体"/>
          <w:b/>
        </w:rPr>
        <w:t>一、单选题</w:t>
      </w:r>
    </w:p>
    <w:p w:rsidR="008B741E">
      <w:pPr>
        <w:shd w:val="clear" w:color="auto" w:fill="FFFFFF"/>
        <w:spacing w:line="360" w:lineRule="auto"/>
        <w:jc w:val="left"/>
        <w:textAlignment w:val="center"/>
      </w:pPr>
      <w:r>
        <w:t>1</w:t>
      </w:r>
      <w:r>
        <w:t>．一名中学生的体重最接近（　　）</w:t>
      </w:r>
    </w:p>
    <w:p w:rsidR="008B741E">
      <w:pPr>
        <w:shd w:val="clear" w:color="auto" w:fill="FFFFFF"/>
        <w:tabs>
          <w:tab w:val="left" w:pos="2078"/>
          <w:tab w:val="left" w:pos="4156"/>
          <w:tab w:val="left" w:pos="6234"/>
        </w:tabs>
        <w:spacing w:line="360" w:lineRule="auto"/>
        <w:ind w:left="300"/>
        <w:jc w:val="left"/>
        <w:textAlignment w:val="center"/>
      </w:pPr>
      <w:r>
        <w:t>A</w:t>
      </w:r>
      <w:r>
        <w:t>．</w:t>
      </w:r>
      <w:r>
        <w:t>5N</w:t>
      </w:r>
      <w:r>
        <w:tab/>
        <w:t>B</w:t>
      </w:r>
      <w:r>
        <w:t>．</w:t>
      </w:r>
      <w:r>
        <w:t>50N</w:t>
      </w:r>
      <w:r>
        <w:tab/>
        <w:t>C</w:t>
      </w:r>
      <w:r>
        <w:t>．</w:t>
      </w:r>
      <w:r>
        <w:t>500N</w:t>
      </w:r>
      <w:r>
        <w:tab/>
        <w:t>D</w:t>
      </w:r>
      <w:r>
        <w:t>．</w:t>
      </w:r>
      <w:r>
        <w:t>5000N</w:t>
      </w:r>
    </w:p>
    <w:p w:rsidR="008B741E">
      <w:pPr>
        <w:shd w:val="clear" w:color="auto" w:fill="F2F2F2"/>
        <w:spacing w:line="360" w:lineRule="auto"/>
        <w:jc w:val="left"/>
        <w:textAlignment w:val="center"/>
        <w:rPr>
          <w:color w:val="FF0000"/>
        </w:rPr>
      </w:pPr>
      <w:r>
        <w:rPr>
          <w:color w:val="FF0000"/>
        </w:rPr>
        <w:t>【答案】</w:t>
      </w:r>
      <w:r>
        <w:rPr>
          <w:color w:val="FF0000"/>
        </w:rPr>
        <w:t>C</w:t>
      </w:r>
    </w:p>
    <w:p w:rsidR="008B741E">
      <w:pPr>
        <w:shd w:val="clear" w:color="auto" w:fill="F2F2F2"/>
        <w:spacing w:line="360" w:lineRule="auto"/>
        <w:jc w:val="left"/>
        <w:textAlignment w:val="center"/>
        <w:rPr>
          <w:color w:val="FF0000"/>
        </w:rPr>
      </w:pPr>
      <w:r>
        <w:rPr>
          <w:color w:val="FF0000"/>
        </w:rPr>
        <w:t>【详解】一个中学生的质量约为</w:t>
      </w:r>
      <w:r>
        <w:rPr>
          <w:color w:val="FF0000"/>
        </w:rPr>
        <w:t>50kg</w:t>
      </w:r>
      <w:r>
        <w:rPr>
          <w:color w:val="FF0000"/>
        </w:rPr>
        <w:t>，可知体重约为</w:t>
      </w:r>
    </w:p>
    <w:p w:rsidR="008B741E">
      <w:pPr>
        <w:shd w:val="clear" w:color="auto" w:fill="F2F2F2"/>
        <w:spacing w:line="360" w:lineRule="auto"/>
        <w:jc w:val="center"/>
        <w:textAlignment w:val="center"/>
        <w:rPr>
          <w:color w:val="FF0000"/>
        </w:rPr>
      </w:pPr>
      <w:r>
        <w:rPr>
          <w:color w:val="FF0000"/>
        </w:rPr>
        <w:object>
          <v:shape id="_x0000_i1036" type="#_x0000_t75" alt="eqId2245730fd16bb954ecd7080c13408edb" style="width:145.5pt;height:13.5pt" o:ole="">
            <v:imagedata r:id="rId78" o:title="eqId2245730fd16bb954ecd7080c13408edb"/>
          </v:shape>
          <o:OLEObject Type="Embed" ProgID="Equation.DSMT4" ShapeID="_x0000_i1036" DrawAspect="Content" ObjectID="_1769266852" r:id="rId79"/>
        </w:object>
      </w:r>
    </w:p>
    <w:p w:rsidR="008B741E">
      <w:pPr>
        <w:shd w:val="clear" w:color="auto" w:fill="FFFFFF"/>
        <w:spacing w:line="360" w:lineRule="auto"/>
        <w:jc w:val="left"/>
        <w:textAlignment w:val="center"/>
        <w:rPr>
          <w:color w:val="FF0000"/>
        </w:rPr>
      </w:pPr>
      <w:r>
        <w:rPr>
          <w:color w:val="FF0000"/>
        </w:rPr>
        <w:t>故</w:t>
      </w:r>
      <w:r>
        <w:rPr>
          <w:color w:val="FF0000"/>
        </w:rPr>
        <w:t>C</w:t>
      </w:r>
      <w:r>
        <w:rPr>
          <w:color w:val="FF0000"/>
        </w:rPr>
        <w:t>符合题意，</w:t>
      </w:r>
      <w:r>
        <w:rPr>
          <w:color w:val="FF0000"/>
        </w:rPr>
        <w:t>ABD</w:t>
      </w:r>
      <w:r>
        <w:rPr>
          <w:color w:val="FF0000"/>
        </w:rPr>
        <w:t>不符合题意。</w:t>
      </w:r>
    </w:p>
    <w:p w:rsidR="008B741E">
      <w:pPr>
        <w:shd w:val="clear" w:color="auto" w:fill="FFFFFF"/>
        <w:spacing w:line="360" w:lineRule="auto"/>
        <w:jc w:val="left"/>
        <w:textAlignment w:val="center"/>
        <w:rPr>
          <w:color w:val="FF0000"/>
        </w:rPr>
      </w:pPr>
      <w:r>
        <w:rPr>
          <w:color w:val="FF0000"/>
        </w:rPr>
        <w:t>故选</w:t>
      </w:r>
      <w:r>
        <w:rPr>
          <w:color w:val="FF0000"/>
        </w:rPr>
        <w:t>C</w:t>
      </w:r>
      <w:r>
        <w:rPr>
          <w:color w:val="FF0000"/>
        </w:rPr>
        <w:t>。</w:t>
      </w:r>
    </w:p>
    <w:p w:rsidR="008B741E">
      <w:pPr>
        <w:shd w:val="clear" w:color="auto" w:fill="FFFFFF"/>
        <w:spacing w:line="360" w:lineRule="auto"/>
        <w:jc w:val="left"/>
        <w:textAlignment w:val="center"/>
      </w:pPr>
      <w:r>
        <w:t>2</w:t>
      </w:r>
      <w:r>
        <w:t>．日常生活中，为了让同学们养成关注生活和社会的良好习惯，物理老师倡导同学们对身边些常见物理量进行估测的实践活动，以下是他们交流时的一些估测数据，你认为数据最符合实际的是（　　）</w:t>
      </w:r>
    </w:p>
    <w:p w:rsidR="008B741E">
      <w:pPr>
        <w:shd w:val="clear" w:color="auto" w:fill="FFFFFF"/>
        <w:tabs>
          <w:tab w:val="left" w:pos="4156"/>
        </w:tabs>
        <w:spacing w:line="360" w:lineRule="auto"/>
        <w:ind w:left="300"/>
        <w:jc w:val="left"/>
        <w:textAlignment w:val="center"/>
      </w:pPr>
      <w:r>
        <w:t>A</w:t>
      </w:r>
      <w:r>
        <w:t>．课桌的高度约</w:t>
      </w:r>
      <w:r>
        <w:t>75dm</w:t>
      </w:r>
      <w:r>
        <w:tab/>
        <w:t>B</w:t>
      </w:r>
      <w:r>
        <w:t>．人正常步行的速度约</w:t>
      </w:r>
      <w:r>
        <w:t>1.2m/s</w:t>
      </w:r>
    </w:p>
    <w:p w:rsidR="008B741E">
      <w:pPr>
        <w:shd w:val="clear" w:color="auto" w:fill="FFFFFF"/>
        <w:tabs>
          <w:tab w:val="left" w:pos="4156"/>
        </w:tabs>
        <w:spacing w:line="360" w:lineRule="auto"/>
        <w:ind w:left="300"/>
        <w:jc w:val="left"/>
        <w:textAlignment w:val="center"/>
      </w:pPr>
      <w:r>
        <w:t>C</w:t>
      </w:r>
      <w:r>
        <w:t>．一枚</w:t>
      </w:r>
      <w:r>
        <w:t>1</w:t>
      </w:r>
      <w:r>
        <w:t>元硬币的质量约</w:t>
      </w:r>
      <w:r>
        <w:t>6mg</w:t>
      </w:r>
      <w:r>
        <w:tab/>
        <w:t>D</w:t>
      </w:r>
      <w:r>
        <w:t>．一名中学生的体重约</w:t>
      </w:r>
      <w:r>
        <w:t>50N</w:t>
      </w:r>
    </w:p>
    <w:p w:rsidR="008B741E">
      <w:pPr>
        <w:shd w:val="clear" w:color="auto" w:fill="F2F2F2"/>
        <w:spacing w:line="360" w:lineRule="auto"/>
        <w:jc w:val="left"/>
        <w:textAlignment w:val="center"/>
        <w:rPr>
          <w:color w:val="FF0000"/>
        </w:rPr>
      </w:pPr>
      <w:r>
        <w:rPr>
          <w:color w:val="FF0000"/>
        </w:rPr>
        <w:t>【答案】</w:t>
      </w:r>
      <w:r>
        <w:rPr>
          <w:color w:val="FF0000"/>
        </w:rPr>
        <w:t>B</w:t>
      </w:r>
    </w:p>
    <w:p w:rsidR="008B741E">
      <w:pPr>
        <w:shd w:val="clear" w:color="auto" w:fill="F2F2F2"/>
        <w:spacing w:line="360" w:lineRule="auto"/>
        <w:jc w:val="left"/>
        <w:textAlignment w:val="center"/>
        <w:rPr>
          <w:color w:val="FF0000"/>
        </w:rPr>
      </w:pPr>
      <w:r>
        <w:rPr>
          <w:color w:val="FF0000"/>
        </w:rPr>
        <w:t>【详解】</w:t>
      </w:r>
      <w:r>
        <w:rPr>
          <w:color w:val="FF0000"/>
        </w:rPr>
        <w:t>A</w:t>
      </w:r>
      <w:r>
        <w:rPr>
          <w:color w:val="FF0000"/>
        </w:rPr>
        <w:t>．中学生的身高在</w:t>
      </w:r>
      <w:r>
        <w:rPr>
          <w:color w:val="FF0000"/>
        </w:rPr>
        <w:t>160cm</w:t>
      </w:r>
      <w:r>
        <w:rPr>
          <w:color w:val="FF0000"/>
        </w:rPr>
        <w:t>左右，课桌的高度大约是中学生身高的一半，在</w:t>
      </w:r>
      <w:r>
        <w:rPr>
          <w:color w:val="FF0000"/>
        </w:rPr>
        <w:t>80cm=8dm</w:t>
      </w:r>
      <w:r>
        <w:rPr>
          <w:color w:val="FF0000"/>
        </w:rPr>
        <w:t>左右，故</w:t>
      </w:r>
      <w:r>
        <w:rPr>
          <w:color w:val="FF0000"/>
        </w:rPr>
        <w:t>A</w:t>
      </w:r>
      <w:r>
        <w:rPr>
          <w:color w:val="FF0000"/>
        </w:rPr>
        <w:t>不符合题意；</w:t>
      </w:r>
    </w:p>
    <w:p w:rsidR="008B741E">
      <w:pPr>
        <w:shd w:val="clear" w:color="auto" w:fill="F2F2F2"/>
        <w:spacing w:line="360" w:lineRule="auto"/>
        <w:jc w:val="left"/>
        <w:textAlignment w:val="center"/>
        <w:rPr>
          <w:color w:val="FF0000"/>
        </w:rPr>
      </w:pPr>
      <w:r>
        <w:rPr>
          <w:color w:val="FF0000"/>
        </w:rPr>
        <w:t>B</w:t>
      </w:r>
      <w:r>
        <w:rPr>
          <w:color w:val="FF0000"/>
        </w:rPr>
        <w:t>．人正常步行时每秒约步行两步，每步长约</w:t>
      </w:r>
      <w:r>
        <w:rPr>
          <w:color w:val="FF0000"/>
        </w:rPr>
        <w:t>0.6m</w:t>
      </w:r>
      <w:r>
        <w:rPr>
          <w:color w:val="FF0000"/>
        </w:rPr>
        <w:t>，则速度约为</w:t>
      </w:r>
      <w:r>
        <w:rPr>
          <w:color w:val="FF0000"/>
        </w:rPr>
        <w:t>1.2m/s</w:t>
      </w:r>
      <w:r>
        <w:rPr>
          <w:color w:val="FF0000"/>
        </w:rPr>
        <w:t>，故</w:t>
      </w:r>
      <w:r>
        <w:rPr>
          <w:color w:val="FF0000"/>
        </w:rPr>
        <w:t>B</w:t>
      </w:r>
      <w:r>
        <w:rPr>
          <w:color w:val="FF0000"/>
        </w:rPr>
        <w:t>符合题意；</w:t>
      </w:r>
    </w:p>
    <w:p w:rsidR="008B741E">
      <w:pPr>
        <w:shd w:val="clear" w:color="auto" w:fill="F2F2F2"/>
        <w:spacing w:line="360" w:lineRule="auto"/>
        <w:jc w:val="left"/>
        <w:textAlignment w:val="center"/>
        <w:rPr>
          <w:color w:val="FF0000"/>
        </w:rPr>
      </w:pPr>
      <w:r>
        <w:rPr>
          <w:color w:val="FF0000"/>
        </w:rPr>
        <w:t>C</w:t>
      </w:r>
      <w:r>
        <w:rPr>
          <w:color w:val="FF0000"/>
        </w:rPr>
        <w:t>．一个鸡蛋的质量约</w:t>
      </w:r>
      <w:r>
        <w:rPr>
          <w:color w:val="FF0000"/>
        </w:rPr>
        <w:t>50g</w:t>
      </w:r>
      <w:r>
        <w:rPr>
          <w:color w:val="FF0000"/>
        </w:rPr>
        <w:t>，</w:t>
      </w:r>
      <w:r>
        <w:rPr>
          <w:color w:val="FF0000"/>
        </w:rPr>
        <w:t>10</w:t>
      </w:r>
      <w:r>
        <w:rPr>
          <w:color w:val="FF0000"/>
        </w:rPr>
        <w:t>枚硬币的质量约等于</w:t>
      </w:r>
      <w:r>
        <w:rPr>
          <w:color w:val="FF0000"/>
        </w:rPr>
        <w:t>1</w:t>
      </w:r>
      <w:r>
        <w:rPr>
          <w:color w:val="FF0000"/>
        </w:rPr>
        <w:t>个鸡蛋的质量，则一枚</w:t>
      </w:r>
      <w:r>
        <w:rPr>
          <w:color w:val="FF0000"/>
        </w:rPr>
        <w:t>1</w:t>
      </w:r>
      <w:r>
        <w:rPr>
          <w:color w:val="FF0000"/>
        </w:rPr>
        <w:t>元硬币的质量约为</w:t>
      </w:r>
      <w:r>
        <w:rPr>
          <w:color w:val="FF0000"/>
        </w:rPr>
        <w:t>6g</w:t>
      </w:r>
      <w:r>
        <w:rPr>
          <w:color w:val="FF0000"/>
        </w:rPr>
        <w:t>，故</w:t>
      </w:r>
      <w:r>
        <w:rPr>
          <w:color w:val="FF0000"/>
        </w:rPr>
        <w:t>C</w:t>
      </w:r>
      <w:r>
        <w:rPr>
          <w:color w:val="FF0000"/>
        </w:rPr>
        <w:t>不符合题意；</w:t>
      </w:r>
    </w:p>
    <w:p w:rsidR="008B741E">
      <w:pPr>
        <w:shd w:val="clear" w:color="auto" w:fill="F2F2F2"/>
        <w:spacing w:line="360" w:lineRule="auto"/>
        <w:jc w:val="left"/>
        <w:textAlignment w:val="center"/>
        <w:rPr>
          <w:color w:val="FF0000"/>
        </w:rPr>
        <w:sectPr>
          <w:headerReference w:type="even" r:id="rId80"/>
          <w:headerReference w:type="default" r:id="rId81"/>
          <w:footerReference w:type="even" r:id="rId82"/>
          <w:footerReference w:type="default" r:id="rId83"/>
          <w:headerReference w:type="first" r:id="rId84"/>
          <w:footerReference w:type="first" r:id="rId85"/>
          <w:type w:val="nextPage"/>
          <w:pgSz w:w="11906" w:h="16838"/>
          <w:pgMar w:top="1418" w:right="1077" w:bottom="1418" w:left="1077" w:header="708" w:footer="708" w:gutter="0"/>
          <w:pgNumType w:start="8"/>
          <w:cols w:space="708"/>
          <w:titlePg w:val="0"/>
          <w:docGrid w:linePitch="286"/>
        </w:sectPr>
      </w:pPr>
      <w:r>
        <w:rPr>
          <w:color w:val="FF0000"/>
        </w:rPr>
        <w:t>D</w:t>
      </w:r>
      <w:r>
        <w:rPr>
          <w:color w:val="FF0000"/>
        </w:rPr>
        <w:t>．一名中学生的质量约为</w:t>
      </w:r>
      <w:r>
        <w:rPr>
          <w:color w:val="FF0000"/>
        </w:rPr>
        <w:t>50kg</w:t>
      </w:r>
      <w:r>
        <w:rPr>
          <w:color w:val="FF0000"/>
        </w:rPr>
        <w:t>，其体重约</w:t>
      </w:r>
    </w:p>
    <w:p w:rsidR="008B741E">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G</w:t>
      </w:r>
      <w:r>
        <w:rPr>
          <w:color w:val="FF0000"/>
        </w:rPr>
        <w:t>=</w:t>
      </w:r>
      <w:r>
        <w:rPr>
          <w:rFonts w:ascii="Times New Roman" w:eastAsia="Times New Roman" w:hAnsi="Times New Roman" w:cs="Times New Roman"/>
          <w:i/>
          <w:color w:val="FF0000"/>
        </w:rPr>
        <w:t>mg</w:t>
      </w:r>
      <w:r>
        <w:rPr>
          <w:color w:val="FF0000"/>
        </w:rPr>
        <w:t>=50kg×10N/kg=500N</w:t>
      </w:r>
    </w:p>
    <w:p w:rsidR="008B741E">
      <w:pPr>
        <w:shd w:val="clear" w:color="auto" w:fill="FFFFFF"/>
        <w:spacing w:line="360" w:lineRule="auto"/>
        <w:jc w:val="left"/>
        <w:textAlignment w:val="center"/>
        <w:rPr>
          <w:color w:val="FF0000"/>
        </w:rPr>
      </w:pPr>
      <w:r>
        <w:rPr>
          <w:color w:val="FF0000"/>
        </w:rPr>
        <w:t>故</w:t>
      </w:r>
      <w:r>
        <w:rPr>
          <w:color w:val="FF0000"/>
        </w:rPr>
        <w:t>D</w:t>
      </w:r>
      <w:r>
        <w:rPr>
          <w:color w:val="FF0000"/>
        </w:rPr>
        <w:t>不符合题意。</w:t>
      </w:r>
    </w:p>
    <w:p w:rsidR="008B741E">
      <w:pPr>
        <w:shd w:val="clear" w:color="auto" w:fill="FFFFFF"/>
        <w:spacing w:line="360" w:lineRule="auto"/>
        <w:jc w:val="left"/>
        <w:textAlignment w:val="center"/>
        <w:rPr>
          <w:color w:val="FF0000"/>
        </w:rPr>
      </w:pPr>
      <w:r>
        <w:rPr>
          <w:color w:val="FF0000"/>
        </w:rPr>
        <w:t>故选</w:t>
      </w:r>
      <w:r>
        <w:rPr>
          <w:color w:val="FF0000"/>
        </w:rPr>
        <w:t>B</w:t>
      </w:r>
      <w:r>
        <w:rPr>
          <w:color w:val="FF0000"/>
        </w:rPr>
        <w:t>。</w:t>
      </w:r>
    </w:p>
    <w:p w:rsidR="008B741E">
      <w:pPr>
        <w:shd w:val="clear" w:color="auto" w:fill="FFFFFF"/>
        <w:spacing w:line="360" w:lineRule="auto"/>
        <w:jc w:val="left"/>
        <w:textAlignment w:val="center"/>
      </w:pPr>
      <w:r>
        <w:t>3</w:t>
      </w:r>
      <w:r>
        <w:t>．《福建省禁止中小学幼儿园学生携带手机进入课堂的规定》自</w:t>
      </w:r>
      <w:r>
        <w:t>2022</w:t>
      </w:r>
      <w:r>
        <w:t>年</w:t>
      </w:r>
      <w:r>
        <w:t>9</w:t>
      </w:r>
      <w:r>
        <w:t>月起施行。一部智能手机受到的重力约为（　　）</w:t>
      </w:r>
    </w:p>
    <w:p w:rsidR="008B741E">
      <w:pPr>
        <w:shd w:val="clear" w:color="auto" w:fill="FFFFFF"/>
        <w:tabs>
          <w:tab w:val="left" w:pos="2078"/>
          <w:tab w:val="left" w:pos="4156"/>
          <w:tab w:val="left" w:pos="6234"/>
        </w:tabs>
        <w:spacing w:line="360" w:lineRule="auto"/>
        <w:ind w:left="300"/>
        <w:jc w:val="left"/>
        <w:textAlignment w:val="center"/>
      </w:pPr>
      <w:r>
        <w:t>A</w:t>
      </w:r>
      <w:r>
        <w:t>．</w:t>
      </w:r>
      <w:r>
        <w:object>
          <v:shape id="_x0000_i1037" type="#_x0000_t75" alt="eqIda188dea6b668a92679569c5892753394" style="width:27pt;height:12.75pt" o:ole="">
            <v:imagedata r:id="rId86" o:title="eqIda188dea6b668a92679569c5892753394"/>
          </v:shape>
          <o:OLEObject Type="Embed" ProgID="Equation.DSMT4" ShapeID="_x0000_i1037" DrawAspect="Content" ObjectID="_1769266853" r:id="rId87"/>
        </w:object>
      </w:r>
      <w:r>
        <w:tab/>
        <w:t>B</w:t>
      </w:r>
      <w:r>
        <w:t>．</w:t>
      </w:r>
      <w:r>
        <w:object>
          <v:shape id="_x0000_i1038" type="#_x0000_t75" alt="eqIdf0771acf9b0116e83a098817e8cf588e" style="width:17.25pt;height:12.75pt" o:ole="">
            <v:imagedata r:id="rId88" o:title="eqIdf0771acf9b0116e83a098817e8cf588e"/>
          </v:shape>
          <o:OLEObject Type="Embed" ProgID="Equation.DSMT4" ShapeID="_x0000_i1038" DrawAspect="Content" ObjectID="_1769266854" r:id="rId89"/>
        </w:object>
      </w:r>
      <w:r>
        <w:tab/>
        <w:t>C</w:t>
      </w:r>
      <w:r>
        <w:t>．</w:t>
      </w:r>
      <w:r>
        <w:object>
          <v:shape id="_x0000_i1039" type="#_x0000_t75" alt="eqIdd11bb27b4019a666bcc06ef45e56bb8f" style="width:16.5pt;height:12pt" o:ole="">
            <v:imagedata r:id="rId90" o:title="eqIdd11bb27b4019a666bcc06ef45e56bb8f"/>
          </v:shape>
          <o:OLEObject Type="Embed" ProgID="Equation.DSMT4" ShapeID="_x0000_i1039" DrawAspect="Content" ObjectID="_1769266855" r:id="rId91"/>
        </w:object>
      </w:r>
      <w:r>
        <w:tab/>
        <w:t>D</w:t>
      </w:r>
      <w:r>
        <w:t>．</w:t>
      </w:r>
      <w:r>
        <w:object>
          <v:shape id="_x0000_i1040" type="#_x0000_t75" alt="eqIdf93034eaf5a7102d6db7218551a28a68" style="width:27pt;height:14.25pt" o:ole="">
            <v:imagedata r:id="rId92" o:title="eqIdf93034eaf5a7102d6db7218551a28a68"/>
          </v:shape>
          <o:OLEObject Type="Embed" ProgID="Equation.DSMT4" ShapeID="_x0000_i1040" DrawAspect="Content" ObjectID="_1769266856" r:id="rId93"/>
        </w:object>
      </w:r>
    </w:p>
    <w:p w:rsidR="008B741E">
      <w:pPr>
        <w:shd w:val="clear" w:color="auto" w:fill="F2F2F2"/>
        <w:spacing w:line="360" w:lineRule="auto"/>
        <w:jc w:val="left"/>
        <w:textAlignment w:val="center"/>
        <w:rPr>
          <w:color w:val="FF0000"/>
        </w:rPr>
      </w:pPr>
      <w:r>
        <w:rPr>
          <w:color w:val="FF0000"/>
        </w:rPr>
        <w:t>【答案】</w:t>
      </w:r>
      <w:r>
        <w:rPr>
          <w:color w:val="FF0000"/>
        </w:rPr>
        <w:t>C</w:t>
      </w:r>
    </w:p>
    <w:p w:rsidR="008B741E">
      <w:pPr>
        <w:shd w:val="clear" w:color="auto" w:fill="F2F2F2"/>
        <w:spacing w:line="360" w:lineRule="auto"/>
        <w:jc w:val="left"/>
        <w:textAlignment w:val="center"/>
        <w:rPr>
          <w:color w:val="FF0000"/>
        </w:rPr>
      </w:pPr>
      <w:r>
        <w:rPr>
          <w:color w:val="FF0000"/>
        </w:rPr>
        <w:t>【详解】智能手机的质量大约</w:t>
      </w:r>
      <w:r>
        <w:rPr>
          <w:color w:val="FF0000"/>
        </w:rPr>
        <w:t>0.2kg</w:t>
      </w:r>
      <w:r>
        <w:rPr>
          <w:color w:val="FF0000"/>
        </w:rPr>
        <w:t>，重力大约为</w:t>
      </w:r>
    </w:p>
    <w:p w:rsidR="008B741E">
      <w:pPr>
        <w:shd w:val="clear" w:color="auto" w:fill="F2F2F2"/>
        <w:spacing w:line="360" w:lineRule="auto"/>
        <w:jc w:val="center"/>
        <w:textAlignment w:val="center"/>
        <w:rPr>
          <w:color w:val="FF0000"/>
        </w:rPr>
      </w:pPr>
      <w:r>
        <w:rPr>
          <w:color w:val="FF0000"/>
        </w:rPr>
        <w:object>
          <v:shape id="_x0000_i1041" type="#_x0000_t75" alt="eqIdfb0111a0296b6827c5d09d9fba705766" style="width:133.5pt;height:13.5pt" o:ole="">
            <v:imagedata r:id="rId94" o:title="eqIdfb0111a0296b6827c5d09d9fba705766"/>
          </v:shape>
          <o:OLEObject Type="Embed" ProgID="Equation.DSMT4" ShapeID="_x0000_i1041" DrawAspect="Content" ObjectID="_1769266857" r:id="rId95"/>
        </w:object>
      </w:r>
    </w:p>
    <w:p w:rsidR="008B741E">
      <w:pPr>
        <w:shd w:val="clear" w:color="auto" w:fill="FFFFFF"/>
        <w:spacing w:line="360" w:lineRule="auto"/>
        <w:jc w:val="left"/>
        <w:textAlignment w:val="center"/>
        <w:rPr>
          <w:color w:val="FF0000"/>
        </w:rPr>
      </w:pPr>
      <w:r>
        <w:rPr>
          <w:color w:val="FF0000"/>
        </w:rPr>
        <w:t>故</w:t>
      </w:r>
      <w:r>
        <w:rPr>
          <w:color w:val="FF0000"/>
        </w:rPr>
        <w:t>ABD</w:t>
      </w:r>
      <w:r>
        <w:rPr>
          <w:color w:val="FF0000"/>
        </w:rPr>
        <w:t>不符合题意，</w:t>
      </w:r>
      <w:r>
        <w:rPr>
          <w:color w:val="FF0000"/>
        </w:rPr>
        <w:t>C</w:t>
      </w:r>
      <w:r>
        <w:rPr>
          <w:color w:val="FF0000"/>
        </w:rPr>
        <w:t>符合题意。</w:t>
      </w:r>
    </w:p>
    <w:p w:rsidR="008B741E">
      <w:pPr>
        <w:shd w:val="clear" w:color="auto" w:fill="FFFFFF"/>
        <w:spacing w:line="360" w:lineRule="auto"/>
        <w:jc w:val="left"/>
        <w:textAlignment w:val="center"/>
        <w:rPr>
          <w:rFonts w:ascii="黑体" w:eastAsia="黑体" w:hAnsi="黑体" w:cs="黑体"/>
          <w:b/>
          <w:sz w:val="30"/>
        </w:rPr>
      </w:pPr>
      <w:r>
        <w:rPr>
          <w:color w:val="FF0000"/>
        </w:rPr>
        <w:t>故选</w:t>
      </w:r>
      <w:r>
        <w:rPr>
          <w:color w:val="FF0000"/>
        </w:rPr>
        <w:t>C</w:t>
      </w:r>
      <w:r>
        <w:rPr>
          <w:color w:val="FF0000"/>
        </w:rPr>
        <w:t>。</w:t>
      </w:r>
    </w:p>
    <w:p w:rsidR="008B741E">
      <w:pPr>
        <w:jc w:val="left"/>
        <w:textAlignment w:val="center"/>
        <w:rPr>
          <w:rFonts w:ascii="宋体" w:eastAsia="宋体" w:hAnsi="宋体" w:cs="宋体"/>
          <w:b/>
        </w:rPr>
      </w:pPr>
      <w:r>
        <w:rPr>
          <w:rFonts w:ascii="宋体" w:eastAsia="宋体" w:hAnsi="宋体" w:cs="宋体"/>
          <w:b/>
        </w:rPr>
        <w:t>二、计算题</w:t>
      </w:r>
    </w:p>
    <w:p w:rsidR="008B741E">
      <w:pPr>
        <w:shd w:val="clear" w:color="auto" w:fill="FFFFFF"/>
        <w:spacing w:line="360" w:lineRule="auto"/>
        <w:jc w:val="left"/>
        <w:textAlignment w:val="center"/>
      </w:pPr>
      <w:r>
        <w:t>4</w:t>
      </w:r>
      <w:r>
        <w:t>．放在小明书桌上质量为</w:t>
      </w:r>
      <w:r>
        <w:t>200g</w:t>
      </w:r>
      <w:r>
        <w:t>的字典，所受的重力是多少？</w:t>
      </w:r>
    </w:p>
    <w:p w:rsidR="008B741E">
      <w:pPr>
        <w:shd w:val="clear" w:color="auto" w:fill="F2F2F2"/>
        <w:spacing w:line="360" w:lineRule="auto"/>
        <w:jc w:val="left"/>
        <w:textAlignment w:val="center"/>
        <w:rPr>
          <w:color w:val="FF0000"/>
        </w:rPr>
      </w:pPr>
      <w:r>
        <w:rPr>
          <w:color w:val="FF0000"/>
        </w:rPr>
        <w:t>【答案】</w:t>
      </w:r>
      <w:r>
        <w:rPr>
          <w:color w:val="FF0000"/>
        </w:rPr>
        <w:t>1.96N</w:t>
      </w:r>
    </w:p>
    <w:p w:rsidR="008B741E">
      <w:pPr>
        <w:shd w:val="clear" w:color="auto" w:fill="F2F2F2"/>
        <w:spacing w:line="360" w:lineRule="auto"/>
        <w:jc w:val="left"/>
        <w:textAlignment w:val="center"/>
        <w:rPr>
          <w:color w:val="FF0000"/>
        </w:rPr>
      </w:pPr>
      <w:r>
        <w:rPr>
          <w:color w:val="FF0000"/>
        </w:rPr>
        <w:t>【详解】解：字典的质量</w:t>
      </w:r>
    </w:p>
    <w:p w:rsidR="008B741E">
      <w:pPr>
        <w:shd w:val="clear" w:color="auto" w:fill="F2F2F2"/>
        <w:spacing w:line="360" w:lineRule="auto"/>
        <w:jc w:val="center"/>
        <w:textAlignment w:val="center"/>
        <w:rPr>
          <w:color w:val="FF0000"/>
        </w:rPr>
      </w:pPr>
      <w:r>
        <w:rPr>
          <w:color w:val="FF0000"/>
        </w:rPr>
        <w:object>
          <v:shape id="_x0000_i1042" type="#_x0000_t75" alt="eqId7926390e7cac48bd5eb1a672cd486277" style="width:77.25pt;height:13.5pt" o:ole="">
            <v:imagedata r:id="rId96" o:title="eqId7926390e7cac48bd5eb1a672cd486277"/>
          </v:shape>
          <o:OLEObject Type="Embed" ProgID="Equation.DSMT4" ShapeID="_x0000_i1042" DrawAspect="Content" ObjectID="_1769266858" r:id="rId97"/>
        </w:object>
      </w:r>
    </w:p>
    <w:p w:rsidR="008B741E">
      <w:pPr>
        <w:shd w:val="clear" w:color="auto" w:fill="FFFFFF"/>
        <w:spacing w:line="360" w:lineRule="auto"/>
        <w:jc w:val="left"/>
        <w:textAlignment w:val="center"/>
        <w:rPr>
          <w:color w:val="FF0000"/>
        </w:rPr>
      </w:pPr>
      <w:r>
        <w:rPr>
          <w:color w:val="FF0000"/>
        </w:rPr>
        <w:t>由</w:t>
      </w:r>
      <w:r>
        <w:rPr>
          <w:color w:val="FF0000"/>
        </w:rPr>
        <w:object>
          <v:shape id="_x0000_i1043" type="#_x0000_t75" alt="eqIdae48d09e2b20a354246a2a72637fc39a" style="width:35.25pt;height:14.25pt" o:ole="">
            <v:imagedata r:id="rId98" o:title="eqIdae48d09e2b20a354246a2a72637fc39a"/>
          </v:shape>
          <o:OLEObject Type="Embed" ProgID="Equation.DSMT4" ShapeID="_x0000_i1043" DrawAspect="Content" ObjectID="_1769266859" r:id="rId99"/>
        </w:object>
      </w:r>
      <w:r>
        <w:rPr>
          <w:color w:val="FF0000"/>
        </w:rPr>
        <w:t>可知字典所受的重力</w:t>
      </w:r>
    </w:p>
    <w:p w:rsidR="008B741E">
      <w:pPr>
        <w:shd w:val="clear" w:color="auto" w:fill="F2F2F2"/>
        <w:spacing w:line="360" w:lineRule="auto"/>
        <w:jc w:val="center"/>
        <w:textAlignment w:val="center"/>
        <w:rPr>
          <w:color w:val="FF0000"/>
        </w:rPr>
      </w:pPr>
      <w:r>
        <w:rPr>
          <w:color w:val="FF0000"/>
        </w:rPr>
        <w:object>
          <v:shape id="_x0000_i1044" type="#_x0000_t75" alt="eqId55845c1c5261e78fcc2ee6ae07d2ef80" style="width:148.5pt;height:14.25pt" o:ole="">
            <v:imagedata r:id="rId100" o:title="eqId55845c1c5261e78fcc2ee6ae07d2ef80"/>
          </v:shape>
          <o:OLEObject Type="Embed" ProgID="Equation.DSMT4" ShapeID="_x0000_i1044" DrawAspect="Content" ObjectID="_1769266860" r:id="rId101"/>
        </w:object>
      </w:r>
    </w:p>
    <w:p w:rsidR="008B741E">
      <w:pPr>
        <w:shd w:val="clear" w:color="auto" w:fill="FFFFFF"/>
        <w:spacing w:line="360" w:lineRule="auto"/>
        <w:jc w:val="left"/>
        <w:textAlignment w:val="center"/>
        <w:rPr>
          <w:color w:val="FF0000"/>
        </w:rPr>
      </w:pPr>
      <w:r>
        <w:rPr>
          <w:color w:val="FF0000"/>
        </w:rPr>
        <w:t>答：字典所受的重力为</w:t>
      </w:r>
      <w:r>
        <w:rPr>
          <w:color w:val="FF0000"/>
        </w:rPr>
        <w:t>1.96N</w:t>
      </w:r>
      <w:r>
        <w:rPr>
          <w:color w:val="FF0000"/>
        </w:rPr>
        <w:t>。</w:t>
      </w:r>
    </w:p>
    <w:p w:rsidR="008B741E">
      <w:pPr>
        <w:shd w:val="clear" w:color="auto" w:fill="FFFFFF"/>
        <w:spacing w:line="360" w:lineRule="auto"/>
        <w:jc w:val="left"/>
        <w:textAlignment w:val="center"/>
      </w:pPr>
      <w:r>
        <w:t>5</w:t>
      </w:r>
      <w:r>
        <w:t>．质量是</w:t>
      </w:r>
      <w:r>
        <w:t>40kg</w:t>
      </w:r>
      <w:r>
        <w:t>的小明正在打篮球，篮球的重力是</w:t>
      </w:r>
      <w:r>
        <w:t>5N</w:t>
      </w:r>
      <w:r>
        <w:t>，请你计算（</w:t>
      </w:r>
      <w:r>
        <w:rPr>
          <w:rFonts w:ascii="Times New Roman" w:eastAsia="Times New Roman" w:hAnsi="Times New Roman" w:cs="Times New Roman"/>
          <w:i/>
        </w:rPr>
        <w:t>g</w:t>
      </w:r>
      <w:r>
        <w:t>＝</w:t>
      </w:r>
      <w:r>
        <w:t>10N/kg</w:t>
      </w:r>
      <w:r>
        <w:t>）：</w:t>
      </w:r>
    </w:p>
    <w:p w:rsidR="008B741E">
      <w:pPr>
        <w:shd w:val="clear" w:color="auto" w:fill="FFFFFF"/>
        <w:spacing w:line="360" w:lineRule="auto"/>
        <w:jc w:val="left"/>
        <w:textAlignment w:val="center"/>
      </w:pPr>
      <w:r>
        <w:t>（</w:t>
      </w:r>
      <w:r>
        <w:t>1</w:t>
      </w:r>
      <w:r>
        <w:t>）小明的重力是多少</w:t>
      </w:r>
      <w:r>
        <w:t>N</w:t>
      </w:r>
      <w:r>
        <w:t>？</w:t>
      </w:r>
    </w:p>
    <w:p w:rsidR="008B741E">
      <w:pPr>
        <w:shd w:val="clear" w:color="auto" w:fill="FFFFFF"/>
        <w:spacing w:line="360" w:lineRule="auto"/>
        <w:jc w:val="left"/>
        <w:textAlignment w:val="center"/>
      </w:pPr>
      <w:r>
        <w:t>（</w:t>
      </w:r>
      <w:r>
        <w:t>2</w:t>
      </w:r>
      <w:r>
        <w:t>）篮球的质量是多少</w:t>
      </w:r>
      <w:r>
        <w:t>kg</w:t>
      </w:r>
      <w:r>
        <w:t>？</w:t>
      </w:r>
    </w:p>
    <w:p w:rsidR="008B741E">
      <w:pPr>
        <w:shd w:val="clear" w:color="auto" w:fill="F2F2F2"/>
        <w:spacing w:line="360" w:lineRule="auto"/>
        <w:jc w:val="left"/>
        <w:textAlignment w:val="center"/>
        <w:rPr>
          <w:color w:val="FF0000"/>
        </w:rPr>
      </w:pPr>
      <w:r>
        <w:rPr>
          <w:color w:val="FF0000"/>
        </w:rPr>
        <w:t>【答案】（</w:t>
      </w:r>
      <w:r>
        <w:rPr>
          <w:color w:val="FF0000"/>
        </w:rPr>
        <w:t>1</w:t>
      </w:r>
      <w:r>
        <w:rPr>
          <w:color w:val="FF0000"/>
        </w:rPr>
        <w:t>）</w:t>
      </w:r>
      <w:r>
        <w:rPr>
          <w:color w:val="FF0000"/>
        </w:rPr>
        <w:t>400N</w:t>
      </w:r>
      <w:r>
        <w:rPr>
          <w:color w:val="FF0000"/>
        </w:rPr>
        <w:t>；（</w:t>
      </w:r>
      <w:r>
        <w:rPr>
          <w:color w:val="FF0000"/>
        </w:rPr>
        <w:t>2</w:t>
      </w:r>
      <w:r>
        <w:rPr>
          <w:color w:val="FF0000"/>
        </w:rPr>
        <w:t>）</w:t>
      </w:r>
      <w:r>
        <w:rPr>
          <w:color w:val="FF0000"/>
        </w:rPr>
        <w:t>0.5kg</w:t>
      </w:r>
    </w:p>
    <w:p w:rsidR="008B741E">
      <w:pPr>
        <w:shd w:val="clear" w:color="auto" w:fill="F2F2F2"/>
        <w:spacing w:line="360" w:lineRule="auto"/>
        <w:jc w:val="left"/>
        <w:textAlignment w:val="center"/>
        <w:rPr>
          <w:color w:val="FF0000"/>
        </w:rPr>
      </w:pPr>
      <w:r>
        <w:rPr>
          <w:color w:val="FF0000"/>
        </w:rPr>
        <w:t>【详解】解：（</w:t>
      </w:r>
      <w:r>
        <w:rPr>
          <w:color w:val="FF0000"/>
        </w:rPr>
        <w:t>1</w:t>
      </w:r>
      <w:r>
        <w:rPr>
          <w:color w:val="FF0000"/>
        </w:rPr>
        <w:t>）</w:t>
      </w:r>
      <w:r>
        <w:rPr>
          <w:color w:val="FF0000"/>
        </w:rPr>
        <w:t>小明的重力是</w:t>
      </w:r>
    </w:p>
    <w:p w:rsidR="008B741E">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G</w:t>
      </w:r>
      <w:r>
        <w:rPr>
          <w:rFonts w:ascii="Times New Roman" w:eastAsia="Times New Roman" w:hAnsi="Times New Roman" w:cs="Times New Roman"/>
          <w:i/>
          <w:color w:val="FF0000"/>
          <w:vertAlign w:val="subscript"/>
        </w:rPr>
        <w:t>1</w:t>
      </w:r>
      <w:r>
        <w:rPr>
          <w:color w:val="FF0000"/>
        </w:rPr>
        <w:t>=</w:t>
      </w:r>
      <w:r>
        <w:rPr>
          <w:rFonts w:ascii="Times New Roman" w:eastAsia="Times New Roman" w:hAnsi="Times New Roman" w:cs="Times New Roman"/>
          <w:i/>
          <w:color w:val="FF0000"/>
        </w:rPr>
        <w:t>m</w:t>
      </w:r>
      <w:r>
        <w:rPr>
          <w:rFonts w:ascii="Times New Roman" w:eastAsia="Times New Roman" w:hAnsi="Times New Roman" w:cs="Times New Roman"/>
          <w:i/>
          <w:color w:val="FF0000"/>
          <w:vertAlign w:val="subscript"/>
        </w:rPr>
        <w:t>1</w:t>
      </w:r>
      <w:r>
        <w:rPr>
          <w:rFonts w:ascii="Times New Roman" w:eastAsia="Times New Roman" w:hAnsi="Times New Roman" w:cs="Times New Roman"/>
          <w:i/>
          <w:color w:val="FF0000"/>
        </w:rPr>
        <w:t>g</w:t>
      </w:r>
      <w:r>
        <w:rPr>
          <w:color w:val="FF0000"/>
        </w:rPr>
        <w:t xml:space="preserve">=40kg×10N/kg=400N </w:t>
      </w:r>
    </w:p>
    <w:p w:rsidR="008B741E">
      <w:pPr>
        <w:shd w:val="clear" w:color="auto" w:fill="FFFFFF"/>
        <w:spacing w:line="360" w:lineRule="auto"/>
        <w:jc w:val="left"/>
        <w:textAlignment w:val="center"/>
        <w:rPr>
          <w:color w:val="FF0000"/>
        </w:rPr>
      </w:pPr>
      <w:r>
        <w:rPr>
          <w:color w:val="FF0000"/>
        </w:rPr>
        <w:t>（</w:t>
      </w:r>
      <w:r>
        <w:rPr>
          <w:color w:val="FF0000"/>
        </w:rPr>
        <w:t>2</w:t>
      </w:r>
      <w:r>
        <w:rPr>
          <w:color w:val="FF0000"/>
        </w:rPr>
        <w:t>）</w:t>
      </w:r>
      <w:r>
        <w:rPr>
          <w:color w:val="FF0000"/>
        </w:rPr>
        <w:t>篮球的质量是</w:t>
      </w:r>
    </w:p>
    <w:p w:rsidR="008B741E">
      <w:pPr>
        <w:shd w:val="clear" w:color="auto" w:fill="F2F2F2"/>
        <w:spacing w:line="360" w:lineRule="auto"/>
        <w:jc w:val="center"/>
        <w:textAlignment w:val="center"/>
        <w:rPr>
          <w:color w:val="FF0000"/>
        </w:rPr>
      </w:pPr>
      <w:r>
        <w:rPr>
          <w:color w:val="FF0000"/>
        </w:rPr>
        <w:object>
          <v:shape id="_x0000_i1045" type="#_x0000_t75" alt="eqId20a9db067af32343e95582b5888a1824" style="width:112.5pt;height:29.25pt" o:ole="">
            <v:imagedata r:id="rId102" o:title="eqId20a9db067af32343e95582b5888a1824"/>
          </v:shape>
          <o:OLEObject Type="Embed" ProgID="Equation.DSMT4" ShapeID="_x0000_i1045" DrawAspect="Content" ObjectID="_1769266861" r:id="rId103"/>
        </w:object>
      </w:r>
    </w:p>
    <w:p w:rsidR="008B741E">
      <w:pPr>
        <w:shd w:val="clear" w:color="auto" w:fill="FFFFFF"/>
        <w:spacing w:line="360" w:lineRule="auto"/>
        <w:jc w:val="left"/>
        <w:textAlignment w:val="center"/>
        <w:rPr>
          <w:color w:val="FF0000"/>
        </w:rPr>
      </w:pPr>
      <w:r>
        <w:rPr>
          <w:color w:val="FF0000"/>
        </w:rPr>
        <w:t>答：（</w:t>
      </w:r>
      <w:r>
        <w:rPr>
          <w:color w:val="FF0000"/>
        </w:rPr>
        <w:t>1</w:t>
      </w:r>
      <w:r>
        <w:rPr>
          <w:color w:val="FF0000"/>
        </w:rPr>
        <w:t>）小明的重力是</w:t>
      </w:r>
      <w:r>
        <w:rPr>
          <w:color w:val="FF0000"/>
        </w:rPr>
        <w:t>400N</w:t>
      </w:r>
      <w:r>
        <w:rPr>
          <w:color w:val="FF0000"/>
        </w:rPr>
        <w:t>；</w:t>
      </w:r>
    </w:p>
    <w:p w:rsidR="008B741E">
      <w:pPr>
        <w:shd w:val="clear" w:color="auto" w:fill="FFFFFF"/>
        <w:spacing w:line="360" w:lineRule="auto"/>
        <w:jc w:val="left"/>
        <w:textAlignment w:val="center"/>
        <w:rPr>
          <w:color w:val="FF0000"/>
        </w:rPr>
      </w:pPr>
      <w:r>
        <w:rPr>
          <w:color w:val="FF0000"/>
        </w:rPr>
        <w:t>（</w:t>
      </w:r>
      <w:r>
        <w:rPr>
          <w:color w:val="FF0000"/>
        </w:rPr>
        <w:t>2</w:t>
      </w:r>
      <w:r>
        <w:rPr>
          <w:color w:val="FF0000"/>
        </w:rPr>
        <w:t>）篮球的质量是</w:t>
      </w:r>
      <w:r>
        <w:rPr>
          <w:color w:val="FF0000"/>
        </w:rPr>
        <w:t>0.5kg</w:t>
      </w:r>
      <w:r>
        <w:rPr>
          <w:color w:val="FF0000"/>
        </w:rPr>
        <w:t>。</w:t>
      </w:r>
    </w:p>
    <w:p w:rsidR="008B741E">
      <w:pPr>
        <w:shd w:val="clear" w:color="auto" w:fill="FFFFFF"/>
        <w:spacing w:line="360" w:lineRule="auto"/>
        <w:jc w:val="left"/>
        <w:textAlignment w:val="center"/>
      </w:pPr>
      <w:r>
        <w:t>6</w:t>
      </w:r>
      <w:r>
        <w:t>．若一字航员质量为</w:t>
      </w:r>
      <w:r>
        <w:t>66kg</w:t>
      </w:r>
      <w:r>
        <w:t>，成功登上月球，已知字航员在月球上受到的重力为在地球上的</w:t>
      </w:r>
      <w:r>
        <w:object>
          <v:shape id="_x0000_i1046" type="#_x0000_t75" alt="eqId5e6486784415f3537c9a13556c05d893" style="width:9.75pt;height:27pt" o:ole="">
            <v:imagedata r:id="rId104" o:title="eqId5e6486784415f3537c9a13556c05d893"/>
          </v:shape>
          <o:OLEObject Type="Embed" ProgID="Equation.DSMT4" ShapeID="_x0000_i1046" DrawAspect="Content" ObjectID="_1769266862" r:id="rId105"/>
        </w:object>
      </w:r>
      <w:r>
        <w:t>（</w:t>
      </w:r>
      <w:r>
        <w:rPr>
          <w:rFonts w:ascii="Times New Roman" w:eastAsia="Times New Roman" w:hAnsi="Times New Roman" w:cs="Times New Roman"/>
          <w:i/>
        </w:rPr>
        <w:t>g</w:t>
      </w:r>
      <w:r>
        <w:t>=10N/kg</w:t>
      </w:r>
      <w:r>
        <w:t>），求：</w:t>
      </w:r>
    </w:p>
    <w:p w:rsidR="008B741E">
      <w:pPr>
        <w:shd w:val="clear" w:color="auto" w:fill="FFFFFF"/>
        <w:spacing w:line="360" w:lineRule="auto"/>
        <w:jc w:val="left"/>
        <w:textAlignment w:val="center"/>
      </w:pPr>
      <w:r>
        <w:t>（</w:t>
      </w:r>
      <w:r>
        <w:t>1</w:t>
      </w:r>
      <w:r>
        <w:t>）宇航员在地球上所受重力为多少牛；</w:t>
      </w:r>
    </w:p>
    <w:p w:rsidR="008B741E">
      <w:pPr>
        <w:shd w:val="clear" w:color="auto" w:fill="FFFFFF"/>
        <w:spacing w:line="360" w:lineRule="auto"/>
        <w:jc w:val="left"/>
        <w:textAlignment w:val="cente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18" w:right="1077" w:bottom="1418" w:left="1077" w:header="708" w:footer="708" w:gutter="0"/>
          <w:pgNumType w:start="9"/>
          <w:cols w:space="708"/>
          <w:titlePg w:val="0"/>
          <w:docGrid w:linePitch="286"/>
        </w:sectPr>
      </w:pPr>
      <w:r>
        <w:t>（</w:t>
      </w:r>
      <w:r>
        <w:t>2</w:t>
      </w:r>
      <w:r>
        <w:t>）宇航员在月球上所受重力为多少牛；</w:t>
      </w:r>
    </w:p>
    <w:p w:rsidR="008B741E">
      <w:pPr>
        <w:shd w:val="clear" w:color="auto" w:fill="F2F2F2"/>
        <w:spacing w:line="360" w:lineRule="auto"/>
        <w:jc w:val="left"/>
        <w:textAlignment w:val="center"/>
        <w:rPr>
          <w:color w:val="FF0000"/>
        </w:rPr>
      </w:pPr>
      <w:r>
        <w:rPr>
          <w:color w:val="FF0000"/>
        </w:rPr>
        <w:t>【答案】（</w:t>
      </w:r>
      <w:r>
        <w:rPr>
          <w:color w:val="FF0000"/>
        </w:rPr>
        <w:t>1</w:t>
      </w:r>
      <w:r>
        <w:rPr>
          <w:color w:val="FF0000"/>
        </w:rPr>
        <w:t>）</w:t>
      </w:r>
      <w:r>
        <w:rPr>
          <w:color w:val="FF0000"/>
        </w:rPr>
        <w:t>660N</w:t>
      </w:r>
      <w:r>
        <w:rPr>
          <w:color w:val="FF0000"/>
        </w:rPr>
        <w:t>；（</w:t>
      </w:r>
      <w:r>
        <w:rPr>
          <w:color w:val="FF0000"/>
        </w:rPr>
        <w:t>2</w:t>
      </w:r>
      <w:r>
        <w:rPr>
          <w:color w:val="FF0000"/>
        </w:rPr>
        <w:t>）</w:t>
      </w:r>
      <w:r>
        <w:rPr>
          <w:color w:val="FF0000"/>
        </w:rPr>
        <w:t>110N</w:t>
      </w:r>
    </w:p>
    <w:p w:rsidR="008B741E">
      <w:pPr>
        <w:shd w:val="clear" w:color="auto" w:fill="F2F2F2"/>
        <w:spacing w:line="360" w:lineRule="auto"/>
        <w:jc w:val="left"/>
        <w:textAlignment w:val="center"/>
        <w:rPr>
          <w:color w:val="FF0000"/>
        </w:rPr>
      </w:pPr>
      <w:r>
        <w:rPr>
          <w:color w:val="FF0000"/>
        </w:rPr>
        <w:t>【详解】解：（</w:t>
      </w:r>
      <w:r>
        <w:rPr>
          <w:color w:val="FF0000"/>
        </w:rPr>
        <w:t>1</w:t>
      </w:r>
      <w:r>
        <w:rPr>
          <w:color w:val="FF0000"/>
        </w:rPr>
        <w:t>）宇航员的质量</w:t>
      </w:r>
      <w:r>
        <w:rPr>
          <w:i/>
          <w:color w:val="FF0000"/>
        </w:rPr>
        <w:t>m</w:t>
      </w:r>
      <w:r>
        <w:rPr>
          <w:color w:val="FF0000"/>
        </w:rPr>
        <w:t>= 66kg</w:t>
      </w:r>
      <w:r>
        <w:rPr>
          <w:color w:val="FF0000"/>
        </w:rPr>
        <w:t>，宇航员在地球上所受重力</w:t>
      </w:r>
    </w:p>
    <w:p w:rsidR="008B741E">
      <w:pPr>
        <w:shd w:val="clear" w:color="auto" w:fill="F2F2F2"/>
        <w:spacing w:line="360" w:lineRule="auto"/>
        <w:jc w:val="center"/>
        <w:textAlignment w:val="center"/>
        <w:rPr>
          <w:color w:val="FF0000"/>
        </w:rPr>
      </w:pPr>
      <w:r>
        <w:rPr>
          <w:color w:val="FF0000"/>
        </w:rPr>
        <w:object>
          <v:shape id="_x0000_i1047" type="#_x0000_t75" alt="eqIdc5264d32ad6f81791f07add3093eb011" style="width:152.25pt;height:15.75pt" o:ole="">
            <v:imagedata r:id="rId112" o:title="eqIdc5264d32ad6f81791f07add3093eb011"/>
          </v:shape>
          <o:OLEObject Type="Embed" ProgID="Equation.DSMT4" ShapeID="_x0000_i1047" DrawAspect="Content" ObjectID="_1769266863" r:id="rId113"/>
        </w:object>
      </w:r>
    </w:p>
    <w:p w:rsidR="008B741E">
      <w:pPr>
        <w:shd w:val="clear" w:color="auto" w:fill="F2F2F2"/>
        <w:spacing w:line="360" w:lineRule="auto"/>
        <w:jc w:val="center"/>
        <w:textAlignment w:val="center"/>
        <w:rPr>
          <w:color w:val="FF0000"/>
        </w:rPr>
      </w:pPr>
    </w:p>
    <w:p w:rsidR="008B741E">
      <w:pPr>
        <w:shd w:val="clear" w:color="auto" w:fill="FFFFFF"/>
        <w:spacing w:line="360" w:lineRule="auto"/>
        <w:jc w:val="left"/>
        <w:textAlignment w:val="center"/>
        <w:rPr>
          <w:color w:val="FF0000"/>
        </w:rPr>
      </w:pPr>
      <w:r>
        <w:rPr>
          <w:color w:val="FF0000"/>
        </w:rPr>
        <w:t>（</w:t>
      </w:r>
      <w:r>
        <w:rPr>
          <w:color w:val="FF0000"/>
        </w:rPr>
        <w:t>2</w:t>
      </w:r>
      <w:r>
        <w:rPr>
          <w:color w:val="FF0000"/>
        </w:rPr>
        <w:t>）宇航员在月球上宇航员所受重力</w:t>
      </w:r>
    </w:p>
    <w:p w:rsidR="008B741E">
      <w:pPr>
        <w:shd w:val="clear" w:color="auto" w:fill="F2F2F2"/>
        <w:spacing w:line="360" w:lineRule="auto"/>
        <w:jc w:val="center"/>
        <w:textAlignment w:val="center"/>
        <w:rPr>
          <w:color w:val="FF0000"/>
        </w:rPr>
      </w:pPr>
      <w:r>
        <w:rPr>
          <w:color w:val="FF0000"/>
        </w:rPr>
        <w:object>
          <v:shape id="_x0000_i1048" type="#_x0000_t75" alt="eqIda1182f90578540ede213731e1df54f29" style="width:132.75pt;height:27pt" o:ole="">
            <v:imagedata r:id="rId114" o:title="eqIda1182f90578540ede213731e1df54f29"/>
          </v:shape>
          <o:OLEObject Type="Embed" ProgID="Equation.DSMT4" ShapeID="_x0000_i1048" DrawAspect="Content" ObjectID="_1769266864" r:id="rId115"/>
        </w:object>
      </w:r>
    </w:p>
    <w:p w:rsidR="008B741E">
      <w:pPr>
        <w:shd w:val="clear" w:color="auto" w:fill="F2F2F2"/>
        <w:spacing w:line="360" w:lineRule="auto"/>
        <w:jc w:val="center"/>
        <w:textAlignment w:val="center"/>
        <w:rPr>
          <w:color w:val="FF0000"/>
        </w:rPr>
      </w:pPr>
    </w:p>
    <w:p w:rsidR="008B741E">
      <w:pPr>
        <w:shd w:val="clear" w:color="auto" w:fill="FFFFFF"/>
        <w:spacing w:line="360" w:lineRule="auto"/>
        <w:jc w:val="left"/>
        <w:textAlignment w:val="center"/>
        <w:rPr>
          <w:color w:val="FF0000"/>
        </w:rPr>
      </w:pPr>
      <w:r>
        <w:rPr>
          <w:color w:val="FF0000"/>
        </w:rPr>
        <w:t>答：（</w:t>
      </w:r>
      <w:r>
        <w:rPr>
          <w:color w:val="FF0000"/>
        </w:rPr>
        <w:t>1</w:t>
      </w:r>
      <w:r>
        <w:rPr>
          <w:color w:val="FF0000"/>
        </w:rPr>
        <w:t>）宇航员在地球所受重力为</w:t>
      </w:r>
      <w:r>
        <w:rPr>
          <w:color w:val="FF0000"/>
        </w:rPr>
        <w:t>660N</w:t>
      </w:r>
      <w:r>
        <w:rPr>
          <w:color w:val="FF0000"/>
        </w:rPr>
        <w:t>；</w:t>
      </w:r>
    </w:p>
    <w:p w:rsidR="008B741E">
      <w:pPr>
        <w:shd w:val="clear" w:color="auto" w:fill="FFFFFF"/>
        <w:spacing w:line="360" w:lineRule="auto"/>
        <w:jc w:val="left"/>
        <w:textAlignment w:val="center"/>
        <w:rPr>
          <w:rFonts w:ascii="Times New Roman" w:hAnsi="Times New Roman" w:cs="Times New Roman"/>
          <w:color w:val="FF0000"/>
        </w:rPr>
      </w:pPr>
      <w:r>
        <w:rPr>
          <w:color w:val="FF0000"/>
        </w:rPr>
        <w:t>（</w:t>
      </w:r>
      <w:r>
        <w:rPr>
          <w:color w:val="FF0000"/>
        </w:rPr>
        <w:t>2</w:t>
      </w:r>
      <w:r>
        <w:rPr>
          <w:color w:val="FF0000"/>
        </w:rPr>
        <w:t>）宇航员在月球所受重力为</w:t>
      </w:r>
      <w:r>
        <w:rPr>
          <w:color w:val="FF0000"/>
        </w:rPr>
        <w:t>110N</w:t>
      </w:r>
      <w:r>
        <w:rPr>
          <w:color w:val="FF0000"/>
        </w:rPr>
        <w:t>。</w:t>
      </w:r>
    </w:p>
    <w:p w:rsidR="008B741E">
      <w:pPr>
        <w:pStyle w:val="BodyText"/>
        <w:rPr>
          <w:rFonts w:ascii="Times New Roman" w:hAnsi="Times New Roman" w:cs="Times New Roman"/>
          <w:color w:val="FF0000"/>
        </w:rPr>
      </w:pPr>
    </w:p>
    <w:p w:rsidR="008B741E">
      <w:pPr>
        <w:pStyle w:val="BodyText"/>
        <w:rPr>
          <w:rFonts w:ascii="Times New Roman" w:hAnsi="Times New Roman" w:cs="Times New Roman"/>
          <w:sz w:val="30"/>
          <w:szCs w:val="30"/>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4</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重心</w:t>
      </w:r>
      <w:r>
        <w:rPr>
          <w:rFonts w:ascii="Times New Roman" w:eastAsia="黑体" w:hAnsi="Times New Roman" w:cs="Times New Roman"/>
          <w:color w:val="00B050"/>
          <w:sz w:val="30"/>
          <w:szCs w:val="30"/>
          <w:highlight w:val="yellow"/>
        </w:rPr>
        <w:t xml:space="preserve"> </w:t>
      </w:r>
    </w:p>
    <w:p w:rsidR="008B741E">
      <w:pPr>
        <w:jc w:val="left"/>
        <w:textAlignment w:val="center"/>
        <w:rPr>
          <w:rFonts w:ascii="宋体" w:eastAsia="宋体" w:hAnsi="宋体" w:cs="宋体"/>
          <w:b/>
        </w:rPr>
      </w:pPr>
      <w:r>
        <w:rPr>
          <w:rFonts w:ascii="宋体" w:eastAsia="宋体" w:hAnsi="宋体" w:cs="宋体"/>
          <w:b/>
        </w:rPr>
        <w:t>一、单选题</w:t>
      </w:r>
    </w:p>
    <w:p w:rsidR="008B741E">
      <w:pPr>
        <w:shd w:val="clear" w:color="auto" w:fill="FFFFFF"/>
        <w:spacing w:line="360" w:lineRule="auto"/>
        <w:jc w:val="left"/>
        <w:textAlignment w:val="center"/>
      </w:pPr>
      <w:r>
        <w:t>1</w:t>
      </w:r>
      <w:r>
        <w:t>．病人在医院里输液时，液体一滴滴从玻璃瓶中滴下，在液体不断滴下的过程中玻璃瓶，连同瓶中的液体共同的重心将（　　）</w:t>
      </w:r>
    </w:p>
    <w:p w:rsidR="008B741E">
      <w:pPr>
        <w:shd w:val="clear" w:color="auto" w:fill="FFFFFF"/>
        <w:tabs>
          <w:tab w:val="left" w:pos="2078"/>
          <w:tab w:val="left" w:pos="4156"/>
          <w:tab w:val="left" w:pos="6234"/>
        </w:tabs>
        <w:spacing w:line="360" w:lineRule="auto"/>
        <w:ind w:left="300"/>
        <w:jc w:val="left"/>
        <w:textAlignment w:val="center"/>
      </w:pPr>
      <w:r>
        <w:t>A</w:t>
      </w:r>
      <w:r>
        <w:t>．一直下降</w:t>
      </w:r>
      <w:r>
        <w:tab/>
        <w:t>B</w:t>
      </w:r>
      <w:r>
        <w:t>．一直上升</w:t>
      </w:r>
      <w:r>
        <w:tab/>
        <w:t>C</w:t>
      </w:r>
      <w:r>
        <w:t>．先降后升</w:t>
      </w:r>
      <w:r>
        <w:tab/>
        <w:t>D</w:t>
      </w:r>
      <w:r>
        <w:t>．先升后降</w:t>
      </w:r>
    </w:p>
    <w:p w:rsidR="008B741E">
      <w:pPr>
        <w:shd w:val="clear" w:color="auto" w:fill="F2F2F2"/>
        <w:spacing w:line="360" w:lineRule="auto"/>
        <w:jc w:val="left"/>
        <w:textAlignment w:val="center"/>
        <w:rPr>
          <w:color w:val="FF0000"/>
        </w:rPr>
      </w:pPr>
      <w:r>
        <w:rPr>
          <w:color w:val="FF0000"/>
        </w:rPr>
        <w:t>【答案】</w:t>
      </w:r>
      <w:r>
        <w:rPr>
          <w:color w:val="FF0000"/>
        </w:rPr>
        <w:t>C</w:t>
      </w:r>
    </w:p>
    <w:p w:rsidR="008B741E">
      <w:pPr>
        <w:shd w:val="clear" w:color="auto" w:fill="F2F2F2"/>
        <w:spacing w:line="360" w:lineRule="auto"/>
        <w:jc w:val="left"/>
        <w:textAlignment w:val="center"/>
        <w:rPr>
          <w:color w:val="FF0000"/>
        </w:rPr>
      </w:pPr>
      <w:r>
        <w:rPr>
          <w:color w:val="FF0000"/>
        </w:rPr>
        <w:t>【详解】在液体不断滴下的过程中，瓶内的液体受重力作用在瓶子底部，玻璃瓶连同瓶中的液体共同的重心在玻璃瓶内，并且重心逐渐下降，当瓶内液体全部流出以后，重心又上升，故</w:t>
      </w:r>
      <w:r>
        <w:rPr>
          <w:color w:val="FF0000"/>
        </w:rPr>
        <w:t>ABD</w:t>
      </w:r>
      <w:r>
        <w:rPr>
          <w:color w:val="FF0000"/>
        </w:rPr>
        <w:t>不符合题意，</w:t>
      </w:r>
      <w:r>
        <w:rPr>
          <w:color w:val="FF0000"/>
        </w:rPr>
        <w:t>C</w:t>
      </w:r>
      <w:r>
        <w:rPr>
          <w:color w:val="FF0000"/>
        </w:rPr>
        <w:t>故符合题意。</w:t>
      </w:r>
    </w:p>
    <w:p w:rsidR="008B741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B741E">
      <w:pPr>
        <w:shd w:val="clear" w:color="auto" w:fill="FFFFFF"/>
        <w:spacing w:line="360" w:lineRule="auto"/>
        <w:jc w:val="left"/>
        <w:textAlignment w:val="center"/>
      </w:pPr>
      <w:r>
        <w:t>2</w:t>
      </w:r>
      <w:r>
        <w:t>．如图所示是宇航员从月球带回的环形石头（形状规则），则它的重心在（　　）</w:t>
      </w:r>
    </w:p>
    <w:p w:rsidR="008B741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838200" cy="742950"/>
            <wp:effectExtent l="0" t="0" r="0" b="0"/>
            <wp:docPr id="30" name="图片 30" descr="@@@b78f0b57-7224-41b4-a23a-24956dd5d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b78f0b57-7224-41b4-a23a-24956dd5db1c"/>
                    <pic:cNvPicPr>
                      <a:picLocks noChangeAspect="1"/>
                    </pic:cNvPicPr>
                  </pic:nvPicPr>
                  <pic:blipFill>
                    <a:blip xmlns:r="http://schemas.openxmlformats.org/officeDocument/2006/relationships" r:embed="rId116"/>
                    <a:stretch>
                      <a:fillRect/>
                    </a:stretch>
                  </pic:blipFill>
                  <pic:spPr>
                    <a:xfrm>
                      <a:off x="0" y="0"/>
                      <a:ext cx="838200" cy="742950"/>
                    </a:xfrm>
                    <a:prstGeom prst="rect">
                      <a:avLst/>
                    </a:prstGeom>
                  </pic:spPr>
                </pic:pic>
              </a:graphicData>
            </a:graphic>
          </wp:inline>
        </w:drawing>
      </w:r>
      <w:r>
        <w:rPr>
          <w:rFonts w:ascii="Times New Roman" w:eastAsia="Times New Roman" w:hAnsi="Times New Roman" w:cs="Times New Roman"/>
          <w:kern w:val="0"/>
          <w:sz w:val="24"/>
          <w:szCs w:val="24"/>
        </w:rPr>
        <w:t>  </w:t>
      </w:r>
    </w:p>
    <w:p w:rsidR="008B741E">
      <w:pPr>
        <w:shd w:val="clear" w:color="auto" w:fill="FFFFFF"/>
        <w:tabs>
          <w:tab w:val="left" w:pos="2078"/>
          <w:tab w:val="left" w:pos="4156"/>
          <w:tab w:val="left" w:pos="6234"/>
        </w:tabs>
        <w:spacing w:line="360" w:lineRule="auto"/>
        <w:ind w:left="300"/>
        <w:jc w:val="left"/>
        <w:textAlignment w:val="center"/>
      </w:pPr>
      <w:r>
        <w:t>A</w:t>
      </w:r>
      <w:r>
        <w:t>．</w:t>
      </w:r>
      <w:r>
        <w:rPr>
          <w:rFonts w:ascii="Times New Roman" w:eastAsia="Times New Roman" w:hAnsi="Times New Roman" w:cs="Times New Roman"/>
          <w:i/>
        </w:rPr>
        <w:t>D</w:t>
      </w:r>
      <w:r>
        <w:t>点</w:t>
      </w:r>
      <w:r>
        <w:tab/>
        <w:t>B</w:t>
      </w:r>
      <w:r>
        <w:t>．</w:t>
      </w:r>
      <w:r>
        <w:rPr>
          <w:rFonts w:ascii="Times New Roman" w:eastAsia="Times New Roman" w:hAnsi="Times New Roman" w:cs="Times New Roman"/>
          <w:i/>
        </w:rPr>
        <w:t>C</w:t>
      </w:r>
      <w:r>
        <w:t>点</w:t>
      </w:r>
      <w:r>
        <w:tab/>
        <w:t>C</w:t>
      </w:r>
      <w:r>
        <w:t>．</w:t>
      </w:r>
      <w:r>
        <w:rPr>
          <w:rFonts w:ascii="Times New Roman" w:eastAsia="Times New Roman" w:hAnsi="Times New Roman" w:cs="Times New Roman"/>
          <w:i/>
        </w:rPr>
        <w:t>A</w:t>
      </w:r>
      <w:r>
        <w:t>点</w:t>
      </w:r>
      <w:r>
        <w:tab/>
        <w:t>D</w:t>
      </w:r>
      <w:r>
        <w:t>．</w:t>
      </w:r>
      <w:r>
        <w:rPr>
          <w:rFonts w:ascii="Times New Roman" w:eastAsia="Times New Roman" w:hAnsi="Times New Roman" w:cs="Times New Roman"/>
          <w:i/>
        </w:rPr>
        <w:t>B</w:t>
      </w:r>
      <w:r>
        <w:t>点</w:t>
      </w:r>
    </w:p>
    <w:p w:rsidR="008B741E">
      <w:pPr>
        <w:shd w:val="clear" w:color="auto" w:fill="F2F2F2"/>
        <w:spacing w:line="360" w:lineRule="auto"/>
        <w:jc w:val="left"/>
        <w:textAlignment w:val="center"/>
        <w:rPr>
          <w:color w:val="FF0000"/>
        </w:rPr>
      </w:pPr>
      <w:r>
        <w:rPr>
          <w:color w:val="FF0000"/>
        </w:rPr>
        <w:t>【答案】</w:t>
      </w:r>
      <w:r>
        <w:rPr>
          <w:color w:val="FF0000"/>
        </w:rPr>
        <w:t>C</w:t>
      </w:r>
    </w:p>
    <w:p w:rsidR="008B741E">
      <w:pPr>
        <w:shd w:val="clear" w:color="auto" w:fill="F2F2F2"/>
        <w:spacing w:line="360" w:lineRule="auto"/>
        <w:jc w:val="left"/>
        <w:textAlignment w:val="center"/>
        <w:rPr>
          <w:color w:val="FF0000"/>
        </w:rPr>
      </w:pPr>
      <w:r>
        <w:rPr>
          <w:color w:val="FF0000"/>
        </w:rPr>
        <w:t>【详解】从图形上看宇航员从月球带回的环形石头形状规则，质地均匀，则它的重心在几何中心上，圆环的几何中心为圆心，故它的重心在点</w:t>
      </w:r>
      <w:r>
        <w:rPr>
          <w:rFonts w:ascii="Times New Roman" w:eastAsia="Times New Roman" w:hAnsi="Times New Roman" w:cs="Times New Roman"/>
          <w:i/>
          <w:color w:val="FF0000"/>
        </w:rPr>
        <w:t>A</w:t>
      </w:r>
      <w:r>
        <w:rPr>
          <w:color w:val="FF0000"/>
        </w:rPr>
        <w:t>。故</w:t>
      </w:r>
      <w:r>
        <w:rPr>
          <w:color w:val="FF0000"/>
        </w:rPr>
        <w:t>ABD</w:t>
      </w:r>
      <w:r>
        <w:rPr>
          <w:color w:val="FF0000"/>
        </w:rPr>
        <w:t>不符合题意，</w:t>
      </w:r>
      <w:r>
        <w:rPr>
          <w:color w:val="FF0000"/>
        </w:rPr>
        <w:t>C</w:t>
      </w:r>
      <w:r>
        <w:rPr>
          <w:color w:val="FF0000"/>
        </w:rPr>
        <w:t>符合题意。</w:t>
      </w:r>
    </w:p>
    <w:p w:rsidR="008B741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8B741E">
      <w:pPr>
        <w:shd w:val="clear" w:color="auto" w:fill="FFFFFF"/>
        <w:spacing w:line="360" w:lineRule="auto"/>
        <w:jc w:val="left"/>
        <w:textAlignment w:val="center"/>
      </w:pPr>
      <w:r>
        <w:t>3</w:t>
      </w:r>
      <w:r>
        <w:t>．下列有关说法不正确的是（　　）</w:t>
      </w:r>
    </w:p>
    <w:p w:rsidR="008B741E">
      <w:pPr>
        <w:shd w:val="clear" w:color="auto" w:fill="FFFFFF"/>
        <w:spacing w:line="360" w:lineRule="auto"/>
        <w:ind w:left="300"/>
        <w:jc w:val="left"/>
        <w:textAlignment w:val="center"/>
      </w:pPr>
      <w:r>
        <w:t>A</w:t>
      </w:r>
      <w:r>
        <w:t>．赛车车身低，轮子相距远是为了提高稳定程度</w:t>
      </w:r>
    </w:p>
    <w:p w:rsidR="008B741E">
      <w:pPr>
        <w:shd w:val="clear" w:color="auto" w:fill="FFFFFF"/>
        <w:spacing w:line="360" w:lineRule="auto"/>
        <w:ind w:left="300"/>
        <w:jc w:val="left"/>
        <w:textAlignment w:val="center"/>
      </w:pPr>
      <w:r>
        <w:t>B</w:t>
      </w:r>
      <w:r>
        <w:t>．物体的重心一定在它的几何中心</w:t>
      </w:r>
    </w:p>
    <w:p w:rsidR="008B741E">
      <w:pPr>
        <w:shd w:val="clear" w:color="auto" w:fill="FFFFFF"/>
        <w:spacing w:line="360" w:lineRule="auto"/>
        <w:ind w:left="300"/>
        <w:jc w:val="left"/>
        <w:textAlignment w:val="center"/>
      </w:pPr>
      <w:r>
        <w:t>C</w:t>
      </w:r>
      <w:r>
        <w:t>．重垂线是利用了重力的方向是竖直向下的原理制成的</w:t>
      </w:r>
    </w:p>
    <w:p w:rsidR="008B741E">
      <w:pPr>
        <w:shd w:val="clear" w:color="auto" w:fill="FFFFFF"/>
        <w:spacing w:line="360" w:lineRule="auto"/>
        <w:ind w:left="300"/>
        <w:jc w:val="left"/>
        <w:textAlignment w:val="center"/>
      </w:pPr>
      <w:r>
        <w:t>D</w:t>
      </w:r>
      <w:r>
        <w:t>．物体所受的重力跟它的质量成正比</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7" w:history="1">
        <w:r>
          <w:rPr>
            <w:rFonts w:ascii="SimSun" w:eastAsia="SimSun" w:hAnsi="SimSun" w:cs="SimSun"/>
            <w:b/>
            <w:bCs/>
            <w:color w:val="0000EE"/>
            <w:kern w:val="0"/>
            <w:sz w:val="30"/>
            <w:szCs w:val="30"/>
            <w:u w:val="single" w:color="0000EE"/>
          </w:rPr>
          <w:t>https://d.book118.com/638110115055006035</w:t>
        </w:r>
      </w:hyperlink>
    </w:p>
    <w:p w:rsidR="008B741E">
      <w:pPr>
        <w:shd w:val="clear" w:color="auto" w:fill="FFFFFF"/>
        <w:spacing w:line="360" w:lineRule="auto"/>
        <w:ind w:left="300"/>
        <w:jc w:val="left"/>
        <w:textAlignment w:val="center"/>
      </w:pPr>
    </w:p>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18" w:right="1077" w:bottom="1418" w:left="1077" w:header="708" w:footer="708" w:gutter="0"/>
      <w:pgNumType w:start="10"/>
      <w:cols w:space="708"/>
      <w:titlePg w:val="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863C9D" w:rsidP="00863C9D">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C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27"/>
    <w:rsid w:val="00000E47"/>
    <w:rsid w:val="00004DE7"/>
    <w:rsid w:val="000053A4"/>
    <w:rsid w:val="0001360E"/>
    <w:rsid w:val="00024576"/>
    <w:rsid w:val="00027D35"/>
    <w:rsid w:val="00030FDE"/>
    <w:rsid w:val="000331AA"/>
    <w:rsid w:val="00036366"/>
    <w:rsid w:val="00041561"/>
    <w:rsid w:val="00051F46"/>
    <w:rsid w:val="00076CFA"/>
    <w:rsid w:val="000873C2"/>
    <w:rsid w:val="00093F37"/>
    <w:rsid w:val="000A702D"/>
    <w:rsid w:val="000C3E3D"/>
    <w:rsid w:val="000D1172"/>
    <w:rsid w:val="000D38AA"/>
    <w:rsid w:val="000D41C2"/>
    <w:rsid w:val="000D7007"/>
    <w:rsid w:val="000E4A0D"/>
    <w:rsid w:val="000F3430"/>
    <w:rsid w:val="00103895"/>
    <w:rsid w:val="00112225"/>
    <w:rsid w:val="00135A90"/>
    <w:rsid w:val="00146953"/>
    <w:rsid w:val="0014714F"/>
    <w:rsid w:val="00151CA5"/>
    <w:rsid w:val="00193494"/>
    <w:rsid w:val="001E717A"/>
    <w:rsid w:val="00202D7C"/>
    <w:rsid w:val="00254ECE"/>
    <w:rsid w:val="0027067E"/>
    <w:rsid w:val="00270A44"/>
    <w:rsid w:val="002771D2"/>
    <w:rsid w:val="00291E4E"/>
    <w:rsid w:val="002A367A"/>
    <w:rsid w:val="002B5699"/>
    <w:rsid w:val="002C44A0"/>
    <w:rsid w:val="002E56FE"/>
    <w:rsid w:val="002E6EDE"/>
    <w:rsid w:val="00306CAE"/>
    <w:rsid w:val="0030713A"/>
    <w:rsid w:val="00321A97"/>
    <w:rsid w:val="003258CC"/>
    <w:rsid w:val="00340E0E"/>
    <w:rsid w:val="00351C0E"/>
    <w:rsid w:val="00353D05"/>
    <w:rsid w:val="00363227"/>
    <w:rsid w:val="0037064B"/>
    <w:rsid w:val="00381F23"/>
    <w:rsid w:val="003A76F7"/>
    <w:rsid w:val="003C6B62"/>
    <w:rsid w:val="003D1CD4"/>
    <w:rsid w:val="003D5B4B"/>
    <w:rsid w:val="003E1F74"/>
    <w:rsid w:val="0040402F"/>
    <w:rsid w:val="004151FC"/>
    <w:rsid w:val="00425CE8"/>
    <w:rsid w:val="00442420"/>
    <w:rsid w:val="00447298"/>
    <w:rsid w:val="00451922"/>
    <w:rsid w:val="00456A99"/>
    <w:rsid w:val="00460E61"/>
    <w:rsid w:val="004611A1"/>
    <w:rsid w:val="004650AC"/>
    <w:rsid w:val="0047331D"/>
    <w:rsid w:val="00486104"/>
    <w:rsid w:val="00492D8F"/>
    <w:rsid w:val="004B5E78"/>
    <w:rsid w:val="004D1113"/>
    <w:rsid w:val="004D6B26"/>
    <w:rsid w:val="004F3BDD"/>
    <w:rsid w:val="004F46E2"/>
    <w:rsid w:val="00524FA1"/>
    <w:rsid w:val="005473EC"/>
    <w:rsid w:val="00555701"/>
    <w:rsid w:val="0056487D"/>
    <w:rsid w:val="005650D4"/>
    <w:rsid w:val="005A128C"/>
    <w:rsid w:val="005A54D9"/>
    <w:rsid w:val="005B152C"/>
    <w:rsid w:val="005E76A1"/>
    <w:rsid w:val="005F0D95"/>
    <w:rsid w:val="006006A0"/>
    <w:rsid w:val="00611E62"/>
    <w:rsid w:val="00623C3F"/>
    <w:rsid w:val="006243B6"/>
    <w:rsid w:val="00635BEB"/>
    <w:rsid w:val="00637AD1"/>
    <w:rsid w:val="0068116E"/>
    <w:rsid w:val="00693059"/>
    <w:rsid w:val="006B6095"/>
    <w:rsid w:val="006B7B52"/>
    <w:rsid w:val="006D0206"/>
    <w:rsid w:val="006D0D52"/>
    <w:rsid w:val="006D16A4"/>
    <w:rsid w:val="006E406D"/>
    <w:rsid w:val="006F0094"/>
    <w:rsid w:val="006F1247"/>
    <w:rsid w:val="006F638B"/>
    <w:rsid w:val="007316A6"/>
    <w:rsid w:val="00774D3B"/>
    <w:rsid w:val="007C2C8C"/>
    <w:rsid w:val="007E5279"/>
    <w:rsid w:val="00801C89"/>
    <w:rsid w:val="00805468"/>
    <w:rsid w:val="008072DE"/>
    <w:rsid w:val="008302B5"/>
    <w:rsid w:val="00844FB4"/>
    <w:rsid w:val="008511B7"/>
    <w:rsid w:val="0085328A"/>
    <w:rsid w:val="0085432A"/>
    <w:rsid w:val="00863C9D"/>
    <w:rsid w:val="00864BC9"/>
    <w:rsid w:val="008B741E"/>
    <w:rsid w:val="008F3B16"/>
    <w:rsid w:val="0090313C"/>
    <w:rsid w:val="009035F2"/>
    <w:rsid w:val="00913910"/>
    <w:rsid w:val="009227FF"/>
    <w:rsid w:val="0094540E"/>
    <w:rsid w:val="009527A4"/>
    <w:rsid w:val="0097169B"/>
    <w:rsid w:val="00975AF6"/>
    <w:rsid w:val="009765F0"/>
    <w:rsid w:val="009820C6"/>
    <w:rsid w:val="00983BB5"/>
    <w:rsid w:val="0099774E"/>
    <w:rsid w:val="009B19EF"/>
    <w:rsid w:val="009E5769"/>
    <w:rsid w:val="009F7F06"/>
    <w:rsid w:val="00A12BCC"/>
    <w:rsid w:val="00A37270"/>
    <w:rsid w:val="00A57F8A"/>
    <w:rsid w:val="00A6739D"/>
    <w:rsid w:val="00A677CC"/>
    <w:rsid w:val="00A91E6E"/>
    <w:rsid w:val="00AC3FF1"/>
    <w:rsid w:val="00AC48E0"/>
    <w:rsid w:val="00AC56B6"/>
    <w:rsid w:val="00B04402"/>
    <w:rsid w:val="00B10311"/>
    <w:rsid w:val="00B136BB"/>
    <w:rsid w:val="00B1518E"/>
    <w:rsid w:val="00B205AE"/>
    <w:rsid w:val="00B21198"/>
    <w:rsid w:val="00B22B22"/>
    <w:rsid w:val="00B24B31"/>
    <w:rsid w:val="00B34B72"/>
    <w:rsid w:val="00B76309"/>
    <w:rsid w:val="00B819EB"/>
    <w:rsid w:val="00B96A1E"/>
    <w:rsid w:val="00BF2518"/>
    <w:rsid w:val="00BF4AD7"/>
    <w:rsid w:val="00BF5050"/>
    <w:rsid w:val="00BF7D2C"/>
    <w:rsid w:val="00C02FC6"/>
    <w:rsid w:val="00C17519"/>
    <w:rsid w:val="00C2613D"/>
    <w:rsid w:val="00C51EE4"/>
    <w:rsid w:val="00C57396"/>
    <w:rsid w:val="00C864FC"/>
    <w:rsid w:val="00CB4C6C"/>
    <w:rsid w:val="00CC42D7"/>
    <w:rsid w:val="00CE259B"/>
    <w:rsid w:val="00CF1684"/>
    <w:rsid w:val="00D134A9"/>
    <w:rsid w:val="00D2241D"/>
    <w:rsid w:val="00D25C14"/>
    <w:rsid w:val="00D5142B"/>
    <w:rsid w:val="00D6340C"/>
    <w:rsid w:val="00D6487C"/>
    <w:rsid w:val="00D6707A"/>
    <w:rsid w:val="00D72BC2"/>
    <w:rsid w:val="00D802E5"/>
    <w:rsid w:val="00D80CA3"/>
    <w:rsid w:val="00D854F4"/>
    <w:rsid w:val="00D85E2C"/>
    <w:rsid w:val="00DB682E"/>
    <w:rsid w:val="00DD0D58"/>
    <w:rsid w:val="00DD15FB"/>
    <w:rsid w:val="00DE2151"/>
    <w:rsid w:val="00E00DA6"/>
    <w:rsid w:val="00E04CF7"/>
    <w:rsid w:val="00E104C7"/>
    <w:rsid w:val="00E111EF"/>
    <w:rsid w:val="00E65BC7"/>
    <w:rsid w:val="00E9099E"/>
    <w:rsid w:val="00EA33A2"/>
    <w:rsid w:val="00EE0CD2"/>
    <w:rsid w:val="00F040F3"/>
    <w:rsid w:val="00F22FA7"/>
    <w:rsid w:val="00F24D76"/>
    <w:rsid w:val="00F55B78"/>
    <w:rsid w:val="00F576CF"/>
    <w:rsid w:val="00F57A2B"/>
    <w:rsid w:val="00F645B6"/>
    <w:rsid w:val="00F653BE"/>
    <w:rsid w:val="00FB3B06"/>
    <w:rsid w:val="00FE704A"/>
    <w:rsid w:val="00FE785F"/>
    <w:rsid w:val="020F3710"/>
    <w:rsid w:val="038D0FFF"/>
    <w:rsid w:val="045C5744"/>
    <w:rsid w:val="07966923"/>
    <w:rsid w:val="0C0A75FC"/>
    <w:rsid w:val="0F0338A5"/>
    <w:rsid w:val="104650B3"/>
    <w:rsid w:val="112064C8"/>
    <w:rsid w:val="18E01E18"/>
    <w:rsid w:val="1BD26B98"/>
    <w:rsid w:val="204D260E"/>
    <w:rsid w:val="23786448"/>
    <w:rsid w:val="29804422"/>
    <w:rsid w:val="2AB2140E"/>
    <w:rsid w:val="2BE24455"/>
    <w:rsid w:val="2D3465C9"/>
    <w:rsid w:val="2E9F3401"/>
    <w:rsid w:val="2FF945B8"/>
    <w:rsid w:val="310570F9"/>
    <w:rsid w:val="35911EF3"/>
    <w:rsid w:val="3A043835"/>
    <w:rsid w:val="3C243748"/>
    <w:rsid w:val="3E41560F"/>
    <w:rsid w:val="3E4C66BF"/>
    <w:rsid w:val="3FC85BBB"/>
    <w:rsid w:val="40C024EF"/>
    <w:rsid w:val="45F05999"/>
    <w:rsid w:val="4623055C"/>
    <w:rsid w:val="46D27050"/>
    <w:rsid w:val="471C797A"/>
    <w:rsid w:val="47C252B6"/>
    <w:rsid w:val="49802D76"/>
    <w:rsid w:val="4E807DEC"/>
    <w:rsid w:val="52537BAE"/>
    <w:rsid w:val="557C1B76"/>
    <w:rsid w:val="59696D97"/>
    <w:rsid w:val="59A637F0"/>
    <w:rsid w:val="5A7D2A4C"/>
    <w:rsid w:val="5B0637C0"/>
    <w:rsid w:val="5B4F45C4"/>
    <w:rsid w:val="64C25C6E"/>
    <w:rsid w:val="678B44DB"/>
    <w:rsid w:val="696D47C4"/>
    <w:rsid w:val="6C264A28"/>
    <w:rsid w:val="6C2B2308"/>
    <w:rsid w:val="6E087C0D"/>
    <w:rsid w:val="6F483542"/>
    <w:rsid w:val="74193D92"/>
    <w:rsid w:val="7568637B"/>
    <w:rsid w:val="77565351"/>
    <w:rsid w:val="7B1B0C6F"/>
    <w:rsid w:val="7D1E5E4C"/>
    <w:rsid w:val="7D5B4ABA"/>
    <w:rsid w:val="7F46216A"/>
  </w:rsids>
  <w:docVars>
    <w:docVar w:name="commondata" w:val="eyJoZGlkIjoiYjJmYWNhNzIzMWU2ZDE1NzliYTdjZTI3NTU3OTQ2ZT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1B11A4F-B4AF-40C9-A75E-776C85E0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eastAsia="zh-CN"/>
    </w:rPr>
  </w:style>
  <w:style w:type="paragraph" w:styleId="Heading1">
    <w:name w:val="heading 1"/>
    <w:basedOn w:val="Normal"/>
    <w:next w:val="Normal"/>
    <w:qFormat/>
    <w:pPr>
      <w:keepNext/>
      <w:keepLines/>
      <w:spacing w:before="260" w:after="330" w:line="360" w:lineRule="auto"/>
      <w:jc w:val="center"/>
      <w:outlineLvl w:val="0"/>
    </w:pPr>
    <w:rPr>
      <w:rFonts w:eastAsia="微软雅黑"/>
      <w:b/>
      <w:bCs/>
      <w:color w:val="76923C"/>
      <w:kern w:val="44"/>
      <w:sz w:val="36"/>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style>
  <w:style w:type="paragraph" w:styleId="PlainText">
    <w:name w:val="Plain Text"/>
    <w:basedOn w:val="Normal"/>
    <w:link w:val="a2"/>
    <w:autoRedefine/>
    <w:semiHidden/>
    <w:unhideWhenUsed/>
    <w:qFormat/>
    <w:rPr>
      <w:rFonts w:ascii="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qFormat/>
    <w:pPr>
      <w:spacing w:before="240" w:after="120"/>
      <w:jc w:val="left"/>
    </w:pPr>
    <w:rPr>
      <w:rFonts w:ascii="Calibri" w:hAnsi="Calibri" w:cs="Calibri"/>
      <w:b/>
      <w:bCs/>
      <w:sz w:val="20"/>
      <w:szCs w:val="20"/>
    </w:rPr>
  </w:style>
  <w:style w:type="paragraph" w:styleId="TOC2">
    <w:name w:val="toc 2"/>
    <w:basedOn w:val="Normal"/>
    <w:next w:val="Normal"/>
    <w:autoRedefine/>
    <w:uiPriority w:val="39"/>
    <w:qFormat/>
    <w:pPr>
      <w:spacing w:before="120"/>
      <w:ind w:left="210"/>
      <w:jc w:val="left"/>
    </w:pPr>
    <w:rPr>
      <w:rFonts w:ascii="Calibri" w:hAnsi="Calibri" w:cs="Calibri"/>
      <w:i/>
      <w:iCs/>
      <w:sz w:val="20"/>
      <w:szCs w:val="20"/>
    </w:rPr>
  </w:style>
  <w:style w:type="paragraph" w:styleId="NormalWeb">
    <w:name w:val="Normal (Web)"/>
    <w:basedOn w:val="Normal"/>
    <w:autoRedefine/>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qFormat/>
    <w:pPr>
      <w:widowControl w:val="0"/>
      <w:jc w:val="both"/>
    </w:pPr>
    <w:rPr>
      <w:rFonts w:ascii="Calibri" w:hAnsi="Calibr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semiHidden/>
    <w:unhideWhenUsed/>
    <w:qFormat/>
    <w:rPr>
      <w:color w:val="0000FF"/>
      <w:u w:val="single"/>
    </w:rPr>
  </w:style>
  <w:style w:type="character" w:customStyle="1" w:styleId="a">
    <w:name w:val="页眉 字符"/>
    <w:basedOn w:val="DefaultParagraphFont"/>
    <w:link w:val="Header"/>
    <w:autoRedefine/>
    <w:uiPriority w:val="99"/>
    <w:qFormat/>
    <w:rPr>
      <w:sz w:val="18"/>
      <w:szCs w:val="18"/>
    </w:rPr>
  </w:style>
  <w:style w:type="character" w:customStyle="1" w:styleId="a0">
    <w:name w:val="页脚 字符"/>
    <w:basedOn w:val="DefaultParagraphFont"/>
    <w:link w:val="Footer"/>
    <w:autoRedefine/>
    <w:uiPriority w:val="99"/>
    <w:qFormat/>
    <w:rPr>
      <w:sz w:val="18"/>
      <w:szCs w:val="18"/>
    </w:rPr>
  </w:style>
  <w:style w:type="character" w:customStyle="1" w:styleId="a1">
    <w:name w:val="批注框文本 字符"/>
    <w:basedOn w:val="DefaultParagraphFont"/>
    <w:link w:val="BalloonText"/>
    <w:autoRedefine/>
    <w:uiPriority w:val="99"/>
    <w:semiHidden/>
    <w:qFormat/>
    <w:rPr>
      <w:sz w:val="18"/>
      <w:szCs w:val="18"/>
    </w:rPr>
  </w:style>
  <w:style w:type="paragraph" w:customStyle="1" w:styleId="1">
    <w:name w:val="页眉1"/>
    <w:basedOn w:val="10"/>
    <w:link w:val="Char"/>
    <w:autoRedefine/>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customStyle="1" w:styleId="10">
    <w:name w:val="正文1"/>
    <w:autoRedefine/>
    <w:qFormat/>
    <w:pPr>
      <w:widowControl w:val="0"/>
      <w:jc w:val="both"/>
    </w:pPr>
    <w:rPr>
      <w:kern w:val="2"/>
      <w:sz w:val="21"/>
      <w:szCs w:val="22"/>
      <w:lang w:eastAsia="zh-CN"/>
    </w:rPr>
  </w:style>
  <w:style w:type="character" w:customStyle="1" w:styleId="Char">
    <w:name w:val="页眉 Char"/>
    <w:link w:val="1"/>
    <w:autoRedefine/>
    <w:uiPriority w:val="99"/>
    <w:semiHidden/>
    <w:qFormat/>
    <w:rPr>
      <w:sz w:val="18"/>
      <w:szCs w:val="18"/>
    </w:rPr>
  </w:style>
  <w:style w:type="paragraph" w:customStyle="1" w:styleId="11">
    <w:name w:val="页脚1"/>
    <w:basedOn w:val="0"/>
    <w:link w:val="Char0"/>
    <w:autoRedefine/>
    <w:uiPriority w:val="99"/>
    <w:unhideWhenUsed/>
    <w:qFormat/>
    <w:pPr>
      <w:tabs>
        <w:tab w:val="center" w:pos="4153"/>
        <w:tab w:val="right" w:pos="8306"/>
      </w:tabs>
      <w:snapToGrid w:val="0"/>
      <w:jc w:val="left"/>
    </w:pPr>
    <w:rPr>
      <w:kern w:val="0"/>
      <w:sz w:val="18"/>
      <w:szCs w:val="18"/>
    </w:rPr>
  </w:style>
  <w:style w:type="paragraph" w:customStyle="1" w:styleId="0">
    <w:name w:val="正文_0"/>
    <w:autoRedefine/>
    <w:qFormat/>
    <w:pPr>
      <w:widowControl w:val="0"/>
      <w:jc w:val="both"/>
    </w:pPr>
    <w:rPr>
      <w:kern w:val="2"/>
      <w:sz w:val="21"/>
      <w:szCs w:val="22"/>
      <w:lang w:eastAsia="zh-CN"/>
    </w:rPr>
  </w:style>
  <w:style w:type="character" w:customStyle="1" w:styleId="Char0">
    <w:name w:val="页脚 Char"/>
    <w:link w:val="11"/>
    <w:autoRedefine/>
    <w:uiPriority w:val="99"/>
    <w:semiHidden/>
    <w:qFormat/>
    <w:rPr>
      <w:sz w:val="18"/>
      <w:szCs w:val="18"/>
    </w:rPr>
  </w:style>
  <w:style w:type="paragraph" w:styleId="ListParagraph">
    <w:name w:val="List Paragraph"/>
    <w:basedOn w:val="Normal"/>
    <w:autoRedefine/>
    <w:uiPriority w:val="99"/>
    <w:qFormat/>
    <w:pPr>
      <w:ind w:firstLine="420" w:firstLineChars="200"/>
    </w:pPr>
  </w:style>
  <w:style w:type="character" w:customStyle="1" w:styleId="a2">
    <w:name w:val="纯文本 字符"/>
    <w:basedOn w:val="DefaultParagraphFont"/>
    <w:link w:val="PlainText"/>
    <w:autoRedefine/>
    <w:semiHidden/>
    <w:qFormat/>
    <w:rPr>
      <w:rFonts w:ascii="宋体" w:hAnsi="Courier New" w:eastAsiaTheme="minorEastAsia" w:cs="Courier New"/>
      <w:kern w:val="2"/>
      <w:sz w:val="21"/>
      <w:szCs w:val="21"/>
    </w:rPr>
  </w:style>
  <w:style w:type="paragraph" w:customStyle="1" w:styleId="paragraph">
    <w:name w:val="paragraph"/>
    <w:basedOn w:val="Normal"/>
    <w:autoRedefine/>
    <w:semiHidden/>
    <w:qFormat/>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00" Type="http://schemas.openxmlformats.org/officeDocument/2006/relationships/image" Target="media/image28.wmf" /><Relationship Id="rId101" Type="http://schemas.openxmlformats.org/officeDocument/2006/relationships/oleObject" Target="embeddings/oleObject20.bin" /><Relationship Id="rId102" Type="http://schemas.openxmlformats.org/officeDocument/2006/relationships/image" Target="media/image29.wmf" /><Relationship Id="rId103" Type="http://schemas.openxmlformats.org/officeDocument/2006/relationships/oleObject" Target="embeddings/oleObject21.bin" /><Relationship Id="rId104" Type="http://schemas.openxmlformats.org/officeDocument/2006/relationships/image" Target="media/image30.wmf" /><Relationship Id="rId105" Type="http://schemas.openxmlformats.org/officeDocument/2006/relationships/oleObject" Target="embeddings/oleObject22.bin" /><Relationship Id="rId106" Type="http://schemas.openxmlformats.org/officeDocument/2006/relationships/header" Target="header25.xml" /><Relationship Id="rId107" Type="http://schemas.openxmlformats.org/officeDocument/2006/relationships/header" Target="header26.xml" /><Relationship Id="rId108" Type="http://schemas.openxmlformats.org/officeDocument/2006/relationships/footer" Target="footer25.xml" /><Relationship Id="rId109" Type="http://schemas.openxmlformats.org/officeDocument/2006/relationships/footer" Target="footer26.xml" /><Relationship Id="rId11" Type="http://schemas.openxmlformats.org/officeDocument/2006/relationships/header" Target="header1.xml" /><Relationship Id="rId110" Type="http://schemas.openxmlformats.org/officeDocument/2006/relationships/header" Target="header27.xml" /><Relationship Id="rId111" Type="http://schemas.openxmlformats.org/officeDocument/2006/relationships/footer" Target="footer27.xml" /><Relationship Id="rId112" Type="http://schemas.openxmlformats.org/officeDocument/2006/relationships/image" Target="media/image31.wmf" /><Relationship Id="rId113" Type="http://schemas.openxmlformats.org/officeDocument/2006/relationships/oleObject" Target="embeddings/oleObject23.bin" /><Relationship Id="rId114" Type="http://schemas.openxmlformats.org/officeDocument/2006/relationships/image" Target="media/image32.wmf" /><Relationship Id="rId115" Type="http://schemas.openxmlformats.org/officeDocument/2006/relationships/oleObject" Target="embeddings/oleObject24.bin" /><Relationship Id="rId116" Type="http://schemas.openxmlformats.org/officeDocument/2006/relationships/image" Target="media/image33.png" /><Relationship Id="rId117" Type="http://schemas.openxmlformats.org/officeDocument/2006/relationships/hyperlink" Target="https://d.book118.com/638110115055006035" TargetMode="External" /><Relationship Id="rId118" Type="http://schemas.openxmlformats.org/officeDocument/2006/relationships/header" Target="header28.xml" /><Relationship Id="rId119" Type="http://schemas.openxmlformats.org/officeDocument/2006/relationships/header" Target="header29.xml" /><Relationship Id="rId12" Type="http://schemas.openxmlformats.org/officeDocument/2006/relationships/header" Target="header2.xml" /><Relationship Id="rId120" Type="http://schemas.openxmlformats.org/officeDocument/2006/relationships/footer" Target="footer28.xml" /><Relationship Id="rId121" Type="http://schemas.openxmlformats.org/officeDocument/2006/relationships/footer" Target="footer29.xml" /><Relationship Id="rId122" Type="http://schemas.openxmlformats.org/officeDocument/2006/relationships/header" Target="header30.xml" /><Relationship Id="rId123" Type="http://schemas.openxmlformats.org/officeDocument/2006/relationships/footer" Target="footer30.xml" /><Relationship Id="rId124" Type="http://schemas.openxmlformats.org/officeDocument/2006/relationships/theme" Target="theme/theme1.xml" /><Relationship Id="rId125" Type="http://schemas.openxmlformats.org/officeDocument/2006/relationships/styles" Target="styles.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6.wmf" /><Relationship Id="rId18" Type="http://schemas.openxmlformats.org/officeDocument/2006/relationships/oleObject" Target="embeddings/oleObject1.bin"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4.xml" /><Relationship Id="rId22" Type="http://schemas.openxmlformats.org/officeDocument/2006/relationships/footer" Target="footer5.xml"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header" Target="header7.xml" /><Relationship Id="rId26" Type="http://schemas.openxmlformats.org/officeDocument/2006/relationships/header" Target="header8.xml" /><Relationship Id="rId27" Type="http://schemas.openxmlformats.org/officeDocument/2006/relationships/footer" Target="footer7.xml" /><Relationship Id="rId28" Type="http://schemas.openxmlformats.org/officeDocument/2006/relationships/footer" Target="foot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image" Target="media/image7.png" /><Relationship Id="rId32" Type="http://schemas.openxmlformats.org/officeDocument/2006/relationships/header" Target="header10.xml" /><Relationship Id="rId33" Type="http://schemas.openxmlformats.org/officeDocument/2006/relationships/header" Target="header11.xml" /><Relationship Id="rId34" Type="http://schemas.openxmlformats.org/officeDocument/2006/relationships/footer" Target="footer10.xml" /><Relationship Id="rId35" Type="http://schemas.openxmlformats.org/officeDocument/2006/relationships/footer" Target="footer11.xml" /><Relationship Id="rId36" Type="http://schemas.openxmlformats.org/officeDocument/2006/relationships/header" Target="header12.xml" /><Relationship Id="rId37" Type="http://schemas.openxmlformats.org/officeDocument/2006/relationships/footer" Target="footer12.xml" /><Relationship Id="rId38" Type="http://schemas.openxmlformats.org/officeDocument/2006/relationships/image" Target="media/image8.png" /><Relationship Id="rId39" Type="http://schemas.openxmlformats.org/officeDocument/2006/relationships/image" Target="media/image9.wmf" /><Relationship Id="rId4" Type="http://schemas.openxmlformats.org/officeDocument/2006/relationships/customXml" Target="../customXml/item1.xml" /><Relationship Id="rId40" Type="http://schemas.openxmlformats.org/officeDocument/2006/relationships/oleObject" Target="embeddings/oleObject2.bin" /><Relationship Id="rId41" Type="http://schemas.openxmlformats.org/officeDocument/2006/relationships/oleObject" Target="embeddings/oleObject3.bin" /><Relationship Id="rId42" Type="http://schemas.openxmlformats.org/officeDocument/2006/relationships/image" Target="media/image10.wmf" /><Relationship Id="rId43" Type="http://schemas.openxmlformats.org/officeDocument/2006/relationships/oleObject" Target="embeddings/oleObject4.bin" /><Relationship Id="rId44" Type="http://schemas.openxmlformats.org/officeDocument/2006/relationships/image" Target="media/image11.wmf" /><Relationship Id="rId45" Type="http://schemas.openxmlformats.org/officeDocument/2006/relationships/oleObject" Target="embeddings/oleObject5.bin" /><Relationship Id="rId46" Type="http://schemas.openxmlformats.org/officeDocument/2006/relationships/image" Target="media/image12.wmf" /><Relationship Id="rId47" Type="http://schemas.openxmlformats.org/officeDocument/2006/relationships/oleObject" Target="embeddings/oleObject6.bin" /><Relationship Id="rId48" Type="http://schemas.openxmlformats.org/officeDocument/2006/relationships/image" Target="media/image13.wmf" /><Relationship Id="rId49" Type="http://schemas.openxmlformats.org/officeDocument/2006/relationships/oleObject" Target="embeddings/oleObject7.bin" /><Relationship Id="rId5" Type="http://schemas.openxmlformats.org/officeDocument/2006/relationships/customXml" Target="../customXml/item2.xml" /><Relationship Id="rId50" Type="http://schemas.openxmlformats.org/officeDocument/2006/relationships/image" Target="media/image14.wmf" /><Relationship Id="rId51" Type="http://schemas.openxmlformats.org/officeDocument/2006/relationships/oleObject" Target="embeddings/oleObject8.bin" /><Relationship Id="rId52" Type="http://schemas.openxmlformats.org/officeDocument/2006/relationships/header" Target="header13.xml" /><Relationship Id="rId53" Type="http://schemas.openxmlformats.org/officeDocument/2006/relationships/header" Target="header14.xml" /><Relationship Id="rId54" Type="http://schemas.openxmlformats.org/officeDocument/2006/relationships/footer" Target="footer13.xml" /><Relationship Id="rId55" Type="http://schemas.openxmlformats.org/officeDocument/2006/relationships/footer" Target="footer14.xml" /><Relationship Id="rId56" Type="http://schemas.openxmlformats.org/officeDocument/2006/relationships/header" Target="header15.xml" /><Relationship Id="rId57" Type="http://schemas.openxmlformats.org/officeDocument/2006/relationships/footer" Target="footer15.xml" /><Relationship Id="rId58" Type="http://schemas.openxmlformats.org/officeDocument/2006/relationships/oleObject" Target="embeddings/oleObject9.bin" /><Relationship Id="rId59" Type="http://schemas.openxmlformats.org/officeDocument/2006/relationships/image" Target="media/image15.wmf" /><Relationship Id="rId6" Type="http://schemas.openxmlformats.org/officeDocument/2006/relationships/image" Target="media/image1.png" /><Relationship Id="rId60" Type="http://schemas.openxmlformats.org/officeDocument/2006/relationships/oleObject" Target="embeddings/oleObject10.bin" /><Relationship Id="rId61" Type="http://schemas.openxmlformats.org/officeDocument/2006/relationships/image" Target="media/image16.png" /><Relationship Id="rId62" Type="http://schemas.openxmlformats.org/officeDocument/2006/relationships/header" Target="header16.xml" /><Relationship Id="rId63" Type="http://schemas.openxmlformats.org/officeDocument/2006/relationships/header" Target="header17.xml" /><Relationship Id="rId64" Type="http://schemas.openxmlformats.org/officeDocument/2006/relationships/footer" Target="footer16.xml" /><Relationship Id="rId65" Type="http://schemas.openxmlformats.org/officeDocument/2006/relationships/footer" Target="footer17.xml" /><Relationship Id="rId66" Type="http://schemas.openxmlformats.org/officeDocument/2006/relationships/header" Target="header18.xml" /><Relationship Id="rId67" Type="http://schemas.openxmlformats.org/officeDocument/2006/relationships/footer" Target="footer18.xml" /><Relationship Id="rId68" Type="http://schemas.openxmlformats.org/officeDocument/2006/relationships/image" Target="media/image17.png" /><Relationship Id="rId69" Type="http://schemas.openxmlformats.org/officeDocument/2006/relationships/image" Target="media/image18.png" /><Relationship Id="rId7" Type="http://schemas.openxmlformats.org/officeDocument/2006/relationships/image" Target="media/image2.png" /><Relationship Id="rId70" Type="http://schemas.openxmlformats.org/officeDocument/2006/relationships/header" Target="header19.xml" /><Relationship Id="rId71" Type="http://schemas.openxmlformats.org/officeDocument/2006/relationships/header" Target="header20.xml" /><Relationship Id="rId72" Type="http://schemas.openxmlformats.org/officeDocument/2006/relationships/footer" Target="footer19.xml" /><Relationship Id="rId73" Type="http://schemas.openxmlformats.org/officeDocument/2006/relationships/footer" Target="footer20.xml" /><Relationship Id="rId74" Type="http://schemas.openxmlformats.org/officeDocument/2006/relationships/header" Target="header21.xml" /><Relationship Id="rId75" Type="http://schemas.openxmlformats.org/officeDocument/2006/relationships/footer" Target="footer21.xml" /><Relationship Id="rId76" Type="http://schemas.openxmlformats.org/officeDocument/2006/relationships/image" Target="media/image19.wmf" /><Relationship Id="rId77" Type="http://schemas.openxmlformats.org/officeDocument/2006/relationships/oleObject" Target="embeddings/oleObject11.bin" /><Relationship Id="rId78" Type="http://schemas.openxmlformats.org/officeDocument/2006/relationships/image" Target="media/image20.wmf" /><Relationship Id="rId79" Type="http://schemas.openxmlformats.org/officeDocument/2006/relationships/oleObject" Target="embeddings/oleObject12.bin" /><Relationship Id="rId8" Type="http://schemas.openxmlformats.org/officeDocument/2006/relationships/image" Target="media/image3.png" /><Relationship Id="rId80" Type="http://schemas.openxmlformats.org/officeDocument/2006/relationships/header" Target="header22.xml" /><Relationship Id="rId81" Type="http://schemas.openxmlformats.org/officeDocument/2006/relationships/header" Target="header23.xml" /><Relationship Id="rId82" Type="http://schemas.openxmlformats.org/officeDocument/2006/relationships/footer" Target="footer22.xml" /><Relationship Id="rId83" Type="http://schemas.openxmlformats.org/officeDocument/2006/relationships/footer" Target="footer23.xml" /><Relationship Id="rId84" Type="http://schemas.openxmlformats.org/officeDocument/2006/relationships/header" Target="header24.xml" /><Relationship Id="rId85" Type="http://schemas.openxmlformats.org/officeDocument/2006/relationships/footer" Target="footer24.xml" /><Relationship Id="rId86" Type="http://schemas.openxmlformats.org/officeDocument/2006/relationships/image" Target="media/image21.wmf" /><Relationship Id="rId87" Type="http://schemas.openxmlformats.org/officeDocument/2006/relationships/oleObject" Target="embeddings/oleObject13.bin" /><Relationship Id="rId88" Type="http://schemas.openxmlformats.org/officeDocument/2006/relationships/image" Target="media/image22.wmf" /><Relationship Id="rId89" Type="http://schemas.openxmlformats.org/officeDocument/2006/relationships/oleObject" Target="embeddings/oleObject14.bin" /><Relationship Id="rId9" Type="http://schemas.openxmlformats.org/officeDocument/2006/relationships/image" Target="media/image4.png" /><Relationship Id="rId90" Type="http://schemas.openxmlformats.org/officeDocument/2006/relationships/image" Target="media/image23.wmf" /><Relationship Id="rId91" Type="http://schemas.openxmlformats.org/officeDocument/2006/relationships/oleObject" Target="embeddings/oleObject15.bin" /><Relationship Id="rId92" Type="http://schemas.openxmlformats.org/officeDocument/2006/relationships/image" Target="media/image24.wmf" /><Relationship Id="rId93" Type="http://schemas.openxmlformats.org/officeDocument/2006/relationships/oleObject" Target="embeddings/oleObject16.bin" /><Relationship Id="rId94" Type="http://schemas.openxmlformats.org/officeDocument/2006/relationships/image" Target="media/image25.wmf" /><Relationship Id="rId95" Type="http://schemas.openxmlformats.org/officeDocument/2006/relationships/oleObject" Target="embeddings/oleObject17.bin" /><Relationship Id="rId96" Type="http://schemas.openxmlformats.org/officeDocument/2006/relationships/image" Target="media/image26.wmf" /><Relationship Id="rId97" Type="http://schemas.openxmlformats.org/officeDocument/2006/relationships/oleObject" Target="embeddings/oleObject18.bin" /><Relationship Id="rId98" Type="http://schemas.openxmlformats.org/officeDocument/2006/relationships/image" Target="media/image27.wmf" /><Relationship Id="rId99" Type="http://schemas.openxmlformats.org/officeDocument/2006/relationships/oleObject" Target="embeddings/oleObject19.bin"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077D354C-377B-4CB2-8314-F72240FAB429}">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2127</Words>
  <Characters>12125</Characters>
  <Application>Microsoft Office Word</Application>
  <DocSecurity>0</DocSecurity>
  <Lines>101</Lines>
  <Paragraphs>28</Paragraphs>
  <ScaleCrop>false</ScaleCrop>
  <Company>学科网(Zxxk.Com)</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学科网(Zxxk.Com)</dc:creator>
  <cp:lastModifiedBy>鸣威 顾</cp:lastModifiedBy>
  <cp:revision>50</cp:revision>
  <dcterms:created xsi:type="dcterms:W3CDTF">2021-09-03T07:18:00Z</dcterms:created>
  <dcterms:modified xsi:type="dcterms:W3CDTF">2024-02-12T09:44:00Z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