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-109855</wp:posOffset>
                </wp:positionH>
                <wp:positionV relativeFrom="paragraph">
                  <wp:posOffset>165735</wp:posOffset>
                </wp:positionV>
                <wp:extent cx="5492750" cy="89154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492750" cy="8915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教学观摩心得体会</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并且，本店铺为大家提供各种类型的实用资料，如工作总结、工作计划、合同范本、心得体会、自我鉴定、辞职报告、活动方案、实习报告、作文大全、其他资料等等，想了解不同资料格式和写法，敬请关注!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In addition, this shop provides all kinds of practical materials, such as work summary, work plan, contract model, experience, self-appraisal, resignation report, activity plan, internship report, composition encyclopedia, and other materials, etc. If you want to know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32.5pt;height:702pt;margin-top:13.05pt;margin-left:-8.65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教学观摩心得体会</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并且，本店铺为大家提供各种类型的实用资料，如工作总结、工作计划、合同范本、心得体会、自我鉴定、辞职报告、活动方案、实习报告、作文大全、其他资料等等，想了解不同资料格式和写法，敬请关注!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In addition, this shop provides all kinds of practical materials, such as work summary, work plan, contract model, experience, self-appraisal, resignation report, activity plan, internship report, composition encyclopedia, and other materials, etc. If you want to know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r>
        <w:drawing>
          <wp:anchor distT="0" distB="0" distL="114300" distR="114300" simplePos="0" relativeHeight="251660288" behindDoc="1" locked="0" layoutInCell="1" allowOverlap="1">
            <wp:simplePos x="0" y="0"/>
            <wp:positionH relativeFrom="column">
              <wp:posOffset>-246380</wp:posOffset>
            </wp:positionH>
            <wp:positionV relativeFrom="paragraph">
              <wp:posOffset>-250190</wp:posOffset>
            </wp:positionV>
            <wp:extent cx="5763260" cy="9341485"/>
            <wp:effectExtent l="0" t="0" r="8890" b="1206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763260" cy="9341485"/>
                    </a:xfrm>
                    <a:prstGeom prst="rect">
                      <a:avLst/>
                    </a:prstGeom>
                    <a:noFill/>
                    <a:ln>
                      <a:noFill/>
                    </a:ln>
                  </pic:spPr>
                </pic:pic>
              </a:graphicData>
            </a:graphic>
          </wp:anchor>
        </w:drawing>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教学观摩心得体会</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t>　　教学观摩心得体会篇1</w:t>
      </w:r>
      <w:r>
        <w:rPr>
          <w:rFonts w:ascii="仿宋" w:eastAsia="仿宋" w:hAnsi="仿宋" w:cs="仿宋" w:hint="eastAsia"/>
          <w:sz w:val="28"/>
          <w:szCs w:val="28"/>
        </w:rPr>
        <w:br/>
      </w:r>
      <w:r>
        <w:rPr>
          <w:rFonts w:ascii="仿宋" w:eastAsia="仿宋" w:hAnsi="仿宋" w:cs="仿宋" w:hint="eastAsia"/>
          <w:sz w:val="28"/>
          <w:szCs w:val="28"/>
        </w:rPr>
        <w:t>　　近段时间，在网上观摩了一组课堂教学视频，感觉执教老师严格把握学段特点，科学遵循文本样式、充分呈现学习过程，细化、强化学生语言文字学习、运用的过程，努力尝试凸显了阅读教学中“语用”这一核心理念。从课堂教学中折射出来的是，教师正从教学理念到教学行为做着由肌及里地改进，可以透析的是，从备课和教学组织形式方面来支撑落实“凸显语用”。</w:t>
      </w:r>
      <w:r>
        <w:rPr>
          <w:rFonts w:ascii="仿宋" w:eastAsia="仿宋" w:hAnsi="仿宋" w:cs="仿宋" w:hint="eastAsia"/>
          <w:sz w:val="28"/>
          <w:szCs w:val="28"/>
        </w:rPr>
        <w:br/>
      </w:r>
      <w:r>
        <w:rPr>
          <w:rFonts w:ascii="仿宋" w:eastAsia="仿宋" w:hAnsi="仿宋" w:cs="仿宋" w:hint="eastAsia"/>
          <w:sz w:val="28"/>
          <w:szCs w:val="28"/>
        </w:rPr>
        <w:t>　　转变备课理念，遵循文本样式</w:t>
      </w:r>
      <w:r>
        <w:rPr>
          <w:rFonts w:ascii="仿宋" w:eastAsia="仿宋" w:hAnsi="仿宋" w:cs="仿宋" w:hint="eastAsia"/>
          <w:sz w:val="28"/>
          <w:szCs w:val="28"/>
        </w:rPr>
        <w:br/>
      </w:r>
      <w:r>
        <w:rPr>
          <w:rFonts w:ascii="仿宋" w:eastAsia="仿宋" w:hAnsi="仿宋" w:cs="仿宋" w:hint="eastAsia"/>
          <w:sz w:val="28"/>
          <w:szCs w:val="28"/>
        </w:rPr>
        <w:t>　　文体是一种鲜活的、不容忽视的存在。文体本身就是言语的意图和内容的一种交融呈现方式。这些课中所反馈出来的信息就是，上课老师在备课时，充分关注了文本的特点，教学时抓住核心的语文内容开展读写活动。</w:t>
      </w:r>
      <w:r>
        <w:rPr>
          <w:rFonts w:ascii="仿宋" w:eastAsia="仿宋" w:hAnsi="仿宋" w:cs="仿宋" w:hint="eastAsia"/>
          <w:sz w:val="28"/>
          <w:szCs w:val="28"/>
        </w:rPr>
        <w:br/>
      </w:r>
      <w:r>
        <w:rPr>
          <w:rFonts w:ascii="仿宋" w:eastAsia="仿宋" w:hAnsi="仿宋" w:cs="仿宋" w:hint="eastAsia"/>
          <w:sz w:val="28"/>
          <w:szCs w:val="28"/>
        </w:rPr>
        <w:t>　　童话体 教师让学生·发挥想象亲历文本感受语言的诗意和美好。《枫树上的童话》这一课中，教师集中抓住描写母鸟与小鸟呼应叫唤的两个虚拟情景的句段(学拼音、看太阳)，引导想象猜想鸟语、情·趣朗读演绎母子对话的意境，创设情境模仿创编(太阳下山了，月亮升上来了，喜鹊阿姨在问。我懂得了。喜鹊弟弟们一齐快乐地答道。我懂得了。)从读到想象到说，这样读、思、积累、表达的语用活动自始至终沉浸在情·趣盎然的童话意趣中。</w:t>
      </w:r>
      <w:r>
        <w:rPr>
          <w:rFonts w:ascii="仿宋" w:eastAsia="仿宋" w:hAnsi="仿宋" w:cs="仿宋" w:hint="eastAsia"/>
          <w:sz w:val="28"/>
          <w:szCs w:val="28"/>
        </w:rPr>
        <w:br/>
      </w:r>
      <w:r>
        <w:rPr>
          <w:rFonts w:ascii="仿宋" w:eastAsia="仿宋" w:hAnsi="仿宋" w:cs="仿宋" w:hint="eastAsia"/>
          <w:sz w:val="28"/>
          <w:szCs w:val="28"/>
        </w:rPr>
        <w:t>　　小说体</w: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教学观摩心得体会</w:t>
      </w:r>
    </w:p>
    <w:p>
      <w:pPr>
        <w:rPr>
          <w:rFonts w:ascii="仿宋" w:eastAsia="仿宋" w:hAnsi="仿宋" w:cs="仿宋" w:hint="eastAsia"/>
          <w:sz w:val="28"/>
          <w:szCs w:val="28"/>
        </w:rPr>
        <w:sectPr>
          <w:footerReference w:type="default" r:id="rId8"/>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t>　　教学观摩心得体会篇1</w:t>
      </w:r>
      <w:r>
        <w:rPr>
          <w:rFonts w:ascii="仿宋" w:eastAsia="仿宋" w:hAnsi="仿宋" w:cs="仿宋" w:hint="eastAsia"/>
          <w:sz w:val="28"/>
          <w:szCs w:val="28"/>
        </w:rPr>
        <w:br/>
      </w:r>
      <w:r>
        <w:rPr>
          <w:rFonts w:ascii="仿宋" w:eastAsia="仿宋" w:hAnsi="仿宋" w:cs="仿宋" w:hint="eastAsia"/>
          <w:sz w:val="28"/>
          <w:szCs w:val="28"/>
        </w:rPr>
        <w:t>　　近段时间，在网上观摩了一组课堂教学视频，感觉执教老师严格把握学段特点，科学遵循文本样式、充分呈现学习过程，细化、强化学生语言文字学习、运用的过程，努力尝试凸显了阅读教学中“语用”这一核心理念。从课堂教学中折射出来的是，教师正从教学理念到教学行为做着由肌及里地改进，可以透析的是，从备课和教学组织形式方面来支撑落实“凸显语用”。</w:t>
      </w:r>
      <w:r>
        <w:rPr>
          <w:rFonts w:ascii="仿宋" w:eastAsia="仿宋" w:hAnsi="仿宋" w:cs="仿宋" w:hint="eastAsia"/>
          <w:sz w:val="28"/>
          <w:szCs w:val="28"/>
        </w:rPr>
        <w:br/>
      </w:r>
      <w:r>
        <w:rPr>
          <w:rFonts w:ascii="仿宋" w:eastAsia="仿宋" w:hAnsi="仿宋" w:cs="仿宋" w:hint="eastAsia"/>
          <w:sz w:val="28"/>
          <w:szCs w:val="28"/>
        </w:rPr>
        <w:t>　　转变备课理念，遵循文本样式</w:t>
      </w:r>
      <w:r>
        <w:rPr>
          <w:rFonts w:ascii="仿宋" w:eastAsia="仿宋" w:hAnsi="仿宋" w:cs="仿宋" w:hint="eastAsia"/>
          <w:sz w:val="28"/>
          <w:szCs w:val="28"/>
        </w:rPr>
        <w:br/>
      </w:r>
      <w:r>
        <w:rPr>
          <w:rFonts w:ascii="仿宋" w:eastAsia="仿宋" w:hAnsi="仿宋" w:cs="仿宋" w:hint="eastAsia"/>
          <w:sz w:val="28"/>
          <w:szCs w:val="28"/>
        </w:rPr>
        <w:t>　　文体是一种鲜活的、不容忽视的存在。文体本身就是言语的意图和内容的一种交融呈现方式。这些课中所反馈出来的信息就是，上课老师在备课时，充分关注了文本的特点，教学时抓住核心的语文内容开展读写活动。</w:t>
      </w:r>
      <w:r>
        <w:rPr>
          <w:rFonts w:ascii="仿宋" w:eastAsia="仿宋" w:hAnsi="仿宋" w:cs="仿宋" w:hint="eastAsia"/>
          <w:sz w:val="28"/>
          <w:szCs w:val="28"/>
        </w:rPr>
        <w:br/>
      </w:r>
      <w:r>
        <w:rPr>
          <w:rFonts w:ascii="仿宋" w:eastAsia="仿宋" w:hAnsi="仿宋" w:cs="仿宋" w:hint="eastAsia"/>
          <w:sz w:val="28"/>
          <w:szCs w:val="28"/>
        </w:rPr>
        <w:t>　　童话体 教师让学生·发挥想象亲历文本感受语言的诗意和美好。《枫树上的童话》这一课中，教师集中抓住描写母鸟与小鸟呼应叫唤的两个虚拟情景的句段(学拼音、看太阳)，引导想象猜想鸟语、情·趣朗读演绎母子对话的意境，创设情境模仿创编(太阳下山了，月亮升上来了，喜鹊阿姨在问。我懂得了。喜鹊弟弟们一齐快乐地答道。我懂得了。)从读到想象到说，这样读、思、积累、表达的语用活动自始至终沉浸在情·趣盎然的童话意趣中。</w:t>
      </w:r>
      <w:r>
        <w:rPr>
          <w:rFonts w:ascii="仿宋" w:eastAsia="仿宋" w:hAnsi="仿宋" w:cs="仿宋" w:hint="eastAsia"/>
          <w:sz w:val="28"/>
          <w:szCs w:val="28"/>
        </w:rPr>
        <w:br/>
      </w:r>
      <w:r>
        <w:rPr>
          <w:rFonts w:ascii="仿宋" w:eastAsia="仿宋" w:hAnsi="仿宋" w:cs="仿宋" w:hint="eastAsia"/>
          <w:sz w:val="28"/>
          <w:szCs w:val="28"/>
        </w:rPr>
        <w:t>　　小说体</w:t>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xml:space="preserve"> 教师应带领学生从简单表层的理解走向立体丰富的感受，并把握其矛盾冲突。《苏七块》这一课中教学就是着眼全文，让学生在反复探究中全面把握人物形象，感受语言风格、积累语言，习得阅读方法。以把握人物形象这一内容理解为主线，衍伸听说读写说的能力训练及阅读方法的习得运用，呈现出清晰的三大教学板块：1.关注外貌的文字，朗读玩味方言，走近苏七块。　　2.关注描写的文字，感受语言特色，概览人物形象。引导学生立足文本，重点以“奇”字为核心呈点状发射，全面概览苏七块的为人处事风格(相貌奇、艺术奇、规矩奇)，并圈词划句，支撑自己的观点，同时感受以四字词语为主打、节奏明快的天津快板式的文本语言风格。</w:t>
      </w:r>
      <w:r>
        <w:rPr>
          <w:rFonts w:ascii="仿宋" w:eastAsia="仿宋" w:hAnsi="仿宋" w:cs="仿宋" w:hint="eastAsia"/>
          <w:sz w:val="28"/>
          <w:szCs w:val="28"/>
        </w:rPr>
        <w:br/>
      </w:r>
      <w:r>
        <w:rPr>
          <w:rFonts w:ascii="仿宋" w:eastAsia="仿宋" w:hAnsi="仿宋" w:cs="仿宋" w:hint="eastAsia"/>
          <w:sz w:val="28"/>
          <w:szCs w:val="28"/>
        </w:rPr>
        <w:t>　　3.关注小说情节(人物表现)，丰·满人物形象。教师抓住人物形象的多面性、争议性，顺学而导，利用学生初读时出的一字评价(奇、善、贪、坏、冷、严)，引导学生依托文本语言展开观点陈述、争辩，贯彻了阅读方法、发展了学生语言。</w:t>
      </w:r>
      <w:r>
        <w:rPr>
          <w:rFonts w:ascii="仿宋" w:eastAsia="仿宋" w:hAnsi="仿宋" w:cs="仿宋" w:hint="eastAsia"/>
          <w:sz w:val="28"/>
          <w:szCs w:val="28"/>
        </w:rPr>
        <w:br/>
      </w:r>
      <w:r>
        <w:rPr>
          <w:rFonts w:ascii="仿宋" w:eastAsia="仿宋" w:hAnsi="仿宋" w:cs="仿宋" w:hint="eastAsia"/>
          <w:sz w:val="28"/>
          <w:szCs w:val="28"/>
        </w:rPr>
        <w:t>　　说明性文体</w:t>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xml:space="preserve"> 教师可带领学生洞见文章内部条理的井然有序、结构的清晰缜密和语言的准确简练。如二上年级《活化石》一课中，老师引导学生研读重点句子，感受活化石的古老和珍贵，在这种学法的引导下，一些带着文体特征的词语句子都一一纳入学生的阅读视野——“几亿年前”“一亿多年”这样鲜明的数字被学生找到了;“和它在同一期生活过的动物，许多早就灭绝了。”这样鲜明的比较的句子被学生·发现了;“银杏树长得极慢，如果你小时候种下一棵银杏树，一直要等你当上爷爷，才能吃上它的果子。”这样形象的举例，也被学生所关注。教师再次还随机安排了两处语言运用的训练：其一、让学生以“我是一棵银杏树。”进行自我介绍，在理解内化文本语言的基础上活用文本语言。其二、文中关于银杏树叶外形描述的一个比喻，也被教师拿来用作训练学生语言运用的好教材，欣赏银杏树四季图，进行数量词以及打比喻的句式运用。这样使得学生读、悟、说的能力训练、方法实践都聚焦在了同一点——说明性文字(严谨的内在条理、生动具体的说明方法)</w:t>
      </w:r>
      <w:r>
        <w:rPr>
          <w:rFonts w:ascii="仿宋" w:eastAsia="仿宋" w:hAnsi="仿宋" w:cs="仿宋" w:hint="eastAsia"/>
          <w:sz w:val="28"/>
          <w:szCs w:val="28"/>
        </w:rPr>
        <w:br/>
      </w:r>
      <w:r>
        <w:rPr>
          <w:rFonts w:ascii="仿宋" w:eastAsia="仿宋" w:hAnsi="仿宋" w:cs="仿宋" w:hint="eastAsia"/>
          <w:sz w:val="28"/>
          <w:szCs w:val="28"/>
        </w:rPr>
        <w:t>　　《圆明园的毁灭》一课中，教师重点引导学生对第3段进行了研读，落实读写联动，迁移写法。1、初读，感受描写园中建筑景观时选材的匠心独具，引说：有气派豪华的(殿堂)，也有玲珑剔透的(亭台楼阁);有热闹的街市，有僻静的山乡村野;有现实的景观，也有梦幻的景致;有民族的，也有西洋的。2、引导发现其间独特的写法——对举。3、出示风格对比迥异的这四组文物图，让学生模仿写话：圆明园中上自先秦时代的青铜礼器，下至唐宋元明清历代的名人书画和各种奇珍异宝，有。也有。;有。也有。从课堂上呈现出来的是，教师精细的备课思路，对于文本的钻研，可谓独到。正是因为做足了备课的功夫，教材的利用率得到最大化，教学的准星才不会走偏，读写的功夫才会下到点子上。</w:t>
      </w:r>
      <w:r>
        <w:rPr>
          <w:rFonts w:ascii="仿宋" w:eastAsia="仿宋" w:hAnsi="仿宋" w:cs="仿宋" w:hint="eastAsia"/>
          <w:sz w:val="28"/>
          <w:szCs w:val="28"/>
        </w:rPr>
        <w:br/>
      </w:r>
      <w:r>
        <w:rPr>
          <w:rFonts w:ascii="仿宋" w:eastAsia="仿宋" w:hAnsi="仿宋" w:cs="仿宋" w:hint="eastAsia"/>
          <w:sz w:val="28"/>
          <w:szCs w:val="28"/>
        </w:rPr>
        <w:t>　　转变学习方式，开展语言实践</w:t>
      </w:r>
      <w:r>
        <w:rPr>
          <w:rFonts w:ascii="仿宋" w:eastAsia="仿宋" w:hAnsi="仿宋" w:cs="仿宋" w:hint="eastAsia"/>
          <w:sz w:val="28"/>
          <w:szCs w:val="28"/>
        </w:rPr>
        <w:br/>
      </w:r>
      <w:r>
        <w:rPr>
          <w:rFonts w:ascii="仿宋" w:eastAsia="仿宋" w:hAnsi="仿宋" w:cs="仿宋" w:hint="eastAsia"/>
          <w:sz w:val="28"/>
          <w:szCs w:val="28"/>
        </w:rPr>
        <w:t>　　此次教学展示，课堂上摆放的是六边形的课桌、两块黑板，这就从硬件上就迫使教师转变学习方式，落实小组合作学习活动，体现学习的合作性和活动性，并展示学生的学习过程、学习成果。让我们看看，许多课在学习方式的转变上确实也下了不少功夫。</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小组合作学习明显地呈现了学习方式的转变，也许，下列课例中呈现的几种小组合作学习不一定十分有效，试做探讨。</w:t>
      </w:r>
      <w:r>
        <w:rPr>
          <w:rFonts w:ascii="仿宋" w:eastAsia="仿宋" w:hAnsi="仿宋" w:cs="仿宋" w:hint="eastAsia"/>
          <w:sz w:val="28"/>
          <w:szCs w:val="28"/>
        </w:rPr>
        <w:br/>
      </w:r>
      <w:r>
        <w:rPr>
          <w:rFonts w:ascii="仿宋" w:eastAsia="仿宋" w:hAnsi="仿宋" w:cs="仿宋" w:hint="eastAsia"/>
          <w:sz w:val="28"/>
          <w:szCs w:val="28"/>
        </w:rPr>
        <w:t>　　合作品读，补充认识：在品读环节，先安排学生个体自读，然后将学习所得在小组交流，在对各自的答案进行梳理统整。如《科里亚的木匣》中，读1——2段，找出科里亚埋木匣的句子，想想：你读到了一个怎样的科里亚?把批注写在便利贴上。个体读完后将便利贴汇总张贴在一张学习单上，并派代表进行交流。</w:t>
      </w:r>
      <w:r>
        <w:rPr>
          <w:rFonts w:ascii="仿宋" w:eastAsia="仿宋" w:hAnsi="仿宋" w:cs="仿宋" w:hint="eastAsia"/>
          <w:sz w:val="28"/>
          <w:szCs w:val="28"/>
        </w:rPr>
        <w:br/>
      </w:r>
      <w:r>
        <w:rPr>
          <w:rFonts w:ascii="仿宋" w:eastAsia="仿宋" w:hAnsi="仿宋" w:cs="仿宋" w:hint="eastAsia"/>
          <w:sz w:val="28"/>
          <w:szCs w:val="28"/>
        </w:rPr>
        <w:t>　　又如《苏七块》中小组讨论各组员对苏七块这个人物的一字评价，并汇总在一张白板纸上，并张贴在黑板上呈现，便于老师带着各组进行集体梳理。</w:t>
      </w:r>
      <w:r>
        <w:rPr>
          <w:rFonts w:ascii="仿宋" w:eastAsia="仿宋" w:hAnsi="仿宋" w:cs="仿宋" w:hint="eastAsia"/>
          <w:sz w:val="28"/>
          <w:szCs w:val="28"/>
        </w:rPr>
        <w:br/>
      </w:r>
      <w:r>
        <w:rPr>
          <w:rFonts w:ascii="仿宋" w:eastAsia="仿宋" w:hAnsi="仿宋" w:cs="仿宋" w:hint="eastAsia"/>
          <w:sz w:val="28"/>
          <w:szCs w:val="28"/>
        </w:rPr>
        <w:t>　　合作演绎，增添情·趣：《枫树上的童话》中，“看太阳场景”的品读中，四人小组扮演喜鹊阿姨和喜鹊弟弟们，给他们配上合适的对话。先在小组中分配好角色、小组准备、集体展示。</w:t>
      </w:r>
      <w:r>
        <w:rPr>
          <w:rFonts w:ascii="仿宋" w:eastAsia="仿宋" w:hAnsi="仿宋" w:cs="仿宋" w:hint="eastAsia"/>
          <w:sz w:val="28"/>
          <w:szCs w:val="28"/>
        </w:rPr>
        <w:br/>
      </w:r>
      <w:r>
        <w:rPr>
          <w:rFonts w:ascii="仿宋" w:eastAsia="仿宋" w:hAnsi="仿宋" w:cs="仿宋" w:hint="eastAsia"/>
          <w:sz w:val="28"/>
          <w:szCs w:val="28"/>
        </w:rPr>
        <w:t>　　合作交流，深化理解：《金色的脚印》一文中，教师也挑起了学生关于“正太郎该不该帮助老狐狸解开铁链”的辩驳，首先就“解”与“不解”两种观点进行同质分组——小组交流完善观点，补充丰富联系单中的理由——不同观点的小组间展开辩论。无独有偶，《苏七块》中教师也让学生展开关于主人公“善”与“坏”的激励辩论，方法过程雷同。</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小组合作是一种学习方式的呈现，它是一种辅助形式，帮助师生顺利、高效地完成教与学的任务。阅读教学中的小组合作学习当然是为凸显语用、达成语用服务的。个人认为，小组学习要有别于个体学习和同桌学习，小组学习应兼具发挥学习成果的交流、梳理、整合、提炼的多种功能。否则，则是流于形式，最终落入“热热闹闹一场空”的误圈。因此，小组合作要慎用，慎用是指要用得精当，合适，并不是避而不用。我们要精心设计小组合作的主任务、主话题，精心设计合作的流程，明确组员的任务，必要时配以恰当的任务单等，使学生间的学习交流有目的、观点碰撞更加频繁、学习机会更加广布，学习效率得以提高。</w:t>
      </w:r>
      <w:r>
        <w:rPr>
          <w:rFonts w:ascii="仿宋" w:eastAsia="仿宋" w:hAnsi="仿宋" w:cs="仿宋" w:hint="eastAsia"/>
          <w:sz w:val="28"/>
          <w:szCs w:val="28"/>
        </w:rPr>
        <w:br/>
      </w:r>
      <w:r>
        <w:rPr>
          <w:rFonts w:ascii="仿宋" w:eastAsia="仿宋" w:hAnsi="仿宋" w:cs="仿宋" w:hint="eastAsia"/>
          <w:sz w:val="28"/>
          <w:szCs w:val="28"/>
        </w:rPr>
        <w:t>　　当然，此次课堂展示中学习方式的转变除小组合作普遍展现外，教师还在对学生学习方法的指导方面，做得更加精细，落实更加到位，这一点从指导学生圈画词句、做批注这一点可见一斑，不再详叙。</w:t>
      </w:r>
      <w:r>
        <w:rPr>
          <w:rFonts w:ascii="仿宋" w:eastAsia="仿宋" w:hAnsi="仿宋" w:cs="仿宋" w:hint="eastAsia"/>
          <w:sz w:val="28"/>
          <w:szCs w:val="28"/>
        </w:rPr>
        <w:br/>
      </w:r>
      <w:r>
        <w:rPr>
          <w:rFonts w:ascii="仿宋" w:eastAsia="仿宋" w:hAnsi="仿宋" w:cs="仿宋" w:hint="eastAsia"/>
          <w:sz w:val="28"/>
          <w:szCs w:val="28"/>
        </w:rPr>
        <w:t>　　这些精彩的好课和专家们中肯的评价，让我们再次如醍醐灌顶：阅读课的立足点是凸显语用，而要凸显语用，则要孜孜研读教材、细细发掘语言、紧紧扣住学情、实实在在落实语用学习活动。反观我们目前的阅读教学，我们也认识到，虽然我们的理念也在同步上升，但在组织开展学习活动时，我们还应该大胆、更开放，更精细，并在教师导学这一方面练好硬功，相信，我们的阅读教学将走出瓶颈、迎来一片坦途。</w:t>
      </w:r>
      <w:r>
        <w:rPr>
          <w:rFonts w:ascii="仿宋" w:eastAsia="仿宋" w:hAnsi="仿宋" w:cs="仿宋" w:hint="eastAsia"/>
          <w:sz w:val="28"/>
          <w:szCs w:val="28"/>
        </w:rPr>
        <w:br/>
      </w:r>
      <w:r>
        <w:rPr>
          <w:rFonts w:ascii="仿宋" w:eastAsia="仿宋" w:hAnsi="仿宋" w:cs="仿宋" w:hint="eastAsia"/>
          <w:sz w:val="28"/>
          <w:szCs w:val="28"/>
        </w:rPr>
        <w:t>　　教学观摩心得体会篇2</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近段时间，在网上观摩了一组课堂教学视频，感觉执教老师严格把握学段特点，科学遵循文本样式、充分呈现学习过程，细化、强化学生语言文字学习、运用的过程，努力尝试凸显了阅读教学中“语用”这一核心理念。从课堂教学中折射出来的是，教师正从教学理念到教学行为做着由肌及里地改进，可以透析的是，从备课和教学组织形式方面来支撑落实“凸显语用”。</w:t>
      </w:r>
      <w:r>
        <w:rPr>
          <w:rFonts w:ascii="仿宋" w:eastAsia="仿宋" w:hAnsi="仿宋" w:cs="仿宋" w:hint="eastAsia"/>
          <w:sz w:val="28"/>
          <w:szCs w:val="28"/>
        </w:rPr>
        <w:br/>
      </w:r>
      <w:r>
        <w:rPr>
          <w:rFonts w:ascii="仿宋" w:eastAsia="仿宋" w:hAnsi="仿宋" w:cs="仿宋" w:hint="eastAsia"/>
          <w:sz w:val="28"/>
          <w:szCs w:val="28"/>
        </w:rPr>
        <w:t>　　转变备课理念，遵循文本样式</w:t>
      </w:r>
      <w:r>
        <w:rPr>
          <w:rFonts w:ascii="仿宋" w:eastAsia="仿宋" w:hAnsi="仿宋" w:cs="仿宋" w:hint="eastAsia"/>
          <w:sz w:val="28"/>
          <w:szCs w:val="28"/>
        </w:rPr>
        <w:br/>
      </w:r>
      <w:r>
        <w:rPr>
          <w:rFonts w:ascii="仿宋" w:eastAsia="仿宋" w:hAnsi="仿宋" w:cs="仿宋" w:hint="eastAsia"/>
          <w:sz w:val="28"/>
          <w:szCs w:val="28"/>
        </w:rPr>
        <w:t>　　文体是一种鲜活的、不容忽视的存在。文体本身就是言语的意图和内容的一种交融呈现方式。这些课中所反馈出来的信息就是，上课老师在备课时，充分关注了文本的特点，教学时抓住核心的语文内容开展读写活动。</w:t>
      </w:r>
      <w:r>
        <w:rPr>
          <w:rFonts w:ascii="仿宋" w:eastAsia="仿宋" w:hAnsi="仿宋" w:cs="仿宋" w:hint="eastAsia"/>
          <w:sz w:val="28"/>
          <w:szCs w:val="28"/>
        </w:rPr>
        <w:br/>
      </w:r>
      <w:r>
        <w:rPr>
          <w:rFonts w:ascii="仿宋" w:eastAsia="仿宋" w:hAnsi="仿宋" w:cs="仿宋" w:hint="eastAsia"/>
          <w:sz w:val="28"/>
          <w:szCs w:val="28"/>
        </w:rPr>
        <w:t>　　童话体教师让学生·发挥想象亲历文本感受语言的诗意和美好。《枫树上的童话》这一课中，教师集中抓住描写母鸟与小鸟呼应叫唤的两个虚拟情景的句段(学拼音、看太阳)引导想象猜想鸟语、情·趣朗读演绎母子对话的意境，创设情境模仿创编(太阳下山了，月亮升上来了，喜鹊阿姨在问。我懂得了。喜鹊弟弟们一齐快乐地答道。我懂得了。)从读到想象到说，这样读、思、积累、表达的语用活动自始至终沉浸在情·趣盎然的童话意趣中。</w:t>
      </w:r>
      <w:r>
        <w:rPr>
          <w:rFonts w:ascii="仿宋" w:eastAsia="仿宋" w:hAnsi="仿宋" w:cs="仿宋" w:hint="eastAsia"/>
          <w:sz w:val="28"/>
          <w:szCs w:val="28"/>
        </w:rPr>
        <w:br/>
      </w:r>
      <w:r>
        <w:rPr>
          <w:rFonts w:ascii="仿宋" w:eastAsia="仿宋" w:hAnsi="仿宋" w:cs="仿宋" w:hint="eastAsia"/>
          <w:sz w:val="28"/>
          <w:szCs w:val="28"/>
        </w:rPr>
        <w:t>　　小说体教师应带领学生从简单表层的理解走向立体丰富的感受，并把握其矛盾冲突。《苏七块》这一课中教学就是着眼全文，让学生在反复探究中全面把握人物形象，感受语言风格、积累语言，习得阅读方法。以把握人物形象这一内容理解为主线，衍伸听说读写说的能力训练及阅读方法的习得运用，呈现出清晰的三大教学板块：</w:t>
      </w:r>
      <w:r>
        <w:rPr>
          <w:rFonts w:ascii="仿宋" w:eastAsia="仿宋" w:hAnsi="仿宋" w:cs="仿宋" w:hint="eastAsia"/>
          <w:sz w:val="28"/>
          <w:szCs w:val="28"/>
        </w:rPr>
        <w:br/>
      </w:r>
      <w:r>
        <w:rPr>
          <w:rFonts w:ascii="仿宋" w:eastAsia="仿宋" w:hAnsi="仿宋" w:cs="仿宋" w:hint="eastAsia"/>
          <w:sz w:val="28"/>
          <w:szCs w:val="28"/>
        </w:rPr>
        <w:t>　　1、关注外貌的文字，朗读玩味方言，走近苏七块。</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2、关注描写的文字，感受语言特色，概览人物形象。引导学生立足文本，重点以“奇”字为核心呈点状发射，全面概览苏七块的为人处事风格(相貌奇、艺术奇、规矩奇)并圈词划句，支撑自己的观点，同时感受以四字词语为主打、节奏明快的天津快板式的文本语言风格。</w:t>
      </w:r>
      <w:r>
        <w:rPr>
          <w:rFonts w:ascii="仿宋" w:eastAsia="仿宋" w:hAnsi="仿宋" w:cs="仿宋" w:hint="eastAsia"/>
          <w:sz w:val="28"/>
          <w:szCs w:val="28"/>
        </w:rPr>
        <w:br/>
      </w:r>
      <w:r>
        <w:rPr>
          <w:rFonts w:ascii="仿宋" w:eastAsia="仿宋" w:hAnsi="仿宋" w:cs="仿宋" w:hint="eastAsia"/>
          <w:sz w:val="28"/>
          <w:szCs w:val="28"/>
        </w:rPr>
        <w:t>　　3、关注小说情节(人物表现)丰·满人物形象。教师抓住人物形象的多面性、争议性，顺学而导，利用学生初读时出的一字评价(奇、善、贪、坏、冷、严)引导学生依托文本语言展开观点陈述、争辩，贯彻了阅读方法、发展了学生语言。</w:t>
      </w:r>
      <w:r>
        <w:rPr>
          <w:rFonts w:ascii="仿宋" w:eastAsia="仿宋" w:hAnsi="仿宋" w:cs="仿宋" w:hint="eastAsia"/>
          <w:sz w:val="28"/>
          <w:szCs w:val="28"/>
        </w:rPr>
        <w:br/>
      </w:r>
      <w:r>
        <w:rPr>
          <w:rFonts w:ascii="仿宋" w:eastAsia="仿宋" w:hAnsi="仿宋" w:cs="仿宋" w:hint="eastAsia"/>
          <w:sz w:val="28"/>
          <w:szCs w:val="28"/>
        </w:rPr>
        <w:t>　　说明性文体教师可带领学生洞见文章内部条理的井然有序、结构的清晰缜密和语言的准确简练。如二上年级《活化石》一课中，老师引导学生研读重点句子，感受活化石的古老和珍贵，在这种学法的引导下，一些带着文体特征的词语句子都一一纳入学生的阅读视野——“几亿年前”“一亿多年”这样鲜明的数字被学生找到了；“和它在同一期生活过的动物，许多早就灭绝了。”这样鲜明的比较的句子被学生·发现了；“银杏树长得极慢，如果你小时候种下一棵银杏树，一直要等你当上爷爷，才能吃上它的果子。”这样形象的举例，也被学生所关注。教师再次还随机安排了两处语言运用的训练：其一、让学生以“我是一棵银杏树。”进行自我介绍，在理解内化文本语言的基础上活用文本语言。其二、文中关于银杏树叶外形描述的一个比喻，也被教师拿来用作训练学生语言运用的好教材，欣赏银杏树四季图，进行数量词以及打比喻的句式运用。这样使得学生读、悟、说的能力训练、方法实践都聚焦在了同一点——说明性文字(严谨的内在条理、生动具体的说明方法)</w:t>
      </w:r>
      <w:r>
        <w:rPr>
          <w:rFonts w:ascii="仿宋" w:eastAsia="仿宋" w:hAnsi="仿宋" w:cs="仿宋" w:hint="eastAsia"/>
          <w:sz w:val="28"/>
          <w:szCs w:val="28"/>
        </w:rPr>
        <w:br/>
      </w:r>
      <w:r>
        <w:rPr>
          <w:rFonts w:ascii="仿宋" w:eastAsia="仿宋" w:hAnsi="仿宋" w:cs="仿宋" w:hint="eastAsia"/>
          <w:sz w:val="28"/>
          <w:szCs w:val="28"/>
        </w:rPr>
        <w:t>　　《圆明园的毁灭》一课中，教师重点引导学生对第3段进行了研读，落实读写联动，迁移写法。</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1、初读，感受描写园中建筑景观时选材的匠心独具，引说：有气派豪华的(殿堂)也有玲珑剔透的(亭台楼阁)；有热闹的街市，有僻静的山乡村野；有现实的景观，也有梦幻的景致；有民族的，也有西洋的。</w:t>
      </w:r>
      <w:r>
        <w:rPr>
          <w:rFonts w:ascii="仿宋" w:eastAsia="仿宋" w:hAnsi="仿宋" w:cs="仿宋" w:hint="eastAsia"/>
          <w:sz w:val="28"/>
          <w:szCs w:val="28"/>
        </w:rPr>
        <w:br/>
      </w:r>
      <w:r>
        <w:rPr>
          <w:rFonts w:ascii="仿宋" w:eastAsia="仿宋" w:hAnsi="仿宋" w:cs="仿宋" w:hint="eastAsia"/>
          <w:sz w:val="28"/>
          <w:szCs w:val="28"/>
        </w:rPr>
        <w:t>　　2、引导发现其间独特的写法——对举。</w:t>
      </w:r>
      <w:r>
        <w:rPr>
          <w:rFonts w:ascii="仿宋" w:eastAsia="仿宋" w:hAnsi="仿宋" w:cs="仿宋" w:hint="eastAsia"/>
          <w:sz w:val="28"/>
          <w:szCs w:val="28"/>
        </w:rPr>
        <w:br/>
      </w:r>
      <w:r>
        <w:rPr>
          <w:rFonts w:ascii="仿宋" w:eastAsia="仿宋" w:hAnsi="仿宋" w:cs="仿宋" w:hint="eastAsia"/>
          <w:sz w:val="28"/>
          <w:szCs w:val="28"/>
        </w:rPr>
        <w:t>　　3、出示风格对比迥异的这四组文物图，让学生模仿写话：圆明园中上自先秦时代的青铜礼器，下至唐宋元明清历代的名人书画和各种奇珍异宝，有。也有。；有。也有。从课堂上呈现出来的是，教师精细的备课思路，对于文本的钻研，可谓独到。正是因为做足了备课的功夫，教材的利用率得到最大化，教学的准星才不会走偏，读写的功夫才会下到点子上。</w:t>
      </w:r>
      <w:r>
        <w:rPr>
          <w:rFonts w:ascii="仿宋" w:eastAsia="仿宋" w:hAnsi="仿宋" w:cs="仿宋" w:hint="eastAsia"/>
          <w:sz w:val="28"/>
          <w:szCs w:val="28"/>
        </w:rPr>
        <w:br/>
      </w:r>
      <w:r>
        <w:rPr>
          <w:rFonts w:ascii="仿宋" w:eastAsia="仿宋" w:hAnsi="仿宋" w:cs="仿宋" w:hint="eastAsia"/>
          <w:sz w:val="28"/>
          <w:szCs w:val="28"/>
        </w:rPr>
        <w:t>　　转变学习方式，开展语言实践</w:t>
      </w:r>
      <w:r>
        <w:rPr>
          <w:rFonts w:ascii="仿宋" w:eastAsia="仿宋" w:hAnsi="仿宋" w:cs="仿宋" w:hint="eastAsia"/>
          <w:sz w:val="28"/>
          <w:szCs w:val="28"/>
        </w:rPr>
        <w:br/>
      </w:r>
      <w:r>
        <w:rPr>
          <w:rFonts w:ascii="仿宋" w:eastAsia="仿宋" w:hAnsi="仿宋" w:cs="仿宋" w:hint="eastAsia"/>
          <w:sz w:val="28"/>
          <w:szCs w:val="28"/>
        </w:rPr>
        <w:t>　　此次教学展示，课堂上摆放的是六边形的课桌、两块黑板，这就从硬件上就迫使教师转变学习方式，落实小组合作学习活动，体现学习的合作性和活动性，并展示学生的学习过程、学习成果。让我们看看，许多课在学习方式的转变上确实也下了不少功夫。</w:t>
      </w:r>
      <w:r>
        <w:rPr>
          <w:rFonts w:ascii="仿宋" w:eastAsia="仿宋" w:hAnsi="仿宋" w:cs="仿宋" w:hint="eastAsia"/>
          <w:sz w:val="28"/>
          <w:szCs w:val="28"/>
        </w:rPr>
        <w:br/>
      </w:r>
      <w:r>
        <w:rPr>
          <w:rFonts w:ascii="仿宋" w:eastAsia="仿宋" w:hAnsi="仿宋" w:cs="仿宋" w:hint="eastAsia"/>
          <w:sz w:val="28"/>
          <w:szCs w:val="28"/>
        </w:rPr>
        <w:t>　　小组合作学习明显地呈现了学习方式的转变，也许，下列课例中呈现的几种小组合作学习不一定十分有效，试做探讨。</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合作品读，补充认识：在品读环节，先安排学生个体自读，然后将学习所得在小组交流，在对各自的答案进行梳理统整。如《科里亚的木匣》中，读1——2段，找出科里亚埋木匣的句子，想想：你读到了一个怎样的科里亚？把批注写在便利贴上。个体读完后将便利贴汇总张贴在一张学习单上，并派代表进行交流。</w:t>
      </w:r>
      <w:r>
        <w:rPr>
          <w:rFonts w:ascii="仿宋" w:eastAsia="仿宋" w:hAnsi="仿宋" w:cs="仿宋" w:hint="eastAsia"/>
          <w:sz w:val="28"/>
          <w:szCs w:val="28"/>
        </w:rPr>
        <w:br/>
      </w:r>
      <w:r>
        <w:rPr>
          <w:rFonts w:ascii="仿宋" w:eastAsia="仿宋" w:hAnsi="仿宋" w:cs="仿宋" w:hint="eastAsia"/>
          <w:sz w:val="28"/>
          <w:szCs w:val="28"/>
        </w:rPr>
        <w:t>　　又如《苏七块》中小组讨论各组员对苏七块这个人物的一字评价，并汇总在一张白板纸上，并张贴在黑板上呈现，便于老师带着各组进行集体梳理。</w:t>
      </w:r>
      <w:r>
        <w:rPr>
          <w:rFonts w:ascii="仿宋" w:eastAsia="仿宋" w:hAnsi="仿宋" w:cs="仿宋" w:hint="eastAsia"/>
          <w:sz w:val="28"/>
          <w:szCs w:val="28"/>
        </w:rPr>
        <w:br/>
      </w:r>
      <w:r>
        <w:rPr>
          <w:rFonts w:ascii="仿宋" w:eastAsia="仿宋" w:hAnsi="仿宋" w:cs="仿宋" w:hint="eastAsia"/>
          <w:sz w:val="28"/>
          <w:szCs w:val="28"/>
        </w:rPr>
        <w:t>　　合作演绎，增添情·趣：《枫树上的童话》中，“看太阳场景”的品读中，四人小组扮演喜鹊阿姨和喜鹊弟弟们，给他们配上合适的对话。先在小组中分配好角色、小组准备、集体展示。</w:t>
      </w:r>
      <w:r>
        <w:rPr>
          <w:rFonts w:ascii="仿宋" w:eastAsia="仿宋" w:hAnsi="仿宋" w:cs="仿宋" w:hint="eastAsia"/>
          <w:sz w:val="28"/>
          <w:szCs w:val="28"/>
        </w:rPr>
        <w:br/>
      </w:r>
      <w:r>
        <w:rPr>
          <w:rFonts w:ascii="仿宋" w:eastAsia="仿宋" w:hAnsi="仿宋" w:cs="仿宋" w:hint="eastAsia"/>
          <w:sz w:val="28"/>
          <w:szCs w:val="28"/>
        </w:rPr>
        <w:t>　　合作交流，深化理解：《金色的脚印》一文中，教师也挑起了学生关于“正太郎该不该帮助老狐狸解开铁链”的辩驳，首先就“解”与“不解”两种观点进行同质分组——小组交流完善观点，补充丰富联系单中的理由——不同观点的小组间展开辩论。无独有偶，《苏七块》中教师也让学生展开关于主人公“善”与“坏”的激励辩论，方法过程雷同。</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小组合作是一种学习方式的呈现，它是一种辅助形式，帮助师生顺利、高效地完成教与学的任务。阅读教学中的小组合作学习当然是为凸显语用、达成语用服务的。个人认为，小组学习要有别于个体学习和同桌学习，小组学习应兼具发挥学习成果的交流、梳理、整合、提炼的多种功能。否则，则是流于形式，最终落入“热热闹闹一场空”的误圈。因此，小组合作要慎用，慎用是指要用得精当，合适，并不是避而不用。我们要精心设计小组合作的主任务、主话题，精心设计合作的流程，明确组员的任务，必要时配以恰当的任务单等，使学生间的学习交流有目的、观点碰撞更加频繁、学习机会更加广布，学习效率得以提高。</w:t>
      </w:r>
      <w:r>
        <w:rPr>
          <w:rFonts w:ascii="仿宋" w:eastAsia="仿宋" w:hAnsi="仿宋" w:cs="仿宋" w:hint="eastAsia"/>
          <w:sz w:val="28"/>
          <w:szCs w:val="28"/>
        </w:rPr>
        <w:br/>
      </w:r>
      <w:r>
        <w:rPr>
          <w:rFonts w:ascii="仿宋" w:eastAsia="仿宋" w:hAnsi="仿宋" w:cs="仿宋" w:hint="eastAsia"/>
          <w:sz w:val="28"/>
          <w:szCs w:val="28"/>
        </w:rPr>
        <w:t>　　当然，此次课堂展示中学习方式的转变除小组合作普遍展现外，教师还在对学生学习方法的指导方面，做得更加精细，落实更加到位，这一点从指导学生圈画词句、做批注这一点可见一斑，不再详叙。</w:t>
      </w:r>
      <w:r>
        <w:rPr>
          <w:rFonts w:ascii="仿宋" w:eastAsia="仿宋" w:hAnsi="仿宋" w:cs="仿宋" w:hint="eastAsia"/>
          <w:sz w:val="28"/>
          <w:szCs w:val="28"/>
        </w:rPr>
        <w:br/>
      </w:r>
      <w:r>
        <w:rPr>
          <w:rFonts w:ascii="仿宋" w:eastAsia="仿宋" w:hAnsi="仿宋" w:cs="仿宋" w:hint="eastAsia"/>
          <w:sz w:val="28"/>
          <w:szCs w:val="28"/>
        </w:rPr>
        <w:t>　　这些精彩的好课和专家们中肯的评价，让我们再次如醍醐灌顶：阅读课的立足点是凸显语用，而要凸显语用，则要孜孜研读教材、细细发掘语言、紧紧扣住学情、实实在在落实语用学习活动。反观我们目前的阅读教学，我们也认识到，虽然我们的理念也在同步上升，但在组织开展学习活动时，我们还应该大胆、更开放，更精细，并在教师导学这一方面练好硬功，相信，我们的阅读教学将走出瓶颈、迎来一片坦途。</w:t>
      </w:r>
      <w:r>
        <w:rPr>
          <w:rFonts w:ascii="仿宋" w:eastAsia="仿宋" w:hAnsi="仿宋" w:cs="仿宋" w:hint="eastAsia"/>
          <w:sz w:val="28"/>
          <w:szCs w:val="28"/>
        </w:rPr>
        <w:br/>
      </w:r>
      <w:r>
        <w:rPr>
          <w:rFonts w:ascii="仿宋" w:eastAsia="仿宋" w:hAnsi="仿宋" w:cs="仿宋" w:hint="eastAsia"/>
          <w:sz w:val="28"/>
          <w:szCs w:val="28"/>
        </w:rPr>
        <w:t>　　教学观摩心得体会篇3</w:t>
      </w:r>
      <w:r>
        <w:rPr>
          <w:rFonts w:ascii="仿宋" w:eastAsia="仿宋" w:hAnsi="仿宋" w:cs="仿宋" w:hint="eastAsia"/>
          <w:sz w:val="28"/>
          <w:szCs w:val="28"/>
        </w:rPr>
        <w:br/>
      </w:r>
      <w:r>
        <w:rPr>
          <w:rFonts w:ascii="仿宋" w:eastAsia="仿宋" w:hAnsi="仿宋" w:cs="仿宋" w:hint="eastAsia"/>
          <w:sz w:val="28"/>
          <w:szCs w:val="28"/>
        </w:rPr>
        <w:t>　　非常开心能有这么一次学习的机会，我也很珍惜这次观摩交流会，通过这次的学习，可以及时更新自己的教育理念和教学方法，取长补短，发现自己的不足，还有以后需要努力地方向，给自己的教学模式重新定位，更为专业的投入到今后的工作中。下面是我整理的这次学习心得体会。</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第一天上午共四节观摩课，重点是数学教学活动，分别是(优秀青年教师)老师的中班数学活动《小黄和小兰》小班数学活动《数小脚》，以及(XX市教学评优一等奖)老师的大班数学活动《我的体重》中班语言活动《这就是秋天》，首先，听了第一节课《小黄和小兰》，我感觉X老师的教学风格很清新自然，由于是青年教师，身上散发出来那种活力，和孩子们很快的融入到一起，看得出孩子们被这位老师的语言表情吸引着，这是一节中班的课，老师在活动目标中体现要在观察，猜想，游戏中积累感知不同空间方位的经验，教师制作的ppt简单直观的呈现了空间，方位感觉，孩子一下子就自己发现了这其中的变化，老师引导语到位，及时的把孩子引导了教学重点上，并让孩子掌握了重点突破了难点，我们在上课时往往用一些边边框框限制住孩子的思维能力，往往，我们老师说得多，孩子只能在老师的引导下被固定被模式化，听了这节课，我感觉老师的教学随机性很强，大胆放手让孩子去看，去想，去说，去做，这点也是我需要学习的地方，X老师上的第二节课是小班数学活动《数脚丫》，结合现在孩子们最喜欢的翻翻看系列绘本，为孩子们呈现了一节有趣的数学课，首先教具非常丰富，这也符合小班孩子年龄特点，这节课情境性非常强，一下子把孩子们逮到了沙滩上，由故事情节引出人物，开始说出数词，课堂气氛很活跃，充分体现教学中游戏占主体的教学方针，让孩子在玩中学，学中玩的开心。接下来是X老师的大班数学课《我的体重》，非常贴切幼儿生活的选材，就是我们身边接触到的事情，体重随着年龄的变化，尝试用体重器称体重，并且关注自己的体重健康，老师教学风格也是很有特点，干脆，风趣幽默，中班语言《这就是秋天》，这是一节非常应景的活动，当下正是秋天，孩子们正在经历这这季节的变化，许多生活经验的体现，例如，螃蟹上市了，这就是秋天，水果丰收了，这就是秋天，落叶飘落了这就是秋天，老师引导幼儿发现秋天，进一步感受秋天，孩子们大胆的说，表达自己对秋天的喜爱，这就完成了本节课的教学目标。听了这四节课，我一开始比较侧重于教学目标的实现和教学重难点的突破，后来发现，我的课就是有这种边边框框限制着，所以往往比较不随性，自己也会好好的揣摩一番，学习这两位老师的教学方法。下午听了XX园长(XX市XX幼儿园园长，幼儿教学专家)的新课程背景下幼儿教学教育的实践，以及在美国做“影子校长”的讲座，充分感受到国外学前教育理念的先进性，也充分感受到学前教育阶段的重视和新改·革局面发展是多么迅速，简短来讲，他们都是以释放幼儿天性，让孩子自主学习，以玩激趣，以问诱学，在不限制孩子们的想象力和孩子们玩在一起，学在一起。</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第二天怀着迫切的心情，见到了XX老师，在上学时就观看她的教学活动，感觉自然，轻松，随意又有自己独特的解读方式，之前听过她几场教学活动，今天她依然把自己研究的新课题《在情境中教学-绘本阅读研究》带来与大家分享，感触很多，从X老师上午的两节课看，她最突出的特点依然是让孩子快乐的学习，学到多少不重要关键是学习的心情和主动学的愿望，这两节课都是结合今天他的讲座开展的《藏在哪里了》。X老师抓住了小班孩子年龄特点，就是好玩，好看，课件制作的很精美，把孩子一下子带到了这种捉迷藏的情境中。让孩子自己觉得我就是故事中的人物，跟着人物心情变化，看得出这是一节反复磨练的课，老师的现场随机性也是我需要学习的地方，接下来大班的《天生一对》，利用我们生活中的事物，找到他们的相同之处，让孩子了解就算两个完全不同的事物，只要找到共同点也是可以很般配，成为天生一对，X老师的机智，将课堂的气氛推向高·潮，让孩子们在玩中学，在学中“过瘾”，这就是适合大班幼儿年龄特点的活动，接下来的讲座也很精彩，推荐了各个年龄适合的绘本阅读，提炼了关键词，例如：小班适合趣味性强的，中班适合可以与实际生活联系在一起的，大班适合具有挑战的等等，孩子向往阅读，我们老师就要将阅读渗透到日常教学活动中，借助绘本的情景，开展多元化一体的教育。</w:t>
      </w:r>
      <w:r>
        <w:rPr>
          <w:rFonts w:ascii="仿宋" w:eastAsia="仿宋" w:hAnsi="仿宋" w:cs="仿宋" w:hint="eastAsia"/>
          <w:sz w:val="28"/>
          <w:szCs w:val="28"/>
        </w:rPr>
        <w:br/>
      </w:r>
      <w:r>
        <w:rPr>
          <w:rFonts w:ascii="仿宋" w:eastAsia="仿宋" w:hAnsi="仿宋" w:cs="仿宋" w:hint="eastAsia"/>
          <w:sz w:val="28"/>
          <w:szCs w:val="28"/>
        </w:rPr>
        <w:t>　　经过这两天的学习，首先给我第一个印象是，中国的幼教事业正在高度发展中，很多先进的理念和教学模式是我们今后学习的方向，感觉自己有很多地方需要充实，感觉自己需要不断磨练，不断吸取新知识并把它运用到实际工作中来，把这些看到的学到的变成自己的更专业的去工作，在情境中阅读也正好符合我园的特色教育，这一方面，我今后会继续钻研，把这方面做精，提高自己的教学水平，我会继续努力的，用心的去做去学。</w:t>
      </w:r>
      <w:r>
        <w:rPr>
          <w:rFonts w:ascii="仿宋" w:eastAsia="仿宋" w:hAnsi="仿宋" w:cs="仿宋" w:hint="eastAsia"/>
          <w:sz w:val="28"/>
          <w:szCs w:val="28"/>
        </w:rPr>
        <w:br/>
      </w:r>
      <w:r>
        <w:rPr>
          <w:rFonts w:ascii="仿宋" w:eastAsia="仿宋" w:hAnsi="仿宋" w:cs="仿宋" w:hint="eastAsia"/>
          <w:sz w:val="28"/>
          <w:szCs w:val="28"/>
        </w:rPr>
        <w:t>　　教学观摩心得体会篇4</w:t>
      </w:r>
      <w:r>
        <w:rPr>
          <w:rFonts w:ascii="仿宋" w:eastAsia="仿宋" w:hAnsi="仿宋" w:cs="仿宋" w:hint="eastAsia"/>
          <w:sz w:val="28"/>
          <w:szCs w:val="28"/>
        </w:rPr>
        <w:br/>
      </w:r>
      <w:r>
        <w:rPr>
          <w:rFonts w:ascii="仿宋" w:eastAsia="仿宋" w:hAnsi="仿宋" w:cs="仿宋" w:hint="eastAsia"/>
          <w:sz w:val="28"/>
          <w:szCs w:val="28"/>
        </w:rPr>
        <w:t>　　20XX年4月22日至4月24日，我有幸参加广西第五届小学习作教学观摩研讨活动，目睹了老师们别具一格的风采，各位老师用他们的智慧诠释着对课堂的理解，他们精心的设计，灵动的课堂，精彩的互动，智慧的语言，高超的课堂驾驭能力，无不让我们深深地为之折服。短短两天的学习，开阔了我的视野，也触动了我的心灵，使我受益匪浅！</w:t>
      </w:r>
      <w:r>
        <w:rPr>
          <w:rFonts w:ascii="仿宋" w:eastAsia="仿宋" w:hAnsi="仿宋" w:cs="仿宋" w:hint="eastAsia"/>
          <w:sz w:val="28"/>
          <w:szCs w:val="28"/>
        </w:rPr>
        <w:br/>
      </w:r>
      <w:r>
        <w:rPr>
          <w:rFonts w:ascii="仿宋" w:eastAsia="仿宋" w:hAnsi="仿宋" w:cs="仿宋" w:hint="eastAsia"/>
          <w:sz w:val="28"/>
          <w:szCs w:val="28"/>
        </w:rPr>
        <w:t>　　一、我觉得这几节课的学段目标总体把握还是比较准确</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恰当，重点突出，能创造性开发、处理和运用教材，着力激发、点拨、诱导学生，重视习作的过程和方法，良好习作兴趣和习惯的培养，以生为本，以学定教，体现了指导-习作-讲评的环节，从而提升学生的作文素养。比如：《场面描写》这节课，教学设计体现了老师很好的语文功底，无论是课的引入，还是教学过程中的引导，都能感受到一位优秀的语文教师的魅力所在。值得学习的是，老师舍得放时间让学生明确要求，并有意识地提示学生运用学过的方法和积累的词句，教给方法，真正发挥了文本的示范引领作用，做到了一课一得。</w:t>
      </w:r>
      <w:r>
        <w:rPr>
          <w:rFonts w:ascii="仿宋" w:eastAsia="仿宋" w:hAnsi="仿宋" w:cs="仿宋" w:hint="eastAsia"/>
          <w:sz w:val="28"/>
          <w:szCs w:val="28"/>
        </w:rPr>
        <w:br/>
      </w:r>
      <w:r>
        <w:rPr>
          <w:rFonts w:ascii="仿宋" w:eastAsia="仿宋" w:hAnsi="仿宋" w:cs="仿宋" w:hint="eastAsia"/>
          <w:sz w:val="28"/>
          <w:szCs w:val="28"/>
        </w:rPr>
        <w:t>　　二、课堂训练扎实有效</w:t>
      </w:r>
      <w:r>
        <w:rPr>
          <w:rFonts w:ascii="仿宋" w:eastAsia="仿宋" w:hAnsi="仿宋" w:cs="仿宋" w:hint="eastAsia"/>
          <w:sz w:val="28"/>
          <w:szCs w:val="28"/>
        </w:rPr>
        <w:br/>
      </w:r>
      <w:r>
        <w:rPr>
          <w:rFonts w:ascii="仿宋" w:eastAsia="仿宋" w:hAnsi="仿宋" w:cs="仿宋" w:hint="eastAsia"/>
          <w:sz w:val="28"/>
          <w:szCs w:val="28"/>
        </w:rPr>
        <w:t>　　(一)注重激趣，创设良好的写话环境</w:t>
      </w:r>
      <w:r>
        <w:rPr>
          <w:rFonts w:ascii="仿宋" w:eastAsia="仿宋" w:hAnsi="仿宋" w:cs="仿宋" w:hint="eastAsia"/>
          <w:sz w:val="28"/>
          <w:szCs w:val="28"/>
        </w:rPr>
        <w:br/>
      </w:r>
      <w:r>
        <w:rPr>
          <w:rFonts w:ascii="仿宋" w:eastAsia="仿宋" w:hAnsi="仿宋" w:cs="仿宋" w:hint="eastAsia"/>
          <w:sz w:val="28"/>
          <w:szCs w:val="28"/>
        </w:rPr>
        <w:t>　　《语文课程标准》非常重视写作教学中的情感态度因素的优化，重点强调要培养学生的写作兴趣和自信心，激发学生愿意写作，热爱写作的情·趣，巧妙实现“要我写”向我要写的升华与过渡。有了好的氛围，才能更好地调动学生情绪，激发学生的写话激·情，最终迸撞出思维的火花。如《魔盒里的秘密》，潘老师把魔盒引入课堂，不知不觉把学生带入了情境中激起学生的兴趣。贵港市的张展明老师写人物外貌特点时又以自己的外貌导入，让学生在轻松愉快的学习氛围中快乐表达；陆金莲老师在知道劲舞描写时，以桂林山水的象鼻山贯穿全文，让学生体会到家乡的美丽，也体会到景物的描写方法。</w:t>
      </w:r>
      <w:r>
        <w:rPr>
          <w:rFonts w:ascii="仿宋" w:eastAsia="仿宋" w:hAnsi="仿宋" w:cs="仿宋" w:hint="eastAsia"/>
          <w:sz w:val="28"/>
          <w:szCs w:val="28"/>
        </w:rPr>
        <w:br/>
      </w:r>
      <w:r>
        <w:rPr>
          <w:rFonts w:ascii="仿宋" w:eastAsia="仿宋" w:hAnsi="仿宋" w:cs="仿宋" w:hint="eastAsia"/>
          <w:sz w:val="28"/>
          <w:szCs w:val="28"/>
        </w:rPr>
        <w:t>　　(二)寻找生活中的习作素材</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https://d.book118.com/638111124002006043</w:t>
        </w:r>
      </w:hyperlink>
    </w:p>
    <w:p>
      <w:pPr>
        <w:rPr>
          <w:rFonts w:ascii="仿宋" w:eastAsia="仿宋" w:hAnsi="仿宋" w:cs="仿宋" w:hint="eastAsia"/>
          <w:sz w:val="28"/>
          <w:szCs w:val="28"/>
        </w:rPr>
      </w:pPr>
    </w:p>
    <w:sectPr>
      <w:footerReference w:type="default" r:id="rId21"/>
      <w:type w:val="nextPage"/>
      <w:pgSz w:w="11906" w:h="16838"/>
      <w:pgMar w:top="1440" w:right="1800" w:bottom="1440" w:left="1800" w:header="851" w:footer="992" w:gutter="0"/>
      <w:pgNumType w:fmt="decimal" w:start="14"/>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49"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0"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1"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2"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3"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4"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5"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6"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7"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8" type="#_x0000_t202" style="width:2in;height:2in;margin-top:0;margin-left:0;mso-height-relative:page;mso-position-horizontal:center;mso-position-horizontal-relative:margin;mso-width-relative:page;mso-wrap-style:none;position:absolute;z-index:25166745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9" type="#_x0000_t202" style="width:2in;height:2in;margin-top:0;margin-left:0;mso-height-relative:page;mso-position-horizontal:center;mso-position-horizontal-relative:margin;mso-width-relative:page;mso-wrap-style:none;position:absolute;z-index:25166848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60" type="#_x0000_t202" style="width:2in;height:2in;margin-top:0;margin-left:0;mso-height-relative:page;mso-position-horizontal:center;mso-position-horizontal-relative:margin;mso-width-relative:page;mso-wrap-style:none;position:absolute;z-index:25166950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61" type="#_x0000_t202" style="width:2in;height:2in;margin-top:0;margin-left:0;mso-height-relative:page;mso-position-horizontal:center;mso-position-horizontal-relative:margin;mso-width-relative:page;mso-wrap-style:none;position:absolute;z-index:25167052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62" type="#_x0000_t202" style="width:2in;height:2in;margin-top:0;margin-left:0;mso-height-relative:page;mso-position-horizontal:center;mso-position-horizontal-relative:margin;mso-width-relative:page;mso-wrap-style:none;position:absolute;z-index:25167155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63" type="#_x0000_t202" style="width:2in;height:2in;margin-top:0;margin-left:0;mso-height-relative:page;mso-position-horizontal:center;mso-position-horizontal-relative:margin;mso-width-relative:page;mso-wrap-style:none;position:absolute;z-index:25167257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jE0ZTkzZWFhNzZmZjcxMWRlZjcwNjU2NDRjM2ZiN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hyperlink" Target="https://d.book118.com/638111124002006043" TargetMode="External" /><Relationship Id="rId21" Type="http://schemas.openxmlformats.org/officeDocument/2006/relationships/footer" Target="footer15.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3073"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erchuankeji</cp:lastModifiedBy>
  <cp:revision>1</cp:revision>
  <dcterms:created xsi:type="dcterms:W3CDTF">2019-12-12T12:44:00Z</dcterms:created>
  <dcterms:modified xsi:type="dcterms:W3CDTF">2023-11-08T01:42:01Z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54535832F9A647FCAE4BB7A859733C29</vt:lpwstr>
  </property>
  <property fmtid="{D5CDD505-2E9C-101B-9397-08002B2CF9AE}" pid="3" name="KSOProductBuildVer">
    <vt:lpwstr>2052-12.1.0.15712</vt:lpwstr>
  </property>
</Properties>
</file>