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钡氧化物项目计划设计方案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081" w:history="1">
        <w:r>
          <w:rPr>
            <w:rFonts w:ascii="仿宋" w:eastAsia="仿宋" w:hAnsi="仿宋" w:cs="仿宋" w:hint="eastAsia"/>
            <w:lang w:eastAsia="zh-CN"/>
          </w:rPr>
          <w:t>概论</w:t>
        </w:r>
        <w:r>
          <w:tab/>
        </w:r>
        <w:r>
          <w:fldChar w:fldCharType="begin"/>
        </w:r>
        <w:r>
          <w:instrText xml:space="preserve"> PAGEREF _Toc13081 \h </w:instrText>
        </w:r>
        <w:r>
          <w:fldChar w:fldCharType="separate"/>
        </w:r>
        <w:r>
          <w:t>3</w:t>
        </w:r>
        <w:r>
          <w:fldChar w:fldCharType="end"/>
        </w:r>
      </w:hyperlink>
    </w:p>
    <w:p>
      <w:pPr>
        <w:pStyle w:val="TOC1"/>
        <w:tabs>
          <w:tab w:val="right" w:leader="dot" w:pos="8306"/>
        </w:tabs>
      </w:pPr>
      <w:hyperlink w:anchor="_Toc21519" w:history="1">
        <w:r>
          <w:rPr>
            <w:rFonts w:ascii="仿宋" w:eastAsia="仿宋" w:hAnsi="仿宋" w:cs="仿宋" w:hint="eastAsia"/>
            <w:lang w:eastAsia="zh-CN"/>
          </w:rPr>
          <w:t>一、产品规划分析</w:t>
        </w:r>
        <w:r>
          <w:tab/>
        </w:r>
        <w:r>
          <w:fldChar w:fldCharType="begin"/>
        </w:r>
        <w:r>
          <w:instrText xml:space="preserve"> PAGEREF _Toc21519 \h </w:instrText>
        </w:r>
        <w:r>
          <w:fldChar w:fldCharType="separate"/>
        </w:r>
        <w:r>
          <w:t>3</w:t>
        </w:r>
        <w:r>
          <w:fldChar w:fldCharType="end"/>
        </w:r>
      </w:hyperlink>
    </w:p>
    <w:p>
      <w:pPr>
        <w:pStyle w:val="TOC2"/>
        <w:tabs>
          <w:tab w:val="right" w:leader="dot" w:pos="8306"/>
        </w:tabs>
      </w:pPr>
      <w:hyperlink w:anchor="_Toc5643" w:history="1">
        <w:r>
          <w:rPr>
            <w:rFonts w:ascii="仿宋" w:eastAsia="仿宋" w:hAnsi="仿宋" w:cs="仿宋" w:hint="eastAsia"/>
            <w:lang w:eastAsia="zh-CN"/>
          </w:rPr>
          <w:t>(一)、产品规划</w:t>
        </w:r>
        <w:r>
          <w:tab/>
        </w:r>
        <w:r>
          <w:fldChar w:fldCharType="begin"/>
        </w:r>
        <w:r>
          <w:instrText xml:space="preserve"> PAGEREF _Toc5643 \h </w:instrText>
        </w:r>
        <w:r>
          <w:fldChar w:fldCharType="separate"/>
        </w:r>
        <w:r>
          <w:t>3</w:t>
        </w:r>
        <w:r>
          <w:fldChar w:fldCharType="end"/>
        </w:r>
      </w:hyperlink>
    </w:p>
    <w:p>
      <w:pPr>
        <w:pStyle w:val="TOC2"/>
        <w:tabs>
          <w:tab w:val="right" w:leader="dot" w:pos="8306"/>
        </w:tabs>
      </w:pPr>
      <w:hyperlink w:anchor="_Toc24237" w:history="1">
        <w:r>
          <w:rPr>
            <w:rFonts w:ascii="仿宋" w:eastAsia="仿宋" w:hAnsi="仿宋" w:cs="仿宋" w:hint="eastAsia"/>
            <w:lang w:eastAsia="zh-CN"/>
          </w:rPr>
          <w:t>(二)、建设规模</w:t>
        </w:r>
        <w:r>
          <w:tab/>
        </w:r>
        <w:r>
          <w:fldChar w:fldCharType="begin"/>
        </w:r>
        <w:r>
          <w:instrText xml:space="preserve"> PAGEREF _Toc24237 \h </w:instrText>
        </w:r>
        <w:r>
          <w:fldChar w:fldCharType="separate"/>
        </w:r>
        <w:r>
          <w:t>4</w:t>
        </w:r>
        <w:r>
          <w:fldChar w:fldCharType="end"/>
        </w:r>
      </w:hyperlink>
    </w:p>
    <w:p>
      <w:pPr>
        <w:pStyle w:val="TOC1"/>
        <w:tabs>
          <w:tab w:val="right" w:leader="dot" w:pos="8306"/>
        </w:tabs>
      </w:pPr>
      <w:hyperlink w:anchor="_Toc8563" w:history="1">
        <w:r>
          <w:rPr>
            <w:rFonts w:ascii="仿宋" w:eastAsia="仿宋" w:hAnsi="仿宋" w:cs="仿宋" w:hint="eastAsia"/>
            <w:lang w:eastAsia="zh-CN"/>
          </w:rPr>
          <w:t>二、钡氧化物项目文档管理</w:t>
        </w:r>
        <w:r>
          <w:tab/>
        </w:r>
        <w:r>
          <w:fldChar w:fldCharType="begin"/>
        </w:r>
        <w:r>
          <w:instrText xml:space="preserve"> PAGEREF _Toc8563 \h </w:instrText>
        </w:r>
        <w:r>
          <w:fldChar w:fldCharType="separate"/>
        </w:r>
        <w:r>
          <w:t>5</w:t>
        </w:r>
        <w:r>
          <w:fldChar w:fldCharType="end"/>
        </w:r>
      </w:hyperlink>
    </w:p>
    <w:p>
      <w:pPr>
        <w:pStyle w:val="TOC2"/>
        <w:tabs>
          <w:tab w:val="right" w:leader="dot" w:pos="8306"/>
        </w:tabs>
      </w:pPr>
      <w:hyperlink w:anchor="_Toc27092" w:history="1">
        <w:r>
          <w:rPr>
            <w:rFonts w:ascii="仿宋" w:eastAsia="仿宋" w:hAnsi="仿宋" w:cs="仿宋" w:hint="eastAsia"/>
            <w:lang w:eastAsia="zh-CN"/>
          </w:rPr>
          <w:t>(一)、文档编制与审查</w:t>
        </w:r>
        <w:r>
          <w:tab/>
        </w:r>
        <w:r>
          <w:fldChar w:fldCharType="begin"/>
        </w:r>
        <w:r>
          <w:instrText xml:space="preserve"> PAGEREF _Toc27092 \h </w:instrText>
        </w:r>
        <w:r>
          <w:fldChar w:fldCharType="separate"/>
        </w:r>
        <w:r>
          <w:t>5</w:t>
        </w:r>
        <w:r>
          <w:fldChar w:fldCharType="end"/>
        </w:r>
      </w:hyperlink>
    </w:p>
    <w:p>
      <w:pPr>
        <w:pStyle w:val="TOC2"/>
        <w:tabs>
          <w:tab w:val="right" w:leader="dot" w:pos="8306"/>
        </w:tabs>
      </w:pPr>
      <w:hyperlink w:anchor="_Toc27274" w:history="1">
        <w:r>
          <w:rPr>
            <w:rFonts w:ascii="仿宋" w:eastAsia="仿宋" w:hAnsi="仿宋" w:cs="仿宋" w:hint="eastAsia"/>
            <w:lang w:eastAsia="zh-CN"/>
          </w:rPr>
          <w:t>(二)、文档发布与分发</w:t>
        </w:r>
        <w:r>
          <w:tab/>
        </w:r>
        <w:r>
          <w:fldChar w:fldCharType="begin"/>
        </w:r>
        <w:r>
          <w:instrText xml:space="preserve"> PAGEREF _Toc27274 \h </w:instrText>
        </w:r>
        <w:r>
          <w:fldChar w:fldCharType="separate"/>
        </w:r>
        <w:r>
          <w:t>6</w:t>
        </w:r>
        <w:r>
          <w:fldChar w:fldCharType="end"/>
        </w:r>
      </w:hyperlink>
    </w:p>
    <w:p>
      <w:pPr>
        <w:pStyle w:val="TOC2"/>
        <w:tabs>
          <w:tab w:val="right" w:leader="dot" w:pos="8306"/>
        </w:tabs>
      </w:pPr>
      <w:hyperlink w:anchor="_Toc30476" w:history="1">
        <w:r>
          <w:rPr>
            <w:rFonts w:ascii="仿宋" w:eastAsia="仿宋" w:hAnsi="仿宋" w:cs="仿宋" w:hint="eastAsia"/>
            <w:lang w:eastAsia="zh-CN"/>
          </w:rPr>
          <w:t>(三)、文档存档与归档</w:t>
        </w:r>
        <w:r>
          <w:tab/>
        </w:r>
        <w:r>
          <w:fldChar w:fldCharType="begin"/>
        </w:r>
        <w:r>
          <w:instrText xml:space="preserve"> PAGEREF _Toc30476 \h </w:instrText>
        </w:r>
        <w:r>
          <w:fldChar w:fldCharType="separate"/>
        </w:r>
        <w:r>
          <w:t>7</w:t>
        </w:r>
        <w:r>
          <w:fldChar w:fldCharType="end"/>
        </w:r>
      </w:hyperlink>
    </w:p>
    <w:p>
      <w:pPr>
        <w:pStyle w:val="TOC1"/>
        <w:tabs>
          <w:tab w:val="right" w:leader="dot" w:pos="8306"/>
        </w:tabs>
      </w:pPr>
      <w:hyperlink w:anchor="_Toc4360" w:history="1">
        <w:r>
          <w:rPr>
            <w:rFonts w:ascii="仿宋" w:eastAsia="仿宋" w:hAnsi="仿宋" w:cs="仿宋" w:hint="eastAsia"/>
            <w:lang w:eastAsia="zh-CN"/>
          </w:rPr>
          <w:t>三、市场分析、调研</w:t>
        </w:r>
        <w:r>
          <w:tab/>
        </w:r>
        <w:r>
          <w:fldChar w:fldCharType="begin"/>
        </w:r>
        <w:r>
          <w:instrText xml:space="preserve"> PAGEREF _Toc4360 \h </w:instrText>
        </w:r>
        <w:r>
          <w:fldChar w:fldCharType="separate"/>
        </w:r>
        <w:r>
          <w:t>8</w:t>
        </w:r>
        <w:r>
          <w:fldChar w:fldCharType="end"/>
        </w:r>
      </w:hyperlink>
    </w:p>
    <w:p>
      <w:pPr>
        <w:pStyle w:val="TOC2"/>
        <w:tabs>
          <w:tab w:val="right" w:leader="dot" w:pos="8306"/>
        </w:tabs>
      </w:pPr>
      <w:hyperlink w:anchor="_Toc571" w:history="1">
        <w:r>
          <w:rPr>
            <w:rFonts w:ascii="仿宋" w:eastAsia="仿宋" w:hAnsi="仿宋" w:cs="仿宋" w:hint="eastAsia"/>
            <w:lang w:eastAsia="zh-CN"/>
          </w:rPr>
          <w:t>(一)、钡氧化物行业分析</w:t>
        </w:r>
        <w:r>
          <w:tab/>
        </w:r>
        <w:r>
          <w:fldChar w:fldCharType="begin"/>
        </w:r>
        <w:r>
          <w:instrText xml:space="preserve"> PAGEREF _Toc571 \h </w:instrText>
        </w:r>
        <w:r>
          <w:fldChar w:fldCharType="separate"/>
        </w:r>
        <w:r>
          <w:t>8</w:t>
        </w:r>
        <w:r>
          <w:fldChar w:fldCharType="end"/>
        </w:r>
      </w:hyperlink>
    </w:p>
    <w:p>
      <w:pPr>
        <w:pStyle w:val="TOC2"/>
        <w:tabs>
          <w:tab w:val="right" w:leader="dot" w:pos="8306"/>
        </w:tabs>
      </w:pPr>
      <w:hyperlink w:anchor="_Toc14370" w:history="1">
        <w:r>
          <w:rPr>
            <w:rFonts w:ascii="仿宋" w:eastAsia="仿宋" w:hAnsi="仿宋" w:cs="仿宋" w:hint="eastAsia"/>
            <w:lang w:eastAsia="zh-CN"/>
          </w:rPr>
          <w:t>(二)、钡氧化物市场分析预测</w:t>
        </w:r>
        <w:r>
          <w:tab/>
        </w:r>
        <w:r>
          <w:fldChar w:fldCharType="begin"/>
        </w:r>
        <w:r>
          <w:instrText xml:space="preserve"> PAGEREF _Toc14370 \h </w:instrText>
        </w:r>
        <w:r>
          <w:fldChar w:fldCharType="separate"/>
        </w:r>
        <w:r>
          <w:t>9</w:t>
        </w:r>
        <w:r>
          <w:fldChar w:fldCharType="end"/>
        </w:r>
      </w:hyperlink>
    </w:p>
    <w:p>
      <w:pPr>
        <w:pStyle w:val="TOC1"/>
        <w:tabs>
          <w:tab w:val="right" w:leader="dot" w:pos="8306"/>
        </w:tabs>
      </w:pPr>
      <w:hyperlink w:anchor="_Toc25882" w:history="1">
        <w:r>
          <w:rPr>
            <w:rFonts w:ascii="仿宋" w:eastAsia="仿宋" w:hAnsi="仿宋" w:cs="仿宋" w:hint="eastAsia"/>
            <w:lang w:eastAsia="zh-CN"/>
          </w:rPr>
          <w:t>四、钡氧化物项目建设单位说明</w:t>
        </w:r>
        <w:r>
          <w:tab/>
        </w:r>
        <w:r>
          <w:fldChar w:fldCharType="begin"/>
        </w:r>
        <w:r>
          <w:instrText xml:space="preserve"> PAGEREF _Toc25882 \h </w:instrText>
        </w:r>
        <w:r>
          <w:fldChar w:fldCharType="separate"/>
        </w:r>
        <w:r>
          <w:t>10</w:t>
        </w:r>
        <w:r>
          <w:fldChar w:fldCharType="end"/>
        </w:r>
      </w:hyperlink>
    </w:p>
    <w:p>
      <w:pPr>
        <w:pStyle w:val="TOC2"/>
        <w:tabs>
          <w:tab w:val="right" w:leader="dot" w:pos="8306"/>
        </w:tabs>
      </w:pPr>
      <w:hyperlink w:anchor="_Toc28825" w:history="1">
        <w:r>
          <w:rPr>
            <w:rFonts w:ascii="仿宋" w:eastAsia="仿宋" w:hAnsi="仿宋" w:cs="仿宋" w:hint="eastAsia"/>
            <w:lang w:eastAsia="zh-CN"/>
          </w:rPr>
          <w:t>(一)、钡氧化物项目承办单位基本情况</w:t>
        </w:r>
        <w:r>
          <w:tab/>
        </w:r>
        <w:r>
          <w:fldChar w:fldCharType="begin"/>
        </w:r>
        <w:r>
          <w:instrText xml:space="preserve"> PAGEREF _Toc28825 \h </w:instrText>
        </w:r>
        <w:r>
          <w:fldChar w:fldCharType="separate"/>
        </w:r>
        <w:r>
          <w:t>10</w:t>
        </w:r>
        <w:r>
          <w:fldChar w:fldCharType="end"/>
        </w:r>
      </w:hyperlink>
    </w:p>
    <w:p>
      <w:pPr>
        <w:pStyle w:val="TOC2"/>
        <w:tabs>
          <w:tab w:val="right" w:leader="dot" w:pos="8306"/>
        </w:tabs>
      </w:pPr>
      <w:hyperlink w:anchor="_Toc23440" w:history="1">
        <w:r>
          <w:rPr>
            <w:rFonts w:ascii="仿宋" w:eastAsia="仿宋" w:hAnsi="仿宋" w:cs="仿宋" w:hint="eastAsia"/>
            <w:lang w:eastAsia="zh-CN"/>
          </w:rPr>
          <w:t>(二)、公司经济效益分析</w:t>
        </w:r>
        <w:r>
          <w:tab/>
        </w:r>
        <w:r>
          <w:fldChar w:fldCharType="begin"/>
        </w:r>
        <w:r>
          <w:instrText xml:space="preserve"> PAGEREF _Toc23440 \h </w:instrText>
        </w:r>
        <w:r>
          <w:fldChar w:fldCharType="separate"/>
        </w:r>
        <w:r>
          <w:t>10</w:t>
        </w:r>
        <w:r>
          <w:fldChar w:fldCharType="end"/>
        </w:r>
      </w:hyperlink>
    </w:p>
    <w:p>
      <w:pPr>
        <w:pStyle w:val="TOC1"/>
        <w:tabs>
          <w:tab w:val="right" w:leader="dot" w:pos="8306"/>
        </w:tabs>
      </w:pPr>
      <w:hyperlink w:anchor="_Toc25664" w:history="1">
        <w:r>
          <w:rPr>
            <w:rFonts w:ascii="仿宋" w:eastAsia="仿宋" w:hAnsi="仿宋" w:cs="仿宋" w:hint="eastAsia"/>
            <w:lang w:eastAsia="zh-CN"/>
          </w:rPr>
          <w:t>五、钡氧化物项目绩效评估</w:t>
        </w:r>
        <w:r>
          <w:tab/>
        </w:r>
        <w:r>
          <w:fldChar w:fldCharType="begin"/>
        </w:r>
        <w:r>
          <w:instrText xml:space="preserve"> PAGEREF _Toc25664 \h </w:instrText>
        </w:r>
        <w:r>
          <w:fldChar w:fldCharType="separate"/>
        </w:r>
        <w:r>
          <w:t>11</w:t>
        </w:r>
        <w:r>
          <w:fldChar w:fldCharType="end"/>
        </w:r>
      </w:hyperlink>
    </w:p>
    <w:p>
      <w:pPr>
        <w:pStyle w:val="TOC2"/>
        <w:tabs>
          <w:tab w:val="right" w:leader="dot" w:pos="8306"/>
        </w:tabs>
      </w:pPr>
      <w:hyperlink w:anchor="_Toc22434" w:history="1">
        <w:r>
          <w:rPr>
            <w:rFonts w:ascii="仿宋" w:eastAsia="仿宋" w:hAnsi="仿宋" w:cs="仿宋" w:hint="eastAsia"/>
            <w:lang w:eastAsia="zh-CN"/>
          </w:rPr>
          <w:t>(一)、绩效评估指标</w:t>
        </w:r>
        <w:r>
          <w:tab/>
        </w:r>
        <w:r>
          <w:fldChar w:fldCharType="begin"/>
        </w:r>
        <w:r>
          <w:instrText xml:space="preserve"> PAGEREF _Toc22434 \h </w:instrText>
        </w:r>
        <w:r>
          <w:fldChar w:fldCharType="separate"/>
        </w:r>
        <w:r>
          <w:t>11</w:t>
        </w:r>
        <w:r>
          <w:fldChar w:fldCharType="end"/>
        </w:r>
      </w:hyperlink>
    </w:p>
    <w:p>
      <w:pPr>
        <w:pStyle w:val="TOC2"/>
        <w:tabs>
          <w:tab w:val="right" w:leader="dot" w:pos="8306"/>
        </w:tabs>
      </w:pPr>
      <w:hyperlink w:anchor="_Toc22169" w:history="1">
        <w:r>
          <w:rPr>
            <w:rFonts w:ascii="仿宋" w:eastAsia="仿宋" w:hAnsi="仿宋" w:cs="仿宋" w:hint="eastAsia"/>
            <w:lang w:eastAsia="zh-CN"/>
          </w:rPr>
          <w:t>(二)、绩效评估方法</w:t>
        </w:r>
        <w:r>
          <w:tab/>
        </w:r>
        <w:r>
          <w:fldChar w:fldCharType="begin"/>
        </w:r>
        <w:r>
          <w:instrText xml:space="preserve"> PAGEREF _Toc22169 \h </w:instrText>
        </w:r>
        <w:r>
          <w:fldChar w:fldCharType="separate"/>
        </w:r>
        <w:r>
          <w:t>12</w:t>
        </w:r>
        <w:r>
          <w:fldChar w:fldCharType="end"/>
        </w:r>
      </w:hyperlink>
    </w:p>
    <w:p>
      <w:pPr>
        <w:pStyle w:val="TOC2"/>
        <w:tabs>
          <w:tab w:val="right" w:leader="dot" w:pos="8306"/>
        </w:tabs>
      </w:pPr>
      <w:hyperlink w:anchor="_Toc2578" w:history="1">
        <w:r>
          <w:rPr>
            <w:rFonts w:ascii="仿宋" w:eastAsia="仿宋" w:hAnsi="仿宋" w:cs="仿宋" w:hint="eastAsia"/>
            <w:lang w:eastAsia="zh-CN"/>
          </w:rPr>
          <w:t>(三)、绩效评估周期</w:t>
        </w:r>
        <w:r>
          <w:tab/>
        </w:r>
        <w:r>
          <w:fldChar w:fldCharType="begin"/>
        </w:r>
        <w:r>
          <w:instrText xml:space="preserve"> PAGEREF _Toc2578 \h </w:instrText>
        </w:r>
        <w:r>
          <w:fldChar w:fldCharType="separate"/>
        </w:r>
        <w:r>
          <w:t>13</w:t>
        </w:r>
        <w:r>
          <w:fldChar w:fldCharType="end"/>
        </w:r>
      </w:hyperlink>
    </w:p>
    <w:p>
      <w:pPr>
        <w:pStyle w:val="TOC1"/>
        <w:tabs>
          <w:tab w:val="right" w:leader="dot" w:pos="8306"/>
        </w:tabs>
      </w:pPr>
      <w:hyperlink w:anchor="_Toc27516" w:history="1">
        <w:r>
          <w:rPr>
            <w:rFonts w:ascii="仿宋" w:eastAsia="仿宋" w:hAnsi="仿宋" w:cs="仿宋" w:hint="eastAsia"/>
            <w:lang w:eastAsia="zh-CN"/>
          </w:rPr>
          <w:t>六、钡氧化物项目土建工程</w:t>
        </w:r>
        <w:r>
          <w:tab/>
        </w:r>
        <w:r>
          <w:fldChar w:fldCharType="begin"/>
        </w:r>
        <w:r>
          <w:instrText xml:space="preserve"> PAGEREF _Toc27516 \h </w:instrText>
        </w:r>
        <w:r>
          <w:fldChar w:fldCharType="separate"/>
        </w:r>
        <w:r>
          <w:t>14</w:t>
        </w:r>
        <w:r>
          <w:fldChar w:fldCharType="end"/>
        </w:r>
      </w:hyperlink>
    </w:p>
    <w:p>
      <w:pPr>
        <w:pStyle w:val="TOC2"/>
        <w:tabs>
          <w:tab w:val="right" w:leader="dot" w:pos="8306"/>
        </w:tabs>
      </w:pPr>
      <w:hyperlink w:anchor="_Toc27889" w:history="1">
        <w:r>
          <w:rPr>
            <w:rFonts w:ascii="仿宋" w:eastAsia="仿宋" w:hAnsi="仿宋" w:cs="仿宋" w:hint="eastAsia"/>
            <w:lang w:eastAsia="zh-CN"/>
          </w:rPr>
          <w:t>(一)、建筑工程设计原则</w:t>
        </w:r>
        <w:r>
          <w:tab/>
        </w:r>
        <w:r>
          <w:fldChar w:fldCharType="begin"/>
        </w:r>
        <w:r>
          <w:instrText xml:space="preserve"> PAGEREF _Toc27889 \h </w:instrText>
        </w:r>
        <w:r>
          <w:fldChar w:fldCharType="separate"/>
        </w:r>
        <w:r>
          <w:t>14</w:t>
        </w:r>
        <w:r>
          <w:fldChar w:fldCharType="end"/>
        </w:r>
      </w:hyperlink>
    </w:p>
    <w:p>
      <w:pPr>
        <w:pStyle w:val="TOC2"/>
        <w:tabs>
          <w:tab w:val="right" w:leader="dot" w:pos="8306"/>
        </w:tabs>
      </w:pPr>
      <w:hyperlink w:anchor="_Toc27626" w:history="1">
        <w:r>
          <w:rPr>
            <w:rFonts w:ascii="仿宋" w:eastAsia="仿宋" w:hAnsi="仿宋" w:cs="仿宋" w:hint="eastAsia"/>
            <w:lang w:eastAsia="zh-CN"/>
          </w:rPr>
          <w:t>(二)、土建工程设计年限及安全等级</w:t>
        </w:r>
        <w:r>
          <w:tab/>
        </w:r>
        <w:r>
          <w:fldChar w:fldCharType="begin"/>
        </w:r>
        <w:r>
          <w:instrText xml:space="preserve"> PAGEREF _Toc27626 \h </w:instrText>
        </w:r>
        <w:r>
          <w:fldChar w:fldCharType="separate"/>
        </w:r>
        <w:r>
          <w:t>16</w:t>
        </w:r>
        <w:r>
          <w:fldChar w:fldCharType="end"/>
        </w:r>
      </w:hyperlink>
    </w:p>
    <w:p>
      <w:pPr>
        <w:pStyle w:val="TOC2"/>
        <w:tabs>
          <w:tab w:val="right" w:leader="dot" w:pos="8306"/>
        </w:tabs>
      </w:pPr>
      <w:hyperlink w:anchor="_Toc18340" w:history="1">
        <w:r>
          <w:rPr>
            <w:rFonts w:ascii="仿宋" w:eastAsia="仿宋" w:hAnsi="仿宋" w:cs="仿宋" w:hint="eastAsia"/>
            <w:lang w:eastAsia="zh-CN"/>
          </w:rPr>
          <w:t>(三)、建筑工程设计总体要求</w:t>
        </w:r>
        <w:r>
          <w:tab/>
        </w:r>
        <w:r>
          <w:fldChar w:fldCharType="begin"/>
        </w:r>
        <w:r>
          <w:instrText xml:space="preserve"> PAGEREF _Toc18340 \h </w:instrText>
        </w:r>
        <w:r>
          <w:fldChar w:fldCharType="separate"/>
        </w:r>
        <w:r>
          <w:t>17</w:t>
        </w:r>
        <w:r>
          <w:fldChar w:fldCharType="end"/>
        </w:r>
      </w:hyperlink>
    </w:p>
    <w:p>
      <w:pPr>
        <w:pStyle w:val="TOC2"/>
        <w:tabs>
          <w:tab w:val="right" w:leader="dot" w:pos="8306"/>
        </w:tabs>
      </w:pPr>
      <w:hyperlink w:anchor="_Toc17014" w:history="1">
        <w:r>
          <w:rPr>
            <w:rFonts w:ascii="仿宋" w:eastAsia="仿宋" w:hAnsi="仿宋" w:cs="仿宋" w:hint="eastAsia"/>
            <w:lang w:eastAsia="zh-CN"/>
          </w:rPr>
          <w:t>(四)、土建工程建设指标</w:t>
        </w:r>
        <w:r>
          <w:tab/>
        </w:r>
        <w:r>
          <w:fldChar w:fldCharType="begin"/>
        </w:r>
        <w:r>
          <w:instrText xml:space="preserve"> PAGEREF _Toc17014 \h </w:instrText>
        </w:r>
        <w:r>
          <w:fldChar w:fldCharType="separate"/>
        </w:r>
        <w:r>
          <w:t>17</w:t>
        </w:r>
        <w:r>
          <w:fldChar w:fldCharType="end"/>
        </w:r>
      </w:hyperlink>
    </w:p>
    <w:p>
      <w:pPr>
        <w:pStyle w:val="TOC1"/>
        <w:tabs>
          <w:tab w:val="right" w:leader="dot" w:pos="8306"/>
        </w:tabs>
      </w:pPr>
      <w:hyperlink w:anchor="_Toc8239" w:history="1">
        <w:r>
          <w:rPr>
            <w:rFonts w:ascii="仿宋" w:eastAsia="仿宋" w:hAnsi="仿宋" w:cs="仿宋" w:hint="eastAsia"/>
            <w:lang w:eastAsia="zh-CN"/>
          </w:rPr>
          <w:t>七、钡氧化物项目经营效益</w:t>
        </w:r>
        <w:r>
          <w:tab/>
        </w:r>
        <w:r>
          <w:fldChar w:fldCharType="begin"/>
        </w:r>
        <w:r>
          <w:instrText xml:space="preserve"> PAGEREF _Toc8239 \h </w:instrText>
        </w:r>
        <w:r>
          <w:fldChar w:fldCharType="separate"/>
        </w:r>
        <w:r>
          <w:t>18</w:t>
        </w:r>
        <w:r>
          <w:fldChar w:fldCharType="end"/>
        </w:r>
      </w:hyperlink>
    </w:p>
    <w:p>
      <w:pPr>
        <w:pStyle w:val="TOC2"/>
        <w:tabs>
          <w:tab w:val="right" w:leader="dot" w:pos="8306"/>
        </w:tabs>
      </w:pPr>
      <w:hyperlink w:anchor="_Toc29672" w:history="1">
        <w:r>
          <w:rPr>
            <w:rFonts w:ascii="仿宋" w:eastAsia="仿宋" w:hAnsi="仿宋" w:cs="仿宋" w:hint="eastAsia"/>
            <w:lang w:eastAsia="zh-CN"/>
          </w:rPr>
          <w:t>(一)、经济评价财务测算</w:t>
        </w:r>
        <w:r>
          <w:tab/>
        </w:r>
        <w:r>
          <w:fldChar w:fldCharType="begin"/>
        </w:r>
        <w:r>
          <w:instrText xml:space="preserve"> PAGEREF _Toc29672 \h </w:instrText>
        </w:r>
        <w:r>
          <w:fldChar w:fldCharType="separate"/>
        </w:r>
        <w:r>
          <w:t>18</w:t>
        </w:r>
        <w:r>
          <w:fldChar w:fldCharType="end"/>
        </w:r>
      </w:hyperlink>
    </w:p>
    <w:p>
      <w:pPr>
        <w:pStyle w:val="TOC2"/>
        <w:tabs>
          <w:tab w:val="right" w:leader="dot" w:pos="8306"/>
        </w:tabs>
      </w:pPr>
      <w:hyperlink w:anchor="_Toc27589" w:history="1">
        <w:r>
          <w:rPr>
            <w:rFonts w:ascii="仿宋" w:eastAsia="仿宋" w:hAnsi="仿宋" w:cs="仿宋" w:hint="eastAsia"/>
            <w:lang w:eastAsia="zh-CN"/>
          </w:rPr>
          <w:t>(二)、钡氧化物项目盈利能力分析</w:t>
        </w:r>
        <w:r>
          <w:tab/>
        </w:r>
        <w:r>
          <w:fldChar w:fldCharType="begin"/>
        </w:r>
        <w:r>
          <w:instrText xml:space="preserve"> PAGEREF _Toc27589 \h </w:instrText>
        </w:r>
        <w:r>
          <w:fldChar w:fldCharType="separate"/>
        </w:r>
        <w:r>
          <w:t>19</w:t>
        </w:r>
        <w:r>
          <w:fldChar w:fldCharType="end"/>
        </w:r>
      </w:hyperlink>
    </w:p>
    <w:p>
      <w:pPr>
        <w:pStyle w:val="TOC1"/>
        <w:tabs>
          <w:tab w:val="right" w:leader="dot" w:pos="8306"/>
        </w:tabs>
      </w:pPr>
      <w:hyperlink w:anchor="_Toc15876" w:history="1">
        <w:r>
          <w:rPr>
            <w:rFonts w:ascii="仿宋" w:eastAsia="仿宋" w:hAnsi="仿宋" w:cs="仿宋" w:hint="eastAsia"/>
            <w:lang w:eastAsia="zh-CN"/>
          </w:rPr>
          <w:t>八、钡氧化物项目环境影响分析</w:t>
        </w:r>
        <w:r>
          <w:tab/>
        </w:r>
        <w:r>
          <w:fldChar w:fldCharType="begin"/>
        </w:r>
        <w:r>
          <w:instrText xml:space="preserve"> PAGEREF _Toc15876 \h </w:instrText>
        </w:r>
        <w:r>
          <w:fldChar w:fldCharType="separate"/>
        </w:r>
        <w:r>
          <w:t>20</w:t>
        </w:r>
        <w:r>
          <w:fldChar w:fldCharType="end"/>
        </w:r>
      </w:hyperlink>
    </w:p>
    <w:p>
      <w:pPr>
        <w:pStyle w:val="TOC2"/>
        <w:tabs>
          <w:tab w:val="right" w:leader="dot" w:pos="8306"/>
        </w:tabs>
      </w:pPr>
      <w:hyperlink w:anchor="_Toc8431" w:history="1">
        <w:r>
          <w:rPr>
            <w:rFonts w:ascii="仿宋" w:eastAsia="仿宋" w:hAnsi="仿宋" w:cs="仿宋" w:hint="eastAsia"/>
            <w:lang w:eastAsia="zh-CN"/>
          </w:rPr>
          <w:t>(一)、建设区域环境质量现状</w:t>
        </w:r>
        <w:r>
          <w:tab/>
        </w:r>
        <w:r>
          <w:fldChar w:fldCharType="begin"/>
        </w:r>
        <w:r>
          <w:instrText xml:space="preserve"> PAGEREF _Toc8431 \h </w:instrText>
        </w:r>
        <w:r>
          <w:fldChar w:fldCharType="separate"/>
        </w:r>
        <w:r>
          <w:t>20</w:t>
        </w:r>
        <w:r>
          <w:fldChar w:fldCharType="end"/>
        </w:r>
      </w:hyperlink>
    </w:p>
    <w:p>
      <w:pPr>
        <w:pStyle w:val="TOC2"/>
        <w:tabs>
          <w:tab w:val="right" w:leader="dot" w:pos="8306"/>
        </w:tabs>
      </w:pPr>
      <w:hyperlink w:anchor="_Toc5544" w:history="1">
        <w:r>
          <w:rPr>
            <w:rFonts w:ascii="仿宋" w:eastAsia="仿宋" w:hAnsi="仿宋" w:cs="仿宋" w:hint="eastAsia"/>
            <w:lang w:eastAsia="zh-CN"/>
          </w:rPr>
          <w:t>(二)、建设期环境保护</w:t>
        </w:r>
        <w:r>
          <w:tab/>
        </w:r>
        <w:r>
          <w:fldChar w:fldCharType="begin"/>
        </w:r>
        <w:r>
          <w:instrText xml:space="preserve"> PAGEREF _Toc5544 \h </w:instrText>
        </w:r>
        <w:r>
          <w:fldChar w:fldCharType="separate"/>
        </w:r>
        <w:r>
          <w:t>21</w:t>
        </w:r>
        <w:r>
          <w:fldChar w:fldCharType="end"/>
        </w:r>
      </w:hyperlink>
    </w:p>
    <w:p>
      <w:pPr>
        <w:pStyle w:val="TOC2"/>
        <w:tabs>
          <w:tab w:val="right" w:leader="dot" w:pos="8306"/>
        </w:tabs>
      </w:pPr>
      <w:hyperlink w:anchor="_Toc8130" w:history="1">
        <w:r>
          <w:rPr>
            <w:rFonts w:ascii="仿宋" w:eastAsia="仿宋" w:hAnsi="仿宋" w:cs="仿宋" w:hint="eastAsia"/>
            <w:lang w:eastAsia="zh-CN"/>
          </w:rPr>
          <w:t>(三)、运营期环境保护</w:t>
        </w:r>
        <w:r>
          <w:tab/>
        </w:r>
        <w:r>
          <w:fldChar w:fldCharType="begin"/>
        </w:r>
        <w:r>
          <w:instrText xml:space="preserve"> PAGEREF _Toc8130 \h </w:instrText>
        </w:r>
        <w:r>
          <w:fldChar w:fldCharType="separate"/>
        </w:r>
        <w:r>
          <w:t>23</w:t>
        </w:r>
        <w:r>
          <w:fldChar w:fldCharType="end"/>
        </w:r>
      </w:hyperlink>
    </w:p>
    <w:p>
      <w:pPr>
        <w:pStyle w:val="TOC2"/>
        <w:tabs>
          <w:tab w:val="right" w:leader="dot" w:pos="8306"/>
        </w:tabs>
      </w:pPr>
      <w:hyperlink w:anchor="_Toc18064" w:history="1">
        <w:r>
          <w:rPr>
            <w:rFonts w:ascii="仿宋" w:eastAsia="仿宋" w:hAnsi="仿宋" w:cs="仿宋" w:hint="eastAsia"/>
            <w:lang w:eastAsia="zh-CN"/>
          </w:rPr>
          <w:t>(四)、钡氧化物项目建设对区域经济的影响</w:t>
        </w:r>
        <w:r>
          <w:tab/>
        </w:r>
        <w:r>
          <w:fldChar w:fldCharType="begin"/>
        </w:r>
        <w:r>
          <w:instrText xml:space="preserve"> PAGEREF _Toc18064 \h </w:instrText>
        </w:r>
        <w:r>
          <w:fldChar w:fldCharType="separate"/>
        </w:r>
        <w:r>
          <w:t>24</w:t>
        </w:r>
        <w:r>
          <w:fldChar w:fldCharType="end"/>
        </w:r>
      </w:hyperlink>
    </w:p>
    <w:p>
      <w:pPr>
        <w:pStyle w:val="TOC2"/>
        <w:tabs>
          <w:tab w:val="right" w:leader="dot" w:pos="8306"/>
        </w:tabs>
      </w:pPr>
      <w:hyperlink w:anchor="_Toc18692" w:history="1">
        <w:r>
          <w:rPr>
            <w:rFonts w:ascii="仿宋" w:eastAsia="仿宋" w:hAnsi="仿宋" w:cs="仿宋" w:hint="eastAsia"/>
            <w:lang w:eastAsia="zh-CN"/>
          </w:rPr>
          <w:t>(五)、废弃物处理</w:t>
        </w:r>
        <w:r>
          <w:tab/>
        </w:r>
        <w:r>
          <w:fldChar w:fldCharType="begin"/>
        </w:r>
        <w:r>
          <w:instrText xml:space="preserve"> PAGEREF _Toc18692 \h </w:instrText>
        </w:r>
        <w:r>
          <w:fldChar w:fldCharType="separate"/>
        </w:r>
        <w:r>
          <w:t>26</w:t>
        </w:r>
        <w:r>
          <w:fldChar w:fldCharType="end"/>
        </w:r>
      </w:hyperlink>
    </w:p>
    <w:p>
      <w:pPr>
        <w:pStyle w:val="TOC2"/>
        <w:tabs>
          <w:tab w:val="right" w:leader="dot" w:pos="8306"/>
        </w:tabs>
      </w:pPr>
      <w:hyperlink w:anchor="_Toc19073" w:history="1">
        <w:r>
          <w:rPr>
            <w:rFonts w:ascii="仿宋" w:eastAsia="仿宋" w:hAnsi="仿宋" w:cs="仿宋" w:hint="eastAsia"/>
            <w:lang w:eastAsia="zh-CN"/>
          </w:rPr>
          <w:t>(六)、特殊环境影响分析</w:t>
        </w:r>
        <w:r>
          <w:tab/>
        </w:r>
        <w:r>
          <w:fldChar w:fldCharType="begin"/>
        </w:r>
        <w:r>
          <w:instrText xml:space="preserve"> PAGEREF _Toc19073 \h </w:instrText>
        </w:r>
        <w:r>
          <w:fldChar w:fldCharType="separate"/>
        </w:r>
        <w:r>
          <w:t>27</w:t>
        </w:r>
        <w:r>
          <w:fldChar w:fldCharType="end"/>
        </w:r>
      </w:hyperlink>
    </w:p>
    <w:p>
      <w:pPr>
        <w:pStyle w:val="TOC2"/>
        <w:tabs>
          <w:tab w:val="right" w:leader="dot" w:pos="8306"/>
        </w:tabs>
      </w:pPr>
      <w:hyperlink w:anchor="_Toc9002" w:history="1">
        <w:r>
          <w:rPr>
            <w:rFonts w:ascii="仿宋" w:eastAsia="仿宋" w:hAnsi="仿宋" w:cs="仿宋" w:hint="eastAsia"/>
            <w:lang w:eastAsia="zh-CN"/>
          </w:rPr>
          <w:t>(七)、清洁生产</w:t>
        </w:r>
        <w:r>
          <w:tab/>
        </w:r>
        <w:r>
          <w:fldChar w:fldCharType="begin"/>
        </w:r>
        <w:r>
          <w:instrText xml:space="preserve"> PAGEREF _Toc9002 \h </w:instrText>
        </w:r>
        <w:r>
          <w:fldChar w:fldCharType="separate"/>
        </w:r>
        <w:r>
          <w:t>28</w:t>
        </w:r>
        <w:r>
          <w:fldChar w:fldCharType="end"/>
        </w:r>
      </w:hyperlink>
    </w:p>
    <w:p>
      <w:pPr>
        <w:pStyle w:val="TOC2"/>
        <w:tabs>
          <w:tab w:val="right" w:leader="dot" w:pos="8306"/>
        </w:tabs>
      </w:pPr>
      <w:hyperlink w:anchor="_Toc23227" w:history="1">
        <w:r>
          <w:rPr>
            <w:rFonts w:ascii="仿宋" w:eastAsia="仿宋" w:hAnsi="仿宋" w:cs="仿宋" w:hint="eastAsia"/>
            <w:lang w:eastAsia="zh-CN"/>
          </w:rPr>
          <w:t>(八)、环境保护综合评价</w:t>
        </w:r>
        <w:r>
          <w:tab/>
        </w:r>
        <w:r>
          <w:fldChar w:fldCharType="begin"/>
        </w:r>
        <w:r>
          <w:instrText xml:space="preserve"> PAGEREF _Toc23227 \h </w:instrText>
        </w:r>
        <w:r>
          <w:fldChar w:fldCharType="separate"/>
        </w:r>
        <w:r>
          <w:t>29</w:t>
        </w:r>
        <w:r>
          <w:fldChar w:fldCharType="end"/>
        </w:r>
      </w:hyperlink>
    </w:p>
    <w:p>
      <w:pPr>
        <w:pStyle w:val="TOC1"/>
        <w:tabs>
          <w:tab w:val="right" w:leader="dot" w:pos="8306"/>
        </w:tabs>
      </w:pPr>
      <w:hyperlink w:anchor="_Toc9366" w:history="1">
        <w:r>
          <w:rPr>
            <w:rFonts w:ascii="仿宋" w:eastAsia="仿宋" w:hAnsi="仿宋" w:cs="仿宋" w:hint="eastAsia"/>
            <w:lang w:eastAsia="zh-CN"/>
          </w:rPr>
          <w:t>九、钡氧化物项目人力资源培养与发展</w:t>
        </w:r>
        <w:r>
          <w:tab/>
        </w:r>
        <w:r>
          <w:fldChar w:fldCharType="begin"/>
        </w:r>
        <w:r>
          <w:instrText xml:space="preserve"> PAGEREF _Toc9366 \h </w:instrText>
        </w:r>
        <w:r>
          <w:fldChar w:fldCharType="separate"/>
        </w:r>
        <w:r>
          <w:t>30</w:t>
        </w:r>
        <w:r>
          <w:fldChar w:fldCharType="end"/>
        </w:r>
      </w:hyperlink>
    </w:p>
    <w:p>
      <w:pPr>
        <w:pStyle w:val="TOC2"/>
        <w:tabs>
          <w:tab w:val="right" w:leader="dot" w:pos="8306"/>
        </w:tabs>
      </w:pPr>
      <w:hyperlink w:anchor="_Toc5580" w:history="1">
        <w:r>
          <w:rPr>
            <w:rFonts w:ascii="仿宋" w:eastAsia="仿宋" w:hAnsi="仿宋" w:cs="仿宋" w:hint="eastAsia"/>
            <w:lang w:eastAsia="zh-CN"/>
          </w:rPr>
          <w:t>(一)、人才需求与规划</w:t>
        </w:r>
        <w:r>
          <w:tab/>
        </w:r>
        <w:r>
          <w:fldChar w:fldCharType="begin"/>
        </w:r>
        <w:r>
          <w:instrText xml:space="preserve"> PAGEREF _Toc5580 \h </w:instrText>
        </w:r>
        <w:r>
          <w:fldChar w:fldCharType="separate"/>
        </w:r>
        <w:r>
          <w:t>30</w:t>
        </w:r>
        <w:r>
          <w:fldChar w:fldCharType="end"/>
        </w:r>
      </w:hyperlink>
    </w:p>
    <w:p>
      <w:pPr>
        <w:pStyle w:val="TOC2"/>
        <w:tabs>
          <w:tab w:val="right" w:leader="dot" w:pos="8306"/>
        </w:tabs>
      </w:pPr>
      <w:hyperlink w:anchor="_Toc13443" w:history="1">
        <w:r>
          <w:rPr>
            <w:rFonts w:ascii="仿宋" w:eastAsia="仿宋" w:hAnsi="仿宋" w:cs="仿宋" w:hint="eastAsia"/>
            <w:lang w:eastAsia="zh-CN"/>
          </w:rPr>
          <w:t>(二)、培训与发展计划</w:t>
        </w:r>
        <w:r>
          <w:tab/>
        </w:r>
        <w:r>
          <w:fldChar w:fldCharType="begin"/>
        </w:r>
        <w:r>
          <w:instrText xml:space="preserve"> PAGEREF _Toc13443 \h </w:instrText>
        </w:r>
        <w:r>
          <w:fldChar w:fldCharType="separate"/>
        </w:r>
        <w:r>
          <w:t>31</w:t>
        </w:r>
        <w:r>
          <w:fldChar w:fldCharType="end"/>
        </w:r>
      </w:hyperlink>
    </w:p>
    <w:p>
      <w:pPr>
        <w:pStyle w:val="TOC1"/>
        <w:tabs>
          <w:tab w:val="right" w:leader="dot" w:pos="8306"/>
        </w:tabs>
      </w:pPr>
      <w:hyperlink w:anchor="_Toc9542" w:history="1">
        <w:r>
          <w:rPr>
            <w:rFonts w:ascii="仿宋" w:eastAsia="仿宋" w:hAnsi="仿宋" w:cs="仿宋" w:hint="eastAsia"/>
            <w:lang w:eastAsia="zh-CN"/>
          </w:rPr>
          <w:t>十、钡氧化物项目技术管理</w:t>
        </w:r>
        <w:r>
          <w:tab/>
        </w:r>
        <w:r>
          <w:fldChar w:fldCharType="begin"/>
        </w:r>
        <w:r>
          <w:instrText xml:space="preserve"> PAGEREF _Toc9542 \h </w:instrText>
        </w:r>
        <w:r>
          <w:fldChar w:fldCharType="separate"/>
        </w:r>
        <w:r>
          <w:t>31</w:t>
        </w:r>
        <w:r>
          <w:fldChar w:fldCharType="end"/>
        </w:r>
      </w:hyperlink>
    </w:p>
    <w:p>
      <w:pPr>
        <w:pStyle w:val="TOC2"/>
        <w:tabs>
          <w:tab w:val="right" w:leader="dot" w:pos="8306"/>
        </w:tabs>
      </w:pPr>
      <w:hyperlink w:anchor="_Toc16502" w:history="1">
        <w:r>
          <w:rPr>
            <w:rFonts w:ascii="仿宋" w:eastAsia="仿宋" w:hAnsi="仿宋" w:cs="仿宋" w:hint="eastAsia"/>
            <w:lang w:eastAsia="zh-CN"/>
          </w:rPr>
          <w:t>(一)、技术方案选用方向</w:t>
        </w:r>
        <w:r>
          <w:tab/>
        </w:r>
        <w:r>
          <w:fldChar w:fldCharType="begin"/>
        </w:r>
        <w:r>
          <w:instrText xml:space="preserve"> PAGEREF _Toc16502 \h </w:instrText>
        </w:r>
        <w:r>
          <w:fldChar w:fldCharType="separate"/>
        </w:r>
        <w:r>
          <w:t>31</w:t>
        </w:r>
        <w:r>
          <w:fldChar w:fldCharType="end"/>
        </w:r>
      </w:hyperlink>
    </w:p>
    <w:p>
      <w:pPr>
        <w:pStyle w:val="TOC2"/>
        <w:tabs>
          <w:tab w:val="right" w:leader="dot" w:pos="8306"/>
        </w:tabs>
      </w:pPr>
      <w:hyperlink w:anchor="_Toc27113" w:history="1">
        <w:r>
          <w:rPr>
            <w:rFonts w:ascii="仿宋" w:eastAsia="仿宋" w:hAnsi="仿宋" w:cs="仿宋" w:hint="eastAsia"/>
            <w:lang w:eastAsia="zh-CN"/>
          </w:rPr>
          <w:t>(二)、工艺技术方案选用原则</w:t>
        </w:r>
        <w:r>
          <w:tab/>
        </w:r>
        <w:r>
          <w:fldChar w:fldCharType="begin"/>
        </w:r>
        <w:r>
          <w:instrText xml:space="preserve"> PAGEREF _Toc27113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43" w:history="1">
        <w:r>
          <w:rPr>
            <w:rFonts w:ascii="仿宋" w:eastAsia="仿宋" w:hAnsi="仿宋" w:cs="仿宋" w:hint="eastAsia"/>
            <w:lang w:eastAsia="zh-CN"/>
          </w:rPr>
          <w:t>(三)、工艺技术方案要求</w:t>
        </w:r>
        <w:r>
          <w:tab/>
        </w:r>
        <w:r>
          <w:fldChar w:fldCharType="begin"/>
        </w:r>
        <w:r>
          <w:instrText xml:space="preserve"> PAGEREF _Toc29243 \h </w:instrText>
        </w:r>
        <w:r>
          <w:fldChar w:fldCharType="separate"/>
        </w:r>
        <w:r>
          <w:t>35</w:t>
        </w:r>
        <w:r>
          <w:fldChar w:fldCharType="end"/>
        </w:r>
      </w:hyperlink>
    </w:p>
    <w:p>
      <w:pPr>
        <w:pStyle w:val="TOC1"/>
        <w:tabs>
          <w:tab w:val="right" w:leader="dot" w:pos="8306"/>
        </w:tabs>
      </w:pPr>
      <w:hyperlink w:anchor="_Toc10803" w:history="1">
        <w:r>
          <w:rPr>
            <w:rFonts w:ascii="仿宋" w:eastAsia="仿宋" w:hAnsi="仿宋" w:cs="仿宋" w:hint="eastAsia"/>
            <w:lang w:eastAsia="zh-CN"/>
          </w:rPr>
          <w:t>十一、钡氧化物项目计划安排</w:t>
        </w:r>
        <w:r>
          <w:tab/>
        </w:r>
        <w:r>
          <w:fldChar w:fldCharType="begin"/>
        </w:r>
        <w:r>
          <w:instrText xml:space="preserve"> PAGEREF _Toc10803 \h </w:instrText>
        </w:r>
        <w:r>
          <w:fldChar w:fldCharType="separate"/>
        </w:r>
        <w:r>
          <w:t>37</w:t>
        </w:r>
        <w:r>
          <w:fldChar w:fldCharType="end"/>
        </w:r>
      </w:hyperlink>
    </w:p>
    <w:p>
      <w:pPr>
        <w:pStyle w:val="TOC2"/>
        <w:tabs>
          <w:tab w:val="right" w:leader="dot" w:pos="8306"/>
        </w:tabs>
      </w:pPr>
      <w:hyperlink w:anchor="_Toc12975" w:history="1">
        <w:r>
          <w:rPr>
            <w:rFonts w:ascii="仿宋" w:eastAsia="仿宋" w:hAnsi="仿宋" w:cs="仿宋" w:hint="eastAsia"/>
            <w:lang w:eastAsia="zh-CN"/>
          </w:rPr>
          <w:t>(一)、建设周期</w:t>
        </w:r>
        <w:r>
          <w:tab/>
        </w:r>
        <w:r>
          <w:fldChar w:fldCharType="begin"/>
        </w:r>
        <w:r>
          <w:instrText xml:space="preserve"> PAGEREF _Toc12975 \h </w:instrText>
        </w:r>
        <w:r>
          <w:fldChar w:fldCharType="separate"/>
        </w:r>
        <w:r>
          <w:t>37</w:t>
        </w:r>
        <w:r>
          <w:fldChar w:fldCharType="end"/>
        </w:r>
      </w:hyperlink>
    </w:p>
    <w:p>
      <w:pPr>
        <w:pStyle w:val="TOC2"/>
        <w:tabs>
          <w:tab w:val="right" w:leader="dot" w:pos="8306"/>
        </w:tabs>
      </w:pPr>
      <w:hyperlink w:anchor="_Toc24195" w:history="1">
        <w:r>
          <w:rPr>
            <w:rFonts w:ascii="仿宋" w:eastAsia="仿宋" w:hAnsi="仿宋" w:cs="仿宋" w:hint="eastAsia"/>
            <w:lang w:eastAsia="zh-CN"/>
          </w:rPr>
          <w:t>(二)、建设进度</w:t>
        </w:r>
        <w:r>
          <w:tab/>
        </w:r>
        <w:r>
          <w:fldChar w:fldCharType="begin"/>
        </w:r>
        <w:r>
          <w:instrText xml:space="preserve"> PAGEREF _Toc24195 \h </w:instrText>
        </w:r>
        <w:r>
          <w:fldChar w:fldCharType="separate"/>
        </w:r>
        <w:r>
          <w:t>38</w:t>
        </w:r>
        <w:r>
          <w:fldChar w:fldCharType="end"/>
        </w:r>
      </w:hyperlink>
    </w:p>
    <w:p>
      <w:pPr>
        <w:pStyle w:val="TOC2"/>
        <w:tabs>
          <w:tab w:val="right" w:leader="dot" w:pos="8306"/>
        </w:tabs>
      </w:pPr>
      <w:hyperlink w:anchor="_Toc18402" w:history="1">
        <w:r>
          <w:rPr>
            <w:rFonts w:ascii="仿宋" w:eastAsia="仿宋" w:hAnsi="仿宋" w:cs="仿宋" w:hint="eastAsia"/>
            <w:lang w:eastAsia="zh-CN"/>
          </w:rPr>
          <w:t>(三)、进度安排注意事项</w:t>
        </w:r>
        <w:r>
          <w:tab/>
        </w:r>
        <w:r>
          <w:fldChar w:fldCharType="begin"/>
        </w:r>
        <w:r>
          <w:instrText xml:space="preserve"> PAGEREF _Toc18402 \h </w:instrText>
        </w:r>
        <w:r>
          <w:fldChar w:fldCharType="separate"/>
        </w:r>
        <w:r>
          <w:t>39</w:t>
        </w:r>
        <w:r>
          <w:fldChar w:fldCharType="end"/>
        </w:r>
      </w:hyperlink>
    </w:p>
    <w:p>
      <w:pPr>
        <w:pStyle w:val="TOC2"/>
        <w:tabs>
          <w:tab w:val="right" w:leader="dot" w:pos="8306"/>
        </w:tabs>
      </w:pPr>
      <w:hyperlink w:anchor="_Toc20263" w:history="1">
        <w:r>
          <w:rPr>
            <w:rFonts w:ascii="仿宋" w:eastAsia="仿宋" w:hAnsi="仿宋" w:cs="仿宋" w:hint="eastAsia"/>
            <w:lang w:eastAsia="zh-CN"/>
          </w:rPr>
          <w:t>(四)、人力资源配置</w:t>
        </w:r>
        <w:r>
          <w:tab/>
        </w:r>
        <w:r>
          <w:fldChar w:fldCharType="begin"/>
        </w:r>
        <w:r>
          <w:instrText xml:space="preserve"> PAGEREF _Toc20263 \h </w:instrText>
        </w:r>
        <w:r>
          <w:fldChar w:fldCharType="separate"/>
        </w:r>
        <w:r>
          <w:t>41</w:t>
        </w:r>
        <w:r>
          <w:fldChar w:fldCharType="end"/>
        </w:r>
      </w:hyperlink>
    </w:p>
    <w:p>
      <w:pPr>
        <w:pStyle w:val="TOC1"/>
        <w:tabs>
          <w:tab w:val="right" w:leader="dot" w:pos="8306"/>
        </w:tabs>
      </w:pPr>
      <w:hyperlink w:anchor="_Toc4446" w:history="1">
        <w:r>
          <w:rPr>
            <w:rFonts w:ascii="仿宋" w:eastAsia="仿宋" w:hAnsi="仿宋" w:cs="仿宋" w:hint="eastAsia"/>
            <w:lang w:eastAsia="zh-CN"/>
          </w:rPr>
          <w:t>十二、钡氧化物项目财务管理</w:t>
        </w:r>
        <w:r>
          <w:tab/>
        </w:r>
        <w:r>
          <w:fldChar w:fldCharType="begin"/>
        </w:r>
        <w:r>
          <w:instrText xml:space="preserve"> PAGEREF _Toc4446 \h </w:instrText>
        </w:r>
        <w:r>
          <w:fldChar w:fldCharType="separate"/>
        </w:r>
        <w:r>
          <w:t>42</w:t>
        </w:r>
        <w:r>
          <w:fldChar w:fldCharType="end"/>
        </w:r>
      </w:hyperlink>
    </w:p>
    <w:p>
      <w:pPr>
        <w:pStyle w:val="TOC2"/>
        <w:tabs>
          <w:tab w:val="right" w:leader="dot" w:pos="8306"/>
        </w:tabs>
      </w:pPr>
      <w:hyperlink w:anchor="_Toc7188" w:history="1">
        <w:r>
          <w:rPr>
            <w:rFonts w:ascii="仿宋" w:eastAsia="仿宋" w:hAnsi="仿宋" w:cs="仿宋" w:hint="eastAsia"/>
            <w:lang w:eastAsia="zh-CN"/>
          </w:rPr>
          <w:t>(一)、资金需求大</w:t>
        </w:r>
        <w:r>
          <w:tab/>
        </w:r>
        <w:r>
          <w:fldChar w:fldCharType="begin"/>
        </w:r>
        <w:r>
          <w:instrText xml:space="preserve"> PAGEREF _Toc7188 \h </w:instrText>
        </w:r>
        <w:r>
          <w:fldChar w:fldCharType="separate"/>
        </w:r>
        <w:r>
          <w:t>42</w:t>
        </w:r>
        <w:r>
          <w:fldChar w:fldCharType="end"/>
        </w:r>
      </w:hyperlink>
    </w:p>
    <w:p>
      <w:pPr>
        <w:pStyle w:val="TOC2"/>
        <w:tabs>
          <w:tab w:val="right" w:leader="dot" w:pos="8306"/>
        </w:tabs>
      </w:pPr>
      <w:hyperlink w:anchor="_Toc15254" w:history="1">
        <w:r>
          <w:rPr>
            <w:rFonts w:ascii="仿宋" w:eastAsia="仿宋" w:hAnsi="仿宋" w:cs="仿宋" w:hint="eastAsia"/>
            <w:lang w:eastAsia="zh-CN"/>
          </w:rPr>
          <w:t>(二)、研发周期长</w:t>
        </w:r>
        <w:r>
          <w:tab/>
        </w:r>
        <w:r>
          <w:fldChar w:fldCharType="begin"/>
        </w:r>
        <w:r>
          <w:instrText xml:space="preserve"> PAGEREF _Toc15254 \h </w:instrText>
        </w:r>
        <w:r>
          <w:fldChar w:fldCharType="separate"/>
        </w:r>
        <w:r>
          <w:t>43</w:t>
        </w:r>
        <w:r>
          <w:fldChar w:fldCharType="end"/>
        </w:r>
      </w:hyperlink>
    </w:p>
    <w:p>
      <w:pPr>
        <w:pStyle w:val="TOC2"/>
        <w:tabs>
          <w:tab w:val="right" w:leader="dot" w:pos="8306"/>
        </w:tabs>
      </w:pPr>
      <w:hyperlink w:anchor="_Toc17171" w:history="1">
        <w:r>
          <w:rPr>
            <w:rFonts w:ascii="仿宋" w:eastAsia="仿宋" w:hAnsi="仿宋" w:cs="仿宋" w:hint="eastAsia"/>
            <w:lang w:eastAsia="zh-CN"/>
          </w:rPr>
          <w:t>(三)、市场风险大</w:t>
        </w:r>
        <w:r>
          <w:tab/>
        </w:r>
        <w:r>
          <w:fldChar w:fldCharType="begin"/>
        </w:r>
        <w:r>
          <w:instrText xml:space="preserve"> PAGEREF _Toc17171 \h </w:instrText>
        </w:r>
        <w:r>
          <w:fldChar w:fldCharType="separate"/>
        </w:r>
        <w:r>
          <w:t>44</w:t>
        </w:r>
        <w:r>
          <w:fldChar w:fldCharType="end"/>
        </w:r>
      </w:hyperlink>
    </w:p>
    <w:p>
      <w:pPr>
        <w:pStyle w:val="TOC2"/>
        <w:tabs>
          <w:tab w:val="right" w:leader="dot" w:pos="8306"/>
        </w:tabs>
      </w:pPr>
      <w:hyperlink w:anchor="_Toc19395" w:history="1">
        <w:r>
          <w:rPr>
            <w:rFonts w:ascii="仿宋" w:eastAsia="仿宋" w:hAnsi="仿宋" w:cs="仿宋" w:hint="eastAsia"/>
            <w:lang w:eastAsia="zh-CN"/>
          </w:rPr>
          <w:t>(四)、利润率高</w:t>
        </w:r>
        <w:r>
          <w:tab/>
        </w:r>
        <w:r>
          <w:fldChar w:fldCharType="begin"/>
        </w:r>
        <w:r>
          <w:instrText xml:space="preserve"> PAGEREF _Toc19395 \h </w:instrText>
        </w:r>
        <w:r>
          <w:fldChar w:fldCharType="separate"/>
        </w:r>
        <w:r>
          <w:t>47</w:t>
        </w:r>
        <w:r>
          <w:fldChar w:fldCharType="end"/>
        </w:r>
      </w:hyperlink>
    </w:p>
    <w:p>
      <w:pPr>
        <w:pStyle w:val="TOC1"/>
        <w:tabs>
          <w:tab w:val="right" w:leader="dot" w:pos="8306"/>
        </w:tabs>
      </w:pPr>
      <w:hyperlink w:anchor="_Toc8363" w:history="1">
        <w:r>
          <w:rPr>
            <w:rFonts w:ascii="仿宋" w:eastAsia="仿宋" w:hAnsi="仿宋" w:cs="仿宋" w:hint="eastAsia"/>
            <w:lang w:eastAsia="zh-CN"/>
          </w:rPr>
          <w:t>十三、利益相关者分析与沟通计划</w:t>
        </w:r>
        <w:r>
          <w:tab/>
        </w:r>
        <w:r>
          <w:fldChar w:fldCharType="begin"/>
        </w:r>
        <w:r>
          <w:instrText xml:space="preserve"> PAGEREF _Toc8363 \h </w:instrText>
        </w:r>
        <w:r>
          <w:fldChar w:fldCharType="separate"/>
        </w:r>
        <w:r>
          <w:t>49</w:t>
        </w:r>
        <w:r>
          <w:fldChar w:fldCharType="end"/>
        </w:r>
      </w:hyperlink>
    </w:p>
    <w:p>
      <w:pPr>
        <w:pStyle w:val="TOC2"/>
        <w:tabs>
          <w:tab w:val="right" w:leader="dot" w:pos="8306"/>
        </w:tabs>
      </w:pPr>
      <w:hyperlink w:anchor="_Toc12222" w:history="1">
        <w:r>
          <w:rPr>
            <w:rFonts w:ascii="仿宋" w:eastAsia="仿宋" w:hAnsi="仿宋" w:cs="仿宋" w:hint="eastAsia"/>
            <w:lang w:eastAsia="zh-CN"/>
          </w:rPr>
          <w:t>(一)、利益相关者分析</w:t>
        </w:r>
        <w:r>
          <w:tab/>
        </w:r>
        <w:r>
          <w:fldChar w:fldCharType="begin"/>
        </w:r>
        <w:r>
          <w:instrText xml:space="preserve"> PAGEREF _Toc12222 \h </w:instrText>
        </w:r>
        <w:r>
          <w:fldChar w:fldCharType="separate"/>
        </w:r>
        <w:r>
          <w:t>49</w:t>
        </w:r>
        <w:r>
          <w:fldChar w:fldCharType="end"/>
        </w:r>
      </w:hyperlink>
    </w:p>
    <w:p>
      <w:pPr>
        <w:pStyle w:val="TOC2"/>
        <w:tabs>
          <w:tab w:val="right" w:leader="dot" w:pos="8306"/>
        </w:tabs>
      </w:pPr>
      <w:hyperlink w:anchor="_Toc2323" w:history="1">
        <w:r>
          <w:rPr>
            <w:rFonts w:ascii="仿宋" w:eastAsia="仿宋" w:hAnsi="仿宋" w:cs="仿宋" w:hint="eastAsia"/>
            <w:lang w:eastAsia="zh-CN"/>
          </w:rPr>
          <w:t>(二)、沟通计划</w:t>
        </w:r>
        <w:r>
          <w:tab/>
        </w:r>
        <w:r>
          <w:fldChar w:fldCharType="begin"/>
        </w:r>
        <w:r>
          <w:instrText xml:space="preserve"> PAGEREF _Toc2323 \h </w:instrText>
        </w:r>
        <w:r>
          <w:fldChar w:fldCharType="separate"/>
        </w:r>
        <w:r>
          <w:t>50</w:t>
        </w:r>
        <w:r>
          <w:fldChar w:fldCharType="end"/>
        </w:r>
      </w:hyperlink>
    </w:p>
    <w:p>
      <w:pPr>
        <w:pStyle w:val="TOC1"/>
        <w:tabs>
          <w:tab w:val="right" w:leader="dot" w:pos="8306"/>
        </w:tabs>
      </w:pPr>
      <w:hyperlink w:anchor="_Toc6551" w:history="1">
        <w:r>
          <w:rPr>
            <w:rFonts w:ascii="仿宋" w:eastAsia="仿宋" w:hAnsi="仿宋" w:cs="仿宋" w:hint="eastAsia"/>
            <w:lang w:eastAsia="zh-CN"/>
          </w:rPr>
          <w:t>十四、钡氧化物项目工程方案分析</w:t>
        </w:r>
        <w:r>
          <w:tab/>
        </w:r>
        <w:r>
          <w:fldChar w:fldCharType="begin"/>
        </w:r>
        <w:r>
          <w:instrText xml:space="preserve"> PAGEREF _Toc6551 \h </w:instrText>
        </w:r>
        <w:r>
          <w:fldChar w:fldCharType="separate"/>
        </w:r>
        <w:r>
          <w:t>51</w:t>
        </w:r>
        <w:r>
          <w:fldChar w:fldCharType="end"/>
        </w:r>
      </w:hyperlink>
    </w:p>
    <w:p>
      <w:pPr>
        <w:pStyle w:val="TOC2"/>
        <w:tabs>
          <w:tab w:val="right" w:leader="dot" w:pos="8306"/>
        </w:tabs>
      </w:pPr>
      <w:hyperlink w:anchor="_Toc16877" w:history="1">
        <w:r>
          <w:rPr>
            <w:rFonts w:ascii="仿宋" w:eastAsia="仿宋" w:hAnsi="仿宋" w:cs="仿宋" w:hint="eastAsia"/>
            <w:lang w:eastAsia="zh-CN"/>
          </w:rPr>
          <w:t>(一)、建筑工程设计原则</w:t>
        </w:r>
        <w:r>
          <w:tab/>
        </w:r>
        <w:r>
          <w:fldChar w:fldCharType="begin"/>
        </w:r>
        <w:r>
          <w:instrText xml:space="preserve"> PAGEREF _Toc16877 \h </w:instrText>
        </w:r>
        <w:r>
          <w:fldChar w:fldCharType="separate"/>
        </w:r>
        <w:r>
          <w:t>51</w:t>
        </w:r>
        <w:r>
          <w:fldChar w:fldCharType="end"/>
        </w:r>
      </w:hyperlink>
    </w:p>
    <w:p>
      <w:pPr>
        <w:pStyle w:val="TOC2"/>
        <w:tabs>
          <w:tab w:val="right" w:leader="dot" w:pos="8306"/>
        </w:tabs>
      </w:pPr>
      <w:hyperlink w:anchor="_Toc27899" w:history="1">
        <w:r>
          <w:rPr>
            <w:rFonts w:ascii="仿宋" w:eastAsia="仿宋" w:hAnsi="仿宋" w:cs="仿宋" w:hint="eastAsia"/>
            <w:lang w:eastAsia="zh-CN"/>
          </w:rPr>
          <w:t>(二)、土建工程建设指标</w:t>
        </w:r>
        <w:r>
          <w:tab/>
        </w:r>
        <w:r>
          <w:fldChar w:fldCharType="begin"/>
        </w:r>
        <w:r>
          <w:instrText xml:space="preserve"> PAGEREF _Toc27899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0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5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564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钡氧化物项目的主要产品是XXXX，预计年产值为XXX万元。这一产品在市场中占据着重要的地位，其广泛的应用范围使得该钡氧化物项目的市场前景非常广阔。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钡氧化物项目的xxx产品作为重要的原材料之一，将在多个领域发挥关键作用。其在建筑、交通、能源等方面的广泛应用将为整个产业链提供强大的支持，形成产业协同效应。钡氧化物项目的年产值XXX万XXX万XXX万万元不仅反映了其在市场上的巨大潜力，更预示着它对国民经济的积极贡献。这种关联度高、涉及面广的产业关系，使得该钡氧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23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总征地面积为XXXX平方米，相当于约XX.XX亩，其中净用地面积为XXXX平方米，红线范围内相当于约XX.XX亩。这一用地规模充分考虑了钡氧化物项目的建设需求，保障了钡氧化物项目在合适的空间内得以充分发展。钡氧化物项目规划的总建筑面积为XXXX平方米，其中主体工程建设占XXXX平方米，计容建筑面积达XXXX平方米。预计建筑工程的投资将达到XXXX万元，为钡氧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计划购置的设备共计XXXX台（套），设备购置费用为XXXX万元。这一设备购置计划充分考虑到钡氧化物项目的生产需求和技术要求，确保了钡氧化物项目在生产运营中具备先进的技术装备和高效的生产能力。设备的合理配置将为钡氧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计划总投资为XXXX万元，预计年实现营业收入为XXXX万元。这一产能规模的设定旨在确保钡氧化物项目能够在投资与回报之间取得平衡，实现长期可持续的发展。钡氧化物项目的总投资充分考虑到各个方面的需求，包括用地建设、设备购置等多个环节，以确保钡氧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563"/>
      <w:r>
        <w:rPr>
          <w:rFonts w:ascii="仿宋" w:eastAsia="仿宋" w:hAnsi="仿宋" w:cs="仿宋" w:hint="eastAsia"/>
          <w:sz w:val="28"/>
          <w:lang w:eastAsia="zh-CN"/>
        </w:rPr>
        <w:t>二、钡氧化物项目文档管理</w:t>
      </w:r>
      <w:bookmarkEnd w:id="5"/>
    </w:p>
    <w:p>
      <w:pPr>
        <w:pStyle w:val="Heading2"/>
        <w:rPr>
          <w:rFonts w:ascii="仿宋" w:eastAsia="仿宋" w:hAnsi="仿宋" w:cs="仿宋" w:hint="eastAsia"/>
          <w:lang w:eastAsia="zh-CN"/>
        </w:rPr>
      </w:pPr>
      <w:bookmarkStart w:id="6" w:name="_Toc2709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钡氧化物项目高度重视文档的质量和准确性，以支持钡氧化物项目的各项活动和决策。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文档的编制始于钡氧化物项目计划的初期，我们制定了详细的文档编制计划，明确了每个文档的内容、格式和编写责任人。在钡氧化物项目启动阶段，我们首先编制了钡氧化物项目章程，明确定义了钡氧化物项目的目标、范围、风险等关键要素。随后，钡氧化物项目团队根据计划陆续编制了需求文档、设计文档、测试文档等各类文档，确保钡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钡氧化物项目管理中的重要环节，旨在确保钡氧化物项目文档符合质量标准和钡氧化物项目需求。在钡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除了内部审查，我们还进行了外部审查，邀请钡氧化物项目相关利益方和专业领域的专家对文档进行独立审查。这有助于获取更全面、客观的反馈，确保钡氧化物项目文档不仅符合内部标准，也满足外部需求。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钡氧化物项目在文档编制与审查方面建立了严格的管理机制，通过规范的流程和多维度的审查，确保钡氧化物项目文档的质量、准确性和可靠性，为钡氧化物项目的顺利推进提供了有力支持。</w:t>
      </w:r>
    </w:p>
    <w:p>
      <w:pPr>
        <w:pStyle w:val="Heading2"/>
        <w:ind w:firstLine="560" w:firstLineChars="200"/>
        <w:rPr>
          <w:rFonts w:ascii="仿宋" w:eastAsia="仿宋" w:hAnsi="仿宋" w:cs="仿宋" w:hint="eastAsia"/>
          <w:sz w:val="28"/>
          <w:lang w:eastAsia="zh-CN"/>
        </w:rPr>
      </w:pPr>
      <w:bookmarkStart w:id="7" w:name="_Toc272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我们通过多渠道发布文档，包括电子邮件、钡氧化物项目管理平台、内部网站等，以满足不同团队成员的偏好和需求。多渠道发布确保了信息的全面覆盖。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我们采用了精细的权限控制，确保只有授权人员可以访问敏感信息。这种安全措施保护了钡氧化物项目文档的机密性，防止了未经授权的信息泄露。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4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文档存档与归档是钡氧化物项目生命周期中一个至关重要的环节，直接关系到钡氧化物项目信息的长期保存和历史记录的完整性。在钡氧化物项目中，我们实施了一系列有效的文档存档与归档管理策略：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436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571"/>
      <w:r>
        <w:rPr>
          <w:rFonts w:ascii="仿宋" w:eastAsia="仿宋" w:hAnsi="仿宋" w:cs="仿宋" w:hint="eastAsia"/>
          <w:lang w:eastAsia="zh-CN"/>
        </w:rPr>
        <w:t>(一)、钡氧化物行业分析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行业一直以来都是市场的关注焦点。行业内的发展趋势、竞争态势以及潜在机会都对钡氧化物项目的推进产生深远的影响。通过深入研究行业的整体概貌，我们将更好地理解行业的核心特征，为钡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行业，技术一直是推动创新和发展的关键因素。我们将对当前技术趋势进行详尽分析，包括但不限于人工智能、大数据应用、先进制造技术等。这有助于钡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钡氧化物项目成功的基础。我们将对主要竞争对手进行深入研究，包括其市场份额、产品特点、市场定位等。通过全面了解竞争对手的优势和劣势，钡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370"/>
      <w:r>
        <w:rPr>
          <w:rFonts w:ascii="仿宋" w:eastAsia="仿宋" w:hAnsi="仿宋" w:cs="仿宋" w:hint="eastAsia"/>
          <w:sz w:val="28"/>
          <w:lang w:eastAsia="zh-CN"/>
        </w:rPr>
        <w:t>(二)、钡氧化物市场分析预测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通过对市场规模的深入调研，我们将预测钡氧化物市场未来的增长趋势。这包括市场的整体规模、各细分领域的发展趋势等。钡氧化物项目可以根据市场的扩张速度和潜在机会，制定更符合市场需求的发展策略。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钡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钡氧化物项目实施过程中需要充分考虑的因素。我们将对市场风险进行全面评估，包括但不限于政策法规风险、市场竞争风险、技术变革风险等。通过对潜在风险的深入分析，钡氧化物项目可以制定相应的风险缓解策略，降低不确定性对钡氧化物项目的影响。</w:t>
      </w:r>
    </w:p>
    <w:p>
      <w:pPr>
        <w:pStyle w:val="Heading1"/>
        <w:ind w:firstLine="560" w:firstLineChars="200"/>
        <w:rPr>
          <w:rFonts w:ascii="仿宋" w:eastAsia="仿宋" w:hAnsi="仿宋" w:cs="仿宋" w:hint="eastAsia"/>
          <w:sz w:val="28"/>
          <w:lang w:eastAsia="zh-CN"/>
        </w:rPr>
      </w:pPr>
      <w:bookmarkStart w:id="12" w:name="_Toc25882"/>
      <w:r>
        <w:rPr>
          <w:rFonts w:ascii="仿宋" w:eastAsia="仿宋" w:hAnsi="仿宋" w:cs="仿宋" w:hint="eastAsia"/>
          <w:sz w:val="28"/>
          <w:lang w:eastAsia="zh-CN"/>
        </w:rPr>
        <w:t>四、钡氧化物项目建设单位说明</w:t>
      </w:r>
      <w:bookmarkEnd w:id="12"/>
    </w:p>
    <w:p>
      <w:pPr>
        <w:pStyle w:val="Heading2"/>
        <w:rPr>
          <w:rFonts w:ascii="仿宋" w:eastAsia="仿宋" w:hAnsi="仿宋" w:cs="仿宋" w:hint="eastAsia"/>
          <w:lang w:eastAsia="zh-CN"/>
        </w:rPr>
      </w:pPr>
      <w:bookmarkStart w:id="13" w:name="_Toc28825"/>
      <w:r>
        <w:rPr>
          <w:rFonts w:ascii="仿宋" w:eastAsia="仿宋" w:hAnsi="仿宋" w:cs="仿宋" w:hint="eastAsia"/>
          <w:lang w:eastAsia="zh-CN"/>
        </w:rPr>
        <w:t>(一)、钡氧化物项目承办单位基本情况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344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钡氧化物项目承办单位的XXXX，我们着眼于实现可持续的经济效益。通过技术创新和解决方案的提供，公司预计在钡氧化物项目执行期间将获得可观的收入增长。这一收入来源主要包括钡氧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同时，我们注重成本控制和效率提升，以确保钡氧化物项目的可持续盈利。透过精细的管理和资源优化，公司期望实现钡氧化物项目利润最大化。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钡氧化物项目实施进行全面的投资评估，包括钡氧化物项目启动阶段的资金投入和后续运营成本。通过对钡氧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钡氧化物项目实施过程中具备足够的资金流动性，公司将进行详尽的现金流分析。这包括资金需求的合理预测、钡氧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5664"/>
      <w:r>
        <w:rPr>
          <w:rFonts w:ascii="仿宋" w:eastAsia="仿宋" w:hAnsi="仿宋" w:cs="仿宋" w:hint="eastAsia"/>
          <w:sz w:val="28"/>
          <w:lang w:eastAsia="zh-CN"/>
        </w:rPr>
        <w:t>五、钡氧化物项目绩效评估</w:t>
      </w:r>
      <w:bookmarkEnd w:id="15"/>
    </w:p>
    <w:p>
      <w:pPr>
        <w:pStyle w:val="Heading2"/>
        <w:rPr>
          <w:rFonts w:ascii="仿宋" w:eastAsia="仿宋" w:hAnsi="仿宋" w:cs="仿宋" w:hint="eastAsia"/>
          <w:lang w:eastAsia="zh-CN"/>
        </w:rPr>
      </w:pPr>
      <w:bookmarkStart w:id="16" w:name="_Toc2243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中，我们设计了一套全面的绩效评估指标，以确保钡氧化物项目的可控和成功交付。这些指标跨足钡氧化物项目目标、成本、进度和质量等多个维度，为我们提供了全面洞察钡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目标达成率是我们关注的首要指标。我们设定了明确的目标，并通过定期监测和评估，迅速发现并应对潜在的目标偏差。这为钡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成本绩效是另一个核心关注点。通过实际成本与预算成本的对比分析，我们深入了解成本差异的原因，及时调整资源分配，保持钡氧化物项目在经济效益方面的合理水平。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钡氧化物项目进度作为关键的绩效指标之一，得到了精心的关注。我们制定了详细的钡氧化物项目进度计划，并设立了进度符合度指标，确保实际进度与计划进度保持一致。这使我们能够快速发现和解决潜在的进度问题，保持钡氧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钡氧化物项目绩效的不可或缺的一环。我们引入了一系列的质量标准和客户满意度指标，以确保钡氧化物项目交付的成果在质量上达到或超越预期水平。通过持续监测这些指标，我们努力提升钡氧化物项目整体质量水平，为钡氧化物项目的成功交付提供有力保障。通过这些科学且全面的绩效评估，我们能够更好地引导钡氧化物项目的持续改进，确保钡氧化物项目目标的顺利达成。</w:t>
      </w:r>
    </w:p>
    <w:p>
      <w:pPr>
        <w:pStyle w:val="Heading2"/>
        <w:ind w:firstLine="560" w:firstLineChars="200"/>
        <w:rPr>
          <w:rFonts w:ascii="仿宋" w:eastAsia="仿宋" w:hAnsi="仿宋" w:cs="仿宋" w:hint="eastAsia"/>
          <w:sz w:val="28"/>
          <w:lang w:eastAsia="zh-CN"/>
        </w:rPr>
      </w:pPr>
      <w:bookmarkStart w:id="17" w:name="_Toc2216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绩效评估是钡氧化物项目中的关键环节，为确保钡氧化物项目达到预期目标，我们采用了多层次、多维度的绩效评估方法。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钡氧化物项目的战略目标对齐，确保每个决策和行动都与钡氧化物项目整体目标保持一致。团队会定期召开战略对齐会议，审视当前工作与钡氧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钡氧化物项目进度、质量、成本和风险等方面。这些指标通过数据收集和分析，为钡氧化物项目管理团队提供了客观的评估依据。例如，我们通过钡氧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绩效评估不仅仅停留在钡氧化物项目内部，还考虑了钡氧化物项目对外部环境的影响。我们定期进行干系人满意度调查，以了解各利益相关方对钡氧化物项目的期望和满意度，并及时做出调整。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这种多层次、多角度的绩效评估方法，使得我们能够全面了解钡氧化物项目的运行状态，及时做出调整，确保钡氧化物项目在不断变化的环境中保持稳健前行。</w:t>
      </w:r>
    </w:p>
    <w:p>
      <w:pPr>
        <w:pStyle w:val="Heading2"/>
        <w:ind w:firstLine="560" w:firstLineChars="200"/>
        <w:rPr>
          <w:rFonts w:ascii="仿宋" w:eastAsia="仿宋" w:hAnsi="仿宋" w:cs="仿宋" w:hint="eastAsia"/>
          <w:sz w:val="28"/>
          <w:lang w:eastAsia="zh-CN"/>
        </w:rPr>
      </w:pPr>
      <w:bookmarkStart w:id="18" w:name="_Toc257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为了确保钡氧化物项目的有效管理和不断优化，我们采用了精心设计的绩效评估周期。这个周期旨在实现灵活、实时和全面的评估，以适应钡氧化物项目执行中的各种挑战。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钡氧化物项目的不同需求，分为短期、中期和长期。短期评估关注每个迭代或工作周期，以及时发现和解决当前任务中的问题。中期评估涵盖几个迭代，深入了解整体钡氧化物项目的趋势和性能。长期评估则着眼于整个钡氧化物项目阶段，确保钡氧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钡氧化物项目管理工具和协作平台，团队成员能够随时更新和分享钡氧化物项目数据。这种实时性的反馈机制使我们能够及时察觉潜在问题，快速调整，保持钡氧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钡氧化物项目的决策制定密不可分。每个周期的钡氧化物项目回顾会议成为集体总结经验、识别问题深层次原因并找到创新解决方案的平台。这种定期的反思与调整机制使钡氧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7516"/>
      <w:r>
        <w:rPr>
          <w:rFonts w:ascii="仿宋" w:eastAsia="仿宋" w:hAnsi="仿宋" w:cs="仿宋" w:hint="eastAsia"/>
          <w:sz w:val="28"/>
          <w:lang w:eastAsia="zh-CN"/>
        </w:rPr>
        <w:t>六、钡氧化物项目土建工程</w:t>
      </w:r>
      <w:bookmarkEnd w:id="19"/>
    </w:p>
    <w:p>
      <w:pPr>
        <w:pStyle w:val="Heading2"/>
        <w:rPr>
          <w:rFonts w:ascii="仿宋" w:eastAsia="仿宋" w:hAnsi="仿宋" w:cs="仿宋" w:hint="eastAsia"/>
          <w:lang w:eastAsia="zh-CN"/>
        </w:rPr>
      </w:pPr>
      <w:bookmarkStart w:id="20" w:name="_Toc2788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在钡氧化物项目的建筑工程设计中，我们将秉承一系列重要的设计原则，以确保钡氧化物项目建筑在功能、美观、可持续性等方面达到最佳效果。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首要原则是确保建筑的功能性得到最大化的发挥。我们将充分理解钡氧化物项目的实际需求，合理布局各个功能区域，保证建筑在满足业务需求的同时，提供高效的工作环境。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在建筑设计中，我们将综合考虑建设和运营成本。通过精细的经济效益分析，确保设计方案在高效利用资源的同时，对钡氧化物项目的长期盈利能力有积极的贡献。</w:t>
      </w:r>
    </w:p>
    <w:p>
      <w:pPr>
        <w:pStyle w:val="Heading2"/>
        <w:ind w:firstLine="560" w:firstLineChars="200"/>
        <w:rPr>
          <w:rFonts w:ascii="仿宋" w:eastAsia="仿宋" w:hAnsi="仿宋" w:cs="仿宋" w:hint="eastAsia"/>
          <w:sz w:val="28"/>
          <w:lang w:eastAsia="zh-CN"/>
        </w:rPr>
      </w:pPr>
      <w:bookmarkStart w:id="21" w:name="_Toc27626"/>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钡氧化物项目的土建工程设计中，我们将精准设定设计年限，结合钡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https://d.book118.com/638113015062006026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钡氧化物项目计划设计方案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E07EAC"/>
    <w:rsid w:val="4FE07E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13015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2024-01-13T10:48:00Z</dcterms:created>
  <dcterms:modified xsi:type="dcterms:W3CDTF">2024-01-13T10:48:49Z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0D6223A8B05E452C81F5A159E5CDFB27_11</vt:lpwstr>
  </property>
  <property fmtid="{D5CDD505-2E9C-101B-9397-08002B2CF9AE}" pid="3" name="KSOProductBuildVer">
    <vt:lpwstr>2052-12.1.0.16120</vt:lpwstr>
  </property>
</Properties>
</file>