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34917" w:rsidP="00234917" w14:paraId="3C4122A2" w14:textId="77777777">
      <w:pPr>
        <w:spacing w:before="48" w:beforeLines="20" w:after="360" w:afterLines="150" w:line="360" w:lineRule="auto"/>
        <w:jc w:val="center"/>
        <w:rPr>
          <w:rFonts w:ascii="华文中宋" w:eastAsia="华文中宋" w:hAnsi="华文中宋"/>
          <w:b/>
          <w:sz w:val="30"/>
        </w:rPr>
      </w:pPr>
      <w:r w:rsidRPr="00234917">
        <w:rPr>
          <w:rFonts w:ascii="华文中宋" w:eastAsia="华文中宋" w:hAnsi="华文中宋"/>
          <w:b/>
          <w:sz w:val="30"/>
        </w:rPr>
        <w:t>2023</w:t>
      </w:r>
      <w:r w:rsidRPr="00234917">
        <w:rPr>
          <w:rFonts w:ascii="华文中宋" w:eastAsia="华文中宋" w:hAnsi="华文中宋"/>
          <w:b/>
          <w:sz w:val="30"/>
        </w:rPr>
        <w:t>福建龙岩长汀县稀土产业服务中心招聘劳务派遣人员的笔试备考试题及答案解析</w:t>
      </w:r>
    </w:p>
    <w:p w:rsidR="00A77B3E" w14:paraId="29DA6AA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3A85A6" w14:textId="77777777">
      <w:pPr>
        <w:spacing w:after="260" w:line="360" w:lineRule="auto"/>
      </w:pPr>
      <w:r>
        <w:rPr>
          <w:rFonts w:ascii="微软雅黑" w:eastAsia="微软雅黑" w:cs="微软雅黑"/>
        </w:rPr>
        <w:t>一、选择题</w:t>
      </w:r>
    </w:p>
    <w:p w:rsidR="00D11858" w14:paraId="4F260A3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163DDA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6F3BA73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5E8B98E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2C753E0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28D8FB7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733E02B"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0C2BA698"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《环境保护法》规定，每年</w:t>
      </w:r>
      <w:r w:rsidRPr="00D11858">
        <w:rPr>
          <w:rFonts w:ascii="微软雅黑" w:eastAsia="微软雅黑" w:cs="微软雅黑"/>
          <w:szCs w:val="14"/>
        </w:rPr>
        <w:t>()</w:t>
      </w:r>
      <w:r w:rsidRPr="00D11858">
        <w:rPr>
          <w:rFonts w:ascii="微软雅黑" w:eastAsia="微软雅黑" w:cs="微软雅黑"/>
          <w:szCs w:val="14"/>
        </w:rPr>
        <w:t>为环境日。</w:t>
      </w:r>
    </w:p>
    <w:p w:rsidR="00D11858" w14:paraId="01A2C7F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5CDD67A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34DD67B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2CE1208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9</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53A9288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B85260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根据《环境保护法》第十二条规定：</w:t>
      </w:r>
      <w:r w:rsidRPr="00D11858">
        <w:rPr>
          <w:rFonts w:ascii="微软雅黑" w:eastAsia="微软雅黑" w:cs="微软雅黑"/>
          <w:szCs w:val="14"/>
        </w:rPr>
        <w:t>“</w:t>
      </w:r>
      <w:r w:rsidRPr="00D11858">
        <w:rPr>
          <w:rFonts w:ascii="微软雅黑" w:eastAsia="微软雅黑" w:cs="微软雅黑"/>
          <w:szCs w:val="14"/>
        </w:rPr>
        <w:t>每年</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日为环境日。</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E0FAF1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1ABD883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74202F1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11BADE7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48F5711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0B0074D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B8F551E"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34C120CA"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7013A46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3C96ADA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7B91B0C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1F37572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29162D4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2D4080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2B44214D"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6FBE420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70F7726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p>
    <w:p w:rsidR="00D11858" w14:paraId="5FEC1F3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、老舍</w:t>
      </w:r>
    </w:p>
    <w:p w:rsidR="00D11858" w14:paraId="0075BC4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、鲁迅</w:t>
      </w:r>
    </w:p>
    <w:p w:rsidR="00D11858" w14:paraId="3FC48D9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279A51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项错误，茅盾的代表作有小说《子夜》，《春蚕》和文学评论《夜读偶记》。</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https://d.book118.com/638126075052006033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rsidP="005D4DE0" w14:paraId="076869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4917" w14:paraId="275CF8B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rsidP="005D4DE0" w14:paraId="4BAA2666" w14:textId="4D6B6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4917" w14:paraId="26FEC7D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paraId="3B04A5B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491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rsidP="005D4DE0" w14:textId="4D6B6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491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49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rsidP="005D4DE0" w14:textId="4D6B6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491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paraId="1B246C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paraId="55875FD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paraId="4B9DF3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491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4917"/>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E987F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23491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34917"/>
    <w:rPr>
      <w:sz w:val="18"/>
      <w:szCs w:val="18"/>
    </w:rPr>
  </w:style>
  <w:style w:type="paragraph" w:styleId="Footer">
    <w:name w:val="footer"/>
    <w:basedOn w:val="Normal"/>
    <w:link w:val="a0"/>
    <w:rsid w:val="00234917"/>
    <w:pPr>
      <w:tabs>
        <w:tab w:val="center" w:pos="4153"/>
        <w:tab w:val="right" w:pos="8306"/>
      </w:tabs>
      <w:snapToGrid w:val="0"/>
    </w:pPr>
    <w:rPr>
      <w:sz w:val="18"/>
      <w:szCs w:val="18"/>
    </w:rPr>
  </w:style>
  <w:style w:type="character" w:customStyle="1" w:styleId="a0">
    <w:name w:val="页脚 字符"/>
    <w:basedOn w:val="DefaultParagraphFont"/>
    <w:link w:val="Footer"/>
    <w:rsid w:val="00234917"/>
    <w:rPr>
      <w:sz w:val="18"/>
      <w:szCs w:val="18"/>
    </w:rPr>
  </w:style>
  <w:style w:type="character" w:styleId="PageNumber">
    <w:name w:val="page number"/>
    <w:basedOn w:val="DefaultParagraphFont"/>
    <w:rsid w:val="002349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8126075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3144</Words>
  <Characters>17924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2024-02-02T07:56:00Z</dcterms:created>
  <dcterms:modified xsi:type="dcterms:W3CDTF">2024-02-02T07:56:00Z</dcterms:modified>
</cp:coreProperties>
</file>