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塑料管道机械装备项目计划设计方案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47" w:history="1">
        <w:r>
          <w:rPr>
            <w:rFonts w:ascii="仿宋" w:eastAsia="仿宋" w:hAnsi="仿宋" w:cs="仿宋" w:hint="eastAsia"/>
            <w:lang w:eastAsia="zh-CN"/>
          </w:rPr>
          <w:t>概论</w:t>
        </w:r>
        <w:r>
          <w:tab/>
        </w:r>
        <w:r>
          <w:fldChar w:fldCharType="begin"/>
        </w:r>
        <w:r>
          <w:instrText xml:space="preserve"> PAGEREF _Toc10747 \h </w:instrText>
        </w:r>
        <w:r>
          <w:fldChar w:fldCharType="separate"/>
        </w:r>
        <w:r>
          <w:t>3</w:t>
        </w:r>
        <w:r>
          <w:fldChar w:fldCharType="end"/>
        </w:r>
      </w:hyperlink>
    </w:p>
    <w:p>
      <w:pPr>
        <w:pStyle w:val="TOC1"/>
        <w:tabs>
          <w:tab w:val="right" w:leader="dot" w:pos="8306"/>
        </w:tabs>
      </w:pPr>
      <w:hyperlink w:anchor="_Toc30375" w:history="1">
        <w:r>
          <w:rPr>
            <w:rFonts w:ascii="仿宋" w:eastAsia="仿宋" w:hAnsi="仿宋" w:cs="仿宋" w:hint="eastAsia"/>
            <w:lang w:eastAsia="zh-CN"/>
          </w:rPr>
          <w:t>一、市场分析、调研</w:t>
        </w:r>
        <w:r>
          <w:tab/>
        </w:r>
        <w:r>
          <w:fldChar w:fldCharType="begin"/>
        </w:r>
        <w:r>
          <w:instrText xml:space="preserve"> PAGEREF _Toc30375 \h </w:instrText>
        </w:r>
        <w:r>
          <w:fldChar w:fldCharType="separate"/>
        </w:r>
        <w:r>
          <w:t>3</w:t>
        </w:r>
        <w:r>
          <w:fldChar w:fldCharType="end"/>
        </w:r>
      </w:hyperlink>
    </w:p>
    <w:p>
      <w:pPr>
        <w:pStyle w:val="TOC2"/>
        <w:tabs>
          <w:tab w:val="right" w:leader="dot" w:pos="8306"/>
        </w:tabs>
      </w:pPr>
      <w:hyperlink w:anchor="_Toc3575" w:history="1">
        <w:r>
          <w:rPr>
            <w:rFonts w:ascii="仿宋" w:eastAsia="仿宋" w:hAnsi="仿宋" w:cs="仿宋" w:hint="eastAsia"/>
            <w:lang w:eastAsia="zh-CN"/>
          </w:rPr>
          <w:t>(一)、塑料管道机械装备行业分析</w:t>
        </w:r>
        <w:r>
          <w:tab/>
        </w:r>
        <w:r>
          <w:fldChar w:fldCharType="begin"/>
        </w:r>
        <w:r>
          <w:instrText xml:space="preserve"> PAGEREF _Toc3575 \h </w:instrText>
        </w:r>
        <w:r>
          <w:fldChar w:fldCharType="separate"/>
        </w:r>
        <w:r>
          <w:t>3</w:t>
        </w:r>
        <w:r>
          <w:fldChar w:fldCharType="end"/>
        </w:r>
      </w:hyperlink>
    </w:p>
    <w:p>
      <w:pPr>
        <w:pStyle w:val="TOC2"/>
        <w:tabs>
          <w:tab w:val="right" w:leader="dot" w:pos="8306"/>
        </w:tabs>
      </w:pPr>
      <w:hyperlink w:anchor="_Toc14205" w:history="1">
        <w:r>
          <w:rPr>
            <w:rFonts w:ascii="仿宋" w:eastAsia="仿宋" w:hAnsi="仿宋" w:cs="仿宋" w:hint="eastAsia"/>
            <w:lang w:eastAsia="zh-CN"/>
          </w:rPr>
          <w:t>(二)、塑料管道机械装备市场分析预测</w:t>
        </w:r>
        <w:r>
          <w:tab/>
        </w:r>
        <w:r>
          <w:fldChar w:fldCharType="begin"/>
        </w:r>
        <w:r>
          <w:instrText xml:space="preserve"> PAGEREF _Toc14205 \h </w:instrText>
        </w:r>
        <w:r>
          <w:fldChar w:fldCharType="separate"/>
        </w:r>
        <w:r>
          <w:t>4</w:t>
        </w:r>
        <w:r>
          <w:fldChar w:fldCharType="end"/>
        </w:r>
      </w:hyperlink>
    </w:p>
    <w:p>
      <w:pPr>
        <w:pStyle w:val="TOC1"/>
        <w:tabs>
          <w:tab w:val="right" w:leader="dot" w:pos="8306"/>
        </w:tabs>
      </w:pPr>
      <w:hyperlink w:anchor="_Toc30263" w:history="1">
        <w:r>
          <w:rPr>
            <w:rFonts w:ascii="仿宋" w:eastAsia="仿宋" w:hAnsi="仿宋" w:cs="仿宋" w:hint="eastAsia"/>
            <w:lang w:eastAsia="zh-CN"/>
          </w:rPr>
          <w:t>二、塑料管道机械装备项目概论</w:t>
        </w:r>
        <w:r>
          <w:tab/>
        </w:r>
        <w:r>
          <w:fldChar w:fldCharType="begin"/>
        </w:r>
        <w:r>
          <w:instrText xml:space="preserve"> PAGEREF _Toc30263 \h </w:instrText>
        </w:r>
        <w:r>
          <w:fldChar w:fldCharType="separate"/>
        </w:r>
        <w:r>
          <w:t>5</w:t>
        </w:r>
        <w:r>
          <w:fldChar w:fldCharType="end"/>
        </w:r>
      </w:hyperlink>
    </w:p>
    <w:p>
      <w:pPr>
        <w:pStyle w:val="TOC2"/>
        <w:tabs>
          <w:tab w:val="right" w:leader="dot" w:pos="8306"/>
        </w:tabs>
      </w:pPr>
      <w:hyperlink w:anchor="_Toc11030" w:history="1">
        <w:r>
          <w:rPr>
            <w:rFonts w:ascii="仿宋" w:eastAsia="仿宋" w:hAnsi="仿宋" w:cs="仿宋" w:hint="eastAsia"/>
            <w:lang w:eastAsia="zh-CN"/>
          </w:rPr>
          <w:t>(一)、塑料管道机械装备项目概况</w:t>
        </w:r>
        <w:r>
          <w:tab/>
        </w:r>
        <w:r>
          <w:fldChar w:fldCharType="begin"/>
        </w:r>
        <w:r>
          <w:instrText xml:space="preserve"> PAGEREF _Toc11030 \h </w:instrText>
        </w:r>
        <w:r>
          <w:fldChar w:fldCharType="separate"/>
        </w:r>
        <w:r>
          <w:t>5</w:t>
        </w:r>
        <w:r>
          <w:fldChar w:fldCharType="end"/>
        </w:r>
      </w:hyperlink>
    </w:p>
    <w:p>
      <w:pPr>
        <w:pStyle w:val="TOC2"/>
        <w:tabs>
          <w:tab w:val="right" w:leader="dot" w:pos="8306"/>
        </w:tabs>
      </w:pPr>
      <w:hyperlink w:anchor="_Toc4230" w:history="1">
        <w:r>
          <w:rPr>
            <w:rFonts w:ascii="仿宋" w:eastAsia="仿宋" w:hAnsi="仿宋" w:cs="仿宋" w:hint="eastAsia"/>
            <w:lang w:eastAsia="zh-CN"/>
          </w:rPr>
          <w:t>(二)、塑料管道机械装备项目目标</w:t>
        </w:r>
        <w:r>
          <w:tab/>
        </w:r>
        <w:r>
          <w:fldChar w:fldCharType="begin"/>
        </w:r>
        <w:r>
          <w:instrText xml:space="preserve"> PAGEREF _Toc4230 \h </w:instrText>
        </w:r>
        <w:r>
          <w:fldChar w:fldCharType="separate"/>
        </w:r>
        <w:r>
          <w:t>7</w:t>
        </w:r>
        <w:r>
          <w:fldChar w:fldCharType="end"/>
        </w:r>
      </w:hyperlink>
    </w:p>
    <w:p>
      <w:pPr>
        <w:pStyle w:val="TOC2"/>
        <w:tabs>
          <w:tab w:val="right" w:leader="dot" w:pos="8306"/>
        </w:tabs>
      </w:pPr>
      <w:hyperlink w:anchor="_Toc3713" w:history="1">
        <w:r>
          <w:rPr>
            <w:rFonts w:ascii="仿宋" w:eastAsia="仿宋" w:hAnsi="仿宋" w:cs="仿宋" w:hint="eastAsia"/>
            <w:lang w:eastAsia="zh-CN"/>
          </w:rPr>
          <w:t>(三)、塑料管道机械装备项目提出的理由</w:t>
        </w:r>
        <w:r>
          <w:tab/>
        </w:r>
        <w:r>
          <w:fldChar w:fldCharType="begin"/>
        </w:r>
        <w:r>
          <w:instrText xml:space="preserve"> PAGEREF _Toc3713 \h </w:instrText>
        </w:r>
        <w:r>
          <w:fldChar w:fldCharType="separate"/>
        </w:r>
        <w:r>
          <w:t>8</w:t>
        </w:r>
        <w:r>
          <w:fldChar w:fldCharType="end"/>
        </w:r>
      </w:hyperlink>
    </w:p>
    <w:p>
      <w:pPr>
        <w:pStyle w:val="TOC2"/>
        <w:tabs>
          <w:tab w:val="right" w:leader="dot" w:pos="8306"/>
        </w:tabs>
      </w:pPr>
      <w:hyperlink w:anchor="_Toc6747" w:history="1">
        <w:r>
          <w:rPr>
            <w:rFonts w:ascii="仿宋" w:eastAsia="仿宋" w:hAnsi="仿宋" w:cs="仿宋" w:hint="eastAsia"/>
            <w:lang w:eastAsia="zh-CN"/>
          </w:rPr>
          <w:t>(四)、塑料管道机械装备项目意义</w:t>
        </w:r>
        <w:r>
          <w:tab/>
        </w:r>
        <w:r>
          <w:fldChar w:fldCharType="begin"/>
        </w:r>
        <w:r>
          <w:instrText xml:space="preserve"> PAGEREF _Toc6747 \h </w:instrText>
        </w:r>
        <w:r>
          <w:fldChar w:fldCharType="separate"/>
        </w:r>
        <w:r>
          <w:t>10</w:t>
        </w:r>
        <w:r>
          <w:fldChar w:fldCharType="end"/>
        </w:r>
      </w:hyperlink>
    </w:p>
    <w:p>
      <w:pPr>
        <w:pStyle w:val="TOC2"/>
        <w:tabs>
          <w:tab w:val="right" w:leader="dot" w:pos="8306"/>
        </w:tabs>
      </w:pPr>
      <w:hyperlink w:anchor="_Toc29534" w:history="1">
        <w:r>
          <w:rPr>
            <w:rFonts w:ascii="仿宋" w:eastAsia="仿宋" w:hAnsi="仿宋" w:cs="仿宋" w:hint="eastAsia"/>
            <w:lang w:eastAsia="zh-CN"/>
          </w:rPr>
          <w:t>(五)、塑料管道机械装备项目背景</w:t>
        </w:r>
        <w:r>
          <w:tab/>
        </w:r>
        <w:r>
          <w:fldChar w:fldCharType="begin"/>
        </w:r>
        <w:r>
          <w:instrText xml:space="preserve"> PAGEREF _Toc29534 \h </w:instrText>
        </w:r>
        <w:r>
          <w:fldChar w:fldCharType="separate"/>
        </w:r>
        <w:r>
          <w:t>11</w:t>
        </w:r>
        <w:r>
          <w:fldChar w:fldCharType="end"/>
        </w:r>
      </w:hyperlink>
    </w:p>
    <w:p>
      <w:pPr>
        <w:pStyle w:val="TOC1"/>
        <w:tabs>
          <w:tab w:val="right" w:leader="dot" w:pos="8306"/>
        </w:tabs>
      </w:pPr>
      <w:hyperlink w:anchor="_Toc2260" w:history="1">
        <w:r>
          <w:rPr>
            <w:rFonts w:ascii="仿宋" w:eastAsia="仿宋" w:hAnsi="仿宋" w:cs="仿宋" w:hint="eastAsia"/>
            <w:lang w:eastAsia="zh-CN"/>
          </w:rPr>
          <w:t>三、塑料管道机械装备项目选址可行性分析</w:t>
        </w:r>
        <w:r>
          <w:tab/>
        </w:r>
        <w:r>
          <w:fldChar w:fldCharType="begin"/>
        </w:r>
        <w:r>
          <w:instrText xml:space="preserve"> PAGEREF _Toc2260 \h </w:instrText>
        </w:r>
        <w:r>
          <w:fldChar w:fldCharType="separate"/>
        </w:r>
        <w:r>
          <w:t>12</w:t>
        </w:r>
        <w:r>
          <w:fldChar w:fldCharType="end"/>
        </w:r>
      </w:hyperlink>
    </w:p>
    <w:p>
      <w:pPr>
        <w:pStyle w:val="TOC2"/>
        <w:tabs>
          <w:tab w:val="right" w:leader="dot" w:pos="8306"/>
        </w:tabs>
      </w:pPr>
      <w:hyperlink w:anchor="_Toc25696" w:history="1">
        <w:r>
          <w:rPr>
            <w:rFonts w:ascii="仿宋" w:eastAsia="仿宋" w:hAnsi="仿宋" w:cs="仿宋" w:hint="eastAsia"/>
            <w:lang w:eastAsia="zh-CN"/>
          </w:rPr>
          <w:t>(一)、塑料管道机械装备项目选址</w:t>
        </w:r>
        <w:r>
          <w:tab/>
        </w:r>
        <w:r>
          <w:fldChar w:fldCharType="begin"/>
        </w:r>
        <w:r>
          <w:instrText xml:space="preserve"> PAGEREF _Toc25696 \h </w:instrText>
        </w:r>
        <w:r>
          <w:fldChar w:fldCharType="separate"/>
        </w:r>
        <w:r>
          <w:t>12</w:t>
        </w:r>
        <w:r>
          <w:fldChar w:fldCharType="end"/>
        </w:r>
      </w:hyperlink>
    </w:p>
    <w:p>
      <w:pPr>
        <w:pStyle w:val="TOC2"/>
        <w:tabs>
          <w:tab w:val="right" w:leader="dot" w:pos="8306"/>
        </w:tabs>
      </w:pPr>
      <w:hyperlink w:anchor="_Toc17825" w:history="1">
        <w:r>
          <w:rPr>
            <w:rFonts w:ascii="仿宋" w:eastAsia="仿宋" w:hAnsi="仿宋" w:cs="仿宋" w:hint="eastAsia"/>
            <w:lang w:eastAsia="zh-CN"/>
          </w:rPr>
          <w:t>(二)、用地控制指标</w:t>
        </w:r>
        <w:r>
          <w:tab/>
        </w:r>
        <w:r>
          <w:fldChar w:fldCharType="begin"/>
        </w:r>
        <w:r>
          <w:instrText xml:space="preserve"> PAGEREF _Toc17825 \h </w:instrText>
        </w:r>
        <w:r>
          <w:fldChar w:fldCharType="separate"/>
        </w:r>
        <w:r>
          <w:t>12</w:t>
        </w:r>
        <w:r>
          <w:fldChar w:fldCharType="end"/>
        </w:r>
      </w:hyperlink>
    </w:p>
    <w:p>
      <w:pPr>
        <w:pStyle w:val="TOC2"/>
        <w:tabs>
          <w:tab w:val="right" w:leader="dot" w:pos="8306"/>
        </w:tabs>
      </w:pPr>
      <w:hyperlink w:anchor="_Toc12063" w:history="1">
        <w:r>
          <w:rPr>
            <w:rFonts w:ascii="仿宋" w:eastAsia="仿宋" w:hAnsi="仿宋" w:cs="仿宋" w:hint="eastAsia"/>
            <w:lang w:eastAsia="zh-CN"/>
          </w:rPr>
          <w:t>(三)、节约用地措施</w:t>
        </w:r>
        <w:r>
          <w:tab/>
        </w:r>
        <w:r>
          <w:fldChar w:fldCharType="begin"/>
        </w:r>
        <w:r>
          <w:instrText xml:space="preserve"> PAGEREF _Toc12063 \h </w:instrText>
        </w:r>
        <w:r>
          <w:fldChar w:fldCharType="separate"/>
        </w:r>
        <w:r>
          <w:t>14</w:t>
        </w:r>
        <w:r>
          <w:fldChar w:fldCharType="end"/>
        </w:r>
      </w:hyperlink>
    </w:p>
    <w:p>
      <w:pPr>
        <w:pStyle w:val="TOC2"/>
        <w:tabs>
          <w:tab w:val="right" w:leader="dot" w:pos="8306"/>
        </w:tabs>
      </w:pPr>
      <w:hyperlink w:anchor="_Toc20501" w:history="1">
        <w:r>
          <w:rPr>
            <w:rFonts w:ascii="仿宋" w:eastAsia="仿宋" w:hAnsi="仿宋" w:cs="仿宋" w:hint="eastAsia"/>
            <w:lang w:eastAsia="zh-CN"/>
          </w:rPr>
          <w:t>(四)、总图布置方案</w:t>
        </w:r>
        <w:r>
          <w:tab/>
        </w:r>
        <w:r>
          <w:fldChar w:fldCharType="begin"/>
        </w:r>
        <w:r>
          <w:instrText xml:space="preserve"> PAGEREF _Toc20501 \h </w:instrText>
        </w:r>
        <w:r>
          <w:fldChar w:fldCharType="separate"/>
        </w:r>
        <w:r>
          <w:t>15</w:t>
        </w:r>
        <w:r>
          <w:fldChar w:fldCharType="end"/>
        </w:r>
      </w:hyperlink>
    </w:p>
    <w:p>
      <w:pPr>
        <w:pStyle w:val="TOC2"/>
        <w:tabs>
          <w:tab w:val="right" w:leader="dot" w:pos="8306"/>
        </w:tabs>
      </w:pPr>
      <w:hyperlink w:anchor="_Toc1360" w:history="1">
        <w:r>
          <w:rPr>
            <w:rFonts w:ascii="仿宋" w:eastAsia="仿宋" w:hAnsi="仿宋" w:cs="仿宋" w:hint="eastAsia"/>
            <w:lang w:eastAsia="zh-CN"/>
          </w:rPr>
          <w:t>(五)、选址综合评价</w:t>
        </w:r>
        <w:r>
          <w:tab/>
        </w:r>
        <w:r>
          <w:fldChar w:fldCharType="begin"/>
        </w:r>
        <w:r>
          <w:instrText xml:space="preserve"> PAGEREF _Toc1360 \h </w:instrText>
        </w:r>
        <w:r>
          <w:fldChar w:fldCharType="separate"/>
        </w:r>
        <w:r>
          <w:t>16</w:t>
        </w:r>
        <w:r>
          <w:fldChar w:fldCharType="end"/>
        </w:r>
      </w:hyperlink>
    </w:p>
    <w:p>
      <w:pPr>
        <w:pStyle w:val="TOC1"/>
        <w:tabs>
          <w:tab w:val="right" w:leader="dot" w:pos="8306"/>
        </w:tabs>
      </w:pPr>
      <w:hyperlink w:anchor="_Toc19451" w:history="1">
        <w:r>
          <w:rPr>
            <w:rFonts w:ascii="仿宋" w:eastAsia="仿宋" w:hAnsi="仿宋" w:cs="仿宋" w:hint="eastAsia"/>
            <w:lang w:eastAsia="zh-CN"/>
          </w:rPr>
          <w:t>四、产品规划分析</w:t>
        </w:r>
        <w:r>
          <w:tab/>
        </w:r>
        <w:r>
          <w:fldChar w:fldCharType="begin"/>
        </w:r>
        <w:r>
          <w:instrText xml:space="preserve"> PAGEREF _Toc19451 \h </w:instrText>
        </w:r>
        <w:r>
          <w:fldChar w:fldCharType="separate"/>
        </w:r>
        <w:r>
          <w:t>17</w:t>
        </w:r>
        <w:r>
          <w:fldChar w:fldCharType="end"/>
        </w:r>
      </w:hyperlink>
    </w:p>
    <w:p>
      <w:pPr>
        <w:pStyle w:val="TOC2"/>
        <w:tabs>
          <w:tab w:val="right" w:leader="dot" w:pos="8306"/>
        </w:tabs>
      </w:pPr>
      <w:hyperlink w:anchor="_Toc30933" w:history="1">
        <w:r>
          <w:rPr>
            <w:rFonts w:ascii="仿宋" w:eastAsia="仿宋" w:hAnsi="仿宋" w:cs="仿宋" w:hint="eastAsia"/>
            <w:lang w:eastAsia="zh-CN"/>
          </w:rPr>
          <w:t>(一)、产品规划</w:t>
        </w:r>
        <w:r>
          <w:tab/>
        </w:r>
        <w:r>
          <w:fldChar w:fldCharType="begin"/>
        </w:r>
        <w:r>
          <w:instrText xml:space="preserve"> PAGEREF _Toc30933 \h </w:instrText>
        </w:r>
        <w:r>
          <w:fldChar w:fldCharType="separate"/>
        </w:r>
        <w:r>
          <w:t>17</w:t>
        </w:r>
        <w:r>
          <w:fldChar w:fldCharType="end"/>
        </w:r>
      </w:hyperlink>
    </w:p>
    <w:p>
      <w:pPr>
        <w:pStyle w:val="TOC2"/>
        <w:tabs>
          <w:tab w:val="right" w:leader="dot" w:pos="8306"/>
        </w:tabs>
      </w:pPr>
      <w:hyperlink w:anchor="_Toc5093" w:history="1">
        <w:r>
          <w:rPr>
            <w:rFonts w:ascii="仿宋" w:eastAsia="仿宋" w:hAnsi="仿宋" w:cs="仿宋" w:hint="eastAsia"/>
            <w:lang w:eastAsia="zh-CN"/>
          </w:rPr>
          <w:t>(二)、建设规模</w:t>
        </w:r>
        <w:r>
          <w:tab/>
        </w:r>
        <w:r>
          <w:fldChar w:fldCharType="begin"/>
        </w:r>
        <w:r>
          <w:instrText xml:space="preserve"> PAGEREF _Toc5093 \h </w:instrText>
        </w:r>
        <w:r>
          <w:fldChar w:fldCharType="separate"/>
        </w:r>
        <w:r>
          <w:t>18</w:t>
        </w:r>
        <w:r>
          <w:fldChar w:fldCharType="end"/>
        </w:r>
      </w:hyperlink>
    </w:p>
    <w:p>
      <w:pPr>
        <w:pStyle w:val="TOC1"/>
        <w:tabs>
          <w:tab w:val="right" w:leader="dot" w:pos="8306"/>
        </w:tabs>
      </w:pPr>
      <w:hyperlink w:anchor="_Toc12620" w:history="1">
        <w:r>
          <w:rPr>
            <w:rFonts w:ascii="仿宋" w:eastAsia="仿宋" w:hAnsi="仿宋" w:cs="仿宋" w:hint="eastAsia"/>
            <w:lang w:eastAsia="zh-CN"/>
          </w:rPr>
          <w:t>五、塑料管道机械装备项目建设背景及必要性分析</w:t>
        </w:r>
        <w:r>
          <w:tab/>
        </w:r>
        <w:r>
          <w:fldChar w:fldCharType="begin"/>
        </w:r>
        <w:r>
          <w:instrText xml:space="preserve"> PAGEREF _Toc12620 \h </w:instrText>
        </w:r>
        <w:r>
          <w:fldChar w:fldCharType="separate"/>
        </w:r>
        <w:r>
          <w:t>19</w:t>
        </w:r>
        <w:r>
          <w:fldChar w:fldCharType="end"/>
        </w:r>
      </w:hyperlink>
    </w:p>
    <w:p>
      <w:pPr>
        <w:pStyle w:val="TOC2"/>
        <w:tabs>
          <w:tab w:val="right" w:leader="dot" w:pos="8306"/>
        </w:tabs>
      </w:pPr>
      <w:hyperlink w:anchor="_Toc21253" w:history="1">
        <w:r>
          <w:rPr>
            <w:rFonts w:ascii="仿宋" w:eastAsia="仿宋" w:hAnsi="仿宋" w:cs="仿宋" w:hint="eastAsia"/>
            <w:lang w:eastAsia="zh-CN"/>
          </w:rPr>
          <w:t>(一)、塑料管道机械装备项目背景分析</w:t>
        </w:r>
        <w:r>
          <w:tab/>
        </w:r>
        <w:r>
          <w:fldChar w:fldCharType="begin"/>
        </w:r>
        <w:r>
          <w:instrText xml:space="preserve"> PAGEREF _Toc21253 \h </w:instrText>
        </w:r>
        <w:r>
          <w:fldChar w:fldCharType="separate"/>
        </w:r>
        <w:r>
          <w:t>19</w:t>
        </w:r>
        <w:r>
          <w:fldChar w:fldCharType="end"/>
        </w:r>
      </w:hyperlink>
    </w:p>
    <w:p>
      <w:pPr>
        <w:pStyle w:val="TOC2"/>
        <w:tabs>
          <w:tab w:val="right" w:leader="dot" w:pos="8306"/>
        </w:tabs>
      </w:pPr>
      <w:hyperlink w:anchor="_Toc28413" w:history="1">
        <w:r>
          <w:rPr>
            <w:rFonts w:ascii="仿宋" w:eastAsia="仿宋" w:hAnsi="仿宋" w:cs="仿宋" w:hint="eastAsia"/>
            <w:lang w:eastAsia="zh-CN"/>
          </w:rPr>
          <w:t>(二)、塑料管道机械装备项目建设必要性分析</w:t>
        </w:r>
        <w:r>
          <w:tab/>
        </w:r>
        <w:r>
          <w:fldChar w:fldCharType="begin"/>
        </w:r>
        <w:r>
          <w:instrText xml:space="preserve"> PAGEREF _Toc28413 \h </w:instrText>
        </w:r>
        <w:r>
          <w:fldChar w:fldCharType="separate"/>
        </w:r>
        <w:r>
          <w:t>21</w:t>
        </w:r>
        <w:r>
          <w:fldChar w:fldCharType="end"/>
        </w:r>
      </w:hyperlink>
    </w:p>
    <w:p>
      <w:pPr>
        <w:pStyle w:val="TOC1"/>
        <w:tabs>
          <w:tab w:val="right" w:leader="dot" w:pos="8306"/>
        </w:tabs>
      </w:pPr>
      <w:hyperlink w:anchor="_Toc2779" w:history="1">
        <w:r>
          <w:rPr>
            <w:rFonts w:ascii="仿宋" w:eastAsia="仿宋" w:hAnsi="仿宋" w:cs="仿宋" w:hint="eastAsia"/>
            <w:lang w:eastAsia="zh-CN"/>
          </w:rPr>
          <w:t>六、塑料管道机械装备项目土建工程</w:t>
        </w:r>
        <w:r>
          <w:tab/>
        </w:r>
        <w:r>
          <w:fldChar w:fldCharType="begin"/>
        </w:r>
        <w:r>
          <w:instrText xml:space="preserve"> PAGEREF _Toc2779 \h </w:instrText>
        </w:r>
        <w:r>
          <w:fldChar w:fldCharType="separate"/>
        </w:r>
        <w:r>
          <w:t>22</w:t>
        </w:r>
        <w:r>
          <w:fldChar w:fldCharType="end"/>
        </w:r>
      </w:hyperlink>
    </w:p>
    <w:p>
      <w:pPr>
        <w:pStyle w:val="TOC2"/>
        <w:tabs>
          <w:tab w:val="right" w:leader="dot" w:pos="8306"/>
        </w:tabs>
      </w:pPr>
      <w:hyperlink w:anchor="_Toc20060" w:history="1">
        <w:r>
          <w:rPr>
            <w:rFonts w:ascii="仿宋" w:eastAsia="仿宋" w:hAnsi="仿宋" w:cs="仿宋" w:hint="eastAsia"/>
            <w:lang w:eastAsia="zh-CN"/>
          </w:rPr>
          <w:t>(一)、建筑工程设计原则</w:t>
        </w:r>
        <w:r>
          <w:tab/>
        </w:r>
        <w:r>
          <w:fldChar w:fldCharType="begin"/>
        </w:r>
        <w:r>
          <w:instrText xml:space="preserve"> PAGEREF _Toc20060 \h </w:instrText>
        </w:r>
        <w:r>
          <w:fldChar w:fldCharType="separate"/>
        </w:r>
        <w:r>
          <w:t>22</w:t>
        </w:r>
        <w:r>
          <w:fldChar w:fldCharType="end"/>
        </w:r>
      </w:hyperlink>
    </w:p>
    <w:p>
      <w:pPr>
        <w:pStyle w:val="TOC2"/>
        <w:tabs>
          <w:tab w:val="right" w:leader="dot" w:pos="8306"/>
        </w:tabs>
      </w:pPr>
      <w:hyperlink w:anchor="_Toc19256" w:history="1">
        <w:r>
          <w:rPr>
            <w:rFonts w:ascii="仿宋" w:eastAsia="仿宋" w:hAnsi="仿宋" w:cs="仿宋" w:hint="eastAsia"/>
            <w:lang w:eastAsia="zh-CN"/>
          </w:rPr>
          <w:t>(二)、土建工程设计年限及安全等级</w:t>
        </w:r>
        <w:r>
          <w:tab/>
        </w:r>
        <w:r>
          <w:fldChar w:fldCharType="begin"/>
        </w:r>
        <w:r>
          <w:instrText xml:space="preserve"> PAGEREF _Toc19256 \h </w:instrText>
        </w:r>
        <w:r>
          <w:fldChar w:fldCharType="separate"/>
        </w:r>
        <w:r>
          <w:t>24</w:t>
        </w:r>
        <w:r>
          <w:fldChar w:fldCharType="end"/>
        </w:r>
      </w:hyperlink>
    </w:p>
    <w:p>
      <w:pPr>
        <w:pStyle w:val="TOC2"/>
        <w:tabs>
          <w:tab w:val="right" w:leader="dot" w:pos="8306"/>
        </w:tabs>
      </w:pPr>
      <w:hyperlink w:anchor="_Toc6266" w:history="1">
        <w:r>
          <w:rPr>
            <w:rFonts w:ascii="仿宋" w:eastAsia="仿宋" w:hAnsi="仿宋" w:cs="仿宋" w:hint="eastAsia"/>
            <w:lang w:eastAsia="zh-CN"/>
          </w:rPr>
          <w:t>(三)、建筑工程设计总体要求</w:t>
        </w:r>
        <w:r>
          <w:tab/>
        </w:r>
        <w:r>
          <w:fldChar w:fldCharType="begin"/>
        </w:r>
        <w:r>
          <w:instrText xml:space="preserve"> PAGEREF _Toc6266 \h </w:instrText>
        </w:r>
        <w:r>
          <w:fldChar w:fldCharType="separate"/>
        </w:r>
        <w:r>
          <w:t>25</w:t>
        </w:r>
        <w:r>
          <w:fldChar w:fldCharType="end"/>
        </w:r>
      </w:hyperlink>
    </w:p>
    <w:p>
      <w:pPr>
        <w:pStyle w:val="TOC2"/>
        <w:tabs>
          <w:tab w:val="right" w:leader="dot" w:pos="8306"/>
        </w:tabs>
      </w:pPr>
      <w:hyperlink w:anchor="_Toc22370" w:history="1">
        <w:r>
          <w:rPr>
            <w:rFonts w:ascii="仿宋" w:eastAsia="仿宋" w:hAnsi="仿宋" w:cs="仿宋" w:hint="eastAsia"/>
            <w:lang w:eastAsia="zh-CN"/>
          </w:rPr>
          <w:t>(四)、土建工程建设指标</w:t>
        </w:r>
        <w:r>
          <w:tab/>
        </w:r>
        <w:r>
          <w:fldChar w:fldCharType="begin"/>
        </w:r>
        <w:r>
          <w:instrText xml:space="preserve"> PAGEREF _Toc22370 \h </w:instrText>
        </w:r>
        <w:r>
          <w:fldChar w:fldCharType="separate"/>
        </w:r>
        <w:r>
          <w:t>25</w:t>
        </w:r>
        <w:r>
          <w:fldChar w:fldCharType="end"/>
        </w:r>
      </w:hyperlink>
    </w:p>
    <w:p>
      <w:pPr>
        <w:pStyle w:val="TOC1"/>
        <w:tabs>
          <w:tab w:val="right" w:leader="dot" w:pos="8306"/>
        </w:tabs>
      </w:pPr>
      <w:hyperlink w:anchor="_Toc4118" w:history="1">
        <w:r>
          <w:rPr>
            <w:rFonts w:ascii="仿宋" w:eastAsia="仿宋" w:hAnsi="仿宋" w:cs="仿宋" w:hint="eastAsia"/>
            <w:lang w:eastAsia="zh-CN"/>
          </w:rPr>
          <w:t>七、塑料管道机械装备项目经营效益</w:t>
        </w:r>
        <w:r>
          <w:tab/>
        </w:r>
        <w:r>
          <w:fldChar w:fldCharType="begin"/>
        </w:r>
        <w:r>
          <w:instrText xml:space="preserve"> PAGEREF _Toc4118 \h </w:instrText>
        </w:r>
        <w:r>
          <w:fldChar w:fldCharType="separate"/>
        </w:r>
        <w:r>
          <w:t>26</w:t>
        </w:r>
        <w:r>
          <w:fldChar w:fldCharType="end"/>
        </w:r>
      </w:hyperlink>
    </w:p>
    <w:p>
      <w:pPr>
        <w:pStyle w:val="TOC2"/>
        <w:tabs>
          <w:tab w:val="right" w:leader="dot" w:pos="8306"/>
        </w:tabs>
      </w:pPr>
      <w:hyperlink w:anchor="_Toc2401" w:history="1">
        <w:r>
          <w:rPr>
            <w:rFonts w:ascii="仿宋" w:eastAsia="仿宋" w:hAnsi="仿宋" w:cs="仿宋" w:hint="eastAsia"/>
            <w:lang w:eastAsia="zh-CN"/>
          </w:rPr>
          <w:t>(一)、经济评价财务测算</w:t>
        </w:r>
        <w:r>
          <w:tab/>
        </w:r>
        <w:r>
          <w:fldChar w:fldCharType="begin"/>
        </w:r>
        <w:r>
          <w:instrText xml:space="preserve"> PAGEREF _Toc2401 \h </w:instrText>
        </w:r>
        <w:r>
          <w:fldChar w:fldCharType="separate"/>
        </w:r>
        <w:r>
          <w:t>26</w:t>
        </w:r>
        <w:r>
          <w:fldChar w:fldCharType="end"/>
        </w:r>
      </w:hyperlink>
    </w:p>
    <w:p>
      <w:pPr>
        <w:pStyle w:val="TOC2"/>
        <w:tabs>
          <w:tab w:val="right" w:leader="dot" w:pos="8306"/>
        </w:tabs>
      </w:pPr>
      <w:hyperlink w:anchor="_Toc26678" w:history="1">
        <w:r>
          <w:rPr>
            <w:rFonts w:ascii="仿宋" w:eastAsia="仿宋" w:hAnsi="仿宋" w:cs="仿宋" w:hint="eastAsia"/>
            <w:lang w:eastAsia="zh-CN"/>
          </w:rPr>
          <w:t>(二)、塑料管道机械装备项目盈利能力分析</w:t>
        </w:r>
        <w:r>
          <w:tab/>
        </w:r>
        <w:r>
          <w:fldChar w:fldCharType="begin"/>
        </w:r>
        <w:r>
          <w:instrText xml:space="preserve"> PAGEREF _Toc26678 \h </w:instrText>
        </w:r>
        <w:r>
          <w:fldChar w:fldCharType="separate"/>
        </w:r>
        <w:r>
          <w:t>27</w:t>
        </w:r>
        <w:r>
          <w:fldChar w:fldCharType="end"/>
        </w:r>
      </w:hyperlink>
    </w:p>
    <w:p>
      <w:pPr>
        <w:pStyle w:val="TOC1"/>
        <w:tabs>
          <w:tab w:val="right" w:leader="dot" w:pos="8306"/>
        </w:tabs>
      </w:pPr>
      <w:hyperlink w:anchor="_Toc3268" w:history="1">
        <w:r>
          <w:rPr>
            <w:rFonts w:ascii="仿宋" w:eastAsia="仿宋" w:hAnsi="仿宋" w:cs="仿宋" w:hint="eastAsia"/>
            <w:lang w:eastAsia="zh-CN"/>
          </w:rPr>
          <w:t>八、塑料管道机械装备项目人力资源管理</w:t>
        </w:r>
        <w:r>
          <w:tab/>
        </w:r>
        <w:r>
          <w:fldChar w:fldCharType="begin"/>
        </w:r>
        <w:r>
          <w:instrText xml:space="preserve"> PAGEREF _Toc3268 \h </w:instrText>
        </w:r>
        <w:r>
          <w:fldChar w:fldCharType="separate"/>
        </w:r>
        <w:r>
          <w:t>28</w:t>
        </w:r>
        <w:r>
          <w:fldChar w:fldCharType="end"/>
        </w:r>
      </w:hyperlink>
    </w:p>
    <w:p>
      <w:pPr>
        <w:pStyle w:val="TOC2"/>
        <w:tabs>
          <w:tab w:val="right" w:leader="dot" w:pos="8306"/>
        </w:tabs>
      </w:pPr>
      <w:hyperlink w:anchor="_Toc14437" w:history="1">
        <w:r>
          <w:rPr>
            <w:rFonts w:ascii="仿宋" w:eastAsia="仿宋" w:hAnsi="仿宋" w:cs="仿宋" w:hint="eastAsia"/>
            <w:lang w:eastAsia="zh-CN"/>
          </w:rPr>
          <w:t>(一)、建立健全的预算管理制度</w:t>
        </w:r>
        <w:r>
          <w:tab/>
        </w:r>
        <w:r>
          <w:fldChar w:fldCharType="begin"/>
        </w:r>
        <w:r>
          <w:instrText xml:space="preserve"> PAGEREF _Toc14437 \h </w:instrText>
        </w:r>
        <w:r>
          <w:fldChar w:fldCharType="separate"/>
        </w:r>
        <w:r>
          <w:t>28</w:t>
        </w:r>
        <w:r>
          <w:fldChar w:fldCharType="end"/>
        </w:r>
      </w:hyperlink>
    </w:p>
    <w:p>
      <w:pPr>
        <w:pStyle w:val="TOC2"/>
        <w:tabs>
          <w:tab w:val="right" w:leader="dot" w:pos="8306"/>
        </w:tabs>
      </w:pPr>
      <w:hyperlink w:anchor="_Toc5202" w:history="1">
        <w:r>
          <w:rPr>
            <w:rFonts w:ascii="仿宋" w:eastAsia="仿宋" w:hAnsi="仿宋" w:cs="仿宋" w:hint="eastAsia"/>
            <w:lang w:eastAsia="zh-CN"/>
          </w:rPr>
          <w:t>(二)、加强资金流动监控</w:t>
        </w:r>
        <w:r>
          <w:tab/>
        </w:r>
        <w:r>
          <w:fldChar w:fldCharType="begin"/>
        </w:r>
        <w:r>
          <w:instrText xml:space="preserve"> PAGEREF _Toc5202 \h </w:instrText>
        </w:r>
        <w:r>
          <w:fldChar w:fldCharType="separate"/>
        </w:r>
        <w:r>
          <w:t>30</w:t>
        </w:r>
        <w:r>
          <w:fldChar w:fldCharType="end"/>
        </w:r>
      </w:hyperlink>
    </w:p>
    <w:p>
      <w:pPr>
        <w:pStyle w:val="TOC2"/>
        <w:tabs>
          <w:tab w:val="right" w:leader="dot" w:pos="8306"/>
        </w:tabs>
      </w:pPr>
      <w:hyperlink w:anchor="_Toc9228" w:history="1">
        <w:r>
          <w:rPr>
            <w:rFonts w:ascii="仿宋" w:eastAsia="仿宋" w:hAnsi="仿宋" w:cs="仿宋" w:hint="eastAsia"/>
            <w:lang w:eastAsia="zh-CN"/>
          </w:rPr>
          <w:t>(三)、制定完善的风险控制机制</w:t>
        </w:r>
        <w:r>
          <w:tab/>
        </w:r>
        <w:r>
          <w:fldChar w:fldCharType="begin"/>
        </w:r>
        <w:r>
          <w:instrText xml:space="preserve"> PAGEREF _Toc9228 \h </w:instrText>
        </w:r>
        <w:r>
          <w:fldChar w:fldCharType="separate"/>
        </w:r>
        <w:r>
          <w:t>31</w:t>
        </w:r>
        <w:r>
          <w:fldChar w:fldCharType="end"/>
        </w:r>
      </w:hyperlink>
    </w:p>
    <w:p>
      <w:pPr>
        <w:pStyle w:val="TOC2"/>
        <w:tabs>
          <w:tab w:val="right" w:leader="dot" w:pos="8306"/>
        </w:tabs>
      </w:pPr>
      <w:hyperlink w:anchor="_Toc2696" w:history="1">
        <w:r>
          <w:rPr>
            <w:rFonts w:ascii="仿宋" w:eastAsia="仿宋" w:hAnsi="仿宋" w:cs="仿宋" w:hint="eastAsia"/>
            <w:lang w:eastAsia="zh-CN"/>
          </w:rPr>
          <w:t>(四)、优化成本管理</w:t>
        </w:r>
        <w:r>
          <w:tab/>
        </w:r>
        <w:r>
          <w:fldChar w:fldCharType="begin"/>
        </w:r>
        <w:r>
          <w:instrText xml:space="preserve"> PAGEREF _Toc2696 \h </w:instrText>
        </w:r>
        <w:r>
          <w:fldChar w:fldCharType="separate"/>
        </w:r>
        <w:r>
          <w:t>32</w:t>
        </w:r>
        <w:r>
          <w:fldChar w:fldCharType="end"/>
        </w:r>
      </w:hyperlink>
    </w:p>
    <w:p>
      <w:pPr>
        <w:pStyle w:val="TOC1"/>
        <w:tabs>
          <w:tab w:val="right" w:leader="dot" w:pos="8306"/>
        </w:tabs>
      </w:pPr>
      <w:hyperlink w:anchor="_Toc21897" w:history="1">
        <w:r>
          <w:rPr>
            <w:rFonts w:ascii="仿宋" w:eastAsia="仿宋" w:hAnsi="仿宋" w:cs="仿宋" w:hint="eastAsia"/>
            <w:lang w:eastAsia="zh-CN"/>
          </w:rPr>
          <w:t>九、塑料管道机械装备项目环境影响分析</w:t>
        </w:r>
        <w:r>
          <w:tab/>
        </w:r>
        <w:r>
          <w:fldChar w:fldCharType="begin"/>
        </w:r>
        <w:r>
          <w:instrText xml:space="preserve"> PAGEREF _Toc21897 \h </w:instrText>
        </w:r>
        <w:r>
          <w:fldChar w:fldCharType="separate"/>
        </w:r>
        <w:r>
          <w:t>34</w:t>
        </w:r>
        <w:r>
          <w:fldChar w:fldCharType="end"/>
        </w:r>
      </w:hyperlink>
    </w:p>
    <w:p>
      <w:pPr>
        <w:pStyle w:val="TOC2"/>
        <w:tabs>
          <w:tab w:val="right" w:leader="dot" w:pos="8306"/>
        </w:tabs>
      </w:pPr>
      <w:hyperlink w:anchor="_Toc31448" w:history="1">
        <w:r>
          <w:rPr>
            <w:rFonts w:ascii="仿宋" w:eastAsia="仿宋" w:hAnsi="仿宋" w:cs="仿宋" w:hint="eastAsia"/>
            <w:lang w:eastAsia="zh-CN"/>
          </w:rPr>
          <w:t>(一)、建设区域环境质量现状</w:t>
        </w:r>
        <w:r>
          <w:tab/>
        </w:r>
        <w:r>
          <w:fldChar w:fldCharType="begin"/>
        </w:r>
        <w:r>
          <w:instrText xml:space="preserve"> PAGEREF _Toc31448 \h </w:instrText>
        </w:r>
        <w:r>
          <w:fldChar w:fldCharType="separate"/>
        </w:r>
        <w:r>
          <w:t>34</w:t>
        </w:r>
        <w:r>
          <w:fldChar w:fldCharType="end"/>
        </w:r>
      </w:hyperlink>
    </w:p>
    <w:p>
      <w:pPr>
        <w:pStyle w:val="TOC2"/>
        <w:tabs>
          <w:tab w:val="right" w:leader="dot" w:pos="8306"/>
        </w:tabs>
      </w:pPr>
      <w:hyperlink w:anchor="_Toc13030" w:history="1">
        <w:r>
          <w:rPr>
            <w:rFonts w:ascii="仿宋" w:eastAsia="仿宋" w:hAnsi="仿宋" w:cs="仿宋" w:hint="eastAsia"/>
            <w:lang w:eastAsia="zh-CN"/>
          </w:rPr>
          <w:t>(二)、建设期环境保护</w:t>
        </w:r>
        <w:r>
          <w:tab/>
        </w:r>
        <w:r>
          <w:fldChar w:fldCharType="begin"/>
        </w:r>
        <w:r>
          <w:instrText xml:space="preserve"> PAGEREF _Toc13030 \h </w:instrText>
        </w:r>
        <w:r>
          <w:fldChar w:fldCharType="separate"/>
        </w:r>
        <w:r>
          <w:t>35</w:t>
        </w:r>
        <w:r>
          <w:fldChar w:fldCharType="end"/>
        </w:r>
      </w:hyperlink>
    </w:p>
    <w:p>
      <w:pPr>
        <w:pStyle w:val="TOC2"/>
        <w:tabs>
          <w:tab w:val="right" w:leader="dot" w:pos="8306"/>
        </w:tabs>
      </w:pPr>
      <w:hyperlink w:anchor="_Toc8702" w:history="1">
        <w:r>
          <w:rPr>
            <w:rFonts w:ascii="仿宋" w:eastAsia="仿宋" w:hAnsi="仿宋" w:cs="仿宋" w:hint="eastAsia"/>
            <w:lang w:eastAsia="zh-CN"/>
          </w:rPr>
          <w:t>(三)、运营期环境保护</w:t>
        </w:r>
        <w:r>
          <w:tab/>
        </w:r>
        <w:r>
          <w:fldChar w:fldCharType="begin"/>
        </w:r>
        <w:r>
          <w:instrText xml:space="preserve"> PAGEREF _Toc8702 \h </w:instrText>
        </w:r>
        <w:r>
          <w:fldChar w:fldCharType="separate"/>
        </w:r>
        <w:r>
          <w:t>36</w:t>
        </w:r>
        <w:r>
          <w:fldChar w:fldCharType="end"/>
        </w:r>
      </w:hyperlink>
    </w:p>
    <w:p>
      <w:pPr>
        <w:pStyle w:val="TOC2"/>
        <w:tabs>
          <w:tab w:val="right" w:leader="dot" w:pos="8306"/>
        </w:tabs>
      </w:pPr>
      <w:hyperlink w:anchor="_Toc8543" w:history="1">
        <w:r>
          <w:rPr>
            <w:rFonts w:ascii="仿宋" w:eastAsia="仿宋" w:hAnsi="仿宋" w:cs="仿宋" w:hint="eastAsia"/>
            <w:lang w:eastAsia="zh-CN"/>
          </w:rPr>
          <w:t>(四)、塑料管道机械装备项目建设对区域经济的影响</w:t>
        </w:r>
        <w:r>
          <w:tab/>
        </w:r>
        <w:r>
          <w:fldChar w:fldCharType="begin"/>
        </w:r>
        <w:r>
          <w:instrText xml:space="preserve"> PAGEREF _Toc8543 \h </w:instrText>
        </w:r>
        <w:r>
          <w:fldChar w:fldCharType="separate"/>
        </w:r>
        <w:r>
          <w:t>38</w:t>
        </w:r>
        <w:r>
          <w:fldChar w:fldCharType="end"/>
        </w:r>
      </w:hyperlink>
    </w:p>
    <w:p>
      <w:pPr>
        <w:pStyle w:val="TOC2"/>
        <w:tabs>
          <w:tab w:val="right" w:leader="dot" w:pos="8306"/>
        </w:tabs>
      </w:pPr>
      <w:hyperlink w:anchor="_Toc17901" w:history="1">
        <w:r>
          <w:rPr>
            <w:rFonts w:ascii="仿宋" w:eastAsia="仿宋" w:hAnsi="仿宋" w:cs="仿宋" w:hint="eastAsia"/>
            <w:lang w:eastAsia="zh-CN"/>
          </w:rPr>
          <w:t>(五)、废弃物处理</w:t>
        </w:r>
        <w:r>
          <w:tab/>
        </w:r>
        <w:r>
          <w:fldChar w:fldCharType="begin"/>
        </w:r>
        <w:r>
          <w:instrText xml:space="preserve"> PAGEREF _Toc17901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66" w:history="1">
        <w:r>
          <w:rPr>
            <w:rFonts w:ascii="仿宋" w:eastAsia="仿宋" w:hAnsi="仿宋" w:cs="仿宋" w:hint="eastAsia"/>
            <w:lang w:eastAsia="zh-CN"/>
          </w:rPr>
          <w:t>(六)、特殊环境影响分析</w:t>
        </w:r>
        <w:r>
          <w:tab/>
        </w:r>
        <w:r>
          <w:fldChar w:fldCharType="begin"/>
        </w:r>
        <w:r>
          <w:instrText xml:space="preserve"> PAGEREF _Toc5666 \h </w:instrText>
        </w:r>
        <w:r>
          <w:fldChar w:fldCharType="separate"/>
        </w:r>
        <w:r>
          <w:t>41</w:t>
        </w:r>
        <w:r>
          <w:fldChar w:fldCharType="end"/>
        </w:r>
      </w:hyperlink>
    </w:p>
    <w:p>
      <w:pPr>
        <w:pStyle w:val="TOC2"/>
        <w:tabs>
          <w:tab w:val="right" w:leader="dot" w:pos="8306"/>
        </w:tabs>
      </w:pPr>
      <w:hyperlink w:anchor="_Toc14872" w:history="1">
        <w:r>
          <w:rPr>
            <w:rFonts w:ascii="仿宋" w:eastAsia="仿宋" w:hAnsi="仿宋" w:cs="仿宋" w:hint="eastAsia"/>
            <w:lang w:eastAsia="zh-CN"/>
          </w:rPr>
          <w:t>(七)、清洁生产</w:t>
        </w:r>
        <w:r>
          <w:tab/>
        </w:r>
        <w:r>
          <w:fldChar w:fldCharType="begin"/>
        </w:r>
        <w:r>
          <w:instrText xml:space="preserve"> PAGEREF _Toc14872 \h </w:instrText>
        </w:r>
        <w:r>
          <w:fldChar w:fldCharType="separate"/>
        </w:r>
        <w:r>
          <w:t>42</w:t>
        </w:r>
        <w:r>
          <w:fldChar w:fldCharType="end"/>
        </w:r>
      </w:hyperlink>
    </w:p>
    <w:p>
      <w:pPr>
        <w:pStyle w:val="TOC2"/>
        <w:tabs>
          <w:tab w:val="right" w:leader="dot" w:pos="8306"/>
        </w:tabs>
      </w:pPr>
      <w:hyperlink w:anchor="_Toc26083" w:history="1">
        <w:r>
          <w:rPr>
            <w:rFonts w:ascii="仿宋" w:eastAsia="仿宋" w:hAnsi="仿宋" w:cs="仿宋" w:hint="eastAsia"/>
            <w:lang w:eastAsia="zh-CN"/>
          </w:rPr>
          <w:t>(八)、环境保护综合评价</w:t>
        </w:r>
        <w:r>
          <w:tab/>
        </w:r>
        <w:r>
          <w:fldChar w:fldCharType="begin"/>
        </w:r>
        <w:r>
          <w:instrText xml:space="preserve"> PAGEREF _Toc26083 \h </w:instrText>
        </w:r>
        <w:r>
          <w:fldChar w:fldCharType="separate"/>
        </w:r>
        <w:r>
          <w:t>43</w:t>
        </w:r>
        <w:r>
          <w:fldChar w:fldCharType="end"/>
        </w:r>
      </w:hyperlink>
    </w:p>
    <w:p>
      <w:pPr>
        <w:pStyle w:val="TOC1"/>
        <w:tabs>
          <w:tab w:val="right" w:leader="dot" w:pos="8306"/>
        </w:tabs>
      </w:pPr>
      <w:hyperlink w:anchor="_Toc23342" w:history="1">
        <w:r>
          <w:rPr>
            <w:rFonts w:ascii="仿宋" w:eastAsia="仿宋" w:hAnsi="仿宋" w:cs="仿宋" w:hint="eastAsia"/>
            <w:lang w:eastAsia="zh-CN"/>
          </w:rPr>
          <w:t>十、生产安全保护</w:t>
        </w:r>
        <w:r>
          <w:tab/>
        </w:r>
        <w:r>
          <w:fldChar w:fldCharType="begin"/>
        </w:r>
        <w:r>
          <w:instrText xml:space="preserve"> PAGEREF _Toc23342 \h </w:instrText>
        </w:r>
        <w:r>
          <w:fldChar w:fldCharType="separate"/>
        </w:r>
        <w:r>
          <w:t>45</w:t>
        </w:r>
        <w:r>
          <w:fldChar w:fldCharType="end"/>
        </w:r>
      </w:hyperlink>
    </w:p>
    <w:p>
      <w:pPr>
        <w:pStyle w:val="TOC2"/>
        <w:tabs>
          <w:tab w:val="right" w:leader="dot" w:pos="8306"/>
        </w:tabs>
      </w:pPr>
      <w:hyperlink w:anchor="_Toc4667" w:history="1">
        <w:r>
          <w:rPr>
            <w:rFonts w:ascii="仿宋" w:eastAsia="仿宋" w:hAnsi="仿宋" w:cs="仿宋" w:hint="eastAsia"/>
            <w:lang w:eastAsia="zh-CN"/>
          </w:rPr>
          <w:t>(一)、消防安全</w:t>
        </w:r>
        <w:r>
          <w:tab/>
        </w:r>
        <w:r>
          <w:fldChar w:fldCharType="begin"/>
        </w:r>
        <w:r>
          <w:instrText xml:space="preserve"> PAGEREF _Toc4667 \h </w:instrText>
        </w:r>
        <w:r>
          <w:fldChar w:fldCharType="separate"/>
        </w:r>
        <w:r>
          <w:t>45</w:t>
        </w:r>
        <w:r>
          <w:fldChar w:fldCharType="end"/>
        </w:r>
      </w:hyperlink>
    </w:p>
    <w:p>
      <w:pPr>
        <w:pStyle w:val="TOC2"/>
        <w:tabs>
          <w:tab w:val="right" w:leader="dot" w:pos="8306"/>
        </w:tabs>
      </w:pPr>
      <w:hyperlink w:anchor="_Toc25979" w:history="1">
        <w:r>
          <w:rPr>
            <w:rFonts w:ascii="仿宋" w:eastAsia="仿宋" w:hAnsi="仿宋" w:cs="仿宋" w:hint="eastAsia"/>
            <w:lang w:eastAsia="zh-CN"/>
          </w:rPr>
          <w:t>(二)、防火防爆总图布置措施</w:t>
        </w:r>
        <w:r>
          <w:tab/>
        </w:r>
        <w:r>
          <w:fldChar w:fldCharType="begin"/>
        </w:r>
        <w:r>
          <w:instrText xml:space="preserve"> PAGEREF _Toc25979 \h </w:instrText>
        </w:r>
        <w:r>
          <w:fldChar w:fldCharType="separate"/>
        </w:r>
        <w:r>
          <w:t>47</w:t>
        </w:r>
        <w:r>
          <w:fldChar w:fldCharType="end"/>
        </w:r>
      </w:hyperlink>
    </w:p>
    <w:p>
      <w:pPr>
        <w:pStyle w:val="TOC2"/>
        <w:tabs>
          <w:tab w:val="right" w:leader="dot" w:pos="8306"/>
        </w:tabs>
      </w:pPr>
      <w:hyperlink w:anchor="_Toc2803" w:history="1">
        <w:r>
          <w:rPr>
            <w:rFonts w:ascii="仿宋" w:eastAsia="仿宋" w:hAnsi="仿宋" w:cs="仿宋" w:hint="eastAsia"/>
            <w:lang w:eastAsia="zh-CN"/>
          </w:rPr>
          <w:t>(三)、自然灾害防范措施</w:t>
        </w:r>
        <w:r>
          <w:tab/>
        </w:r>
        <w:r>
          <w:fldChar w:fldCharType="begin"/>
        </w:r>
        <w:r>
          <w:instrText xml:space="preserve"> PAGEREF _Toc2803 \h </w:instrText>
        </w:r>
        <w:r>
          <w:fldChar w:fldCharType="separate"/>
        </w:r>
        <w:r>
          <w:t>47</w:t>
        </w:r>
        <w:r>
          <w:fldChar w:fldCharType="end"/>
        </w:r>
      </w:hyperlink>
    </w:p>
    <w:p>
      <w:pPr>
        <w:pStyle w:val="TOC2"/>
        <w:tabs>
          <w:tab w:val="right" w:leader="dot" w:pos="8306"/>
        </w:tabs>
      </w:pPr>
      <w:hyperlink w:anchor="_Toc25487" w:history="1">
        <w:r>
          <w:rPr>
            <w:rFonts w:ascii="仿宋" w:eastAsia="仿宋" w:hAnsi="仿宋" w:cs="仿宋" w:hint="eastAsia"/>
            <w:lang w:eastAsia="zh-CN"/>
          </w:rPr>
          <w:t>(四)、安全色及安全标志使用要求</w:t>
        </w:r>
        <w:r>
          <w:tab/>
        </w:r>
        <w:r>
          <w:fldChar w:fldCharType="begin"/>
        </w:r>
        <w:r>
          <w:instrText xml:space="preserve"> PAGEREF _Toc25487 \h </w:instrText>
        </w:r>
        <w:r>
          <w:fldChar w:fldCharType="separate"/>
        </w:r>
        <w:r>
          <w:t>48</w:t>
        </w:r>
        <w:r>
          <w:fldChar w:fldCharType="end"/>
        </w:r>
      </w:hyperlink>
    </w:p>
    <w:p>
      <w:pPr>
        <w:pStyle w:val="TOC2"/>
        <w:tabs>
          <w:tab w:val="right" w:leader="dot" w:pos="8306"/>
        </w:tabs>
      </w:pPr>
      <w:hyperlink w:anchor="_Toc19109" w:history="1">
        <w:r>
          <w:rPr>
            <w:rFonts w:ascii="仿宋" w:eastAsia="仿宋" w:hAnsi="仿宋" w:cs="仿宋" w:hint="eastAsia"/>
            <w:lang w:eastAsia="zh-CN"/>
          </w:rPr>
          <w:t>(五)、防尘防毒措施</w:t>
        </w:r>
        <w:r>
          <w:tab/>
        </w:r>
        <w:r>
          <w:fldChar w:fldCharType="begin"/>
        </w:r>
        <w:r>
          <w:instrText xml:space="preserve"> PAGEREF _Toc19109 \h </w:instrText>
        </w:r>
        <w:r>
          <w:fldChar w:fldCharType="separate"/>
        </w:r>
        <w:r>
          <w:t>49</w:t>
        </w:r>
        <w:r>
          <w:fldChar w:fldCharType="end"/>
        </w:r>
      </w:hyperlink>
    </w:p>
    <w:p>
      <w:pPr>
        <w:pStyle w:val="TOC2"/>
        <w:tabs>
          <w:tab w:val="right" w:leader="dot" w:pos="8306"/>
        </w:tabs>
      </w:pPr>
      <w:hyperlink w:anchor="_Toc7894" w:history="1">
        <w:r>
          <w:rPr>
            <w:rFonts w:ascii="仿宋" w:eastAsia="仿宋" w:hAnsi="仿宋" w:cs="仿宋" w:hint="eastAsia"/>
            <w:lang w:eastAsia="zh-CN"/>
          </w:rPr>
          <w:t>(六)、防静电、触电防护及防雷措施</w:t>
        </w:r>
        <w:r>
          <w:tab/>
        </w:r>
        <w:r>
          <w:fldChar w:fldCharType="begin"/>
        </w:r>
        <w:r>
          <w:instrText xml:space="preserve"> PAGEREF _Toc7894 \h </w:instrText>
        </w:r>
        <w:r>
          <w:fldChar w:fldCharType="separate"/>
        </w:r>
        <w:r>
          <w:t>50</w:t>
        </w:r>
        <w:r>
          <w:fldChar w:fldCharType="end"/>
        </w:r>
      </w:hyperlink>
    </w:p>
    <w:p>
      <w:pPr>
        <w:pStyle w:val="TOC2"/>
        <w:tabs>
          <w:tab w:val="right" w:leader="dot" w:pos="8306"/>
        </w:tabs>
      </w:pPr>
      <w:hyperlink w:anchor="_Toc12630" w:history="1">
        <w:r>
          <w:rPr>
            <w:rFonts w:ascii="仿宋" w:eastAsia="仿宋" w:hAnsi="仿宋" w:cs="仿宋" w:hint="eastAsia"/>
            <w:lang w:eastAsia="zh-CN"/>
          </w:rPr>
          <w:t>(七)、机械设备安全保障措施</w:t>
        </w:r>
        <w:r>
          <w:tab/>
        </w:r>
        <w:r>
          <w:fldChar w:fldCharType="begin"/>
        </w:r>
        <w:r>
          <w:instrText xml:space="preserve"> PAGEREF _Toc12630 \h </w:instrText>
        </w:r>
        <w:r>
          <w:fldChar w:fldCharType="separate"/>
        </w:r>
        <w:r>
          <w:t>52</w:t>
        </w:r>
        <w:r>
          <w:fldChar w:fldCharType="end"/>
        </w:r>
      </w:hyperlink>
    </w:p>
    <w:p>
      <w:pPr>
        <w:pStyle w:val="TOC1"/>
        <w:tabs>
          <w:tab w:val="right" w:leader="dot" w:pos="8306"/>
        </w:tabs>
      </w:pPr>
      <w:hyperlink w:anchor="_Toc2637" w:history="1">
        <w:r>
          <w:rPr>
            <w:rFonts w:ascii="仿宋" w:eastAsia="仿宋" w:hAnsi="仿宋" w:cs="仿宋" w:hint="eastAsia"/>
            <w:lang w:eastAsia="zh-CN"/>
          </w:rPr>
          <w:t>十一、塑料管道机械装备项目计划安排</w:t>
        </w:r>
        <w:r>
          <w:tab/>
        </w:r>
        <w:r>
          <w:fldChar w:fldCharType="begin"/>
        </w:r>
        <w:r>
          <w:instrText xml:space="preserve"> PAGEREF _Toc2637 \h </w:instrText>
        </w:r>
        <w:r>
          <w:fldChar w:fldCharType="separate"/>
        </w:r>
        <w:r>
          <w:t>53</w:t>
        </w:r>
        <w:r>
          <w:fldChar w:fldCharType="end"/>
        </w:r>
      </w:hyperlink>
    </w:p>
    <w:p>
      <w:pPr>
        <w:pStyle w:val="TOC2"/>
        <w:tabs>
          <w:tab w:val="right" w:leader="dot" w:pos="8306"/>
        </w:tabs>
      </w:pPr>
      <w:hyperlink w:anchor="_Toc21752" w:history="1">
        <w:r>
          <w:rPr>
            <w:rFonts w:ascii="仿宋" w:eastAsia="仿宋" w:hAnsi="仿宋" w:cs="仿宋" w:hint="eastAsia"/>
            <w:lang w:eastAsia="zh-CN"/>
          </w:rPr>
          <w:t>(一)、建设周期</w:t>
        </w:r>
        <w:r>
          <w:tab/>
        </w:r>
        <w:r>
          <w:fldChar w:fldCharType="begin"/>
        </w:r>
        <w:r>
          <w:instrText xml:space="preserve"> PAGEREF _Toc21752 \h </w:instrText>
        </w:r>
        <w:r>
          <w:fldChar w:fldCharType="separate"/>
        </w:r>
        <w:r>
          <w:t>53</w:t>
        </w:r>
        <w:r>
          <w:fldChar w:fldCharType="end"/>
        </w:r>
      </w:hyperlink>
    </w:p>
    <w:p>
      <w:pPr>
        <w:pStyle w:val="TOC2"/>
        <w:tabs>
          <w:tab w:val="right" w:leader="dot" w:pos="8306"/>
        </w:tabs>
      </w:pPr>
      <w:hyperlink w:anchor="_Toc8051" w:history="1">
        <w:r>
          <w:rPr>
            <w:rFonts w:ascii="仿宋" w:eastAsia="仿宋" w:hAnsi="仿宋" w:cs="仿宋" w:hint="eastAsia"/>
            <w:lang w:eastAsia="zh-CN"/>
          </w:rPr>
          <w:t>(二)、建设进度</w:t>
        </w:r>
        <w:r>
          <w:tab/>
        </w:r>
        <w:r>
          <w:fldChar w:fldCharType="begin"/>
        </w:r>
        <w:r>
          <w:instrText xml:space="preserve"> PAGEREF _Toc8051 \h </w:instrText>
        </w:r>
        <w:r>
          <w:fldChar w:fldCharType="separate"/>
        </w:r>
        <w:r>
          <w:t>54</w:t>
        </w:r>
        <w:r>
          <w:fldChar w:fldCharType="end"/>
        </w:r>
      </w:hyperlink>
    </w:p>
    <w:p>
      <w:pPr>
        <w:pStyle w:val="TOC2"/>
        <w:tabs>
          <w:tab w:val="right" w:leader="dot" w:pos="8306"/>
        </w:tabs>
      </w:pPr>
      <w:hyperlink w:anchor="_Toc32508" w:history="1">
        <w:r>
          <w:rPr>
            <w:rFonts w:ascii="仿宋" w:eastAsia="仿宋" w:hAnsi="仿宋" w:cs="仿宋" w:hint="eastAsia"/>
            <w:lang w:eastAsia="zh-CN"/>
          </w:rPr>
          <w:t>(三)、进度安排注意事项</w:t>
        </w:r>
        <w:r>
          <w:tab/>
        </w:r>
        <w:r>
          <w:fldChar w:fldCharType="begin"/>
        </w:r>
        <w:r>
          <w:instrText xml:space="preserve"> PAGEREF _Toc32508 \h </w:instrText>
        </w:r>
        <w:r>
          <w:fldChar w:fldCharType="separate"/>
        </w:r>
        <w:r>
          <w:t>55</w:t>
        </w:r>
        <w:r>
          <w:fldChar w:fldCharType="end"/>
        </w:r>
      </w:hyperlink>
    </w:p>
    <w:p>
      <w:pPr>
        <w:pStyle w:val="TOC2"/>
        <w:tabs>
          <w:tab w:val="right" w:leader="dot" w:pos="8306"/>
        </w:tabs>
      </w:pPr>
      <w:hyperlink w:anchor="_Toc10276" w:history="1">
        <w:r>
          <w:rPr>
            <w:rFonts w:ascii="仿宋" w:eastAsia="仿宋" w:hAnsi="仿宋" w:cs="仿宋" w:hint="eastAsia"/>
            <w:lang w:eastAsia="zh-CN"/>
          </w:rPr>
          <w:t>(四)、人力资源配置</w:t>
        </w:r>
        <w:r>
          <w:tab/>
        </w:r>
        <w:r>
          <w:fldChar w:fldCharType="begin"/>
        </w:r>
        <w:r>
          <w:instrText xml:space="preserve"> PAGEREF _Toc10276 \h </w:instrText>
        </w:r>
        <w:r>
          <w:fldChar w:fldCharType="separate"/>
        </w:r>
        <w:r>
          <w:t>57</w:t>
        </w:r>
        <w:r>
          <w:fldChar w:fldCharType="end"/>
        </w:r>
      </w:hyperlink>
    </w:p>
    <w:p>
      <w:pPr>
        <w:pStyle w:val="TOC1"/>
        <w:tabs>
          <w:tab w:val="right" w:leader="dot" w:pos="8306"/>
        </w:tabs>
      </w:pPr>
      <w:hyperlink w:anchor="_Toc1873" w:history="1">
        <w:r>
          <w:rPr>
            <w:rFonts w:ascii="仿宋" w:eastAsia="仿宋" w:hAnsi="仿宋" w:cs="仿宋" w:hint="eastAsia"/>
            <w:lang w:eastAsia="zh-CN"/>
          </w:rPr>
          <w:t>十二、塑料管道机械装备项目技术管理</w:t>
        </w:r>
        <w:r>
          <w:tab/>
        </w:r>
        <w:r>
          <w:fldChar w:fldCharType="begin"/>
        </w:r>
        <w:r>
          <w:instrText xml:space="preserve"> PAGEREF _Toc1873 \h </w:instrText>
        </w:r>
        <w:r>
          <w:fldChar w:fldCharType="separate"/>
        </w:r>
        <w:r>
          <w:t>58</w:t>
        </w:r>
        <w:r>
          <w:fldChar w:fldCharType="end"/>
        </w:r>
      </w:hyperlink>
    </w:p>
    <w:p>
      <w:pPr>
        <w:pStyle w:val="TOC2"/>
        <w:tabs>
          <w:tab w:val="right" w:leader="dot" w:pos="8306"/>
        </w:tabs>
      </w:pPr>
      <w:hyperlink w:anchor="_Toc1036" w:history="1">
        <w:r>
          <w:rPr>
            <w:rFonts w:ascii="仿宋" w:eastAsia="仿宋" w:hAnsi="仿宋" w:cs="仿宋" w:hint="eastAsia"/>
            <w:lang w:eastAsia="zh-CN"/>
          </w:rPr>
          <w:t>(一)、技术方案选用方向</w:t>
        </w:r>
        <w:r>
          <w:tab/>
        </w:r>
        <w:r>
          <w:fldChar w:fldCharType="begin"/>
        </w:r>
        <w:r>
          <w:instrText xml:space="preserve"> PAGEREF _Toc1036 \h </w:instrText>
        </w:r>
        <w:r>
          <w:fldChar w:fldCharType="separate"/>
        </w:r>
        <w:r>
          <w:t>58</w:t>
        </w:r>
        <w:r>
          <w:fldChar w:fldCharType="end"/>
        </w:r>
      </w:hyperlink>
    </w:p>
    <w:p>
      <w:pPr>
        <w:pStyle w:val="TOC2"/>
        <w:tabs>
          <w:tab w:val="right" w:leader="dot" w:pos="8306"/>
        </w:tabs>
      </w:pPr>
      <w:hyperlink w:anchor="_Toc135" w:history="1">
        <w:r>
          <w:rPr>
            <w:rFonts w:ascii="仿宋" w:eastAsia="仿宋" w:hAnsi="仿宋" w:cs="仿宋" w:hint="eastAsia"/>
            <w:lang w:eastAsia="zh-CN"/>
          </w:rPr>
          <w:t>(二)、工艺技术方案选用原则</w:t>
        </w:r>
        <w:r>
          <w:tab/>
        </w:r>
        <w:r>
          <w:fldChar w:fldCharType="begin"/>
        </w:r>
        <w:r>
          <w:instrText xml:space="preserve"> PAGEREF _Toc135 \h </w:instrText>
        </w:r>
        <w:r>
          <w:fldChar w:fldCharType="separate"/>
        </w:r>
        <w:r>
          <w:t>59</w:t>
        </w:r>
        <w:r>
          <w:fldChar w:fldCharType="end"/>
        </w:r>
      </w:hyperlink>
    </w:p>
    <w:p>
      <w:pPr>
        <w:pStyle w:val="TOC2"/>
        <w:tabs>
          <w:tab w:val="right" w:leader="dot" w:pos="8306"/>
        </w:tabs>
      </w:pPr>
      <w:hyperlink w:anchor="_Toc11971" w:history="1">
        <w:r>
          <w:rPr>
            <w:rFonts w:ascii="仿宋" w:eastAsia="仿宋" w:hAnsi="仿宋" w:cs="仿宋" w:hint="eastAsia"/>
            <w:lang w:eastAsia="zh-CN"/>
          </w:rPr>
          <w:t>(三)、工艺技术方案要求</w:t>
        </w:r>
        <w:r>
          <w:tab/>
        </w:r>
        <w:r>
          <w:fldChar w:fldCharType="begin"/>
        </w:r>
        <w:r>
          <w:instrText xml:space="preserve"> PAGEREF _Toc11971 \h </w:instrText>
        </w:r>
        <w:r>
          <w:fldChar w:fldCharType="separate"/>
        </w:r>
        <w:r>
          <w:t>62</w:t>
        </w:r>
        <w:r>
          <w:fldChar w:fldCharType="end"/>
        </w:r>
      </w:hyperlink>
    </w:p>
    <w:p>
      <w:pPr>
        <w:pStyle w:val="TOC1"/>
        <w:tabs>
          <w:tab w:val="right" w:leader="dot" w:pos="8306"/>
        </w:tabs>
      </w:pPr>
      <w:hyperlink w:anchor="_Toc1525" w:history="1">
        <w:r>
          <w:rPr>
            <w:rFonts w:ascii="仿宋" w:eastAsia="仿宋" w:hAnsi="仿宋" w:cs="仿宋" w:hint="eastAsia"/>
            <w:lang w:eastAsia="zh-CN"/>
          </w:rPr>
          <w:t>十三、风险识别与分类</w:t>
        </w:r>
        <w:r>
          <w:tab/>
        </w:r>
        <w:r>
          <w:fldChar w:fldCharType="begin"/>
        </w:r>
        <w:r>
          <w:instrText xml:space="preserve"> PAGEREF _Toc1525 \h </w:instrText>
        </w:r>
        <w:r>
          <w:fldChar w:fldCharType="separate"/>
        </w:r>
        <w:r>
          <w:t>64</w:t>
        </w:r>
        <w:r>
          <w:fldChar w:fldCharType="end"/>
        </w:r>
      </w:hyperlink>
    </w:p>
    <w:p>
      <w:pPr>
        <w:pStyle w:val="TOC2"/>
        <w:tabs>
          <w:tab w:val="right" w:leader="dot" w:pos="8306"/>
        </w:tabs>
      </w:pPr>
      <w:hyperlink w:anchor="_Toc13279" w:history="1">
        <w:r>
          <w:rPr>
            <w:rFonts w:ascii="仿宋" w:eastAsia="仿宋" w:hAnsi="仿宋" w:cs="仿宋" w:hint="eastAsia"/>
            <w:lang w:eastAsia="zh-CN"/>
          </w:rPr>
          <w:t>(一)、风险识别</w:t>
        </w:r>
        <w:r>
          <w:tab/>
        </w:r>
        <w:r>
          <w:fldChar w:fldCharType="begin"/>
        </w:r>
        <w:r>
          <w:instrText xml:space="preserve"> PAGEREF _Toc13279 \h </w:instrText>
        </w:r>
        <w:r>
          <w:fldChar w:fldCharType="separate"/>
        </w:r>
        <w:r>
          <w:t>64</w:t>
        </w:r>
        <w:r>
          <w:fldChar w:fldCharType="end"/>
        </w:r>
      </w:hyperlink>
    </w:p>
    <w:p>
      <w:pPr>
        <w:pStyle w:val="TOC2"/>
        <w:tabs>
          <w:tab w:val="right" w:leader="dot" w:pos="8306"/>
        </w:tabs>
      </w:pPr>
      <w:hyperlink w:anchor="_Toc17419" w:history="1">
        <w:r>
          <w:rPr>
            <w:rFonts w:ascii="仿宋" w:eastAsia="仿宋" w:hAnsi="仿宋" w:cs="仿宋" w:hint="eastAsia"/>
            <w:lang w:eastAsia="zh-CN"/>
          </w:rPr>
          <w:t>(二)、风险分类</w:t>
        </w:r>
        <w:r>
          <w:tab/>
        </w:r>
        <w:r>
          <w:fldChar w:fldCharType="begin"/>
        </w:r>
        <w:r>
          <w:instrText xml:space="preserve"> PAGEREF _Toc17419 \h </w:instrText>
        </w:r>
        <w:r>
          <w:fldChar w:fldCharType="separate"/>
        </w:r>
        <w:r>
          <w:t>65</w:t>
        </w:r>
        <w:r>
          <w:fldChar w:fldCharType="end"/>
        </w:r>
      </w:hyperlink>
    </w:p>
    <w:p>
      <w:pPr>
        <w:pStyle w:val="TOC1"/>
        <w:tabs>
          <w:tab w:val="right" w:leader="dot" w:pos="8306"/>
        </w:tabs>
      </w:pPr>
      <w:hyperlink w:anchor="_Toc26749" w:history="1">
        <w:r>
          <w:rPr>
            <w:rFonts w:ascii="仿宋" w:eastAsia="仿宋" w:hAnsi="仿宋" w:cs="仿宋" w:hint="eastAsia"/>
            <w:lang w:eastAsia="zh-CN"/>
          </w:rPr>
          <w:t>十四、塑料管道机械装备项目实施时间节点</w:t>
        </w:r>
        <w:r>
          <w:tab/>
        </w:r>
        <w:r>
          <w:fldChar w:fldCharType="begin"/>
        </w:r>
        <w:r>
          <w:instrText xml:space="preserve"> PAGEREF _Toc26749 \h </w:instrText>
        </w:r>
        <w:r>
          <w:fldChar w:fldCharType="separate"/>
        </w:r>
        <w:r>
          <w:t>67</w:t>
        </w:r>
        <w:r>
          <w:fldChar w:fldCharType="end"/>
        </w:r>
      </w:hyperlink>
    </w:p>
    <w:p>
      <w:pPr>
        <w:pStyle w:val="TOC2"/>
        <w:tabs>
          <w:tab w:val="right" w:leader="dot" w:pos="8306"/>
        </w:tabs>
      </w:pPr>
      <w:hyperlink w:anchor="_Toc21560" w:history="1">
        <w:r>
          <w:rPr>
            <w:rFonts w:ascii="仿宋" w:eastAsia="仿宋" w:hAnsi="仿宋" w:cs="仿宋" w:hint="eastAsia"/>
            <w:lang w:eastAsia="zh-CN"/>
          </w:rPr>
          <w:t>(一)、塑料管道机械装备项目启动阶段时间节点</w:t>
        </w:r>
        <w:r>
          <w:tab/>
        </w:r>
        <w:r>
          <w:fldChar w:fldCharType="begin"/>
        </w:r>
        <w:r>
          <w:instrText xml:space="preserve"> PAGEREF _Toc21560 \h </w:instrText>
        </w:r>
        <w:r>
          <w:fldChar w:fldCharType="separate"/>
        </w:r>
        <w:r>
          <w:t>67</w:t>
        </w:r>
        <w:r>
          <w:fldChar w:fldCharType="end"/>
        </w:r>
      </w:hyperlink>
    </w:p>
    <w:p>
      <w:pPr>
        <w:pStyle w:val="TOC2"/>
        <w:tabs>
          <w:tab w:val="right" w:leader="dot" w:pos="8306"/>
        </w:tabs>
      </w:pPr>
      <w:hyperlink w:anchor="_Toc15876" w:history="1">
        <w:r>
          <w:rPr>
            <w:rFonts w:ascii="仿宋" w:eastAsia="仿宋" w:hAnsi="仿宋" w:cs="仿宋" w:hint="eastAsia"/>
            <w:lang w:eastAsia="zh-CN"/>
          </w:rPr>
          <w:t>(二)、塑料管道机械装备项目执行阶段时间节点</w:t>
        </w:r>
        <w:r>
          <w:tab/>
        </w:r>
        <w:r>
          <w:fldChar w:fldCharType="begin"/>
        </w:r>
        <w:r>
          <w:instrText xml:space="preserve"> PAGEREF _Toc15876 \h </w:instrText>
        </w:r>
        <w:r>
          <w:fldChar w:fldCharType="separate"/>
        </w:r>
        <w:r>
          <w:t>69</w:t>
        </w:r>
        <w:r>
          <w:fldChar w:fldCharType="end"/>
        </w:r>
      </w:hyperlink>
    </w:p>
    <w:p>
      <w:pPr>
        <w:pStyle w:val="TOC2"/>
        <w:tabs>
          <w:tab w:val="right" w:leader="dot" w:pos="8306"/>
        </w:tabs>
      </w:pPr>
      <w:hyperlink w:anchor="_Toc4370" w:history="1">
        <w:r>
          <w:rPr>
            <w:rFonts w:ascii="仿宋" w:eastAsia="仿宋" w:hAnsi="仿宋" w:cs="仿宋" w:hint="eastAsia"/>
            <w:lang w:eastAsia="zh-CN"/>
          </w:rPr>
          <w:t>(三)、塑料管道机械装备项目完成阶段时间节点</w:t>
        </w:r>
        <w:r>
          <w:tab/>
        </w:r>
        <w:r>
          <w:fldChar w:fldCharType="begin"/>
        </w:r>
        <w:r>
          <w:instrText xml:space="preserve"> PAGEREF _Toc4370 \h </w:instrText>
        </w:r>
        <w:r>
          <w:fldChar w:fldCharType="separate"/>
        </w:r>
        <w:r>
          <w:t>70</w:t>
        </w:r>
        <w:r>
          <w:fldChar w:fldCharType="end"/>
        </w:r>
      </w:hyperlink>
    </w:p>
    <w:p>
      <w:pPr>
        <w:pStyle w:val="TOC1"/>
        <w:tabs>
          <w:tab w:val="right" w:leader="dot" w:pos="8306"/>
        </w:tabs>
      </w:pPr>
      <w:hyperlink w:anchor="_Toc24641" w:history="1">
        <w:r>
          <w:rPr>
            <w:rFonts w:ascii="仿宋" w:eastAsia="仿宋" w:hAnsi="仿宋" w:cs="仿宋" w:hint="eastAsia"/>
            <w:lang w:eastAsia="zh-CN"/>
          </w:rPr>
          <w:t>十五、塑料管道机械装备项目实施保障措施</w:t>
        </w:r>
        <w:r>
          <w:tab/>
        </w:r>
        <w:r>
          <w:fldChar w:fldCharType="begin"/>
        </w:r>
        <w:r>
          <w:instrText xml:space="preserve"> PAGEREF _Toc24641 \h </w:instrText>
        </w:r>
        <w:r>
          <w:fldChar w:fldCharType="separate"/>
        </w:r>
        <w:r>
          <w:t>71</w:t>
        </w:r>
        <w:r>
          <w:fldChar w:fldCharType="end"/>
        </w:r>
      </w:hyperlink>
    </w:p>
    <w:p>
      <w:pPr>
        <w:pStyle w:val="TOC2"/>
        <w:tabs>
          <w:tab w:val="right" w:leader="dot" w:pos="8306"/>
        </w:tabs>
      </w:pPr>
      <w:hyperlink w:anchor="_Toc27806" w:history="1">
        <w:r>
          <w:rPr>
            <w:rFonts w:ascii="仿宋" w:eastAsia="仿宋" w:hAnsi="仿宋" w:cs="仿宋" w:hint="eastAsia"/>
            <w:lang w:eastAsia="zh-CN"/>
          </w:rPr>
          <w:t>(一)、塑料管道机械装备项目实施保障机制</w:t>
        </w:r>
        <w:r>
          <w:tab/>
        </w:r>
        <w:r>
          <w:fldChar w:fldCharType="begin"/>
        </w:r>
        <w:r>
          <w:instrText xml:space="preserve"> PAGEREF _Toc27806 \h </w:instrText>
        </w:r>
        <w:r>
          <w:fldChar w:fldCharType="separate"/>
        </w:r>
        <w:r>
          <w:t>71</w:t>
        </w:r>
        <w:r>
          <w:fldChar w:fldCharType="end"/>
        </w:r>
      </w:hyperlink>
    </w:p>
    <w:p>
      <w:pPr>
        <w:pStyle w:val="TOC2"/>
        <w:tabs>
          <w:tab w:val="right" w:leader="dot" w:pos="8306"/>
        </w:tabs>
      </w:pPr>
      <w:hyperlink w:anchor="_Toc8447" w:history="1">
        <w:r>
          <w:rPr>
            <w:rFonts w:ascii="仿宋" w:eastAsia="仿宋" w:hAnsi="仿宋" w:cs="仿宋" w:hint="eastAsia"/>
            <w:lang w:eastAsia="zh-CN"/>
          </w:rPr>
          <w:t>(二)、塑料管道机械装备项目法律合规要求</w:t>
        </w:r>
        <w:r>
          <w:tab/>
        </w:r>
        <w:r>
          <w:fldChar w:fldCharType="begin"/>
        </w:r>
        <w:r>
          <w:instrText xml:space="preserve"> PAGEREF _Toc8447 \h </w:instrText>
        </w:r>
        <w:r>
          <w:fldChar w:fldCharType="separate"/>
        </w:r>
        <w:r>
          <w:t>74</w:t>
        </w:r>
        <w:r>
          <w:fldChar w:fldCharType="end"/>
        </w:r>
      </w:hyperlink>
    </w:p>
    <w:p>
      <w:pPr>
        <w:pStyle w:val="TOC2"/>
        <w:tabs>
          <w:tab w:val="right" w:leader="dot" w:pos="8306"/>
        </w:tabs>
      </w:pPr>
      <w:hyperlink w:anchor="_Toc25060" w:history="1">
        <w:r>
          <w:rPr>
            <w:rFonts w:ascii="仿宋" w:eastAsia="仿宋" w:hAnsi="仿宋" w:cs="仿宋" w:hint="eastAsia"/>
            <w:lang w:eastAsia="zh-CN"/>
          </w:rPr>
          <w:t>(三)、塑料管道机械装备项目合同管理与法律事务</w:t>
        </w:r>
        <w:r>
          <w:tab/>
        </w:r>
        <w:r>
          <w:fldChar w:fldCharType="begin"/>
        </w:r>
        <w:r>
          <w:instrText xml:space="preserve"> PAGEREF _Toc25060 \h </w:instrText>
        </w:r>
        <w:r>
          <w:fldChar w:fldCharType="separate"/>
        </w:r>
        <w:r>
          <w:t>79</w:t>
        </w:r>
        <w:r>
          <w:fldChar w:fldCharType="end"/>
        </w:r>
      </w:hyperlink>
    </w:p>
    <w:p>
      <w:pPr>
        <w:pStyle w:val="TOC2"/>
        <w:tabs>
          <w:tab w:val="right" w:leader="dot" w:pos="8306"/>
        </w:tabs>
      </w:pPr>
      <w:hyperlink w:anchor="_Toc1484" w:history="1">
        <w:r>
          <w:rPr>
            <w:rFonts w:ascii="仿宋" w:eastAsia="仿宋" w:hAnsi="仿宋" w:cs="仿宋" w:hint="eastAsia"/>
            <w:lang w:eastAsia="zh-CN"/>
          </w:rPr>
          <w:t>(四)、塑料管道机械装备项目知识产权保护策略</w:t>
        </w:r>
        <w:r>
          <w:tab/>
        </w:r>
        <w:r>
          <w:fldChar w:fldCharType="begin"/>
        </w:r>
        <w:r>
          <w:instrText xml:space="preserve"> PAGEREF _Toc1484 \h </w:instrText>
        </w:r>
        <w:r>
          <w:fldChar w:fldCharType="separate"/>
        </w:r>
        <w:r>
          <w:t>85</w:t>
        </w:r>
        <w:r>
          <w:fldChar w:fldCharType="end"/>
        </w:r>
      </w:hyperlink>
    </w:p>
    <w:p>
      <w:pPr>
        <w:pStyle w:val="TOC1"/>
        <w:tabs>
          <w:tab w:val="right" w:leader="dot" w:pos="8306"/>
        </w:tabs>
      </w:pPr>
      <w:hyperlink w:anchor="_Toc9279" w:history="1">
        <w:r>
          <w:rPr>
            <w:rFonts w:ascii="仿宋" w:eastAsia="仿宋" w:hAnsi="仿宋" w:cs="仿宋" w:hint="eastAsia"/>
            <w:lang w:eastAsia="zh-CN"/>
          </w:rPr>
          <w:t>十六、利益相关者分析与沟通计划</w:t>
        </w:r>
        <w:r>
          <w:tab/>
        </w:r>
        <w:r>
          <w:fldChar w:fldCharType="begin"/>
        </w:r>
        <w:r>
          <w:instrText xml:space="preserve"> PAGEREF _Toc9279 \h </w:instrText>
        </w:r>
        <w:r>
          <w:fldChar w:fldCharType="separate"/>
        </w:r>
        <w:r>
          <w:t>88</w:t>
        </w:r>
        <w:r>
          <w:fldChar w:fldCharType="end"/>
        </w:r>
      </w:hyperlink>
    </w:p>
    <w:p>
      <w:pPr>
        <w:pStyle w:val="TOC2"/>
        <w:tabs>
          <w:tab w:val="right" w:leader="dot" w:pos="8306"/>
        </w:tabs>
      </w:pPr>
      <w:hyperlink w:anchor="_Toc12434" w:history="1">
        <w:r>
          <w:rPr>
            <w:rFonts w:ascii="仿宋" w:eastAsia="仿宋" w:hAnsi="仿宋" w:cs="仿宋" w:hint="eastAsia"/>
            <w:lang w:eastAsia="zh-CN"/>
          </w:rPr>
          <w:t>(一)、利益相关者分析</w:t>
        </w:r>
        <w:r>
          <w:tab/>
        </w:r>
        <w:r>
          <w:fldChar w:fldCharType="begin"/>
        </w:r>
        <w:r>
          <w:instrText xml:space="preserve"> PAGEREF _Toc12434 \h </w:instrText>
        </w:r>
        <w:r>
          <w:fldChar w:fldCharType="separate"/>
        </w:r>
        <w:r>
          <w:t>88</w:t>
        </w:r>
        <w:r>
          <w:fldChar w:fldCharType="end"/>
        </w:r>
      </w:hyperlink>
    </w:p>
    <w:p>
      <w:pPr>
        <w:pStyle w:val="TOC2"/>
        <w:tabs>
          <w:tab w:val="right" w:leader="dot" w:pos="8306"/>
        </w:tabs>
      </w:pPr>
      <w:hyperlink w:anchor="_Toc517" w:history="1">
        <w:r>
          <w:rPr>
            <w:rFonts w:ascii="仿宋" w:eastAsia="仿宋" w:hAnsi="仿宋" w:cs="仿宋" w:hint="eastAsia"/>
            <w:lang w:eastAsia="zh-CN"/>
          </w:rPr>
          <w:t>(二)、沟通计划</w:t>
        </w:r>
        <w:r>
          <w:tab/>
        </w:r>
        <w:r>
          <w:fldChar w:fldCharType="begin"/>
        </w:r>
        <w:r>
          <w:instrText xml:space="preserve"> PAGEREF _Toc517 \h </w:instrText>
        </w:r>
        <w:r>
          <w:fldChar w:fldCharType="separate"/>
        </w:r>
        <w:r>
          <w:t>89</w:t>
        </w:r>
        <w:r>
          <w:fldChar w:fldCharType="end"/>
        </w:r>
      </w:hyperlink>
    </w:p>
    <w:p>
      <w:pPr>
        <w:pStyle w:val="TOC1"/>
        <w:tabs>
          <w:tab w:val="right" w:leader="dot" w:pos="8306"/>
        </w:tabs>
      </w:pPr>
      <w:hyperlink w:anchor="_Toc25117" w:history="1">
        <w:r>
          <w:rPr>
            <w:rFonts w:ascii="仿宋" w:eastAsia="仿宋" w:hAnsi="仿宋" w:cs="仿宋" w:hint="eastAsia"/>
            <w:lang w:eastAsia="zh-CN"/>
          </w:rPr>
          <w:t>十七、塑料管道机械装备项目治理与监督</w:t>
        </w:r>
        <w:r>
          <w:tab/>
        </w:r>
        <w:r>
          <w:fldChar w:fldCharType="begin"/>
        </w:r>
        <w:r>
          <w:instrText xml:space="preserve"> PAGEREF _Toc25117 \h </w:instrText>
        </w:r>
        <w:r>
          <w:fldChar w:fldCharType="separate"/>
        </w:r>
        <w:r>
          <w:t>90</w:t>
        </w:r>
        <w:r>
          <w:fldChar w:fldCharType="end"/>
        </w:r>
      </w:hyperlink>
    </w:p>
    <w:p>
      <w:pPr>
        <w:pStyle w:val="TOC2"/>
        <w:tabs>
          <w:tab w:val="right" w:leader="dot" w:pos="8306"/>
        </w:tabs>
      </w:pPr>
      <w:hyperlink w:anchor="_Toc23920" w:history="1">
        <w:r>
          <w:rPr>
            <w:rFonts w:ascii="仿宋" w:eastAsia="仿宋" w:hAnsi="仿宋" w:cs="仿宋" w:hint="eastAsia"/>
            <w:lang w:eastAsia="zh-CN"/>
          </w:rPr>
          <w:t>(一)、塑料管道机械装备项目治理结构</w:t>
        </w:r>
        <w:r>
          <w:tab/>
        </w:r>
        <w:r>
          <w:fldChar w:fldCharType="begin"/>
        </w:r>
        <w:r>
          <w:instrText xml:space="preserve"> PAGEREF _Toc23920 \h </w:instrText>
        </w:r>
        <w:r>
          <w:fldChar w:fldCharType="separate"/>
        </w:r>
        <w:r>
          <w:t>90</w:t>
        </w:r>
        <w:r>
          <w:fldChar w:fldCharType="end"/>
        </w:r>
      </w:hyperlink>
    </w:p>
    <w:p>
      <w:pPr>
        <w:pStyle w:val="TOC2"/>
        <w:tabs>
          <w:tab w:val="right" w:leader="dot" w:pos="8306"/>
        </w:tabs>
      </w:pPr>
      <w:hyperlink w:anchor="_Toc3541" w:history="1">
        <w:r>
          <w:rPr>
            <w:rFonts w:ascii="仿宋" w:eastAsia="仿宋" w:hAnsi="仿宋" w:cs="仿宋" w:hint="eastAsia"/>
            <w:lang w:eastAsia="zh-CN"/>
          </w:rPr>
          <w:t>(二)、监督与审计</w:t>
        </w:r>
        <w:r>
          <w:tab/>
        </w:r>
        <w:r>
          <w:fldChar w:fldCharType="begin"/>
        </w:r>
        <w:r>
          <w:instrText xml:space="preserve"> PAGEREF _Toc3541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7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575"/>
      <w:r>
        <w:rPr>
          <w:rFonts w:ascii="仿宋" w:eastAsia="仿宋" w:hAnsi="仿宋" w:cs="仿宋" w:hint="eastAsia"/>
          <w:lang w:eastAsia="zh-CN"/>
        </w:rPr>
        <w:t>(一)、塑料管道机械装备行业分析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行业一直以来都是市场的关注焦点。行业内的发展趋势、竞争态势以及潜在机会都对塑料管道机械装备项目的推进产生深远的影响。通过深入研究行业的整体概貌，我们将更好地理解行业的核心特征，为塑料管道机械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管道机械装备行业，技术一直是推动创新和发展的关键因素。我们将对当前技术趋势进行详尽分析，包括但不限于人工智能、大数据应用、先进制造技术等。这有助于塑料管道机械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管道机械装备项目成功的基础。我们将对主要竞争对手进行深入研究，包括其市场份额、产品特点、市场定位等。通过全面了解竞争对手的优势和劣势，塑料管道机械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205"/>
      <w:r>
        <w:rPr>
          <w:rFonts w:ascii="仿宋" w:eastAsia="仿宋" w:hAnsi="仿宋" w:cs="仿宋" w:hint="eastAsia"/>
          <w:sz w:val="28"/>
          <w:lang w:eastAsia="zh-CN"/>
        </w:rPr>
        <w:t>(二)、塑料管道机械装备市场分析预测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管道机械装备市场未来的增长趋势。这包括市场的整体规模、各细分领域的发展趋势等。塑料管道机械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管道机械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塑料管道机械装备项目实施过程中需要充分考虑的因素。我们将对市场风险进行全面评估，包括但不限于政策法规风险、市场竞争风险、技术变革风险等。通过对潜在风险的深入分析，塑料管道机械装备项目可以制定相应的风险缓解策略，降低不确定性对塑料管道机械装备项目的影响。</w:t>
      </w:r>
    </w:p>
    <w:p>
      <w:pPr>
        <w:pStyle w:val="Heading1"/>
        <w:ind w:firstLine="560" w:firstLineChars="200"/>
        <w:rPr>
          <w:rFonts w:ascii="仿宋" w:eastAsia="仿宋" w:hAnsi="仿宋" w:cs="仿宋" w:hint="eastAsia"/>
          <w:sz w:val="28"/>
          <w:lang w:eastAsia="zh-CN"/>
        </w:rPr>
      </w:pPr>
      <w:bookmarkStart w:id="5" w:name="_Toc30263"/>
      <w:r>
        <w:rPr>
          <w:rFonts w:ascii="仿宋" w:eastAsia="仿宋" w:hAnsi="仿宋" w:cs="仿宋" w:hint="eastAsia"/>
          <w:sz w:val="28"/>
          <w:lang w:eastAsia="zh-CN"/>
        </w:rPr>
        <w:t>二、塑料管道机械装备项目概论</w:t>
      </w:r>
      <w:bookmarkEnd w:id="5"/>
    </w:p>
    <w:p>
      <w:pPr>
        <w:pStyle w:val="Heading2"/>
        <w:rPr>
          <w:rFonts w:ascii="仿宋" w:eastAsia="仿宋" w:hAnsi="仿宋" w:cs="仿宋" w:hint="eastAsia"/>
          <w:lang w:eastAsia="zh-CN"/>
        </w:rPr>
      </w:pPr>
      <w:bookmarkStart w:id="6" w:name="_Toc11030"/>
      <w:r>
        <w:rPr>
          <w:rFonts w:ascii="仿宋" w:eastAsia="仿宋" w:hAnsi="仿宋" w:cs="仿宋" w:hint="eastAsia"/>
          <w:lang w:eastAsia="zh-CN"/>
        </w:rPr>
        <w:t>(一)、塑料管道机械装备项目概况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起源追溯至对市场的深入洞察。市场的不断演变与变革为塑料管道机械装备项目提供了难得的机遇。当前市场存在的需求缺口和变革的大环境共同构成了塑料管道机械装备项目的背景。这个塑料管道机械装备项目旨在充分利用市场机遇，填补行业中尚未满足的需求，为客户提供全新的解决方案。市场的变革和需求的增长使得这个塑料管道机械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塑料管道机械装备项目名称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正式命名为塑料管道机械装备。这个名称不仅仅是一个标识，更代表了塑料管道机械装备项目的核心理念和愿景。它蕴含着塑料管道机械装备项目所要解决问题的关键字，具有强烈的表达和辨识度，为塑料管道机械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塑料管道机械装备项目目标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核心目标是提供一种全新、高效的解决方案，满足客户日益增长的需求。塑料管道机械装备项目追求的不仅仅是满足市场需求，更是在市场中获得卓越的竞争优势。通过不断提升产品或服务的质量和创新水平，塑料管道机械装备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塑料管道机械装备项目范围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全面涵盖了产品研发、制造、市场推广和售后服务，确保从产品设计到最终用户体验的全方位关注。这一全面的塑料管道机械装备项目范围是为了确保塑料管道机械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塑料管道机械装备项目时间表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塑料管道机械装备项目计划在未来18个月内完成，包括研发、测试、市场试点和正式推出等不同阶段。这个时间表的合理设计是为了确保塑料管道机械装备项目各个阶段的顺利推进，以便按时交付高质量的成果。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塑料管道机械装备项目预算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总预算估算为XX百万美元，主要分配在研发、市场推广、人员培训和运营等方面。这一充足的预算为塑料管道机械装备项目提供了充足的资源，确保塑料管道机械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塑料管道机械装备项目风险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可能面临的风险包括市场接受度低、技术难题、竞争激烈等。塑料管道机械装备项目团队已经制定了相应的风险应对计划，通过前瞻性的风险管理，确保塑料管道机械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塑料管道机械装备项目团队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塑料管道机械装备项目汇聚了一支经验丰富、多领域专业素养的核心团队，确保塑料管道机械装备项目在各个方面都能拥有高水平的执行力。团队的协同作战是塑料管道机械装备项目成功的关键因素之一。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塑料管道机械装备项目背景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塑料管道机械装备项目的背景根植于市场对更高效、创新产品的渴望，同时也受到科技发展对行业格局的深刻改变的影响。这为塑料管道机械装备项目提供了广阔的发展空间和市场需求。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塑料管道机械装备项目现状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截至目前，塑料管道机械装备项目已完成市场调研和技术验证，取得了初步的成功。这为塑料管道机械装备项目在未来的发展奠定了坚实的基础，为更远大的目标打下了坚实的基石。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230"/>
      <w:r>
        <w:rPr>
          <w:rFonts w:ascii="仿宋" w:eastAsia="仿宋" w:hAnsi="仿宋" w:cs="仿宋" w:hint="eastAsia"/>
          <w:sz w:val="28"/>
          <w:lang w:eastAsia="zh-CN"/>
        </w:rPr>
        <w:t>(二)、塑料管道机械装备项目目标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管道机械装备项目首要业务目标是在市场中占据有利地位，实现产品/服务的成功推广和销售。通过不断提升产品质量、创新性，塑料管道机械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在科技迅速发展的时代，塑料管道机械装备项目着眼于技术创新。通过持续的研发和技术升级，塑料管道机械装备项目旨在推出更具创新性的产品或服务，以满足市场对新鲜、先进解决方案的需求。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管道机械装备项目设定了客户满意度目标。通过提供卓越的产品质量和优质的客户服务，塑料管道机械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塑料管道机械装备项目注重社会责任和可持续发展。通过实施环保、社会责任塑料管道机械装备项目，塑料管道机械装备项目致力于在经济发展的同时保护环境，促进社会公平，实现可持续经营。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塑料管道机械装备项目的团队是实现目标的核心驱动力。因此，塑料管道机械装备项目设定了团队发展目标，包括提升团队成员的专业技能、培养领导力，以及搭建协同高效的团队工作氛围。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713"/>
      <w:r>
        <w:rPr>
          <w:rFonts w:ascii="仿宋" w:eastAsia="仿宋" w:hAnsi="仿宋" w:cs="仿宋" w:hint="eastAsia"/>
          <w:sz w:val="28"/>
          <w:lang w:eastAsia="zh-CN"/>
        </w:rPr>
        <w:t>(三)、塑料管道机械装备项目提出的理由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塑料管道机械装备项目提出的理由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源于对市场机遇的深刻洞察。当前市场中存在的需求缺口和行业发展趋势表明，有巨大的商业机会等待被开发。通过准确捕捉市场机遇，塑料管道机械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理念基于对技术创新的信仰。通过持续的研发和技术投入，塑料管道机械装备项目有望推出更具创新性的产品或服务。在科技飞速发展的当下，塑料管道机械装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是为了增强企业的行业竞争力。通过提升产品或服务的质量和独特性，塑料管道机械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响应了消费者需求的变化。随着社会和科技的不断发展，消费者对产品和服务的需求也在发生变化。通过深入了解并及时回应消费者的新需求，塑料管道机械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是企业战略发展规划的一部分。在面对日益激烈的市场竞争和不断变化的商业环境中，塑料管道机械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不仅仅是基于商业考量，还注重社会责任。通过推出环保、社会责任等方面的塑料管道机械装备项目，塑料管道机械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塑料管道机械装备项目的提出反映了对利益相关者期望的关注。包括客户、员工、投资者等利益相关者在企业发展中都有着各自的期望，塑料管道机械装备项目力求在满足这些期望的同时，取得更大的共赢。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747"/>
      <w:r>
        <w:rPr>
          <w:rFonts w:ascii="仿宋" w:eastAsia="仿宋" w:hAnsi="仿宋" w:cs="仿宋" w:hint="eastAsia"/>
          <w:sz w:val="28"/>
          <w:lang w:eastAsia="zh-CN"/>
        </w:rPr>
        <w:t>(四)、塑料管道机械装备项目意义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在实施塑料管道机械装备项目的过程中，我们不仅仅是在追逐商业成功，更是为企业和社会的多个层面创造了深远的意义。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首要意义在于提升企业的市场竞争力。通过持续的创新和对产品质量的高标准要求，塑料管道机械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管道机械装备项目的推进将促使行业技术水平的提升。通过引入先进技术和创新性解决方案，塑料管道机械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管道机械装备项目不仅创造了大量就业机会，提高了就业水平，还注重社会责任和环保。通过参与社会公益事业和推动环保塑料管道机械装备项目，塑料管道机械装备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综合而言，塑料管道机械装备项目意义重大，不仅推动了企业的发展，也为行业和社会的进步贡献了积极力量。这是一个全面而深刻的影响，将在未来产生可持续的正面效应。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534"/>
      <w:r>
        <w:rPr>
          <w:rFonts w:ascii="仿宋" w:eastAsia="仿宋" w:hAnsi="仿宋" w:cs="仿宋" w:hint="eastAsia"/>
          <w:sz w:val="28"/>
          <w:lang w:eastAsia="zh-CN"/>
        </w:rPr>
        <w:t>(五)、塑料管道机械装备项目背景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在当今迅猛发展的商业环境中，塑料管道机械装备项目的动因根植于对多方面因素的审慎考量。这个塑料管道机械装备项目的提出并非孤立的决策，而是对企业所处背景深入思考的产物。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料管道机械装备项目背后的首要原因。科技的迅速发展和全球市场的快速变化使得企业必须灵活应对。塑料管道机械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竞争的激烈程度也是塑料管道机械装备项目背景中不可忽视的一环。企业需要在激烈竞争中脱颖而出，为此，塑料管道机械装备项目致力于打破常规，提供独特的价值主张，以吸引客户并确保市场份额的增长。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技术的迅速发展为企业带来了机遇与挑战。作为塑料管道机械装备项目启动的背景之一，对新兴技术的应用将有助于提升企业的技术水平，使其在不断演进的商业环境中保持竞争优势。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此外，社会对企业责任的期望也在逐渐升高。塑料管道机械装备项目充分融入了社会责任的理念，通过可持续经营和社会公益塑料管道机械装备项目，企图为社会贡献一份力量，在商业成功的同时关注社会价值。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60"/>
      <w:r>
        <w:rPr>
          <w:rFonts w:ascii="仿宋" w:eastAsia="仿宋" w:hAnsi="仿宋" w:cs="仿宋" w:hint="eastAsia"/>
          <w:sz w:val="28"/>
          <w:lang w:eastAsia="zh-CN"/>
        </w:rPr>
        <w:t>三、塑料管道机械装备项目选址可行性分析</w:t>
      </w:r>
      <w:bookmarkEnd w:id="11"/>
    </w:p>
    <w:p>
      <w:pPr>
        <w:pStyle w:val="Heading2"/>
        <w:rPr>
          <w:rFonts w:ascii="仿宋" w:eastAsia="仿宋" w:hAnsi="仿宋" w:cs="仿宋" w:hint="eastAsia"/>
          <w:lang w:eastAsia="zh-CN"/>
        </w:rPr>
      </w:pPr>
      <w:bookmarkStart w:id="12" w:name="_Toc25696"/>
      <w:r>
        <w:rPr>
          <w:rFonts w:ascii="仿宋" w:eastAsia="仿宋" w:hAnsi="仿宋" w:cs="仿宋" w:hint="eastAsia"/>
          <w:lang w:eastAsia="zh-CN"/>
        </w:rPr>
        <w:t>(一)、塑料管道机械装备项目选址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该塑料管道机械装备项目选址位于XX省XX市XX区XXX街道</w:t>
      </w:r>
    </w:p>
    <w:p>
      <w:pPr>
        <w:pStyle w:val="Heading2"/>
        <w:ind w:firstLine="560" w:firstLineChars="200"/>
        <w:rPr>
          <w:rFonts w:ascii="仿宋" w:eastAsia="仿宋" w:hAnsi="仿宋" w:cs="仿宋" w:hint="eastAsia"/>
          <w:sz w:val="28"/>
          <w:lang w:eastAsia="zh-CN"/>
        </w:rPr>
      </w:pPr>
      <w:bookmarkStart w:id="13" w:name="_Toc1782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管道机械装备项目的征地面积将根据塑料管道机械装备项目的实际规模和需求进行精确规划。具体面积XXX平方米，旨在确保塑料管道机械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净用地面积是在征地面积基础上去除不可利用面积后的实际可开发用地。具体面积XXX平方米，考虑到环保、交通、安全等多方面因素，以确保塑料管道机械装备项目在整体利用效率上达到最优。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塑料管道机械装备项目计划建设的建筑总规模具体面积XXX平方米。这一规模的确定综合考虑了塑料管道机械装备项目的性质、规模，以及城市规划的相关要求，确保建筑布局与周边环境协调一致。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绿地率是塑料管道机械装备项目用地中被规划为绿地的比例。具体面积XXX平方米，旨在通过合理规划绿地，改善塑料管道机械装备项目周边环境，提升居民生活质量，并符合城市整体绿化规划。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容积率是用地上可以建设的建筑总体积与用地面积之比。具体面积XXX，通过合理的容积率规划，确保塑料管道机械装备项目建筑规模与周边环境和谐共生。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管道机械装备项目选址与当地城市规划相一致，具体面积XXX平方米。通过与城市规划部门深入沟通，确保塑料管道机械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料管道机械装备项目选址符合当地产业政策，具体面积XXX平方米。这包括塑料管道机械装备项目对当地经济的促进作用，以及对相关产业的带动效应，确保塑料管道机械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用地总体要求必须符合环保和可持续发展的原则，具体面积XXX平方米。通过采用绿色建筑设计、节能减排等措施，确保塑料管道机械装备项目在建设和运营过程中对环境的影响最小化，达到可持续发展的要求。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确保塑料管道机械装备项目选址具备必要的公共设施配套，具体面积XXX平方米。这包括交通便利性、教育、医疗等基础设施，以提高居民生活品质，使得塑料管道机械装备项目选址更具吸引力。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考虑用地总体要求对当地社会稳定性的影响，具体面积XXX平方米。通过深入了解当地社区反馈，确保塑料管道机械装备项目的选址和建设过程对当地社会和谐稳定产生积极作用。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料管道机械装备项目选址不仅符合法规和规划，还在实际操作中具有可行性。这一全面规划将为塑料管道机械装备项目的成功实施提供坚实的基础，确保塑料管道机械装备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206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管道机械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塑料管道机械装备项目的设备规划和空间设计中，我们将采取灵活设备布局的措施。设备布局将根据实际需求进行灵活设计，避免不必要的浪费。通过合理规划设备摆放位置，我们将提高设备的利用率，减少设备间距，以确保塑料管道机械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料管道机械装备项目内部引入共享设施的概念，例如共享会议室、办公区等。通过这种方式，我们可以减少对资源的重复建设，提高资源共享效率，从而减小塑料管道机械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050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料管道机械装备项目的总图布置中，我们将不同功能区域进行明确的规划，以最大程度满足塑料管道机械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36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料管道机械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塑料管道机械装备项目对环境的影响是综合评价的重要因素之一。我们将详细考虑选址周边的自然环境、生态保护区、水源地等情况，确保塑料管道机械装备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https://d.book118.com/638130073113006045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BF5B89"/>
    <w:rsid w:val="5CBF5B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30073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2024-03-02T22:00:00Z</dcterms:created>
  <dcterms:modified xsi:type="dcterms:W3CDTF">2024-03-02T22:01:08Z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4FF4BABF82FF45428C71746A565717EE_11</vt:lpwstr>
  </property>
  <property fmtid="{D5CDD505-2E9C-101B-9397-08002B2CF9AE}" pid="3" name="KSOProductBuildVer">
    <vt:lpwstr>2052-12.1.0.16388</vt:lpwstr>
  </property>
</Properties>
</file>