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水泥掺合剂</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 w:history="1">
        <w:r>
          <w:rPr>
            <w:rFonts w:ascii="仿宋" w:eastAsia="仿宋" w:hAnsi="仿宋" w:cs="仿宋" w:hint="eastAsia"/>
            <w:lang w:eastAsia="zh-CN"/>
          </w:rPr>
          <w:t>前言</w:t>
        </w:r>
        <w:r>
          <w:tab/>
        </w:r>
        <w:r>
          <w:fldChar w:fldCharType="begin"/>
        </w:r>
        <w:r>
          <w:instrText xml:space="preserve"> PAGEREF _Toc1250 \h </w:instrText>
        </w:r>
        <w:r>
          <w:fldChar w:fldCharType="separate"/>
        </w:r>
        <w:r>
          <w:t>3</w:t>
        </w:r>
        <w:r>
          <w:fldChar w:fldCharType="end"/>
        </w:r>
      </w:hyperlink>
    </w:p>
    <w:p>
      <w:pPr>
        <w:pStyle w:val="TOC1"/>
        <w:tabs>
          <w:tab w:val="right" w:leader="dot" w:pos="8306"/>
        </w:tabs>
      </w:pPr>
      <w:hyperlink w:anchor="_Toc3936" w:history="1">
        <w:r>
          <w:rPr>
            <w:rFonts w:ascii="仿宋" w:eastAsia="仿宋" w:hAnsi="仿宋" w:cs="仿宋" w:hint="eastAsia"/>
            <w:lang w:eastAsia="zh-CN"/>
          </w:rPr>
          <w:t>一、水泥掺合剂项目概论</w:t>
        </w:r>
        <w:r>
          <w:tab/>
        </w:r>
        <w:r>
          <w:fldChar w:fldCharType="begin"/>
        </w:r>
        <w:r>
          <w:instrText xml:space="preserve"> PAGEREF _Toc3936 \h </w:instrText>
        </w:r>
        <w:r>
          <w:fldChar w:fldCharType="separate"/>
        </w:r>
        <w:r>
          <w:t>3</w:t>
        </w:r>
        <w:r>
          <w:fldChar w:fldCharType="end"/>
        </w:r>
      </w:hyperlink>
    </w:p>
    <w:p>
      <w:pPr>
        <w:pStyle w:val="TOC2"/>
        <w:tabs>
          <w:tab w:val="right" w:leader="dot" w:pos="8306"/>
        </w:tabs>
      </w:pPr>
      <w:hyperlink w:anchor="_Toc7905" w:history="1">
        <w:r>
          <w:rPr>
            <w:rFonts w:ascii="仿宋" w:eastAsia="仿宋" w:hAnsi="仿宋" w:cs="仿宋" w:hint="eastAsia"/>
            <w:lang w:eastAsia="zh-CN"/>
          </w:rPr>
          <w:t>(一)、水泥掺合剂项目承办单位基本情况</w:t>
        </w:r>
        <w:r>
          <w:tab/>
        </w:r>
        <w:r>
          <w:fldChar w:fldCharType="begin"/>
        </w:r>
        <w:r>
          <w:instrText xml:space="preserve"> PAGEREF _Toc7905 \h </w:instrText>
        </w:r>
        <w:r>
          <w:fldChar w:fldCharType="separate"/>
        </w:r>
        <w:r>
          <w:t>3</w:t>
        </w:r>
        <w:r>
          <w:fldChar w:fldCharType="end"/>
        </w:r>
      </w:hyperlink>
    </w:p>
    <w:p>
      <w:pPr>
        <w:pStyle w:val="TOC2"/>
        <w:tabs>
          <w:tab w:val="right" w:leader="dot" w:pos="8306"/>
        </w:tabs>
      </w:pPr>
      <w:hyperlink w:anchor="_Toc28001" w:history="1">
        <w:r>
          <w:rPr>
            <w:rFonts w:ascii="仿宋" w:eastAsia="仿宋" w:hAnsi="仿宋" w:cs="仿宋" w:hint="eastAsia"/>
            <w:lang w:eastAsia="zh-CN"/>
          </w:rPr>
          <w:t>(二)、水泥掺合剂项目概况</w:t>
        </w:r>
        <w:r>
          <w:tab/>
        </w:r>
        <w:r>
          <w:fldChar w:fldCharType="begin"/>
        </w:r>
        <w:r>
          <w:instrText xml:space="preserve"> PAGEREF _Toc28001 \h </w:instrText>
        </w:r>
        <w:r>
          <w:fldChar w:fldCharType="separate"/>
        </w:r>
        <w:r>
          <w:t>3</w:t>
        </w:r>
        <w:r>
          <w:fldChar w:fldCharType="end"/>
        </w:r>
      </w:hyperlink>
    </w:p>
    <w:p>
      <w:pPr>
        <w:pStyle w:val="TOC2"/>
        <w:tabs>
          <w:tab w:val="right" w:leader="dot" w:pos="8306"/>
        </w:tabs>
      </w:pPr>
      <w:hyperlink w:anchor="_Toc11528" w:history="1">
        <w:r>
          <w:rPr>
            <w:rFonts w:ascii="仿宋" w:eastAsia="仿宋" w:hAnsi="仿宋" w:cs="仿宋" w:hint="eastAsia"/>
            <w:lang w:eastAsia="zh-CN"/>
          </w:rPr>
          <w:t>(三)、水泥掺合剂项目评价</w:t>
        </w:r>
        <w:r>
          <w:tab/>
        </w:r>
        <w:r>
          <w:fldChar w:fldCharType="begin"/>
        </w:r>
        <w:r>
          <w:instrText xml:space="preserve"> PAGEREF _Toc11528 \h </w:instrText>
        </w:r>
        <w:r>
          <w:fldChar w:fldCharType="separate"/>
        </w:r>
        <w:r>
          <w:t>4</w:t>
        </w:r>
        <w:r>
          <w:fldChar w:fldCharType="end"/>
        </w:r>
      </w:hyperlink>
    </w:p>
    <w:p>
      <w:pPr>
        <w:pStyle w:val="TOC2"/>
        <w:tabs>
          <w:tab w:val="right" w:leader="dot" w:pos="8306"/>
        </w:tabs>
      </w:pPr>
      <w:hyperlink w:anchor="_Toc17931" w:history="1">
        <w:r>
          <w:rPr>
            <w:rFonts w:ascii="仿宋" w:eastAsia="仿宋" w:hAnsi="仿宋" w:cs="仿宋" w:hint="eastAsia"/>
            <w:lang w:eastAsia="zh-CN"/>
          </w:rPr>
          <w:t>(四)、主要经济指标</w:t>
        </w:r>
        <w:r>
          <w:tab/>
        </w:r>
        <w:r>
          <w:fldChar w:fldCharType="begin"/>
        </w:r>
        <w:r>
          <w:instrText xml:space="preserve"> PAGEREF _Toc17931 \h </w:instrText>
        </w:r>
        <w:r>
          <w:fldChar w:fldCharType="separate"/>
        </w:r>
        <w:r>
          <w:t>4</w:t>
        </w:r>
        <w:r>
          <w:fldChar w:fldCharType="end"/>
        </w:r>
      </w:hyperlink>
    </w:p>
    <w:p>
      <w:pPr>
        <w:pStyle w:val="TOC1"/>
        <w:tabs>
          <w:tab w:val="right" w:leader="dot" w:pos="8306"/>
        </w:tabs>
      </w:pPr>
      <w:hyperlink w:anchor="_Toc9927" w:history="1">
        <w:r>
          <w:rPr>
            <w:rFonts w:ascii="仿宋" w:eastAsia="仿宋" w:hAnsi="仿宋" w:cs="仿宋" w:hint="eastAsia"/>
            <w:lang w:eastAsia="zh-CN"/>
          </w:rPr>
          <w:t>二、技术方案</w:t>
        </w:r>
        <w:r>
          <w:tab/>
        </w:r>
        <w:r>
          <w:fldChar w:fldCharType="begin"/>
        </w:r>
        <w:r>
          <w:instrText xml:space="preserve"> PAGEREF _Toc9927 \h </w:instrText>
        </w:r>
        <w:r>
          <w:fldChar w:fldCharType="separate"/>
        </w:r>
        <w:r>
          <w:t>5</w:t>
        </w:r>
        <w:r>
          <w:fldChar w:fldCharType="end"/>
        </w:r>
      </w:hyperlink>
    </w:p>
    <w:p>
      <w:pPr>
        <w:pStyle w:val="TOC2"/>
        <w:tabs>
          <w:tab w:val="right" w:leader="dot" w:pos="8306"/>
        </w:tabs>
      </w:pPr>
      <w:hyperlink w:anchor="_Toc9782" w:history="1">
        <w:r>
          <w:rPr>
            <w:rFonts w:ascii="仿宋" w:eastAsia="仿宋" w:hAnsi="仿宋" w:cs="仿宋" w:hint="eastAsia"/>
            <w:lang w:eastAsia="zh-CN"/>
          </w:rPr>
          <w:t>(一)、企业技术研发分析</w:t>
        </w:r>
        <w:r>
          <w:tab/>
        </w:r>
        <w:r>
          <w:fldChar w:fldCharType="begin"/>
        </w:r>
        <w:r>
          <w:instrText xml:space="preserve"> PAGEREF _Toc9782 \h </w:instrText>
        </w:r>
        <w:r>
          <w:fldChar w:fldCharType="separate"/>
        </w:r>
        <w:r>
          <w:t>5</w:t>
        </w:r>
        <w:r>
          <w:fldChar w:fldCharType="end"/>
        </w:r>
      </w:hyperlink>
    </w:p>
    <w:p>
      <w:pPr>
        <w:pStyle w:val="TOC2"/>
        <w:tabs>
          <w:tab w:val="right" w:leader="dot" w:pos="8306"/>
        </w:tabs>
      </w:pPr>
      <w:hyperlink w:anchor="_Toc5171" w:history="1">
        <w:r>
          <w:rPr>
            <w:rFonts w:ascii="仿宋" w:eastAsia="仿宋" w:hAnsi="仿宋" w:cs="仿宋" w:hint="eastAsia"/>
            <w:lang w:eastAsia="zh-CN"/>
          </w:rPr>
          <w:t>(二)、水泥掺合剂项目技术工艺分析</w:t>
        </w:r>
        <w:r>
          <w:tab/>
        </w:r>
        <w:r>
          <w:fldChar w:fldCharType="begin"/>
        </w:r>
        <w:r>
          <w:instrText xml:space="preserve"> PAGEREF _Toc5171 \h </w:instrText>
        </w:r>
        <w:r>
          <w:fldChar w:fldCharType="separate"/>
        </w:r>
        <w:r>
          <w:t>6</w:t>
        </w:r>
        <w:r>
          <w:fldChar w:fldCharType="end"/>
        </w:r>
      </w:hyperlink>
    </w:p>
    <w:p>
      <w:pPr>
        <w:pStyle w:val="TOC2"/>
        <w:tabs>
          <w:tab w:val="right" w:leader="dot" w:pos="8306"/>
        </w:tabs>
      </w:pPr>
      <w:hyperlink w:anchor="_Toc20946" w:history="1">
        <w:r>
          <w:rPr>
            <w:rFonts w:ascii="仿宋" w:eastAsia="仿宋" w:hAnsi="仿宋" w:cs="仿宋" w:hint="eastAsia"/>
            <w:lang w:eastAsia="zh-CN"/>
          </w:rPr>
          <w:t>(三)、水泥掺合剂项目技术流程</w:t>
        </w:r>
        <w:r>
          <w:tab/>
        </w:r>
        <w:r>
          <w:fldChar w:fldCharType="begin"/>
        </w:r>
        <w:r>
          <w:instrText xml:space="preserve"> PAGEREF _Toc20946 \h </w:instrText>
        </w:r>
        <w:r>
          <w:fldChar w:fldCharType="separate"/>
        </w:r>
        <w:r>
          <w:t>7</w:t>
        </w:r>
        <w:r>
          <w:fldChar w:fldCharType="end"/>
        </w:r>
      </w:hyperlink>
    </w:p>
    <w:p>
      <w:pPr>
        <w:pStyle w:val="TOC2"/>
        <w:tabs>
          <w:tab w:val="right" w:leader="dot" w:pos="8306"/>
        </w:tabs>
      </w:pPr>
      <w:hyperlink w:anchor="_Toc23776" w:history="1">
        <w:r>
          <w:rPr>
            <w:rFonts w:ascii="仿宋" w:eastAsia="仿宋" w:hAnsi="仿宋" w:cs="仿宋" w:hint="eastAsia"/>
            <w:lang w:eastAsia="zh-CN"/>
          </w:rPr>
          <w:t>(四)、设备选型方案</w:t>
        </w:r>
        <w:r>
          <w:tab/>
        </w:r>
        <w:r>
          <w:fldChar w:fldCharType="begin"/>
        </w:r>
        <w:r>
          <w:instrText xml:space="preserve"> PAGEREF _Toc23776 \h </w:instrText>
        </w:r>
        <w:r>
          <w:fldChar w:fldCharType="separate"/>
        </w:r>
        <w:r>
          <w:t>9</w:t>
        </w:r>
        <w:r>
          <w:fldChar w:fldCharType="end"/>
        </w:r>
      </w:hyperlink>
    </w:p>
    <w:p>
      <w:pPr>
        <w:pStyle w:val="TOC1"/>
        <w:tabs>
          <w:tab w:val="right" w:leader="dot" w:pos="8306"/>
        </w:tabs>
      </w:pPr>
      <w:hyperlink w:anchor="_Toc8165" w:history="1">
        <w:r>
          <w:rPr>
            <w:rFonts w:ascii="仿宋" w:eastAsia="仿宋" w:hAnsi="仿宋" w:cs="仿宋" w:hint="eastAsia"/>
            <w:lang w:eastAsia="zh-CN"/>
          </w:rPr>
          <w:t>三、水泥掺合剂项目建设背景及必要性分析</w:t>
        </w:r>
        <w:r>
          <w:tab/>
        </w:r>
        <w:r>
          <w:fldChar w:fldCharType="begin"/>
        </w:r>
        <w:r>
          <w:instrText xml:space="preserve"> PAGEREF _Toc8165 \h </w:instrText>
        </w:r>
        <w:r>
          <w:fldChar w:fldCharType="separate"/>
        </w:r>
        <w:r>
          <w:t>11</w:t>
        </w:r>
        <w:r>
          <w:fldChar w:fldCharType="end"/>
        </w:r>
      </w:hyperlink>
    </w:p>
    <w:p>
      <w:pPr>
        <w:pStyle w:val="TOC2"/>
        <w:tabs>
          <w:tab w:val="right" w:leader="dot" w:pos="8306"/>
        </w:tabs>
      </w:pPr>
      <w:hyperlink w:anchor="_Toc23163" w:history="1">
        <w:r>
          <w:rPr>
            <w:rFonts w:ascii="仿宋" w:eastAsia="仿宋" w:hAnsi="仿宋" w:cs="仿宋" w:hint="eastAsia"/>
            <w:lang w:eastAsia="zh-CN"/>
          </w:rPr>
          <w:t>(一)、行业背景分析</w:t>
        </w:r>
        <w:r>
          <w:tab/>
        </w:r>
        <w:r>
          <w:fldChar w:fldCharType="begin"/>
        </w:r>
        <w:r>
          <w:instrText xml:space="preserve"> PAGEREF _Toc23163 \h </w:instrText>
        </w:r>
        <w:r>
          <w:fldChar w:fldCharType="separate"/>
        </w:r>
        <w:r>
          <w:t>11</w:t>
        </w:r>
        <w:r>
          <w:fldChar w:fldCharType="end"/>
        </w:r>
      </w:hyperlink>
    </w:p>
    <w:p>
      <w:pPr>
        <w:pStyle w:val="TOC2"/>
        <w:tabs>
          <w:tab w:val="right" w:leader="dot" w:pos="8306"/>
        </w:tabs>
      </w:pPr>
      <w:hyperlink w:anchor="_Toc20282" w:history="1">
        <w:r>
          <w:rPr>
            <w:rFonts w:ascii="仿宋" w:eastAsia="仿宋" w:hAnsi="仿宋" w:cs="仿宋" w:hint="eastAsia"/>
            <w:lang w:eastAsia="zh-CN"/>
          </w:rPr>
          <w:t>(二)、产业发展分析</w:t>
        </w:r>
        <w:r>
          <w:tab/>
        </w:r>
        <w:r>
          <w:fldChar w:fldCharType="begin"/>
        </w:r>
        <w:r>
          <w:instrText xml:space="preserve"> PAGEREF _Toc20282 \h </w:instrText>
        </w:r>
        <w:r>
          <w:fldChar w:fldCharType="separate"/>
        </w:r>
        <w:r>
          <w:t>12</w:t>
        </w:r>
        <w:r>
          <w:fldChar w:fldCharType="end"/>
        </w:r>
      </w:hyperlink>
    </w:p>
    <w:p>
      <w:pPr>
        <w:pStyle w:val="TOC1"/>
        <w:tabs>
          <w:tab w:val="right" w:leader="dot" w:pos="8306"/>
        </w:tabs>
      </w:pPr>
      <w:hyperlink w:anchor="_Toc13611" w:history="1">
        <w:r>
          <w:rPr>
            <w:rFonts w:ascii="仿宋" w:eastAsia="仿宋" w:hAnsi="仿宋" w:cs="仿宋" w:hint="eastAsia"/>
            <w:lang w:eastAsia="zh-CN"/>
          </w:rPr>
          <w:t>四、土建工程方案</w:t>
        </w:r>
        <w:r>
          <w:tab/>
        </w:r>
        <w:r>
          <w:fldChar w:fldCharType="begin"/>
        </w:r>
        <w:r>
          <w:instrText xml:space="preserve"> PAGEREF _Toc13611 \h </w:instrText>
        </w:r>
        <w:r>
          <w:fldChar w:fldCharType="separate"/>
        </w:r>
        <w:r>
          <w:t>13</w:t>
        </w:r>
        <w:r>
          <w:fldChar w:fldCharType="end"/>
        </w:r>
      </w:hyperlink>
    </w:p>
    <w:p>
      <w:pPr>
        <w:pStyle w:val="TOC2"/>
        <w:tabs>
          <w:tab w:val="right" w:leader="dot" w:pos="8306"/>
        </w:tabs>
      </w:pPr>
      <w:hyperlink w:anchor="_Toc25021" w:history="1">
        <w:r>
          <w:rPr>
            <w:rFonts w:ascii="仿宋" w:eastAsia="仿宋" w:hAnsi="仿宋" w:cs="仿宋" w:hint="eastAsia"/>
            <w:lang w:eastAsia="zh-CN"/>
          </w:rPr>
          <w:t>(一)、建筑工程设计原则</w:t>
        </w:r>
        <w:r>
          <w:tab/>
        </w:r>
        <w:r>
          <w:fldChar w:fldCharType="begin"/>
        </w:r>
        <w:r>
          <w:instrText xml:space="preserve"> PAGEREF _Toc25021 \h </w:instrText>
        </w:r>
        <w:r>
          <w:fldChar w:fldCharType="separate"/>
        </w:r>
        <w:r>
          <w:t>13</w:t>
        </w:r>
        <w:r>
          <w:fldChar w:fldCharType="end"/>
        </w:r>
      </w:hyperlink>
    </w:p>
    <w:p>
      <w:pPr>
        <w:pStyle w:val="TOC2"/>
        <w:tabs>
          <w:tab w:val="right" w:leader="dot" w:pos="8306"/>
        </w:tabs>
      </w:pPr>
      <w:hyperlink w:anchor="_Toc5" w:history="1">
        <w:r>
          <w:rPr>
            <w:rFonts w:ascii="仿宋" w:eastAsia="仿宋" w:hAnsi="仿宋" w:cs="仿宋" w:hint="eastAsia"/>
            <w:lang w:eastAsia="zh-CN"/>
          </w:rPr>
          <w:t>(二)、水泥掺合剂项目总平面设计要求</w:t>
        </w:r>
        <w:r>
          <w:tab/>
        </w:r>
        <w:r>
          <w:fldChar w:fldCharType="begin"/>
        </w:r>
        <w:r>
          <w:instrText xml:space="preserve"> PAGEREF _Toc5 \h </w:instrText>
        </w:r>
        <w:r>
          <w:fldChar w:fldCharType="separate"/>
        </w:r>
        <w:r>
          <w:t>14</w:t>
        </w:r>
        <w:r>
          <w:fldChar w:fldCharType="end"/>
        </w:r>
      </w:hyperlink>
    </w:p>
    <w:p>
      <w:pPr>
        <w:pStyle w:val="TOC2"/>
        <w:tabs>
          <w:tab w:val="right" w:leader="dot" w:pos="8306"/>
        </w:tabs>
      </w:pPr>
      <w:hyperlink w:anchor="_Toc15266" w:history="1">
        <w:r>
          <w:rPr>
            <w:rFonts w:ascii="仿宋" w:eastAsia="仿宋" w:hAnsi="仿宋" w:cs="仿宋" w:hint="eastAsia"/>
            <w:lang w:eastAsia="zh-CN"/>
          </w:rPr>
          <w:t>(三)、土建工程设计年限及安全等级</w:t>
        </w:r>
        <w:r>
          <w:tab/>
        </w:r>
        <w:r>
          <w:fldChar w:fldCharType="begin"/>
        </w:r>
        <w:r>
          <w:instrText xml:space="preserve"> PAGEREF _Toc15266 \h </w:instrText>
        </w:r>
        <w:r>
          <w:fldChar w:fldCharType="separate"/>
        </w:r>
        <w:r>
          <w:t>15</w:t>
        </w:r>
        <w:r>
          <w:fldChar w:fldCharType="end"/>
        </w:r>
      </w:hyperlink>
    </w:p>
    <w:p>
      <w:pPr>
        <w:pStyle w:val="TOC2"/>
        <w:tabs>
          <w:tab w:val="right" w:leader="dot" w:pos="8306"/>
        </w:tabs>
      </w:pPr>
      <w:hyperlink w:anchor="_Toc32280" w:history="1">
        <w:r>
          <w:rPr>
            <w:rFonts w:ascii="仿宋" w:eastAsia="仿宋" w:hAnsi="仿宋" w:cs="仿宋" w:hint="eastAsia"/>
            <w:lang w:eastAsia="zh-CN"/>
          </w:rPr>
          <w:t>(四)、建筑工程设计总体要求</w:t>
        </w:r>
        <w:r>
          <w:tab/>
        </w:r>
        <w:r>
          <w:fldChar w:fldCharType="begin"/>
        </w:r>
        <w:r>
          <w:instrText xml:space="preserve"> PAGEREF _Toc32280 \h </w:instrText>
        </w:r>
        <w:r>
          <w:fldChar w:fldCharType="separate"/>
        </w:r>
        <w:r>
          <w:t>16</w:t>
        </w:r>
        <w:r>
          <w:fldChar w:fldCharType="end"/>
        </w:r>
      </w:hyperlink>
    </w:p>
    <w:p>
      <w:pPr>
        <w:pStyle w:val="TOC2"/>
        <w:tabs>
          <w:tab w:val="right" w:leader="dot" w:pos="8306"/>
        </w:tabs>
      </w:pPr>
      <w:hyperlink w:anchor="_Toc27841" w:history="1">
        <w:r>
          <w:rPr>
            <w:rFonts w:ascii="仿宋" w:eastAsia="仿宋" w:hAnsi="仿宋" w:cs="仿宋" w:hint="eastAsia"/>
            <w:lang w:eastAsia="zh-CN"/>
          </w:rPr>
          <w:t>(五)、土建工程建设指标</w:t>
        </w:r>
        <w:r>
          <w:tab/>
        </w:r>
        <w:r>
          <w:fldChar w:fldCharType="begin"/>
        </w:r>
        <w:r>
          <w:instrText xml:space="preserve"> PAGEREF _Toc27841 \h </w:instrText>
        </w:r>
        <w:r>
          <w:fldChar w:fldCharType="separate"/>
        </w:r>
        <w:r>
          <w:t>18</w:t>
        </w:r>
        <w:r>
          <w:fldChar w:fldCharType="end"/>
        </w:r>
      </w:hyperlink>
    </w:p>
    <w:p>
      <w:pPr>
        <w:pStyle w:val="TOC1"/>
        <w:tabs>
          <w:tab w:val="right" w:leader="dot" w:pos="8306"/>
        </w:tabs>
      </w:pPr>
      <w:hyperlink w:anchor="_Toc31960" w:history="1">
        <w:r>
          <w:rPr>
            <w:rFonts w:ascii="仿宋" w:eastAsia="仿宋" w:hAnsi="仿宋" w:cs="仿宋" w:hint="eastAsia"/>
            <w:lang w:eastAsia="zh-CN"/>
          </w:rPr>
          <w:t>五、原辅材料供应</w:t>
        </w:r>
        <w:r>
          <w:tab/>
        </w:r>
        <w:r>
          <w:fldChar w:fldCharType="begin"/>
        </w:r>
        <w:r>
          <w:instrText xml:space="preserve"> PAGEREF _Toc31960 \h </w:instrText>
        </w:r>
        <w:r>
          <w:fldChar w:fldCharType="separate"/>
        </w:r>
        <w:r>
          <w:t>19</w:t>
        </w:r>
        <w:r>
          <w:fldChar w:fldCharType="end"/>
        </w:r>
      </w:hyperlink>
    </w:p>
    <w:p>
      <w:pPr>
        <w:pStyle w:val="TOC2"/>
        <w:tabs>
          <w:tab w:val="right" w:leader="dot" w:pos="8306"/>
        </w:tabs>
      </w:pPr>
      <w:hyperlink w:anchor="_Toc32204" w:history="1">
        <w:r>
          <w:rPr>
            <w:rFonts w:ascii="仿宋" w:eastAsia="仿宋" w:hAnsi="仿宋" w:cs="仿宋" w:hint="eastAsia"/>
            <w:lang w:eastAsia="zh-CN"/>
          </w:rPr>
          <w:t>(一)、水泥掺合剂项目建设期原辅材料供应情况</w:t>
        </w:r>
        <w:r>
          <w:tab/>
        </w:r>
        <w:r>
          <w:fldChar w:fldCharType="begin"/>
        </w:r>
        <w:r>
          <w:instrText xml:space="preserve"> PAGEREF _Toc32204 \h </w:instrText>
        </w:r>
        <w:r>
          <w:fldChar w:fldCharType="separate"/>
        </w:r>
        <w:r>
          <w:t>19</w:t>
        </w:r>
        <w:r>
          <w:fldChar w:fldCharType="end"/>
        </w:r>
      </w:hyperlink>
    </w:p>
    <w:p>
      <w:pPr>
        <w:pStyle w:val="TOC2"/>
        <w:tabs>
          <w:tab w:val="right" w:leader="dot" w:pos="8306"/>
        </w:tabs>
      </w:pPr>
      <w:hyperlink w:anchor="_Toc22263" w:history="1">
        <w:r>
          <w:rPr>
            <w:rFonts w:ascii="仿宋" w:eastAsia="仿宋" w:hAnsi="仿宋" w:cs="仿宋" w:hint="eastAsia"/>
            <w:lang w:eastAsia="zh-CN"/>
          </w:rPr>
          <w:t>(二)、水泥掺合剂项目运营期原辅材料供应及质量管理</w:t>
        </w:r>
        <w:r>
          <w:tab/>
        </w:r>
        <w:r>
          <w:fldChar w:fldCharType="begin"/>
        </w:r>
        <w:r>
          <w:instrText xml:space="preserve"> PAGEREF _Toc22263 \h </w:instrText>
        </w:r>
        <w:r>
          <w:fldChar w:fldCharType="separate"/>
        </w:r>
        <w:r>
          <w:t>20</w:t>
        </w:r>
        <w:r>
          <w:fldChar w:fldCharType="end"/>
        </w:r>
      </w:hyperlink>
    </w:p>
    <w:p>
      <w:pPr>
        <w:pStyle w:val="TOC1"/>
        <w:tabs>
          <w:tab w:val="right" w:leader="dot" w:pos="8306"/>
        </w:tabs>
      </w:pPr>
      <w:hyperlink w:anchor="_Toc10319" w:history="1">
        <w:r>
          <w:rPr>
            <w:rFonts w:ascii="仿宋" w:eastAsia="仿宋" w:hAnsi="仿宋" w:cs="仿宋" w:hint="eastAsia"/>
            <w:lang w:eastAsia="zh-CN"/>
          </w:rPr>
          <w:t>六、进度计划</w:t>
        </w:r>
        <w:r>
          <w:tab/>
        </w:r>
        <w:r>
          <w:fldChar w:fldCharType="begin"/>
        </w:r>
        <w:r>
          <w:instrText xml:space="preserve"> PAGEREF _Toc10319 \h </w:instrText>
        </w:r>
        <w:r>
          <w:fldChar w:fldCharType="separate"/>
        </w:r>
        <w:r>
          <w:t>21</w:t>
        </w:r>
        <w:r>
          <w:fldChar w:fldCharType="end"/>
        </w:r>
      </w:hyperlink>
    </w:p>
    <w:p>
      <w:pPr>
        <w:pStyle w:val="TOC2"/>
        <w:tabs>
          <w:tab w:val="right" w:leader="dot" w:pos="8306"/>
        </w:tabs>
      </w:pPr>
      <w:hyperlink w:anchor="_Toc2796" w:history="1">
        <w:r>
          <w:rPr>
            <w:rFonts w:ascii="仿宋" w:eastAsia="仿宋" w:hAnsi="仿宋" w:cs="仿宋" w:hint="eastAsia"/>
            <w:lang w:eastAsia="zh-CN"/>
          </w:rPr>
          <w:t>(一)、水泥掺合剂项目进度安排</w:t>
        </w:r>
        <w:r>
          <w:tab/>
        </w:r>
        <w:r>
          <w:fldChar w:fldCharType="begin"/>
        </w:r>
        <w:r>
          <w:instrText xml:space="preserve"> PAGEREF _Toc2796 \h </w:instrText>
        </w:r>
        <w:r>
          <w:fldChar w:fldCharType="separate"/>
        </w:r>
        <w:r>
          <w:t>21</w:t>
        </w:r>
        <w:r>
          <w:fldChar w:fldCharType="end"/>
        </w:r>
      </w:hyperlink>
    </w:p>
    <w:p>
      <w:pPr>
        <w:pStyle w:val="TOC2"/>
        <w:tabs>
          <w:tab w:val="right" w:leader="dot" w:pos="8306"/>
        </w:tabs>
      </w:pPr>
      <w:hyperlink w:anchor="_Toc22425" w:history="1">
        <w:r>
          <w:rPr>
            <w:rFonts w:ascii="仿宋" w:eastAsia="仿宋" w:hAnsi="仿宋" w:cs="仿宋" w:hint="eastAsia"/>
            <w:lang w:eastAsia="zh-CN"/>
          </w:rPr>
          <w:t>(二)、水泥掺合剂项目实施保障措施</w:t>
        </w:r>
        <w:r>
          <w:tab/>
        </w:r>
        <w:r>
          <w:fldChar w:fldCharType="begin"/>
        </w:r>
        <w:r>
          <w:instrText xml:space="preserve"> PAGEREF _Toc22425 \h </w:instrText>
        </w:r>
        <w:r>
          <w:fldChar w:fldCharType="separate"/>
        </w:r>
        <w:r>
          <w:t>22</w:t>
        </w:r>
        <w:r>
          <w:fldChar w:fldCharType="end"/>
        </w:r>
      </w:hyperlink>
    </w:p>
    <w:p>
      <w:pPr>
        <w:pStyle w:val="TOC1"/>
        <w:tabs>
          <w:tab w:val="right" w:leader="dot" w:pos="8306"/>
        </w:tabs>
      </w:pPr>
      <w:hyperlink w:anchor="_Toc27313" w:history="1">
        <w:r>
          <w:rPr>
            <w:rFonts w:ascii="仿宋" w:eastAsia="仿宋" w:hAnsi="仿宋" w:cs="仿宋" w:hint="eastAsia"/>
            <w:lang w:eastAsia="zh-CN"/>
          </w:rPr>
          <w:t>七、社会责任与可持续发展</w:t>
        </w:r>
        <w:r>
          <w:tab/>
        </w:r>
        <w:r>
          <w:fldChar w:fldCharType="begin"/>
        </w:r>
        <w:r>
          <w:instrText xml:space="preserve"> PAGEREF _Toc27313 \h </w:instrText>
        </w:r>
        <w:r>
          <w:fldChar w:fldCharType="separate"/>
        </w:r>
        <w:r>
          <w:t>24</w:t>
        </w:r>
        <w:r>
          <w:fldChar w:fldCharType="end"/>
        </w:r>
      </w:hyperlink>
    </w:p>
    <w:p>
      <w:pPr>
        <w:pStyle w:val="TOC2"/>
        <w:tabs>
          <w:tab w:val="right" w:leader="dot" w:pos="8306"/>
        </w:tabs>
      </w:pPr>
      <w:hyperlink w:anchor="_Toc511" w:history="1">
        <w:r>
          <w:rPr>
            <w:rFonts w:ascii="仿宋" w:eastAsia="仿宋" w:hAnsi="仿宋" w:cs="仿宋" w:hint="eastAsia"/>
            <w:lang w:eastAsia="zh-CN"/>
          </w:rPr>
          <w:t>(一)、企业社会责任理念</w:t>
        </w:r>
        <w:r>
          <w:tab/>
        </w:r>
        <w:r>
          <w:fldChar w:fldCharType="begin"/>
        </w:r>
        <w:r>
          <w:instrText xml:space="preserve"> PAGEREF _Toc511 \h </w:instrText>
        </w:r>
        <w:r>
          <w:fldChar w:fldCharType="separate"/>
        </w:r>
        <w:r>
          <w:t>24</w:t>
        </w:r>
        <w:r>
          <w:fldChar w:fldCharType="end"/>
        </w:r>
      </w:hyperlink>
    </w:p>
    <w:p>
      <w:pPr>
        <w:pStyle w:val="TOC2"/>
        <w:tabs>
          <w:tab w:val="right" w:leader="dot" w:pos="8306"/>
        </w:tabs>
      </w:pPr>
      <w:hyperlink w:anchor="_Toc22148" w:history="1">
        <w:r>
          <w:rPr>
            <w:rFonts w:ascii="仿宋" w:eastAsia="仿宋" w:hAnsi="仿宋" w:cs="仿宋" w:hint="eastAsia"/>
            <w:lang w:eastAsia="zh-CN"/>
          </w:rPr>
          <w:t>(二)、社会责任水泥掺合剂项目与计划</w:t>
        </w:r>
        <w:r>
          <w:tab/>
        </w:r>
        <w:r>
          <w:fldChar w:fldCharType="begin"/>
        </w:r>
        <w:r>
          <w:instrText xml:space="preserve"> PAGEREF _Toc22148 \h </w:instrText>
        </w:r>
        <w:r>
          <w:fldChar w:fldCharType="separate"/>
        </w:r>
        <w:r>
          <w:t>24</w:t>
        </w:r>
        <w:r>
          <w:fldChar w:fldCharType="end"/>
        </w:r>
      </w:hyperlink>
    </w:p>
    <w:p>
      <w:pPr>
        <w:pStyle w:val="TOC2"/>
        <w:tabs>
          <w:tab w:val="right" w:leader="dot" w:pos="8306"/>
        </w:tabs>
      </w:pPr>
      <w:hyperlink w:anchor="_Toc9492" w:history="1">
        <w:r>
          <w:rPr>
            <w:rFonts w:ascii="仿宋" w:eastAsia="仿宋" w:hAnsi="仿宋" w:cs="仿宋" w:hint="eastAsia"/>
            <w:lang w:eastAsia="zh-CN"/>
          </w:rPr>
          <w:t>(三)、可持续发展战略</w:t>
        </w:r>
        <w:r>
          <w:tab/>
        </w:r>
        <w:r>
          <w:fldChar w:fldCharType="begin"/>
        </w:r>
        <w:r>
          <w:instrText xml:space="preserve"> PAGEREF _Toc9492 \h </w:instrText>
        </w:r>
        <w:r>
          <w:fldChar w:fldCharType="separate"/>
        </w:r>
        <w:r>
          <w:t>25</w:t>
        </w:r>
        <w:r>
          <w:fldChar w:fldCharType="end"/>
        </w:r>
      </w:hyperlink>
    </w:p>
    <w:p>
      <w:pPr>
        <w:pStyle w:val="TOC2"/>
        <w:tabs>
          <w:tab w:val="right" w:leader="dot" w:pos="8306"/>
        </w:tabs>
      </w:pPr>
      <w:hyperlink w:anchor="_Toc17078" w:history="1">
        <w:r>
          <w:rPr>
            <w:rFonts w:ascii="仿宋" w:eastAsia="仿宋" w:hAnsi="仿宋" w:cs="仿宋" w:hint="eastAsia"/>
            <w:lang w:eastAsia="zh-CN"/>
          </w:rPr>
          <w:t>(四)、节能减排与环保措施</w:t>
        </w:r>
        <w:r>
          <w:tab/>
        </w:r>
        <w:r>
          <w:fldChar w:fldCharType="begin"/>
        </w:r>
        <w:r>
          <w:instrText xml:space="preserve"> PAGEREF _Toc17078 \h </w:instrText>
        </w:r>
        <w:r>
          <w:fldChar w:fldCharType="separate"/>
        </w:r>
        <w:r>
          <w:t>25</w:t>
        </w:r>
        <w:r>
          <w:fldChar w:fldCharType="end"/>
        </w:r>
      </w:hyperlink>
    </w:p>
    <w:p>
      <w:pPr>
        <w:pStyle w:val="TOC2"/>
        <w:tabs>
          <w:tab w:val="right" w:leader="dot" w:pos="8306"/>
        </w:tabs>
      </w:pPr>
      <w:hyperlink w:anchor="_Toc17614" w:history="1">
        <w:r>
          <w:rPr>
            <w:rFonts w:ascii="仿宋" w:eastAsia="仿宋" w:hAnsi="仿宋" w:cs="仿宋" w:hint="eastAsia"/>
            <w:lang w:eastAsia="zh-CN"/>
          </w:rPr>
          <w:t>(五)、社会公益与慈善活动</w:t>
        </w:r>
        <w:r>
          <w:tab/>
        </w:r>
        <w:r>
          <w:fldChar w:fldCharType="begin"/>
        </w:r>
        <w:r>
          <w:instrText xml:space="preserve"> PAGEREF _Toc17614 \h </w:instrText>
        </w:r>
        <w:r>
          <w:fldChar w:fldCharType="separate"/>
        </w:r>
        <w:r>
          <w:t>26</w:t>
        </w:r>
        <w:r>
          <w:fldChar w:fldCharType="end"/>
        </w:r>
      </w:hyperlink>
    </w:p>
    <w:p>
      <w:pPr>
        <w:pStyle w:val="TOC1"/>
        <w:tabs>
          <w:tab w:val="right" w:leader="dot" w:pos="8306"/>
        </w:tabs>
      </w:pPr>
      <w:hyperlink w:anchor="_Toc2238" w:history="1">
        <w:r>
          <w:rPr>
            <w:rFonts w:ascii="仿宋" w:eastAsia="仿宋" w:hAnsi="仿宋" w:cs="仿宋" w:hint="eastAsia"/>
            <w:lang w:eastAsia="zh-CN"/>
          </w:rPr>
          <w:t>八、市场营销策略</w:t>
        </w:r>
        <w:r>
          <w:tab/>
        </w:r>
        <w:r>
          <w:fldChar w:fldCharType="begin"/>
        </w:r>
        <w:r>
          <w:instrText xml:space="preserve"> PAGEREF _Toc2238 \h </w:instrText>
        </w:r>
        <w:r>
          <w:fldChar w:fldCharType="separate"/>
        </w:r>
        <w:r>
          <w:t>26</w:t>
        </w:r>
        <w:r>
          <w:fldChar w:fldCharType="end"/>
        </w:r>
      </w:hyperlink>
    </w:p>
    <w:p>
      <w:pPr>
        <w:pStyle w:val="TOC2"/>
        <w:tabs>
          <w:tab w:val="right" w:leader="dot" w:pos="8306"/>
        </w:tabs>
      </w:pPr>
      <w:hyperlink w:anchor="_Toc3250" w:history="1">
        <w:r>
          <w:rPr>
            <w:rFonts w:ascii="仿宋" w:eastAsia="仿宋" w:hAnsi="仿宋" w:cs="仿宋" w:hint="eastAsia"/>
            <w:lang w:eastAsia="zh-CN"/>
          </w:rPr>
          <w:t>(一)、目标市场分析</w:t>
        </w:r>
        <w:r>
          <w:tab/>
        </w:r>
        <w:r>
          <w:fldChar w:fldCharType="begin"/>
        </w:r>
        <w:r>
          <w:instrText xml:space="preserve"> PAGEREF _Toc3250 \h </w:instrText>
        </w:r>
        <w:r>
          <w:fldChar w:fldCharType="separate"/>
        </w:r>
        <w:r>
          <w:t>26</w:t>
        </w:r>
        <w:r>
          <w:fldChar w:fldCharType="end"/>
        </w:r>
      </w:hyperlink>
    </w:p>
    <w:p>
      <w:pPr>
        <w:pStyle w:val="TOC2"/>
        <w:tabs>
          <w:tab w:val="right" w:leader="dot" w:pos="8306"/>
        </w:tabs>
      </w:pPr>
      <w:hyperlink w:anchor="_Toc17974" w:history="1">
        <w:r>
          <w:rPr>
            <w:rFonts w:ascii="仿宋" w:eastAsia="仿宋" w:hAnsi="仿宋" w:cs="仿宋" w:hint="eastAsia"/>
            <w:lang w:eastAsia="zh-CN"/>
          </w:rPr>
          <w:t>(二)、市场定位</w:t>
        </w:r>
        <w:r>
          <w:tab/>
        </w:r>
        <w:r>
          <w:fldChar w:fldCharType="begin"/>
        </w:r>
        <w:r>
          <w:instrText xml:space="preserve"> PAGEREF _Toc17974 \h </w:instrText>
        </w:r>
        <w:r>
          <w:fldChar w:fldCharType="separate"/>
        </w:r>
        <w:r>
          <w:t>27</w:t>
        </w:r>
        <w:r>
          <w:fldChar w:fldCharType="end"/>
        </w:r>
      </w:hyperlink>
    </w:p>
    <w:p>
      <w:pPr>
        <w:pStyle w:val="TOC2"/>
        <w:tabs>
          <w:tab w:val="right" w:leader="dot" w:pos="8306"/>
        </w:tabs>
      </w:pPr>
      <w:hyperlink w:anchor="_Toc27516" w:history="1">
        <w:r>
          <w:rPr>
            <w:rFonts w:ascii="仿宋" w:eastAsia="仿宋" w:hAnsi="仿宋" w:cs="仿宋" w:hint="eastAsia"/>
            <w:lang w:eastAsia="zh-CN"/>
          </w:rPr>
          <w:t>(三)、产品定价策略</w:t>
        </w:r>
        <w:r>
          <w:tab/>
        </w:r>
        <w:r>
          <w:fldChar w:fldCharType="begin"/>
        </w:r>
        <w:r>
          <w:instrText xml:space="preserve"> PAGEREF _Toc27516 \h </w:instrText>
        </w:r>
        <w:r>
          <w:fldChar w:fldCharType="separate"/>
        </w:r>
        <w:r>
          <w:t>28</w:t>
        </w:r>
        <w:r>
          <w:fldChar w:fldCharType="end"/>
        </w:r>
      </w:hyperlink>
    </w:p>
    <w:p>
      <w:pPr>
        <w:pStyle w:val="TOC2"/>
        <w:tabs>
          <w:tab w:val="right" w:leader="dot" w:pos="8306"/>
        </w:tabs>
      </w:pPr>
      <w:hyperlink w:anchor="_Toc24681" w:history="1">
        <w:r>
          <w:rPr>
            <w:rFonts w:ascii="仿宋" w:eastAsia="仿宋" w:hAnsi="仿宋" w:cs="仿宋" w:hint="eastAsia"/>
            <w:lang w:eastAsia="zh-CN"/>
          </w:rPr>
          <w:t>(四)、渠道与分销策略</w:t>
        </w:r>
        <w:r>
          <w:tab/>
        </w:r>
        <w:r>
          <w:fldChar w:fldCharType="begin"/>
        </w:r>
        <w:r>
          <w:instrText xml:space="preserve"> PAGEREF _Toc24681 \h </w:instrText>
        </w:r>
        <w:r>
          <w:fldChar w:fldCharType="separate"/>
        </w:r>
        <w:r>
          <w:t>28</w:t>
        </w:r>
        <w:r>
          <w:fldChar w:fldCharType="end"/>
        </w:r>
      </w:hyperlink>
    </w:p>
    <w:p>
      <w:pPr>
        <w:pStyle w:val="TOC2"/>
        <w:tabs>
          <w:tab w:val="right" w:leader="dot" w:pos="8306"/>
        </w:tabs>
      </w:pPr>
      <w:hyperlink w:anchor="_Toc1241" w:history="1">
        <w:r>
          <w:rPr>
            <w:rFonts w:ascii="仿宋" w:eastAsia="仿宋" w:hAnsi="仿宋" w:cs="仿宋" w:hint="eastAsia"/>
            <w:lang w:eastAsia="zh-CN"/>
          </w:rPr>
          <w:t>(五)、促销与广告策略</w:t>
        </w:r>
        <w:r>
          <w:tab/>
        </w:r>
        <w:r>
          <w:fldChar w:fldCharType="begin"/>
        </w:r>
        <w:r>
          <w:instrText xml:space="preserve"> PAGEREF _Toc1241 \h </w:instrText>
        </w:r>
        <w:r>
          <w:fldChar w:fldCharType="separate"/>
        </w:r>
        <w:r>
          <w:t>28</w:t>
        </w:r>
        <w:r>
          <w:fldChar w:fldCharType="end"/>
        </w:r>
      </w:hyperlink>
    </w:p>
    <w:p>
      <w:pPr>
        <w:pStyle w:val="TOC2"/>
        <w:tabs>
          <w:tab w:val="right" w:leader="dot" w:pos="8306"/>
        </w:tabs>
      </w:pPr>
      <w:hyperlink w:anchor="_Toc14740" w:history="1">
        <w:r>
          <w:rPr>
            <w:rFonts w:ascii="仿宋" w:eastAsia="仿宋" w:hAnsi="仿宋" w:cs="仿宋" w:hint="eastAsia"/>
            <w:lang w:eastAsia="zh-CN"/>
          </w:rPr>
          <w:t>(六)、售后服务策略</w:t>
        </w:r>
        <w:r>
          <w:tab/>
        </w:r>
        <w:r>
          <w:fldChar w:fldCharType="begin"/>
        </w:r>
        <w:r>
          <w:instrText xml:space="preserve"> PAGEREF _Toc14740 \h </w:instrText>
        </w:r>
        <w:r>
          <w:fldChar w:fldCharType="separate"/>
        </w:r>
        <w:r>
          <w:t>29</w:t>
        </w:r>
        <w:r>
          <w:fldChar w:fldCharType="end"/>
        </w:r>
      </w:hyperlink>
    </w:p>
    <w:p>
      <w:pPr>
        <w:pStyle w:val="TOC1"/>
        <w:tabs>
          <w:tab w:val="right" w:leader="dot" w:pos="8306"/>
        </w:tabs>
      </w:pPr>
      <w:hyperlink w:anchor="_Toc29234" w:history="1">
        <w:r>
          <w:rPr>
            <w:rFonts w:ascii="仿宋" w:eastAsia="仿宋" w:hAnsi="仿宋" w:cs="仿宋" w:hint="eastAsia"/>
            <w:lang w:eastAsia="zh-CN"/>
          </w:rPr>
          <w:t>九、实施计划</w:t>
        </w:r>
        <w:r>
          <w:tab/>
        </w:r>
        <w:r>
          <w:fldChar w:fldCharType="begin"/>
        </w:r>
        <w:r>
          <w:instrText xml:space="preserve"> PAGEREF _Toc29234 \h </w:instrText>
        </w:r>
        <w:r>
          <w:fldChar w:fldCharType="separate"/>
        </w:r>
        <w:r>
          <w:t>29</w:t>
        </w:r>
        <w:r>
          <w:fldChar w:fldCharType="end"/>
        </w:r>
      </w:hyperlink>
    </w:p>
    <w:p>
      <w:pPr>
        <w:pStyle w:val="TOC2"/>
        <w:tabs>
          <w:tab w:val="right" w:leader="dot" w:pos="8306"/>
        </w:tabs>
      </w:pPr>
      <w:hyperlink w:anchor="_Toc19734" w:history="1">
        <w:r>
          <w:rPr>
            <w:rFonts w:ascii="仿宋" w:eastAsia="仿宋" w:hAnsi="仿宋" w:cs="仿宋" w:hint="eastAsia"/>
            <w:lang w:eastAsia="zh-CN"/>
          </w:rPr>
          <w:t>(一)、建设周期</w:t>
        </w:r>
        <w:r>
          <w:tab/>
        </w:r>
        <w:r>
          <w:fldChar w:fldCharType="begin"/>
        </w:r>
        <w:r>
          <w:instrText xml:space="preserve"> PAGEREF _Toc19734 \h </w:instrText>
        </w:r>
        <w:r>
          <w:fldChar w:fldCharType="separate"/>
        </w:r>
        <w:r>
          <w:t>29</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1150" w:history="1">
        <w:r>
          <w:rPr>
            <w:rFonts w:ascii="仿宋" w:eastAsia="仿宋" w:hAnsi="仿宋" w:cs="仿宋" w:hint="eastAsia"/>
            <w:lang w:eastAsia="zh-CN"/>
          </w:rPr>
          <w:t>(二)、建设进度</w:t>
        </w:r>
        <w:r>
          <w:tab/>
        </w:r>
        <w:r>
          <w:fldChar w:fldCharType="begin"/>
        </w:r>
        <w:r>
          <w:instrText xml:space="preserve"> PAGEREF _Toc21150 \h </w:instrText>
        </w:r>
        <w:r>
          <w:fldChar w:fldCharType="separate"/>
        </w:r>
        <w:r>
          <w:t>29</w:t>
        </w:r>
        <w:r>
          <w:fldChar w:fldCharType="end"/>
        </w:r>
      </w:hyperlink>
    </w:p>
    <w:p>
      <w:pPr>
        <w:pStyle w:val="TOC2"/>
        <w:tabs>
          <w:tab w:val="right" w:leader="dot" w:pos="8306"/>
        </w:tabs>
      </w:pPr>
      <w:hyperlink w:anchor="_Toc21016" w:history="1">
        <w:r>
          <w:rPr>
            <w:rFonts w:ascii="仿宋" w:eastAsia="仿宋" w:hAnsi="仿宋" w:cs="仿宋" w:hint="eastAsia"/>
            <w:lang w:eastAsia="zh-CN"/>
          </w:rPr>
          <w:t>(三)、进度安排注意事项</w:t>
        </w:r>
        <w:r>
          <w:tab/>
        </w:r>
        <w:r>
          <w:fldChar w:fldCharType="begin"/>
        </w:r>
        <w:r>
          <w:instrText xml:space="preserve"> PAGEREF _Toc21016 \h </w:instrText>
        </w:r>
        <w:r>
          <w:fldChar w:fldCharType="separate"/>
        </w:r>
        <w:r>
          <w:t>30</w:t>
        </w:r>
        <w:r>
          <w:fldChar w:fldCharType="end"/>
        </w:r>
      </w:hyperlink>
    </w:p>
    <w:p>
      <w:pPr>
        <w:pStyle w:val="TOC2"/>
        <w:tabs>
          <w:tab w:val="right" w:leader="dot" w:pos="8306"/>
        </w:tabs>
      </w:pPr>
      <w:hyperlink w:anchor="_Toc27496" w:history="1">
        <w:r>
          <w:rPr>
            <w:rFonts w:ascii="仿宋" w:eastAsia="仿宋" w:hAnsi="仿宋" w:cs="仿宋" w:hint="eastAsia"/>
            <w:lang w:eastAsia="zh-CN"/>
          </w:rPr>
          <w:t>(四)、人力资源配置和员工培训</w:t>
        </w:r>
        <w:r>
          <w:tab/>
        </w:r>
        <w:r>
          <w:fldChar w:fldCharType="begin"/>
        </w:r>
        <w:r>
          <w:instrText xml:space="preserve"> PAGEREF _Toc27496 \h </w:instrText>
        </w:r>
        <w:r>
          <w:fldChar w:fldCharType="separate"/>
        </w:r>
        <w:r>
          <w:t>30</w:t>
        </w:r>
        <w:r>
          <w:fldChar w:fldCharType="end"/>
        </w:r>
      </w:hyperlink>
    </w:p>
    <w:p>
      <w:pPr>
        <w:pStyle w:val="TOC2"/>
        <w:tabs>
          <w:tab w:val="right" w:leader="dot" w:pos="8306"/>
        </w:tabs>
      </w:pPr>
      <w:hyperlink w:anchor="_Toc16498" w:history="1">
        <w:r>
          <w:rPr>
            <w:rFonts w:ascii="仿宋" w:eastAsia="仿宋" w:hAnsi="仿宋" w:cs="仿宋" w:hint="eastAsia"/>
            <w:lang w:eastAsia="zh-CN"/>
          </w:rPr>
          <w:t>(五)、水泥掺合剂项目实施保障</w:t>
        </w:r>
        <w:r>
          <w:tab/>
        </w:r>
        <w:r>
          <w:fldChar w:fldCharType="begin"/>
        </w:r>
        <w:r>
          <w:instrText xml:space="preserve"> PAGEREF _Toc16498 \h </w:instrText>
        </w:r>
        <w:r>
          <w:fldChar w:fldCharType="separate"/>
        </w:r>
        <w:r>
          <w:t>30</w:t>
        </w:r>
        <w:r>
          <w:fldChar w:fldCharType="end"/>
        </w:r>
      </w:hyperlink>
    </w:p>
    <w:p>
      <w:pPr>
        <w:pStyle w:val="TOC1"/>
        <w:tabs>
          <w:tab w:val="right" w:leader="dot" w:pos="8306"/>
        </w:tabs>
      </w:pPr>
      <w:hyperlink w:anchor="_Toc26067" w:history="1">
        <w:r>
          <w:rPr>
            <w:rFonts w:ascii="仿宋" w:eastAsia="仿宋" w:hAnsi="仿宋" w:cs="仿宋" w:hint="eastAsia"/>
            <w:lang w:eastAsia="zh-CN"/>
          </w:rPr>
          <w:t>十、质量管理与持续改进</w:t>
        </w:r>
        <w:r>
          <w:tab/>
        </w:r>
        <w:r>
          <w:fldChar w:fldCharType="begin"/>
        </w:r>
        <w:r>
          <w:instrText xml:space="preserve"> PAGEREF _Toc26067 \h </w:instrText>
        </w:r>
        <w:r>
          <w:fldChar w:fldCharType="separate"/>
        </w:r>
        <w:r>
          <w:t>31</w:t>
        </w:r>
        <w:r>
          <w:fldChar w:fldCharType="end"/>
        </w:r>
      </w:hyperlink>
    </w:p>
    <w:p>
      <w:pPr>
        <w:pStyle w:val="TOC2"/>
        <w:tabs>
          <w:tab w:val="right" w:leader="dot" w:pos="8306"/>
        </w:tabs>
      </w:pPr>
      <w:hyperlink w:anchor="_Toc12772" w:history="1">
        <w:r>
          <w:rPr>
            <w:rFonts w:ascii="仿宋" w:eastAsia="仿宋" w:hAnsi="仿宋" w:cs="仿宋" w:hint="eastAsia"/>
            <w:lang w:eastAsia="zh-CN"/>
          </w:rPr>
          <w:t>(一)、质量管理体系建设</w:t>
        </w:r>
        <w:r>
          <w:tab/>
        </w:r>
        <w:r>
          <w:fldChar w:fldCharType="begin"/>
        </w:r>
        <w:r>
          <w:instrText xml:space="preserve"> PAGEREF _Toc12772 \h </w:instrText>
        </w:r>
        <w:r>
          <w:fldChar w:fldCharType="separate"/>
        </w:r>
        <w:r>
          <w:t>31</w:t>
        </w:r>
        <w:r>
          <w:fldChar w:fldCharType="end"/>
        </w:r>
      </w:hyperlink>
    </w:p>
    <w:p>
      <w:pPr>
        <w:pStyle w:val="TOC2"/>
        <w:tabs>
          <w:tab w:val="right" w:leader="dot" w:pos="8306"/>
        </w:tabs>
      </w:pPr>
      <w:hyperlink w:anchor="_Toc23558" w:history="1">
        <w:r>
          <w:rPr>
            <w:rFonts w:ascii="仿宋" w:eastAsia="仿宋" w:hAnsi="仿宋" w:cs="仿宋" w:hint="eastAsia"/>
            <w:lang w:eastAsia="zh-CN"/>
          </w:rPr>
          <w:t>(二)、生产过程控制</w:t>
        </w:r>
        <w:r>
          <w:tab/>
        </w:r>
        <w:r>
          <w:fldChar w:fldCharType="begin"/>
        </w:r>
        <w:r>
          <w:instrText xml:space="preserve"> PAGEREF _Toc23558 \h </w:instrText>
        </w:r>
        <w:r>
          <w:fldChar w:fldCharType="separate"/>
        </w:r>
        <w:r>
          <w:t>32</w:t>
        </w:r>
        <w:r>
          <w:fldChar w:fldCharType="end"/>
        </w:r>
      </w:hyperlink>
    </w:p>
    <w:p>
      <w:pPr>
        <w:pStyle w:val="TOC2"/>
        <w:tabs>
          <w:tab w:val="right" w:leader="dot" w:pos="8306"/>
        </w:tabs>
      </w:pPr>
      <w:hyperlink w:anchor="_Toc10707" w:history="1">
        <w:r>
          <w:rPr>
            <w:rFonts w:ascii="仿宋" w:eastAsia="仿宋" w:hAnsi="仿宋" w:cs="仿宋" w:hint="eastAsia"/>
            <w:lang w:eastAsia="zh-CN"/>
          </w:rPr>
          <w:t>(三)、产品质量检验与测试</w:t>
        </w:r>
        <w:r>
          <w:tab/>
        </w:r>
        <w:r>
          <w:fldChar w:fldCharType="begin"/>
        </w:r>
        <w:r>
          <w:instrText xml:space="preserve"> PAGEREF _Toc10707 \h </w:instrText>
        </w:r>
        <w:r>
          <w:fldChar w:fldCharType="separate"/>
        </w:r>
        <w:r>
          <w:t>33</w:t>
        </w:r>
        <w:r>
          <w:fldChar w:fldCharType="end"/>
        </w:r>
      </w:hyperlink>
    </w:p>
    <w:p>
      <w:pPr>
        <w:pStyle w:val="TOC2"/>
        <w:tabs>
          <w:tab w:val="right" w:leader="dot" w:pos="8306"/>
        </w:tabs>
      </w:pPr>
      <w:hyperlink w:anchor="_Toc13889" w:history="1">
        <w:r>
          <w:rPr>
            <w:rFonts w:ascii="仿宋" w:eastAsia="仿宋" w:hAnsi="仿宋" w:cs="仿宋" w:hint="eastAsia"/>
            <w:lang w:eastAsia="zh-CN"/>
          </w:rPr>
          <w:t>(四)、用户反馈与质量改进</w:t>
        </w:r>
        <w:r>
          <w:tab/>
        </w:r>
        <w:r>
          <w:fldChar w:fldCharType="begin"/>
        </w:r>
        <w:r>
          <w:instrText xml:space="preserve"> PAGEREF _Toc13889 \h </w:instrText>
        </w:r>
        <w:r>
          <w:fldChar w:fldCharType="separate"/>
        </w:r>
        <w:r>
          <w:t>34</w:t>
        </w:r>
        <w:r>
          <w:fldChar w:fldCharType="end"/>
        </w:r>
      </w:hyperlink>
    </w:p>
    <w:p>
      <w:pPr>
        <w:pStyle w:val="TOC2"/>
        <w:tabs>
          <w:tab w:val="right" w:leader="dot" w:pos="8306"/>
        </w:tabs>
      </w:pPr>
      <w:hyperlink w:anchor="_Toc24617" w:history="1">
        <w:r>
          <w:rPr>
            <w:rFonts w:ascii="仿宋" w:eastAsia="仿宋" w:hAnsi="仿宋" w:cs="仿宋" w:hint="eastAsia"/>
            <w:lang w:eastAsia="zh-CN"/>
          </w:rPr>
          <w:t>(五)、质量认证与标准化</w:t>
        </w:r>
        <w:r>
          <w:tab/>
        </w:r>
        <w:r>
          <w:fldChar w:fldCharType="begin"/>
        </w:r>
        <w:r>
          <w:instrText xml:space="preserve"> PAGEREF _Toc24617 \h </w:instrText>
        </w:r>
        <w:r>
          <w:fldChar w:fldCharType="separate"/>
        </w:r>
        <w:r>
          <w:t>36</w:t>
        </w:r>
        <w:r>
          <w:fldChar w:fldCharType="end"/>
        </w:r>
      </w:hyperlink>
    </w:p>
    <w:p>
      <w:pPr>
        <w:pStyle w:val="TOC1"/>
        <w:tabs>
          <w:tab w:val="right" w:leader="dot" w:pos="8306"/>
        </w:tabs>
      </w:pPr>
      <w:hyperlink w:anchor="_Toc8905" w:history="1">
        <w:r>
          <w:rPr>
            <w:rFonts w:ascii="仿宋" w:eastAsia="仿宋" w:hAnsi="仿宋" w:cs="仿宋" w:hint="eastAsia"/>
            <w:lang w:eastAsia="zh-CN"/>
          </w:rPr>
          <w:t>十一、人力资源管理</w:t>
        </w:r>
        <w:r>
          <w:tab/>
        </w:r>
        <w:r>
          <w:fldChar w:fldCharType="begin"/>
        </w:r>
        <w:r>
          <w:instrText xml:space="preserve"> PAGEREF _Toc8905 \h </w:instrText>
        </w:r>
        <w:r>
          <w:fldChar w:fldCharType="separate"/>
        </w:r>
        <w:r>
          <w:t>37</w:t>
        </w:r>
        <w:r>
          <w:fldChar w:fldCharType="end"/>
        </w:r>
      </w:hyperlink>
    </w:p>
    <w:p>
      <w:pPr>
        <w:pStyle w:val="TOC2"/>
        <w:tabs>
          <w:tab w:val="right" w:leader="dot" w:pos="8306"/>
        </w:tabs>
      </w:pPr>
      <w:hyperlink w:anchor="_Toc20496" w:history="1">
        <w:r>
          <w:rPr>
            <w:rFonts w:ascii="仿宋" w:eastAsia="仿宋" w:hAnsi="仿宋" w:cs="仿宋" w:hint="eastAsia"/>
            <w:lang w:eastAsia="zh-CN"/>
          </w:rPr>
          <w:t>(一)、人力资源战略规划</w:t>
        </w:r>
        <w:r>
          <w:tab/>
        </w:r>
        <w:r>
          <w:fldChar w:fldCharType="begin"/>
        </w:r>
        <w:r>
          <w:instrText xml:space="preserve"> PAGEREF _Toc20496 \h </w:instrText>
        </w:r>
        <w:r>
          <w:fldChar w:fldCharType="separate"/>
        </w:r>
        <w:r>
          <w:t>37</w:t>
        </w:r>
        <w:r>
          <w:fldChar w:fldCharType="end"/>
        </w:r>
      </w:hyperlink>
    </w:p>
    <w:p>
      <w:pPr>
        <w:pStyle w:val="TOC2"/>
        <w:tabs>
          <w:tab w:val="right" w:leader="dot" w:pos="8306"/>
        </w:tabs>
      </w:pPr>
      <w:hyperlink w:anchor="_Toc1586" w:history="1">
        <w:r>
          <w:rPr>
            <w:rFonts w:ascii="仿宋" w:eastAsia="仿宋" w:hAnsi="仿宋" w:cs="仿宋" w:hint="eastAsia"/>
            <w:lang w:eastAsia="zh-CN"/>
          </w:rPr>
          <w:t>(二)、人员招聘与选拔</w:t>
        </w:r>
        <w:r>
          <w:tab/>
        </w:r>
        <w:r>
          <w:fldChar w:fldCharType="begin"/>
        </w:r>
        <w:r>
          <w:instrText xml:space="preserve"> PAGEREF _Toc1586 \h </w:instrText>
        </w:r>
        <w:r>
          <w:fldChar w:fldCharType="separate"/>
        </w:r>
        <w:r>
          <w:t>38</w:t>
        </w:r>
        <w:r>
          <w:fldChar w:fldCharType="end"/>
        </w:r>
      </w:hyperlink>
    </w:p>
    <w:p>
      <w:pPr>
        <w:pStyle w:val="TOC2"/>
        <w:tabs>
          <w:tab w:val="right" w:leader="dot" w:pos="8306"/>
        </w:tabs>
      </w:pPr>
      <w:hyperlink w:anchor="_Toc4506" w:history="1">
        <w:r>
          <w:rPr>
            <w:rFonts w:ascii="仿宋" w:eastAsia="仿宋" w:hAnsi="仿宋" w:cs="仿宋" w:hint="eastAsia"/>
            <w:lang w:eastAsia="zh-CN"/>
          </w:rPr>
          <w:t>(三)、员工培训与发展</w:t>
        </w:r>
        <w:r>
          <w:tab/>
        </w:r>
        <w:r>
          <w:fldChar w:fldCharType="begin"/>
        </w:r>
        <w:r>
          <w:instrText xml:space="preserve"> PAGEREF _Toc4506 \h </w:instrText>
        </w:r>
        <w:r>
          <w:fldChar w:fldCharType="separate"/>
        </w:r>
        <w:r>
          <w:t>40</w:t>
        </w:r>
        <w:r>
          <w:fldChar w:fldCharType="end"/>
        </w:r>
      </w:hyperlink>
    </w:p>
    <w:p>
      <w:pPr>
        <w:pStyle w:val="TOC2"/>
        <w:tabs>
          <w:tab w:val="right" w:leader="dot" w:pos="8306"/>
        </w:tabs>
      </w:pPr>
      <w:hyperlink w:anchor="_Toc28393" w:history="1">
        <w:r>
          <w:rPr>
            <w:rFonts w:ascii="仿宋" w:eastAsia="仿宋" w:hAnsi="仿宋" w:cs="仿宋" w:hint="eastAsia"/>
            <w:lang w:eastAsia="zh-CN"/>
          </w:rPr>
          <w:t>(四)、绩效管理与激励</w:t>
        </w:r>
        <w:r>
          <w:tab/>
        </w:r>
        <w:r>
          <w:fldChar w:fldCharType="begin"/>
        </w:r>
        <w:r>
          <w:instrText xml:space="preserve"> PAGEREF _Toc28393 \h </w:instrText>
        </w:r>
        <w:r>
          <w:fldChar w:fldCharType="separate"/>
        </w:r>
        <w:r>
          <w:t>40</w:t>
        </w:r>
        <w:r>
          <w:fldChar w:fldCharType="end"/>
        </w:r>
      </w:hyperlink>
    </w:p>
    <w:p>
      <w:pPr>
        <w:pStyle w:val="TOC2"/>
        <w:tabs>
          <w:tab w:val="right" w:leader="dot" w:pos="8306"/>
        </w:tabs>
      </w:pPr>
      <w:hyperlink w:anchor="_Toc32150" w:history="1">
        <w:r>
          <w:rPr>
            <w:rFonts w:ascii="仿宋" w:eastAsia="仿宋" w:hAnsi="仿宋" w:cs="仿宋" w:hint="eastAsia"/>
            <w:lang w:eastAsia="zh-CN"/>
          </w:rPr>
          <w:t>(五)、职业规划与晋升</w:t>
        </w:r>
        <w:r>
          <w:tab/>
        </w:r>
        <w:r>
          <w:fldChar w:fldCharType="begin"/>
        </w:r>
        <w:r>
          <w:instrText xml:space="preserve"> PAGEREF _Toc32150 \h </w:instrText>
        </w:r>
        <w:r>
          <w:fldChar w:fldCharType="separate"/>
        </w:r>
        <w:r>
          <w:t>41</w:t>
        </w:r>
        <w:r>
          <w:fldChar w:fldCharType="end"/>
        </w:r>
      </w:hyperlink>
    </w:p>
    <w:p>
      <w:pPr>
        <w:pStyle w:val="TOC2"/>
        <w:tabs>
          <w:tab w:val="right" w:leader="dot" w:pos="8306"/>
        </w:tabs>
      </w:pPr>
      <w:hyperlink w:anchor="_Toc11827" w:history="1">
        <w:r>
          <w:rPr>
            <w:rFonts w:ascii="仿宋" w:eastAsia="仿宋" w:hAnsi="仿宋" w:cs="仿宋" w:hint="eastAsia"/>
            <w:lang w:eastAsia="zh-CN"/>
          </w:rPr>
          <w:t>(六)、员工关系与团队建设</w:t>
        </w:r>
        <w:r>
          <w:tab/>
        </w:r>
        <w:r>
          <w:fldChar w:fldCharType="begin"/>
        </w:r>
        <w:r>
          <w:instrText xml:space="preserve"> PAGEREF _Toc11827 \h </w:instrText>
        </w:r>
        <w:r>
          <w:fldChar w:fldCharType="separate"/>
        </w:r>
        <w:r>
          <w:t>42</w:t>
        </w:r>
        <w:r>
          <w:fldChar w:fldCharType="end"/>
        </w:r>
      </w:hyperlink>
    </w:p>
    <w:p>
      <w:pPr>
        <w:pStyle w:val="TOC1"/>
        <w:tabs>
          <w:tab w:val="right" w:leader="dot" w:pos="8306"/>
        </w:tabs>
      </w:pPr>
      <w:hyperlink w:anchor="_Toc21793" w:history="1">
        <w:r>
          <w:rPr>
            <w:rFonts w:ascii="仿宋" w:eastAsia="仿宋" w:hAnsi="仿宋" w:cs="仿宋" w:hint="eastAsia"/>
            <w:lang w:eastAsia="zh-CN"/>
          </w:rPr>
          <w:t>十二、制度建设与员工手册</w:t>
        </w:r>
        <w:r>
          <w:tab/>
        </w:r>
        <w:r>
          <w:fldChar w:fldCharType="begin"/>
        </w:r>
        <w:r>
          <w:instrText xml:space="preserve"> PAGEREF _Toc21793 \h </w:instrText>
        </w:r>
        <w:r>
          <w:fldChar w:fldCharType="separate"/>
        </w:r>
        <w:r>
          <w:t>45</w:t>
        </w:r>
        <w:r>
          <w:fldChar w:fldCharType="end"/>
        </w:r>
      </w:hyperlink>
    </w:p>
    <w:p>
      <w:pPr>
        <w:pStyle w:val="TOC2"/>
        <w:tabs>
          <w:tab w:val="right" w:leader="dot" w:pos="8306"/>
        </w:tabs>
      </w:pPr>
      <w:hyperlink w:anchor="_Toc2553" w:history="1">
        <w:r>
          <w:rPr>
            <w:rFonts w:ascii="仿宋" w:eastAsia="仿宋" w:hAnsi="仿宋" w:cs="仿宋" w:hint="eastAsia"/>
            <w:lang w:eastAsia="zh-CN"/>
          </w:rPr>
          <w:t>(一)、公司制度建设</w:t>
        </w:r>
        <w:r>
          <w:tab/>
        </w:r>
        <w:r>
          <w:fldChar w:fldCharType="begin"/>
        </w:r>
        <w:r>
          <w:instrText xml:space="preserve"> PAGEREF _Toc2553 \h </w:instrText>
        </w:r>
        <w:r>
          <w:fldChar w:fldCharType="separate"/>
        </w:r>
        <w:r>
          <w:t>45</w:t>
        </w:r>
        <w:r>
          <w:fldChar w:fldCharType="end"/>
        </w:r>
      </w:hyperlink>
    </w:p>
    <w:p>
      <w:pPr>
        <w:pStyle w:val="TOC2"/>
        <w:tabs>
          <w:tab w:val="right" w:leader="dot" w:pos="8306"/>
        </w:tabs>
      </w:pPr>
      <w:hyperlink w:anchor="_Toc12984" w:history="1">
        <w:r>
          <w:rPr>
            <w:rFonts w:ascii="仿宋" w:eastAsia="仿宋" w:hAnsi="仿宋" w:cs="仿宋" w:hint="eastAsia"/>
            <w:lang w:eastAsia="zh-CN"/>
          </w:rPr>
          <w:t>(二)、员工手册编制</w:t>
        </w:r>
        <w:r>
          <w:tab/>
        </w:r>
        <w:r>
          <w:fldChar w:fldCharType="begin"/>
        </w:r>
        <w:r>
          <w:instrText xml:space="preserve"> PAGEREF _Toc12984 \h </w:instrText>
        </w:r>
        <w:r>
          <w:fldChar w:fldCharType="separate"/>
        </w:r>
        <w:r>
          <w:t>46</w:t>
        </w:r>
        <w:r>
          <w:fldChar w:fldCharType="end"/>
        </w:r>
      </w:hyperlink>
    </w:p>
    <w:p>
      <w:pPr>
        <w:pStyle w:val="TOC2"/>
        <w:tabs>
          <w:tab w:val="right" w:leader="dot" w:pos="8306"/>
        </w:tabs>
      </w:pPr>
      <w:hyperlink w:anchor="_Toc22039" w:history="1">
        <w:r>
          <w:rPr>
            <w:rFonts w:ascii="仿宋" w:eastAsia="仿宋" w:hAnsi="仿宋" w:cs="仿宋" w:hint="eastAsia"/>
            <w:lang w:eastAsia="zh-CN"/>
          </w:rPr>
          <w:t>(三)、制度宣导与培训</w:t>
        </w:r>
        <w:r>
          <w:tab/>
        </w:r>
        <w:r>
          <w:fldChar w:fldCharType="begin"/>
        </w:r>
        <w:r>
          <w:instrText xml:space="preserve"> PAGEREF _Toc22039 \h </w:instrText>
        </w:r>
        <w:r>
          <w:fldChar w:fldCharType="separate"/>
        </w:r>
        <w:r>
          <w:t>48</w:t>
        </w:r>
        <w:r>
          <w:fldChar w:fldCharType="end"/>
        </w:r>
      </w:hyperlink>
    </w:p>
    <w:p>
      <w:pPr>
        <w:pStyle w:val="TOC2"/>
        <w:tabs>
          <w:tab w:val="right" w:leader="dot" w:pos="8306"/>
        </w:tabs>
      </w:pPr>
      <w:hyperlink w:anchor="_Toc30929" w:history="1">
        <w:r>
          <w:rPr>
            <w:rFonts w:ascii="仿宋" w:eastAsia="仿宋" w:hAnsi="仿宋" w:cs="仿宋" w:hint="eastAsia"/>
            <w:lang w:eastAsia="zh-CN"/>
          </w:rPr>
          <w:t>(四)、制度执行与监督</w:t>
        </w:r>
        <w:r>
          <w:tab/>
        </w:r>
        <w:r>
          <w:fldChar w:fldCharType="begin"/>
        </w:r>
        <w:r>
          <w:instrText xml:space="preserve"> PAGEREF _Toc30929 \h </w:instrText>
        </w:r>
        <w:r>
          <w:fldChar w:fldCharType="separate"/>
        </w:r>
        <w:r>
          <w:t>50</w:t>
        </w:r>
        <w:r>
          <w:fldChar w:fldCharType="end"/>
        </w:r>
      </w:hyperlink>
    </w:p>
    <w:p>
      <w:pPr>
        <w:pStyle w:val="TOC2"/>
        <w:tabs>
          <w:tab w:val="right" w:leader="dot" w:pos="8306"/>
        </w:tabs>
      </w:pPr>
      <w:hyperlink w:anchor="_Toc30990" w:history="1">
        <w:r>
          <w:rPr>
            <w:rFonts w:ascii="仿宋" w:eastAsia="仿宋" w:hAnsi="仿宋" w:cs="仿宋" w:hint="eastAsia"/>
            <w:lang w:eastAsia="zh-CN"/>
          </w:rPr>
          <w:t>(五)、制度优化与更新</w:t>
        </w:r>
        <w:r>
          <w:tab/>
        </w:r>
        <w:r>
          <w:fldChar w:fldCharType="begin"/>
        </w:r>
        <w:r>
          <w:instrText xml:space="preserve"> PAGEREF _Toc30990 \h </w:instrText>
        </w:r>
        <w:r>
          <w:fldChar w:fldCharType="separate"/>
        </w:r>
        <w:r>
          <w:t>51</w:t>
        </w:r>
        <w:r>
          <w:fldChar w:fldCharType="end"/>
        </w:r>
      </w:hyperlink>
    </w:p>
    <w:p>
      <w:pPr>
        <w:pStyle w:val="TOC1"/>
        <w:tabs>
          <w:tab w:val="right" w:leader="dot" w:pos="8306"/>
        </w:tabs>
      </w:pPr>
      <w:hyperlink w:anchor="_Toc21063" w:history="1">
        <w:r>
          <w:rPr>
            <w:rFonts w:ascii="仿宋" w:eastAsia="仿宋" w:hAnsi="仿宋" w:cs="仿宋" w:hint="eastAsia"/>
            <w:lang w:eastAsia="zh-CN"/>
          </w:rPr>
          <w:t>十三、供应链管理</w:t>
        </w:r>
        <w:r>
          <w:tab/>
        </w:r>
        <w:r>
          <w:fldChar w:fldCharType="begin"/>
        </w:r>
        <w:r>
          <w:instrText xml:space="preserve"> PAGEREF _Toc21063 \h </w:instrText>
        </w:r>
        <w:r>
          <w:fldChar w:fldCharType="separate"/>
        </w:r>
        <w:r>
          <w:t>52</w:t>
        </w:r>
        <w:r>
          <w:fldChar w:fldCharType="end"/>
        </w:r>
      </w:hyperlink>
    </w:p>
    <w:p>
      <w:pPr>
        <w:pStyle w:val="TOC2"/>
        <w:tabs>
          <w:tab w:val="right" w:leader="dot" w:pos="8306"/>
        </w:tabs>
      </w:pPr>
      <w:hyperlink w:anchor="_Toc16191" w:history="1">
        <w:r>
          <w:rPr>
            <w:rFonts w:ascii="仿宋" w:eastAsia="仿宋" w:hAnsi="仿宋" w:cs="仿宋" w:hint="eastAsia"/>
            <w:lang w:eastAsia="zh-CN"/>
          </w:rPr>
          <w:t>(一)、供应链战略规划</w:t>
        </w:r>
        <w:r>
          <w:tab/>
        </w:r>
        <w:r>
          <w:fldChar w:fldCharType="begin"/>
        </w:r>
        <w:r>
          <w:instrText xml:space="preserve"> PAGEREF _Toc16191 \h </w:instrText>
        </w:r>
        <w:r>
          <w:fldChar w:fldCharType="separate"/>
        </w:r>
        <w:r>
          <w:t>52</w:t>
        </w:r>
        <w:r>
          <w:fldChar w:fldCharType="end"/>
        </w:r>
      </w:hyperlink>
    </w:p>
    <w:p>
      <w:pPr>
        <w:pStyle w:val="TOC2"/>
        <w:tabs>
          <w:tab w:val="right" w:leader="dot" w:pos="8306"/>
        </w:tabs>
      </w:pPr>
      <w:hyperlink w:anchor="_Toc15133" w:history="1">
        <w:r>
          <w:rPr>
            <w:rFonts w:ascii="仿宋" w:eastAsia="仿宋" w:hAnsi="仿宋" w:cs="仿宋" w:hint="eastAsia"/>
            <w:lang w:eastAsia="zh-CN"/>
          </w:rPr>
          <w:t>(二)、供应商选择与评估</w:t>
        </w:r>
        <w:r>
          <w:tab/>
        </w:r>
        <w:r>
          <w:fldChar w:fldCharType="begin"/>
        </w:r>
        <w:r>
          <w:instrText xml:space="preserve"> PAGEREF _Toc15133 \h </w:instrText>
        </w:r>
        <w:r>
          <w:fldChar w:fldCharType="separate"/>
        </w:r>
        <w:r>
          <w:t>53</w:t>
        </w:r>
        <w:r>
          <w:fldChar w:fldCharType="end"/>
        </w:r>
      </w:hyperlink>
    </w:p>
    <w:p>
      <w:pPr>
        <w:pStyle w:val="TOC2"/>
        <w:tabs>
          <w:tab w:val="right" w:leader="dot" w:pos="8306"/>
        </w:tabs>
      </w:pPr>
      <w:hyperlink w:anchor="_Toc14627" w:history="1">
        <w:r>
          <w:rPr>
            <w:rFonts w:ascii="仿宋" w:eastAsia="仿宋" w:hAnsi="仿宋" w:cs="仿宋" w:hint="eastAsia"/>
            <w:lang w:eastAsia="zh-CN"/>
          </w:rPr>
          <w:t>(三)、物流与库存管理</w:t>
        </w:r>
        <w:r>
          <w:tab/>
        </w:r>
        <w:r>
          <w:fldChar w:fldCharType="begin"/>
        </w:r>
        <w:r>
          <w:instrText xml:space="preserve"> PAGEREF _Toc14627 \h </w:instrText>
        </w:r>
        <w:r>
          <w:fldChar w:fldCharType="separate"/>
        </w:r>
        <w:r>
          <w:t>55</w:t>
        </w:r>
        <w:r>
          <w:fldChar w:fldCharType="end"/>
        </w:r>
      </w:hyperlink>
    </w:p>
    <w:p>
      <w:pPr>
        <w:pStyle w:val="TOC2"/>
        <w:tabs>
          <w:tab w:val="right" w:leader="dot" w:pos="8306"/>
        </w:tabs>
      </w:pPr>
      <w:hyperlink w:anchor="_Toc31843" w:history="1">
        <w:r>
          <w:rPr>
            <w:rFonts w:ascii="仿宋" w:eastAsia="仿宋" w:hAnsi="仿宋" w:cs="仿宋" w:hint="eastAsia"/>
            <w:lang w:eastAsia="zh-CN"/>
          </w:rPr>
          <w:t>(四)、供应链风险管理</w:t>
        </w:r>
        <w:r>
          <w:tab/>
        </w:r>
        <w:r>
          <w:fldChar w:fldCharType="begin"/>
        </w:r>
        <w:r>
          <w:instrText xml:space="preserve"> PAGEREF _Toc31843 \h </w:instrText>
        </w:r>
        <w:r>
          <w:fldChar w:fldCharType="separate"/>
        </w:r>
        <w:r>
          <w:t>56</w:t>
        </w:r>
        <w:r>
          <w:fldChar w:fldCharType="end"/>
        </w:r>
      </w:hyperlink>
    </w:p>
    <w:p>
      <w:pPr>
        <w:pStyle w:val="TOC2"/>
        <w:tabs>
          <w:tab w:val="right" w:leader="dot" w:pos="8306"/>
        </w:tabs>
      </w:pPr>
      <w:hyperlink w:anchor="_Toc1049" w:history="1">
        <w:r>
          <w:rPr>
            <w:rFonts w:ascii="仿宋" w:eastAsia="仿宋" w:hAnsi="仿宋" w:cs="仿宋" w:hint="eastAsia"/>
            <w:lang w:eastAsia="zh-CN"/>
          </w:rPr>
          <w:t>(五)、供应链协同与信息共享</w:t>
        </w:r>
        <w:r>
          <w:tab/>
        </w:r>
        <w:r>
          <w:fldChar w:fldCharType="begin"/>
        </w:r>
        <w:r>
          <w:instrText xml:space="preserve"> PAGEREF _Toc1049 \h </w:instrText>
        </w:r>
        <w:r>
          <w:fldChar w:fldCharType="separate"/>
        </w:r>
        <w:r>
          <w:t>57</w:t>
        </w:r>
        <w:r>
          <w:fldChar w:fldCharType="end"/>
        </w:r>
      </w:hyperlink>
    </w:p>
    <w:p>
      <w:pPr>
        <w:pStyle w:val="TOC1"/>
        <w:tabs>
          <w:tab w:val="right" w:leader="dot" w:pos="8306"/>
        </w:tabs>
      </w:pPr>
      <w:hyperlink w:anchor="_Toc7239" w:history="1">
        <w:r>
          <w:rPr>
            <w:rFonts w:ascii="仿宋" w:eastAsia="仿宋" w:hAnsi="仿宋" w:cs="仿宋" w:hint="eastAsia"/>
            <w:lang w:eastAsia="zh-CN"/>
          </w:rPr>
          <w:t>十四、招聘与人才发展</w:t>
        </w:r>
        <w:r>
          <w:tab/>
        </w:r>
        <w:r>
          <w:fldChar w:fldCharType="begin"/>
        </w:r>
        <w:r>
          <w:instrText xml:space="preserve"> PAGEREF _Toc7239 \h </w:instrText>
        </w:r>
        <w:r>
          <w:fldChar w:fldCharType="separate"/>
        </w:r>
        <w:r>
          <w:t>59</w:t>
        </w:r>
        <w:r>
          <w:fldChar w:fldCharType="end"/>
        </w:r>
      </w:hyperlink>
    </w:p>
    <w:p>
      <w:pPr>
        <w:pStyle w:val="TOC2"/>
        <w:tabs>
          <w:tab w:val="right" w:leader="dot" w:pos="8306"/>
        </w:tabs>
      </w:pPr>
      <w:hyperlink w:anchor="_Toc6844" w:history="1">
        <w:r>
          <w:rPr>
            <w:rFonts w:ascii="仿宋" w:eastAsia="仿宋" w:hAnsi="仿宋" w:cs="仿宋" w:hint="eastAsia"/>
            <w:lang w:eastAsia="zh-CN"/>
          </w:rPr>
          <w:t>(一)、人才需求分析</w:t>
        </w:r>
        <w:r>
          <w:tab/>
        </w:r>
        <w:r>
          <w:fldChar w:fldCharType="begin"/>
        </w:r>
        <w:r>
          <w:instrText xml:space="preserve"> PAGEREF _Toc6844 \h </w:instrText>
        </w:r>
        <w:r>
          <w:fldChar w:fldCharType="separate"/>
        </w:r>
        <w:r>
          <w:t>59</w:t>
        </w:r>
        <w:r>
          <w:fldChar w:fldCharType="end"/>
        </w:r>
      </w:hyperlink>
    </w:p>
    <w:p>
      <w:pPr>
        <w:pStyle w:val="TOC2"/>
        <w:tabs>
          <w:tab w:val="right" w:leader="dot" w:pos="8306"/>
        </w:tabs>
      </w:pPr>
      <w:hyperlink w:anchor="_Toc2960" w:history="1">
        <w:r>
          <w:rPr>
            <w:rFonts w:ascii="仿宋" w:eastAsia="仿宋" w:hAnsi="仿宋" w:cs="仿宋" w:hint="eastAsia"/>
            <w:lang w:eastAsia="zh-CN"/>
          </w:rPr>
          <w:t>(二)、招聘计划与流程</w:t>
        </w:r>
        <w:r>
          <w:tab/>
        </w:r>
        <w:r>
          <w:fldChar w:fldCharType="begin"/>
        </w:r>
        <w:r>
          <w:instrText xml:space="preserve"> PAGEREF _Toc2960 \h </w:instrText>
        </w:r>
        <w:r>
          <w:fldChar w:fldCharType="separate"/>
        </w:r>
        <w:r>
          <w:t>60</w:t>
        </w:r>
        <w:r>
          <w:fldChar w:fldCharType="end"/>
        </w:r>
      </w:hyperlink>
    </w:p>
    <w:p>
      <w:pPr>
        <w:pStyle w:val="TOC2"/>
        <w:tabs>
          <w:tab w:val="right" w:leader="dot" w:pos="8306"/>
        </w:tabs>
      </w:pPr>
      <w:hyperlink w:anchor="_Toc28903" w:history="1">
        <w:r>
          <w:rPr>
            <w:rFonts w:ascii="仿宋" w:eastAsia="仿宋" w:hAnsi="仿宋" w:cs="仿宋" w:hint="eastAsia"/>
            <w:lang w:eastAsia="zh-CN"/>
          </w:rPr>
          <w:t>(三)、员工培训与发展</w:t>
        </w:r>
        <w:r>
          <w:tab/>
        </w:r>
        <w:r>
          <w:fldChar w:fldCharType="begin"/>
        </w:r>
        <w:r>
          <w:instrText xml:space="preserve"> PAGEREF _Toc28903 \h </w:instrText>
        </w:r>
        <w:r>
          <w:fldChar w:fldCharType="separate"/>
        </w:r>
        <w:r>
          <w:t>61</w:t>
        </w:r>
        <w:r>
          <w:fldChar w:fldCharType="end"/>
        </w:r>
      </w:hyperlink>
    </w:p>
    <w:p>
      <w:pPr>
        <w:pStyle w:val="TOC2"/>
        <w:tabs>
          <w:tab w:val="right" w:leader="dot" w:pos="8306"/>
        </w:tabs>
      </w:pPr>
      <w:hyperlink w:anchor="_Toc25627" w:history="1">
        <w:r>
          <w:rPr>
            <w:rFonts w:ascii="仿宋" w:eastAsia="仿宋" w:hAnsi="仿宋" w:cs="仿宋" w:hint="eastAsia"/>
            <w:lang w:eastAsia="zh-CN"/>
          </w:rPr>
          <w:t>(四)、绩效考核与激励</w:t>
        </w:r>
        <w:r>
          <w:tab/>
        </w:r>
        <w:r>
          <w:fldChar w:fldCharType="begin"/>
        </w:r>
        <w:r>
          <w:instrText xml:space="preserve"> PAGEREF _Toc25627 \h </w:instrText>
        </w:r>
        <w:r>
          <w:fldChar w:fldCharType="separate"/>
        </w:r>
        <w:r>
          <w:t>62</w:t>
        </w:r>
        <w:r>
          <w:fldChar w:fldCharType="end"/>
        </w:r>
      </w:hyperlink>
    </w:p>
    <w:p>
      <w:pPr>
        <w:pStyle w:val="TOC2"/>
        <w:tabs>
          <w:tab w:val="right" w:leader="dot" w:pos="8306"/>
        </w:tabs>
      </w:pPr>
      <w:hyperlink w:anchor="_Toc202" w:history="1">
        <w:r>
          <w:rPr>
            <w:rFonts w:ascii="仿宋" w:eastAsia="仿宋" w:hAnsi="仿宋" w:cs="仿宋" w:hint="eastAsia"/>
            <w:lang w:eastAsia="zh-CN"/>
          </w:rPr>
          <w:t>(五)、人才流动与留存</w:t>
        </w:r>
        <w:r>
          <w:tab/>
        </w:r>
        <w:r>
          <w:fldChar w:fldCharType="begin"/>
        </w:r>
        <w:r>
          <w:instrText xml:space="preserve"> PAGEREF _Toc202 \h </w:instrText>
        </w:r>
        <w:r>
          <w:fldChar w:fldCharType="separate"/>
        </w:r>
        <w:r>
          <w:t>63</w:t>
        </w:r>
        <w:r>
          <w:fldChar w:fldCharType="end"/>
        </w:r>
      </w:hyperlink>
    </w:p>
    <w:p>
      <w:pPr>
        <w:pStyle w:val="TOC1"/>
        <w:tabs>
          <w:tab w:val="right" w:leader="dot" w:pos="8306"/>
        </w:tabs>
      </w:pPr>
      <w:hyperlink w:anchor="_Toc26637" w:history="1">
        <w:r>
          <w:rPr>
            <w:rFonts w:ascii="仿宋" w:eastAsia="仿宋" w:hAnsi="仿宋" w:cs="仿宋" w:hint="eastAsia"/>
            <w:lang w:eastAsia="zh-CN"/>
          </w:rPr>
          <w:t>十五、水泥掺合剂项目管理与团队协作</w:t>
        </w:r>
        <w:r>
          <w:tab/>
        </w:r>
        <w:r>
          <w:fldChar w:fldCharType="begin"/>
        </w:r>
        <w:r>
          <w:instrText xml:space="preserve"> PAGEREF _Toc26637 \h </w:instrText>
        </w:r>
        <w:r>
          <w:fldChar w:fldCharType="separate"/>
        </w:r>
        <w:r>
          <w:t>64</w:t>
        </w:r>
        <w:r>
          <w:fldChar w:fldCharType="end"/>
        </w:r>
      </w:hyperlink>
    </w:p>
    <w:p>
      <w:pPr>
        <w:pStyle w:val="TOC2"/>
        <w:tabs>
          <w:tab w:val="right" w:leader="dot" w:pos="8306"/>
        </w:tabs>
      </w:pPr>
      <w:hyperlink w:anchor="_Toc22978" w:history="1">
        <w:r>
          <w:rPr>
            <w:rFonts w:ascii="仿宋" w:eastAsia="仿宋" w:hAnsi="仿宋" w:cs="仿宋" w:hint="eastAsia"/>
            <w:lang w:eastAsia="zh-CN"/>
          </w:rPr>
          <w:t>(一)、水泥掺合剂项目管理方法论</w:t>
        </w:r>
        <w:r>
          <w:tab/>
        </w:r>
        <w:r>
          <w:fldChar w:fldCharType="begin"/>
        </w:r>
        <w:r>
          <w:instrText xml:space="preserve"> PAGEREF _Toc22978 \h </w:instrText>
        </w:r>
        <w:r>
          <w:fldChar w:fldCharType="separate"/>
        </w:r>
        <w:r>
          <w:t>64</w:t>
        </w:r>
        <w:r>
          <w:fldChar w:fldCharType="end"/>
        </w:r>
      </w:hyperlink>
    </w:p>
    <w:p>
      <w:pPr>
        <w:pStyle w:val="TOC2"/>
        <w:tabs>
          <w:tab w:val="right" w:leader="dot" w:pos="8306"/>
        </w:tabs>
      </w:pPr>
      <w:hyperlink w:anchor="_Toc12252" w:history="1">
        <w:r>
          <w:rPr>
            <w:rFonts w:ascii="仿宋" w:eastAsia="仿宋" w:hAnsi="仿宋" w:cs="仿宋" w:hint="eastAsia"/>
            <w:lang w:eastAsia="zh-CN"/>
          </w:rPr>
          <w:t>(二)、水泥掺合剂项目计划与进度管理</w:t>
        </w:r>
        <w:r>
          <w:tab/>
        </w:r>
        <w:r>
          <w:fldChar w:fldCharType="begin"/>
        </w:r>
        <w:r>
          <w:instrText xml:space="preserve"> PAGEREF _Toc12252 \h </w:instrText>
        </w:r>
        <w:r>
          <w:fldChar w:fldCharType="separate"/>
        </w:r>
        <w:r>
          <w:t>65</w:t>
        </w:r>
        <w:r>
          <w:fldChar w:fldCharType="end"/>
        </w:r>
      </w:hyperlink>
    </w:p>
    <w:p>
      <w:pPr>
        <w:pStyle w:val="TOC2"/>
        <w:tabs>
          <w:tab w:val="right" w:leader="dot" w:pos="8306"/>
        </w:tabs>
      </w:pPr>
      <w:hyperlink w:anchor="_Toc1743" w:history="1">
        <w:r>
          <w:rPr>
            <w:rFonts w:ascii="仿宋" w:eastAsia="仿宋" w:hAnsi="仿宋" w:cs="仿宋" w:hint="eastAsia"/>
            <w:lang w:eastAsia="zh-CN"/>
          </w:rPr>
          <w:t>(三)、团队组建与角色分工</w:t>
        </w:r>
        <w:r>
          <w:tab/>
        </w:r>
        <w:r>
          <w:fldChar w:fldCharType="begin"/>
        </w:r>
        <w:r>
          <w:instrText xml:space="preserve"> PAGEREF _Toc1743 \h </w:instrText>
        </w:r>
        <w:r>
          <w:fldChar w:fldCharType="separate"/>
        </w:r>
        <w:r>
          <w:t>66</w:t>
        </w:r>
        <w:r>
          <w:fldChar w:fldCharType="end"/>
        </w:r>
      </w:hyperlink>
    </w:p>
    <w:p>
      <w:pPr>
        <w:pStyle w:val="TOC2"/>
        <w:tabs>
          <w:tab w:val="right" w:leader="dot" w:pos="8306"/>
        </w:tabs>
      </w:pPr>
      <w:hyperlink w:anchor="_Toc9569" w:history="1">
        <w:r>
          <w:rPr>
            <w:rFonts w:ascii="仿宋" w:eastAsia="仿宋" w:hAnsi="仿宋" w:cs="仿宋" w:hint="eastAsia"/>
            <w:lang w:eastAsia="zh-CN"/>
          </w:rPr>
          <w:t>(四)、沟通与协作机制</w:t>
        </w:r>
        <w:r>
          <w:tab/>
        </w:r>
        <w:r>
          <w:fldChar w:fldCharType="begin"/>
        </w:r>
        <w:r>
          <w:instrText xml:space="preserve"> PAGEREF _Toc9569 \h </w:instrText>
        </w:r>
        <w:r>
          <w:fldChar w:fldCharType="separate"/>
        </w:r>
        <w:r>
          <w:t>66</w:t>
        </w:r>
        <w:r>
          <w:fldChar w:fldCharType="end"/>
        </w:r>
      </w:hyperlink>
    </w:p>
    <w:p>
      <w:pPr>
        <w:pStyle w:val="TOC2"/>
        <w:tabs>
          <w:tab w:val="right" w:leader="dot" w:pos="8306"/>
        </w:tabs>
      </w:pPr>
      <w:hyperlink w:anchor="_Toc4574" w:history="1">
        <w:r>
          <w:rPr>
            <w:rFonts w:ascii="仿宋" w:eastAsia="仿宋" w:hAnsi="仿宋" w:cs="仿宋" w:hint="eastAsia"/>
            <w:lang w:eastAsia="zh-CN"/>
          </w:rPr>
          <w:t>(五)、水泥掺合剂项目风险管理与应对</w:t>
        </w:r>
        <w:r>
          <w:tab/>
        </w:r>
        <w:r>
          <w:fldChar w:fldCharType="begin"/>
        </w:r>
        <w:r>
          <w:instrText xml:space="preserve"> PAGEREF _Toc4574 \h </w:instrText>
        </w:r>
        <w:r>
          <w:fldChar w:fldCharType="separate"/>
        </w:r>
        <w:r>
          <w:t>67</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水泥掺合剂项目的实施步骤和计划而编写的。通过详细描述水泥掺合剂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936"/>
      <w:r>
        <w:rPr>
          <w:rFonts w:ascii="仿宋" w:eastAsia="仿宋" w:hAnsi="仿宋" w:cs="仿宋" w:hint="eastAsia"/>
          <w:sz w:val="28"/>
          <w:lang w:eastAsia="zh-CN"/>
        </w:rPr>
        <w:t>一、水泥掺合剂项目概论</w:t>
      </w:r>
      <w:bookmarkEnd w:id="2"/>
    </w:p>
    <w:p>
      <w:pPr>
        <w:pStyle w:val="Heading2"/>
        <w:rPr>
          <w:rFonts w:ascii="仿宋" w:eastAsia="仿宋" w:hAnsi="仿宋" w:cs="仿宋" w:hint="eastAsia"/>
          <w:lang w:eastAsia="zh-CN"/>
        </w:rPr>
      </w:pPr>
      <w:bookmarkStart w:id="3" w:name="_Toc7905"/>
      <w:r>
        <w:rPr>
          <w:rFonts w:ascii="仿宋" w:eastAsia="仿宋" w:hAnsi="仿宋" w:cs="仿宋" w:hint="eastAsia"/>
          <w:lang w:eastAsia="zh-CN"/>
        </w:rPr>
        <w:t>(一)、水泥掺合剂项目承办单位基本情况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 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成立时间： 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XX</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 XX业务、XX业务、XX业务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企业简介： XX公司成立于XX年，是一家专注于XX领域的企业。公司以提供高品质XX服务而闻名，拥有一支充满创造力和实力的团队。我们的使命是XX，愿景是XX，核心价值观是XX。</w:t>
      </w:r>
    </w:p>
    <w:p>
      <w:pPr>
        <w:pStyle w:val="Heading2"/>
        <w:ind w:firstLine="560" w:firstLineChars="200"/>
        <w:rPr>
          <w:rFonts w:ascii="仿宋" w:eastAsia="仿宋" w:hAnsi="仿宋" w:cs="仿宋" w:hint="eastAsia"/>
          <w:sz w:val="28"/>
          <w:lang w:eastAsia="zh-CN"/>
        </w:rPr>
      </w:pPr>
      <w:bookmarkStart w:id="4" w:name="_Toc28001"/>
      <w:r>
        <w:rPr>
          <w:rFonts w:ascii="仿宋" w:eastAsia="仿宋" w:hAnsi="仿宋" w:cs="仿宋" w:hint="eastAsia"/>
          <w:sz w:val="28"/>
          <w:lang w:eastAsia="zh-CN"/>
        </w:rPr>
        <w:t>(二)、水泥掺合剂项目概况</w:t>
      </w:r>
      <w:bookmarkEnd w:id="4"/>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水泥掺合剂项目名称： 水泥掺合剂项目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水泥掺合剂项目类型： 制造业</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水泥掺合剂项目地点： XX市XX区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水泥掺合剂项目规模： 投资XX万元，年产值XX万元，占地面积XX平方米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水泥掺合剂项目周期： 建设期XX个月，运营期XX年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水泥掺合剂项目背景： 水泥掺合剂项目的建设旨在XX，将为XX领域带来新的发展机遇。</w:t>
      </w:r>
    </w:p>
    <w:p>
      <w:pPr>
        <w:pStyle w:val="Heading2"/>
        <w:ind w:firstLine="560" w:firstLineChars="200"/>
        <w:rPr>
          <w:rFonts w:ascii="仿宋" w:eastAsia="仿宋" w:hAnsi="仿宋" w:cs="仿宋" w:hint="eastAsia"/>
          <w:sz w:val="28"/>
          <w:lang w:eastAsia="zh-CN"/>
        </w:rPr>
      </w:pPr>
      <w:bookmarkStart w:id="5" w:name="_Toc11528"/>
      <w:r>
        <w:rPr>
          <w:rFonts w:ascii="仿宋" w:eastAsia="仿宋" w:hAnsi="仿宋" w:cs="仿宋" w:hint="eastAsia"/>
          <w:sz w:val="28"/>
          <w:lang w:eastAsia="zh-CN"/>
        </w:rPr>
        <w:t>(三)、水泥掺合剂项目评价</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 该水泥掺合剂项目处于XX行业，市场前景广阔，有望在未来取得可观的市场份额。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 我们具备先进的XX技术，以及在XX方面的专业经验，将在市场竞争中占据有利位置。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风险分析： 尽管存在一些市场和技术上的风险，但通过XX策略和XX措施，我们将努力降低潜在风险。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可行性分析： 经过全面的技术、市场和财务可行性分析，该水泥掺合剂项目具备较高的实施可行性。</w:t>
      </w:r>
    </w:p>
    <w:p>
      <w:pPr>
        <w:pStyle w:val="Heading2"/>
        <w:ind w:firstLine="560" w:firstLineChars="200"/>
        <w:rPr>
          <w:rFonts w:ascii="仿宋" w:eastAsia="仿宋" w:hAnsi="仿宋" w:cs="仿宋" w:hint="eastAsia"/>
          <w:sz w:val="28"/>
          <w:lang w:eastAsia="zh-CN"/>
        </w:rPr>
      </w:pPr>
      <w:bookmarkStart w:id="6" w:name="_Toc17931"/>
      <w:r>
        <w:rPr>
          <w:rFonts w:ascii="仿宋" w:eastAsia="仿宋" w:hAnsi="仿宋" w:cs="仿宋" w:hint="eastAsia"/>
          <w:sz w:val="28"/>
          <w:lang w:eastAsia="zh-CN"/>
        </w:rPr>
        <w:t>(四)、主要经济指标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预计投资总额：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预计年产值： XX万元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预计年利润： 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就业人数： 预计创造就业机会XX人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投资回收期： 预计投资回收期为XX年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财务内部收益率： 预计财务内部收益率为XX%</w:t>
      </w:r>
    </w:p>
    <w:p>
      <w:pPr>
        <w:pStyle w:val="Heading1"/>
        <w:ind w:firstLine="560" w:firstLineChars="200"/>
        <w:rPr>
          <w:rFonts w:ascii="仿宋" w:eastAsia="仿宋" w:hAnsi="仿宋" w:cs="仿宋" w:hint="eastAsia"/>
          <w:sz w:val="28"/>
          <w:lang w:eastAsia="zh-CN"/>
        </w:rPr>
      </w:pPr>
      <w:bookmarkStart w:id="7" w:name="_Toc9927"/>
      <w:r>
        <w:rPr>
          <w:rFonts w:ascii="仿宋" w:eastAsia="仿宋" w:hAnsi="仿宋" w:cs="仿宋" w:hint="eastAsia"/>
          <w:sz w:val="28"/>
          <w:lang w:eastAsia="zh-CN"/>
        </w:rPr>
        <w:t>二、技术方案</w:t>
      </w:r>
      <w:bookmarkEnd w:id="7"/>
    </w:p>
    <w:p>
      <w:pPr>
        <w:pStyle w:val="Heading2"/>
        <w:rPr>
          <w:rFonts w:ascii="仿宋" w:eastAsia="仿宋" w:hAnsi="仿宋" w:cs="仿宋" w:hint="eastAsia"/>
          <w:lang w:eastAsia="zh-CN"/>
        </w:rPr>
      </w:pPr>
      <w:bookmarkStart w:id="8" w:name="_Toc9782"/>
      <w:r>
        <w:rPr>
          <w:rFonts w:ascii="仿宋" w:eastAsia="仿宋" w:hAnsi="仿宋" w:cs="仿宋" w:hint="eastAsia"/>
          <w:lang w:eastAsia="zh-CN"/>
        </w:rPr>
        <w:t>(一)、企业技术研发分析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9" w:name="_Toc5171"/>
      <w:r>
        <w:rPr>
          <w:rFonts w:ascii="仿宋" w:eastAsia="仿宋" w:hAnsi="仿宋" w:cs="仿宋" w:hint="eastAsia"/>
          <w:sz w:val="28"/>
          <w:lang w:eastAsia="zh-CN"/>
        </w:rPr>
        <w:t>(二)、水泥掺合剂项目技术工艺分析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综合利用资源：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严格按行业规范组织生产经营活动，有效控制产品质量，提供优质产品和服务。保障工艺流程能够满足水泥掺合剂项目产品要求，加强员工技术培训，严格按照工艺流程技术要求进行操作，提高产品合格率。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水泥掺合剂项目建设贯彻“三同时”的原则，注重环境保护、职业安全卫生、消防及节能等各项措施的落实。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掺合剂项目的技术保障措施从设计、施工、试运行到投产、销售等各个环节，都聘请专家进行专门指导，以确保水泥掺合剂项目在技术开发和生产技术应用上达到现代化生产水平。这种综合的技术支持将确保水泥掺合剂项目的可持续发展和高效运营。</w:t>
      </w:r>
    </w:p>
    <w:p>
      <w:pPr>
        <w:pStyle w:val="Heading2"/>
        <w:ind w:firstLine="560" w:firstLineChars="200"/>
        <w:rPr>
          <w:rFonts w:ascii="仿宋" w:eastAsia="仿宋" w:hAnsi="仿宋" w:cs="仿宋" w:hint="eastAsia"/>
          <w:sz w:val="28"/>
          <w:lang w:eastAsia="zh-CN"/>
        </w:rPr>
      </w:pPr>
      <w:bookmarkStart w:id="10" w:name="_Toc20946"/>
      <w:r>
        <w:rPr>
          <w:rFonts w:ascii="仿宋" w:eastAsia="仿宋" w:hAnsi="仿宋" w:cs="仿宋" w:hint="eastAsia"/>
          <w:sz w:val="28"/>
          <w:lang w:eastAsia="zh-CN"/>
        </w:rPr>
        <w:t>(三)、水泥掺合剂项目技术流程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在水泥掺合剂项目运营中，进行技术持续改进。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运用数据分析工具监测和分析水泥掺合剂项目各环节数据。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以上技术流程环环相扣，共同构建了高效、稳定的水泥掺合剂项目技术实施框架，确保水泥掺合剂项目顺利推进。</w:t>
      </w:r>
    </w:p>
    <w:p>
      <w:pPr>
        <w:pStyle w:val="Heading2"/>
        <w:ind w:firstLine="560" w:firstLineChars="200"/>
        <w:rPr>
          <w:rFonts w:ascii="仿宋" w:eastAsia="仿宋" w:hAnsi="仿宋" w:cs="仿宋" w:hint="eastAsia"/>
          <w:sz w:val="28"/>
          <w:lang w:eastAsia="zh-CN"/>
        </w:rPr>
      </w:pPr>
      <w:bookmarkStart w:id="11" w:name="_Toc23776"/>
      <w:r>
        <w:rPr>
          <w:rFonts w:ascii="仿宋" w:eastAsia="仿宋" w:hAnsi="仿宋" w:cs="仿宋" w:hint="eastAsia"/>
          <w:sz w:val="28"/>
          <w:lang w:eastAsia="zh-CN"/>
        </w:rPr>
        <w:t>(四)、设备选型方案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确保选用的设备能够满足水泥掺合剂项目的技术要求，例如：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确保所选设备与水泥掺合剂项目工艺流程相匹配，例如：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确认设备的生产能力是否符合水泥掺合剂项目的产能需求。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12" w:name="_Toc8165"/>
      <w:r>
        <w:rPr>
          <w:rFonts w:ascii="仿宋" w:eastAsia="仿宋" w:hAnsi="仿宋" w:cs="仿宋" w:hint="eastAsia"/>
          <w:sz w:val="28"/>
          <w:lang w:eastAsia="zh-CN"/>
        </w:rPr>
        <w:t>三、水泥掺合剂项目建设背景及必要性分析</w:t>
      </w:r>
      <w:bookmarkEnd w:id="12"/>
    </w:p>
    <w:p>
      <w:pPr>
        <w:pStyle w:val="Heading2"/>
        <w:rPr>
          <w:rFonts w:ascii="仿宋" w:eastAsia="仿宋" w:hAnsi="仿宋" w:cs="仿宋" w:hint="eastAsia"/>
          <w:lang w:eastAsia="zh-CN"/>
        </w:rPr>
      </w:pPr>
      <w:bookmarkStart w:id="13" w:name="_Toc23163"/>
      <w:r>
        <w:rPr>
          <w:rFonts w:ascii="仿宋" w:eastAsia="仿宋" w:hAnsi="仿宋" w:cs="仿宋" w:hint="eastAsia"/>
          <w:lang w:eastAsia="zh-CN"/>
        </w:rPr>
        <w:t>(一)、行业背景分析</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https://d.book118.com/638140001104006030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46839"/>
    <w:rsid w:val="5EF468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8140001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2023-11-29T07:44:00Z</dcterms:created>
  <dcterms:modified xsi:type="dcterms:W3CDTF">2023-11-29T07:45:01Z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FF83634C83094B58AAB0FD5A79962801_11</vt:lpwstr>
  </property>
  <property fmtid="{D5CDD505-2E9C-101B-9397-08002B2CF9AE}" pid="3" name="KSOProductBuildVer">
    <vt:lpwstr>2052-11.1.0.15319</vt:lpwstr>
  </property>
</Properties>
</file>