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电导仪器项目可行性建设方案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3" w:history="1">
        <w:r>
          <w:rPr>
            <w:rFonts w:ascii="仿宋" w:eastAsia="仿宋" w:hAnsi="仿宋" w:cs="仿宋" w:hint="eastAsia"/>
            <w:lang w:eastAsia="zh-CN"/>
          </w:rPr>
          <w:t>概论</w:t>
        </w:r>
        <w:r>
          <w:tab/>
        </w:r>
        <w:r>
          <w:fldChar w:fldCharType="begin"/>
        </w:r>
        <w:r>
          <w:instrText xml:space="preserve"> PAGEREF _Toc19513 \h </w:instrText>
        </w:r>
        <w:r>
          <w:fldChar w:fldCharType="separate"/>
        </w:r>
        <w:r>
          <w:t>3</w:t>
        </w:r>
        <w:r>
          <w:fldChar w:fldCharType="end"/>
        </w:r>
      </w:hyperlink>
    </w:p>
    <w:p>
      <w:pPr>
        <w:pStyle w:val="TOC1"/>
        <w:tabs>
          <w:tab w:val="right" w:leader="dot" w:pos="8306"/>
        </w:tabs>
      </w:pPr>
      <w:hyperlink w:anchor="_Toc23658" w:history="1">
        <w:r>
          <w:rPr>
            <w:rFonts w:ascii="仿宋" w:eastAsia="仿宋" w:hAnsi="仿宋" w:cs="仿宋" w:hint="eastAsia"/>
            <w:lang w:eastAsia="zh-CN"/>
          </w:rPr>
          <w:t>一、财务管理与成本控制</w:t>
        </w:r>
        <w:r>
          <w:tab/>
        </w:r>
        <w:r>
          <w:fldChar w:fldCharType="begin"/>
        </w:r>
        <w:r>
          <w:instrText xml:space="preserve"> PAGEREF _Toc23658 \h </w:instrText>
        </w:r>
        <w:r>
          <w:fldChar w:fldCharType="separate"/>
        </w:r>
        <w:r>
          <w:t>3</w:t>
        </w:r>
        <w:r>
          <w:fldChar w:fldCharType="end"/>
        </w:r>
      </w:hyperlink>
    </w:p>
    <w:p>
      <w:pPr>
        <w:pStyle w:val="TOC2"/>
        <w:tabs>
          <w:tab w:val="right" w:leader="dot" w:pos="8306"/>
        </w:tabs>
      </w:pPr>
      <w:hyperlink w:anchor="_Toc25754" w:history="1">
        <w:r>
          <w:rPr>
            <w:rFonts w:ascii="仿宋" w:eastAsia="仿宋" w:hAnsi="仿宋" w:cs="仿宋" w:hint="eastAsia"/>
            <w:lang w:eastAsia="zh-CN"/>
          </w:rPr>
          <w:t>(一)、财务管理体系建设</w:t>
        </w:r>
        <w:r>
          <w:tab/>
        </w:r>
        <w:r>
          <w:fldChar w:fldCharType="begin"/>
        </w:r>
        <w:r>
          <w:instrText xml:space="preserve"> PAGEREF _Toc25754 \h </w:instrText>
        </w:r>
        <w:r>
          <w:fldChar w:fldCharType="separate"/>
        </w:r>
        <w:r>
          <w:t>3</w:t>
        </w:r>
        <w:r>
          <w:fldChar w:fldCharType="end"/>
        </w:r>
      </w:hyperlink>
    </w:p>
    <w:p>
      <w:pPr>
        <w:pStyle w:val="TOC2"/>
        <w:tabs>
          <w:tab w:val="right" w:leader="dot" w:pos="8306"/>
        </w:tabs>
      </w:pPr>
      <w:hyperlink w:anchor="_Toc21425" w:history="1">
        <w:r>
          <w:rPr>
            <w:rFonts w:ascii="仿宋" w:eastAsia="仿宋" w:hAnsi="仿宋" w:cs="仿宋" w:hint="eastAsia"/>
            <w:lang w:eastAsia="zh-CN"/>
          </w:rPr>
          <w:t>(二)、成本控制措施</w:t>
        </w:r>
        <w:r>
          <w:tab/>
        </w:r>
        <w:r>
          <w:fldChar w:fldCharType="begin"/>
        </w:r>
        <w:r>
          <w:instrText xml:space="preserve"> PAGEREF _Toc21425 \h </w:instrText>
        </w:r>
        <w:r>
          <w:fldChar w:fldCharType="separate"/>
        </w:r>
        <w:r>
          <w:t>4</w:t>
        </w:r>
        <w:r>
          <w:fldChar w:fldCharType="end"/>
        </w:r>
      </w:hyperlink>
    </w:p>
    <w:p>
      <w:pPr>
        <w:pStyle w:val="TOC1"/>
        <w:tabs>
          <w:tab w:val="right" w:leader="dot" w:pos="8306"/>
        </w:tabs>
      </w:pPr>
      <w:hyperlink w:anchor="_Toc6573" w:history="1">
        <w:r>
          <w:rPr>
            <w:rFonts w:ascii="仿宋" w:eastAsia="仿宋" w:hAnsi="仿宋" w:cs="仿宋" w:hint="eastAsia"/>
            <w:lang w:eastAsia="zh-CN"/>
          </w:rPr>
          <w:t>二、资源开发及综合利用分析</w:t>
        </w:r>
        <w:r>
          <w:tab/>
        </w:r>
        <w:r>
          <w:fldChar w:fldCharType="begin"/>
        </w:r>
        <w:r>
          <w:instrText xml:space="preserve"> PAGEREF _Toc6573 \h </w:instrText>
        </w:r>
        <w:r>
          <w:fldChar w:fldCharType="separate"/>
        </w:r>
        <w:r>
          <w:t>5</w:t>
        </w:r>
        <w:r>
          <w:fldChar w:fldCharType="end"/>
        </w:r>
      </w:hyperlink>
    </w:p>
    <w:p>
      <w:pPr>
        <w:pStyle w:val="TOC2"/>
        <w:tabs>
          <w:tab w:val="right" w:leader="dot" w:pos="8306"/>
        </w:tabs>
      </w:pPr>
      <w:hyperlink w:anchor="_Toc20325" w:history="1">
        <w:r>
          <w:rPr>
            <w:rFonts w:ascii="仿宋" w:eastAsia="仿宋" w:hAnsi="仿宋" w:cs="仿宋" w:hint="eastAsia"/>
            <w:lang w:eastAsia="zh-CN"/>
          </w:rPr>
          <w:t>(一)、资源开发方案</w:t>
        </w:r>
        <w:r>
          <w:tab/>
        </w:r>
        <w:r>
          <w:fldChar w:fldCharType="begin"/>
        </w:r>
        <w:r>
          <w:instrText xml:space="preserve"> PAGEREF _Toc20325 \h </w:instrText>
        </w:r>
        <w:r>
          <w:fldChar w:fldCharType="separate"/>
        </w:r>
        <w:r>
          <w:t>5</w:t>
        </w:r>
        <w:r>
          <w:fldChar w:fldCharType="end"/>
        </w:r>
      </w:hyperlink>
    </w:p>
    <w:p>
      <w:pPr>
        <w:pStyle w:val="TOC2"/>
        <w:tabs>
          <w:tab w:val="right" w:leader="dot" w:pos="8306"/>
        </w:tabs>
      </w:pPr>
      <w:hyperlink w:anchor="_Toc4843" w:history="1">
        <w:r>
          <w:rPr>
            <w:rFonts w:ascii="仿宋" w:eastAsia="仿宋" w:hAnsi="仿宋" w:cs="仿宋" w:hint="eastAsia"/>
            <w:lang w:eastAsia="zh-CN"/>
          </w:rPr>
          <w:t>(二)、资源利用方案</w:t>
        </w:r>
        <w:r>
          <w:tab/>
        </w:r>
        <w:r>
          <w:fldChar w:fldCharType="begin"/>
        </w:r>
        <w:r>
          <w:instrText xml:space="preserve"> PAGEREF _Toc4843 \h </w:instrText>
        </w:r>
        <w:r>
          <w:fldChar w:fldCharType="separate"/>
        </w:r>
        <w:r>
          <w:t>7</w:t>
        </w:r>
        <w:r>
          <w:fldChar w:fldCharType="end"/>
        </w:r>
      </w:hyperlink>
    </w:p>
    <w:p>
      <w:pPr>
        <w:pStyle w:val="TOC2"/>
        <w:tabs>
          <w:tab w:val="right" w:leader="dot" w:pos="8306"/>
        </w:tabs>
      </w:pPr>
      <w:hyperlink w:anchor="_Toc26428" w:history="1">
        <w:r>
          <w:rPr>
            <w:rFonts w:ascii="仿宋" w:eastAsia="仿宋" w:hAnsi="仿宋" w:cs="仿宋" w:hint="eastAsia"/>
            <w:lang w:eastAsia="zh-CN"/>
          </w:rPr>
          <w:t>(三)、资源节约措施</w:t>
        </w:r>
        <w:r>
          <w:tab/>
        </w:r>
        <w:r>
          <w:fldChar w:fldCharType="begin"/>
        </w:r>
        <w:r>
          <w:instrText xml:space="preserve"> PAGEREF _Toc26428 \h </w:instrText>
        </w:r>
        <w:r>
          <w:fldChar w:fldCharType="separate"/>
        </w:r>
        <w:r>
          <w:t>8</w:t>
        </w:r>
        <w:r>
          <w:fldChar w:fldCharType="end"/>
        </w:r>
      </w:hyperlink>
    </w:p>
    <w:p>
      <w:pPr>
        <w:pStyle w:val="TOC1"/>
        <w:tabs>
          <w:tab w:val="right" w:leader="dot" w:pos="8306"/>
        </w:tabs>
      </w:pPr>
      <w:hyperlink w:anchor="_Toc26315" w:history="1">
        <w:r>
          <w:rPr>
            <w:rFonts w:ascii="仿宋" w:eastAsia="仿宋" w:hAnsi="仿宋" w:cs="仿宋" w:hint="eastAsia"/>
            <w:lang w:eastAsia="zh-CN"/>
          </w:rPr>
          <w:t>三、经济影响分析</w:t>
        </w:r>
        <w:r>
          <w:tab/>
        </w:r>
        <w:r>
          <w:fldChar w:fldCharType="begin"/>
        </w:r>
        <w:r>
          <w:instrText xml:space="preserve"> PAGEREF _Toc26315 \h </w:instrText>
        </w:r>
        <w:r>
          <w:fldChar w:fldCharType="separate"/>
        </w:r>
        <w:r>
          <w:t>9</w:t>
        </w:r>
        <w:r>
          <w:fldChar w:fldCharType="end"/>
        </w:r>
      </w:hyperlink>
    </w:p>
    <w:p>
      <w:pPr>
        <w:pStyle w:val="TOC2"/>
        <w:tabs>
          <w:tab w:val="right" w:leader="dot" w:pos="8306"/>
        </w:tabs>
      </w:pPr>
      <w:hyperlink w:anchor="_Toc9991" w:history="1">
        <w:r>
          <w:rPr>
            <w:rFonts w:ascii="仿宋" w:eastAsia="仿宋" w:hAnsi="仿宋" w:cs="仿宋" w:hint="eastAsia"/>
            <w:lang w:eastAsia="zh-CN"/>
          </w:rPr>
          <w:t>(一)、经济费用效益或费用效果分析</w:t>
        </w:r>
        <w:r>
          <w:tab/>
        </w:r>
        <w:r>
          <w:fldChar w:fldCharType="begin"/>
        </w:r>
        <w:r>
          <w:instrText xml:space="preserve"> PAGEREF _Toc9991 \h </w:instrText>
        </w:r>
        <w:r>
          <w:fldChar w:fldCharType="separate"/>
        </w:r>
        <w:r>
          <w:t>9</w:t>
        </w:r>
        <w:r>
          <w:fldChar w:fldCharType="end"/>
        </w:r>
      </w:hyperlink>
    </w:p>
    <w:p>
      <w:pPr>
        <w:pStyle w:val="TOC2"/>
        <w:tabs>
          <w:tab w:val="right" w:leader="dot" w:pos="8306"/>
        </w:tabs>
      </w:pPr>
      <w:hyperlink w:anchor="_Toc19528" w:history="1">
        <w:r>
          <w:rPr>
            <w:rFonts w:ascii="仿宋" w:eastAsia="仿宋" w:hAnsi="仿宋" w:cs="仿宋" w:hint="eastAsia"/>
            <w:lang w:eastAsia="zh-CN"/>
          </w:rPr>
          <w:t>(二)、行业影响分析</w:t>
        </w:r>
        <w:r>
          <w:tab/>
        </w:r>
        <w:r>
          <w:fldChar w:fldCharType="begin"/>
        </w:r>
        <w:r>
          <w:instrText xml:space="preserve"> PAGEREF _Toc19528 \h </w:instrText>
        </w:r>
        <w:r>
          <w:fldChar w:fldCharType="separate"/>
        </w:r>
        <w:r>
          <w:t>11</w:t>
        </w:r>
        <w:r>
          <w:fldChar w:fldCharType="end"/>
        </w:r>
      </w:hyperlink>
    </w:p>
    <w:p>
      <w:pPr>
        <w:pStyle w:val="TOC2"/>
        <w:tabs>
          <w:tab w:val="right" w:leader="dot" w:pos="8306"/>
        </w:tabs>
      </w:pPr>
      <w:hyperlink w:anchor="_Toc662" w:history="1">
        <w:r>
          <w:rPr>
            <w:rFonts w:ascii="仿宋" w:eastAsia="仿宋" w:hAnsi="仿宋" w:cs="仿宋" w:hint="eastAsia"/>
            <w:lang w:eastAsia="zh-CN"/>
          </w:rPr>
          <w:t>(三)、区域经济影响分析</w:t>
        </w:r>
        <w:r>
          <w:tab/>
        </w:r>
        <w:r>
          <w:fldChar w:fldCharType="begin"/>
        </w:r>
        <w:r>
          <w:instrText xml:space="preserve"> PAGEREF _Toc662 \h </w:instrText>
        </w:r>
        <w:r>
          <w:fldChar w:fldCharType="separate"/>
        </w:r>
        <w:r>
          <w:t>13</w:t>
        </w:r>
        <w:r>
          <w:fldChar w:fldCharType="end"/>
        </w:r>
      </w:hyperlink>
    </w:p>
    <w:p>
      <w:pPr>
        <w:pStyle w:val="TOC2"/>
        <w:tabs>
          <w:tab w:val="right" w:leader="dot" w:pos="8306"/>
        </w:tabs>
      </w:pPr>
      <w:hyperlink w:anchor="_Toc9643" w:history="1">
        <w:r>
          <w:rPr>
            <w:rFonts w:ascii="仿宋" w:eastAsia="仿宋" w:hAnsi="仿宋" w:cs="仿宋" w:hint="eastAsia"/>
            <w:lang w:eastAsia="zh-CN"/>
          </w:rPr>
          <w:t>(四)、宏观经济影响分析</w:t>
        </w:r>
        <w:r>
          <w:tab/>
        </w:r>
        <w:r>
          <w:fldChar w:fldCharType="begin"/>
        </w:r>
        <w:r>
          <w:instrText xml:space="preserve"> PAGEREF _Toc9643 \h </w:instrText>
        </w:r>
        <w:r>
          <w:fldChar w:fldCharType="separate"/>
        </w:r>
        <w:r>
          <w:t>14</w:t>
        </w:r>
        <w:r>
          <w:fldChar w:fldCharType="end"/>
        </w:r>
      </w:hyperlink>
    </w:p>
    <w:p>
      <w:pPr>
        <w:pStyle w:val="TOC1"/>
        <w:tabs>
          <w:tab w:val="right" w:leader="dot" w:pos="8306"/>
        </w:tabs>
      </w:pPr>
      <w:hyperlink w:anchor="_Toc478" w:history="1">
        <w:r>
          <w:rPr>
            <w:rFonts w:ascii="仿宋" w:eastAsia="仿宋" w:hAnsi="仿宋" w:cs="仿宋" w:hint="eastAsia"/>
            <w:lang w:eastAsia="zh-CN"/>
          </w:rPr>
          <w:t>四、背景、必要性分析</w:t>
        </w:r>
        <w:r>
          <w:tab/>
        </w:r>
        <w:r>
          <w:fldChar w:fldCharType="begin"/>
        </w:r>
        <w:r>
          <w:instrText xml:space="preserve"> PAGEREF _Toc478 \h </w:instrText>
        </w:r>
        <w:r>
          <w:fldChar w:fldCharType="separate"/>
        </w:r>
        <w:r>
          <w:t>15</w:t>
        </w:r>
        <w:r>
          <w:fldChar w:fldCharType="end"/>
        </w:r>
      </w:hyperlink>
    </w:p>
    <w:p>
      <w:pPr>
        <w:pStyle w:val="TOC2"/>
        <w:tabs>
          <w:tab w:val="right" w:leader="dot" w:pos="8306"/>
        </w:tabs>
      </w:pPr>
      <w:hyperlink w:anchor="_Toc5791" w:history="1">
        <w:r>
          <w:rPr>
            <w:rFonts w:ascii="仿宋" w:eastAsia="仿宋" w:hAnsi="仿宋" w:cs="仿宋" w:hint="eastAsia"/>
            <w:lang w:eastAsia="zh-CN"/>
          </w:rPr>
          <w:t>(一)、项目建设背景</w:t>
        </w:r>
        <w:r>
          <w:tab/>
        </w:r>
        <w:r>
          <w:fldChar w:fldCharType="begin"/>
        </w:r>
        <w:r>
          <w:instrText xml:space="preserve"> PAGEREF _Toc5791 \h </w:instrText>
        </w:r>
        <w:r>
          <w:fldChar w:fldCharType="separate"/>
        </w:r>
        <w:r>
          <w:t>15</w:t>
        </w:r>
        <w:r>
          <w:fldChar w:fldCharType="end"/>
        </w:r>
      </w:hyperlink>
    </w:p>
    <w:p>
      <w:pPr>
        <w:pStyle w:val="TOC2"/>
        <w:tabs>
          <w:tab w:val="right" w:leader="dot" w:pos="8306"/>
        </w:tabs>
      </w:pPr>
      <w:hyperlink w:anchor="_Toc12098" w:history="1">
        <w:r>
          <w:rPr>
            <w:rFonts w:ascii="仿宋" w:eastAsia="仿宋" w:hAnsi="仿宋" w:cs="仿宋" w:hint="eastAsia"/>
            <w:lang w:eastAsia="zh-CN"/>
          </w:rPr>
          <w:t>(二)、必要性分析</w:t>
        </w:r>
        <w:r>
          <w:tab/>
        </w:r>
        <w:r>
          <w:fldChar w:fldCharType="begin"/>
        </w:r>
        <w:r>
          <w:instrText xml:space="preserve"> PAGEREF _Toc12098 \h </w:instrText>
        </w:r>
        <w:r>
          <w:fldChar w:fldCharType="separate"/>
        </w:r>
        <w:r>
          <w:t>16</w:t>
        </w:r>
        <w:r>
          <w:fldChar w:fldCharType="end"/>
        </w:r>
      </w:hyperlink>
    </w:p>
    <w:p>
      <w:pPr>
        <w:pStyle w:val="TOC2"/>
        <w:tabs>
          <w:tab w:val="right" w:leader="dot" w:pos="8306"/>
        </w:tabs>
      </w:pPr>
      <w:hyperlink w:anchor="_Toc10193" w:history="1">
        <w:r>
          <w:rPr>
            <w:rFonts w:ascii="仿宋" w:eastAsia="仿宋" w:hAnsi="仿宋" w:cs="仿宋" w:hint="eastAsia"/>
            <w:lang w:eastAsia="zh-CN"/>
          </w:rPr>
          <w:t>(三)、项目建设有利条件</w:t>
        </w:r>
        <w:r>
          <w:tab/>
        </w:r>
        <w:r>
          <w:fldChar w:fldCharType="begin"/>
        </w:r>
        <w:r>
          <w:instrText xml:space="preserve"> PAGEREF _Toc10193 \h </w:instrText>
        </w:r>
        <w:r>
          <w:fldChar w:fldCharType="separate"/>
        </w:r>
        <w:r>
          <w:t>18</w:t>
        </w:r>
        <w:r>
          <w:fldChar w:fldCharType="end"/>
        </w:r>
      </w:hyperlink>
    </w:p>
    <w:p>
      <w:pPr>
        <w:pStyle w:val="TOC1"/>
        <w:tabs>
          <w:tab w:val="right" w:leader="dot" w:pos="8306"/>
        </w:tabs>
      </w:pPr>
      <w:hyperlink w:anchor="_Toc24878" w:history="1">
        <w:r>
          <w:rPr>
            <w:rFonts w:ascii="仿宋" w:eastAsia="仿宋" w:hAnsi="仿宋" w:cs="仿宋" w:hint="eastAsia"/>
            <w:lang w:eastAsia="zh-CN"/>
          </w:rPr>
          <w:t>五、发展规划、产业政策和行业准入分析</w:t>
        </w:r>
        <w:r>
          <w:tab/>
        </w:r>
        <w:r>
          <w:fldChar w:fldCharType="begin"/>
        </w:r>
        <w:r>
          <w:instrText xml:space="preserve"> PAGEREF _Toc24878 \h </w:instrText>
        </w:r>
        <w:r>
          <w:fldChar w:fldCharType="separate"/>
        </w:r>
        <w:r>
          <w:t>19</w:t>
        </w:r>
        <w:r>
          <w:fldChar w:fldCharType="end"/>
        </w:r>
      </w:hyperlink>
    </w:p>
    <w:p>
      <w:pPr>
        <w:pStyle w:val="TOC2"/>
        <w:tabs>
          <w:tab w:val="right" w:leader="dot" w:pos="8306"/>
        </w:tabs>
      </w:pPr>
      <w:hyperlink w:anchor="_Toc19629" w:history="1">
        <w:r>
          <w:rPr>
            <w:rFonts w:ascii="仿宋" w:eastAsia="仿宋" w:hAnsi="仿宋" w:cs="仿宋" w:hint="eastAsia"/>
            <w:lang w:eastAsia="zh-CN"/>
          </w:rPr>
          <w:t>(一)、发展规划分析</w:t>
        </w:r>
        <w:r>
          <w:tab/>
        </w:r>
        <w:r>
          <w:fldChar w:fldCharType="begin"/>
        </w:r>
        <w:r>
          <w:instrText xml:space="preserve"> PAGEREF _Toc19629 \h </w:instrText>
        </w:r>
        <w:r>
          <w:fldChar w:fldCharType="separate"/>
        </w:r>
        <w:r>
          <w:t>19</w:t>
        </w:r>
        <w:r>
          <w:fldChar w:fldCharType="end"/>
        </w:r>
      </w:hyperlink>
    </w:p>
    <w:p>
      <w:pPr>
        <w:pStyle w:val="TOC2"/>
        <w:tabs>
          <w:tab w:val="right" w:leader="dot" w:pos="8306"/>
        </w:tabs>
      </w:pPr>
      <w:hyperlink w:anchor="_Toc347" w:history="1">
        <w:r>
          <w:rPr>
            <w:rFonts w:ascii="仿宋" w:eastAsia="仿宋" w:hAnsi="仿宋" w:cs="仿宋" w:hint="eastAsia"/>
            <w:lang w:eastAsia="zh-CN"/>
          </w:rPr>
          <w:t>(二)、产业政策分析</w:t>
        </w:r>
        <w:r>
          <w:tab/>
        </w:r>
        <w:r>
          <w:fldChar w:fldCharType="begin"/>
        </w:r>
        <w:r>
          <w:instrText xml:space="preserve"> PAGEREF _Toc347 \h </w:instrText>
        </w:r>
        <w:r>
          <w:fldChar w:fldCharType="separate"/>
        </w:r>
        <w:r>
          <w:t>21</w:t>
        </w:r>
        <w:r>
          <w:fldChar w:fldCharType="end"/>
        </w:r>
      </w:hyperlink>
    </w:p>
    <w:p>
      <w:pPr>
        <w:pStyle w:val="TOC2"/>
        <w:tabs>
          <w:tab w:val="right" w:leader="dot" w:pos="8306"/>
        </w:tabs>
      </w:pPr>
      <w:hyperlink w:anchor="_Toc1023" w:history="1">
        <w:r>
          <w:rPr>
            <w:rFonts w:ascii="仿宋" w:eastAsia="仿宋" w:hAnsi="仿宋" w:cs="仿宋" w:hint="eastAsia"/>
            <w:lang w:eastAsia="zh-CN"/>
          </w:rPr>
          <w:t>(三)、行业准入分析</w:t>
        </w:r>
        <w:r>
          <w:tab/>
        </w:r>
        <w:r>
          <w:fldChar w:fldCharType="begin"/>
        </w:r>
        <w:r>
          <w:instrText xml:space="preserve"> PAGEREF _Toc1023 \h </w:instrText>
        </w:r>
        <w:r>
          <w:fldChar w:fldCharType="separate"/>
        </w:r>
        <w:r>
          <w:t>23</w:t>
        </w:r>
        <w:r>
          <w:fldChar w:fldCharType="end"/>
        </w:r>
      </w:hyperlink>
    </w:p>
    <w:p>
      <w:pPr>
        <w:pStyle w:val="TOC1"/>
        <w:tabs>
          <w:tab w:val="right" w:leader="dot" w:pos="8306"/>
        </w:tabs>
      </w:pPr>
      <w:hyperlink w:anchor="_Toc18302" w:history="1">
        <w:r>
          <w:rPr>
            <w:rFonts w:ascii="仿宋" w:eastAsia="仿宋" w:hAnsi="仿宋" w:cs="仿宋" w:hint="eastAsia"/>
            <w:lang w:eastAsia="zh-CN"/>
          </w:rPr>
          <w:t>六、社会影响分析</w:t>
        </w:r>
        <w:r>
          <w:tab/>
        </w:r>
        <w:r>
          <w:fldChar w:fldCharType="begin"/>
        </w:r>
        <w:r>
          <w:instrText xml:space="preserve"> PAGEREF _Toc18302 \h </w:instrText>
        </w:r>
        <w:r>
          <w:fldChar w:fldCharType="separate"/>
        </w:r>
        <w:r>
          <w:t>24</w:t>
        </w:r>
        <w:r>
          <w:fldChar w:fldCharType="end"/>
        </w:r>
      </w:hyperlink>
    </w:p>
    <w:p>
      <w:pPr>
        <w:pStyle w:val="TOC2"/>
        <w:tabs>
          <w:tab w:val="right" w:leader="dot" w:pos="8306"/>
        </w:tabs>
      </w:pPr>
      <w:hyperlink w:anchor="_Toc21105" w:history="1">
        <w:r>
          <w:rPr>
            <w:rFonts w:ascii="仿宋" w:eastAsia="仿宋" w:hAnsi="仿宋" w:cs="仿宋" w:hint="eastAsia"/>
            <w:lang w:eastAsia="zh-CN"/>
          </w:rPr>
          <w:t>(一)、社会影响效果分析</w:t>
        </w:r>
        <w:r>
          <w:tab/>
        </w:r>
        <w:r>
          <w:fldChar w:fldCharType="begin"/>
        </w:r>
        <w:r>
          <w:instrText xml:space="preserve"> PAGEREF _Toc21105 \h </w:instrText>
        </w:r>
        <w:r>
          <w:fldChar w:fldCharType="separate"/>
        </w:r>
        <w:r>
          <w:t>24</w:t>
        </w:r>
        <w:r>
          <w:fldChar w:fldCharType="end"/>
        </w:r>
      </w:hyperlink>
    </w:p>
    <w:p>
      <w:pPr>
        <w:pStyle w:val="TOC2"/>
        <w:tabs>
          <w:tab w:val="right" w:leader="dot" w:pos="8306"/>
        </w:tabs>
      </w:pPr>
      <w:hyperlink w:anchor="_Toc18994" w:history="1">
        <w:r>
          <w:rPr>
            <w:rFonts w:ascii="仿宋" w:eastAsia="仿宋" w:hAnsi="仿宋" w:cs="仿宋" w:hint="eastAsia"/>
            <w:lang w:eastAsia="zh-CN"/>
          </w:rPr>
          <w:t>(二)、社会适应性分析</w:t>
        </w:r>
        <w:r>
          <w:tab/>
        </w:r>
        <w:r>
          <w:fldChar w:fldCharType="begin"/>
        </w:r>
        <w:r>
          <w:instrText xml:space="preserve"> PAGEREF _Toc18994 \h </w:instrText>
        </w:r>
        <w:r>
          <w:fldChar w:fldCharType="separate"/>
        </w:r>
        <w:r>
          <w:t>26</w:t>
        </w:r>
        <w:r>
          <w:fldChar w:fldCharType="end"/>
        </w:r>
      </w:hyperlink>
    </w:p>
    <w:p>
      <w:pPr>
        <w:pStyle w:val="TOC2"/>
        <w:tabs>
          <w:tab w:val="right" w:leader="dot" w:pos="8306"/>
        </w:tabs>
      </w:pPr>
      <w:hyperlink w:anchor="_Toc3660" w:history="1">
        <w:r>
          <w:rPr>
            <w:rFonts w:ascii="仿宋" w:eastAsia="仿宋" w:hAnsi="仿宋" w:cs="仿宋" w:hint="eastAsia"/>
            <w:lang w:eastAsia="zh-CN"/>
          </w:rPr>
          <w:t>(三)、社会风险及对策分析</w:t>
        </w:r>
        <w:r>
          <w:tab/>
        </w:r>
        <w:r>
          <w:fldChar w:fldCharType="begin"/>
        </w:r>
        <w:r>
          <w:instrText xml:space="preserve"> PAGEREF _Toc3660 \h </w:instrText>
        </w:r>
        <w:r>
          <w:fldChar w:fldCharType="separate"/>
        </w:r>
        <w:r>
          <w:t>28</w:t>
        </w:r>
        <w:r>
          <w:fldChar w:fldCharType="end"/>
        </w:r>
      </w:hyperlink>
    </w:p>
    <w:p>
      <w:pPr>
        <w:pStyle w:val="TOC1"/>
        <w:tabs>
          <w:tab w:val="right" w:leader="dot" w:pos="8306"/>
        </w:tabs>
      </w:pPr>
      <w:hyperlink w:anchor="_Toc8278" w:history="1">
        <w:r>
          <w:rPr>
            <w:rFonts w:ascii="仿宋" w:eastAsia="仿宋" w:hAnsi="仿宋" w:cs="仿宋" w:hint="eastAsia"/>
            <w:lang w:eastAsia="zh-CN"/>
          </w:rPr>
          <w:t>七、安全与应急管理</w:t>
        </w:r>
        <w:r>
          <w:tab/>
        </w:r>
        <w:r>
          <w:fldChar w:fldCharType="begin"/>
        </w:r>
        <w:r>
          <w:instrText xml:space="preserve"> PAGEREF _Toc8278 \h </w:instrText>
        </w:r>
        <w:r>
          <w:fldChar w:fldCharType="separate"/>
        </w:r>
        <w:r>
          <w:t>31</w:t>
        </w:r>
        <w:r>
          <w:fldChar w:fldCharType="end"/>
        </w:r>
      </w:hyperlink>
    </w:p>
    <w:p>
      <w:pPr>
        <w:pStyle w:val="TOC2"/>
        <w:tabs>
          <w:tab w:val="right" w:leader="dot" w:pos="8306"/>
        </w:tabs>
      </w:pPr>
      <w:hyperlink w:anchor="_Toc28129" w:history="1">
        <w:r>
          <w:rPr>
            <w:rFonts w:ascii="仿宋" w:eastAsia="仿宋" w:hAnsi="仿宋" w:cs="仿宋" w:hint="eastAsia"/>
            <w:lang w:eastAsia="zh-CN"/>
          </w:rPr>
          <w:t>(一)、安全生产管理</w:t>
        </w:r>
        <w:r>
          <w:tab/>
        </w:r>
        <w:r>
          <w:fldChar w:fldCharType="begin"/>
        </w:r>
        <w:r>
          <w:instrText xml:space="preserve"> PAGEREF _Toc28129 \h </w:instrText>
        </w:r>
        <w:r>
          <w:fldChar w:fldCharType="separate"/>
        </w:r>
        <w:r>
          <w:t>31</w:t>
        </w:r>
        <w:r>
          <w:fldChar w:fldCharType="end"/>
        </w:r>
      </w:hyperlink>
    </w:p>
    <w:p>
      <w:pPr>
        <w:pStyle w:val="TOC2"/>
        <w:tabs>
          <w:tab w:val="right" w:leader="dot" w:pos="8306"/>
        </w:tabs>
      </w:pPr>
      <w:hyperlink w:anchor="_Toc24121" w:history="1">
        <w:r>
          <w:rPr>
            <w:rFonts w:ascii="仿宋" w:eastAsia="仿宋" w:hAnsi="仿宋" w:cs="仿宋" w:hint="eastAsia"/>
            <w:lang w:eastAsia="zh-CN"/>
          </w:rPr>
          <w:t>(二)、应急预案与响应</w:t>
        </w:r>
        <w:r>
          <w:tab/>
        </w:r>
        <w:r>
          <w:fldChar w:fldCharType="begin"/>
        </w:r>
        <w:r>
          <w:instrText xml:space="preserve"> PAGEREF _Toc24121 \h </w:instrText>
        </w:r>
        <w:r>
          <w:fldChar w:fldCharType="separate"/>
        </w:r>
        <w:r>
          <w:t>33</w:t>
        </w:r>
        <w:r>
          <w:fldChar w:fldCharType="end"/>
        </w:r>
      </w:hyperlink>
    </w:p>
    <w:p>
      <w:pPr>
        <w:pStyle w:val="TOC1"/>
        <w:tabs>
          <w:tab w:val="right" w:leader="dot" w:pos="8306"/>
        </w:tabs>
      </w:pPr>
      <w:hyperlink w:anchor="_Toc5754" w:history="1">
        <w:r>
          <w:rPr>
            <w:rFonts w:ascii="仿宋" w:eastAsia="仿宋" w:hAnsi="仿宋" w:cs="仿宋" w:hint="eastAsia"/>
            <w:lang w:eastAsia="zh-CN"/>
          </w:rPr>
          <w:t>八、环境保护与治理方案</w:t>
        </w:r>
        <w:r>
          <w:tab/>
        </w:r>
        <w:r>
          <w:fldChar w:fldCharType="begin"/>
        </w:r>
        <w:r>
          <w:instrText xml:space="preserve"> PAGEREF _Toc5754 \h </w:instrText>
        </w:r>
        <w:r>
          <w:fldChar w:fldCharType="separate"/>
        </w:r>
        <w:r>
          <w:t>34</w:t>
        </w:r>
        <w:r>
          <w:fldChar w:fldCharType="end"/>
        </w:r>
      </w:hyperlink>
    </w:p>
    <w:p>
      <w:pPr>
        <w:pStyle w:val="TOC2"/>
        <w:tabs>
          <w:tab w:val="right" w:leader="dot" w:pos="8306"/>
        </w:tabs>
      </w:pPr>
      <w:hyperlink w:anchor="_Toc21832" w:history="1">
        <w:r>
          <w:rPr>
            <w:rFonts w:ascii="仿宋" w:eastAsia="仿宋" w:hAnsi="仿宋" w:cs="仿宋" w:hint="eastAsia"/>
            <w:lang w:eastAsia="zh-CN"/>
          </w:rPr>
          <w:t>(一)、项目环境影响评估</w:t>
        </w:r>
        <w:r>
          <w:tab/>
        </w:r>
        <w:r>
          <w:fldChar w:fldCharType="begin"/>
        </w:r>
        <w:r>
          <w:instrText xml:space="preserve"> PAGEREF _Toc21832 \h </w:instrText>
        </w:r>
        <w:r>
          <w:fldChar w:fldCharType="separate"/>
        </w:r>
        <w:r>
          <w:t>34</w:t>
        </w:r>
        <w:r>
          <w:fldChar w:fldCharType="end"/>
        </w:r>
      </w:hyperlink>
    </w:p>
    <w:p>
      <w:pPr>
        <w:pStyle w:val="TOC2"/>
        <w:tabs>
          <w:tab w:val="right" w:leader="dot" w:pos="8306"/>
        </w:tabs>
      </w:pPr>
      <w:hyperlink w:anchor="_Toc6107" w:history="1">
        <w:r>
          <w:rPr>
            <w:rFonts w:ascii="仿宋" w:eastAsia="仿宋" w:hAnsi="仿宋" w:cs="仿宋" w:hint="eastAsia"/>
            <w:lang w:eastAsia="zh-CN"/>
          </w:rPr>
          <w:t>(二)、环境保护措施与治理方案</w:t>
        </w:r>
        <w:r>
          <w:tab/>
        </w:r>
        <w:r>
          <w:fldChar w:fldCharType="begin"/>
        </w:r>
        <w:r>
          <w:instrText xml:space="preserve"> PAGEREF _Toc6107 \h </w:instrText>
        </w:r>
        <w:r>
          <w:fldChar w:fldCharType="separate"/>
        </w:r>
        <w:r>
          <w:t>35</w:t>
        </w:r>
        <w:r>
          <w:fldChar w:fldCharType="end"/>
        </w:r>
      </w:hyperlink>
    </w:p>
    <w:p>
      <w:pPr>
        <w:pStyle w:val="TOC1"/>
        <w:tabs>
          <w:tab w:val="right" w:leader="dot" w:pos="8306"/>
        </w:tabs>
      </w:pPr>
      <w:hyperlink w:anchor="_Toc29216" w:history="1">
        <w:r>
          <w:rPr>
            <w:rFonts w:ascii="仿宋" w:eastAsia="仿宋" w:hAnsi="仿宋" w:cs="仿宋" w:hint="eastAsia"/>
            <w:lang w:eastAsia="zh-CN"/>
          </w:rPr>
          <w:t>九、项目变更管理</w:t>
        </w:r>
        <w:r>
          <w:tab/>
        </w:r>
        <w:r>
          <w:fldChar w:fldCharType="begin"/>
        </w:r>
        <w:r>
          <w:instrText xml:space="preserve"> PAGEREF _Toc29216 \h </w:instrText>
        </w:r>
        <w:r>
          <w:fldChar w:fldCharType="separate"/>
        </w:r>
        <w:r>
          <w:t>35</w:t>
        </w:r>
        <w:r>
          <w:fldChar w:fldCharType="end"/>
        </w:r>
      </w:hyperlink>
    </w:p>
    <w:p>
      <w:pPr>
        <w:pStyle w:val="TOC2"/>
        <w:tabs>
          <w:tab w:val="right" w:leader="dot" w:pos="8306"/>
        </w:tabs>
      </w:pPr>
      <w:hyperlink w:anchor="_Toc24709" w:history="1">
        <w:r>
          <w:rPr>
            <w:rFonts w:ascii="仿宋" w:eastAsia="仿宋" w:hAnsi="仿宋" w:cs="仿宋" w:hint="eastAsia"/>
            <w:lang w:eastAsia="zh-CN"/>
          </w:rPr>
          <w:t>(一)、变更控制流程</w:t>
        </w:r>
        <w:r>
          <w:tab/>
        </w:r>
        <w:r>
          <w:fldChar w:fldCharType="begin"/>
        </w:r>
        <w:r>
          <w:instrText xml:space="preserve"> PAGEREF _Toc24709 \h </w:instrText>
        </w:r>
        <w:r>
          <w:fldChar w:fldCharType="separate"/>
        </w:r>
        <w:r>
          <w:t>35</w:t>
        </w:r>
        <w:r>
          <w:fldChar w:fldCharType="end"/>
        </w:r>
      </w:hyperlink>
    </w:p>
    <w:p>
      <w:pPr>
        <w:pStyle w:val="TOC2"/>
        <w:tabs>
          <w:tab w:val="right" w:leader="dot" w:pos="8306"/>
        </w:tabs>
      </w:pPr>
      <w:hyperlink w:anchor="_Toc13357" w:history="1">
        <w:r>
          <w:rPr>
            <w:rFonts w:ascii="仿宋" w:eastAsia="仿宋" w:hAnsi="仿宋" w:cs="仿宋" w:hint="eastAsia"/>
            <w:lang w:eastAsia="zh-CN"/>
          </w:rPr>
          <w:t>(二)、影响评估与处理</w:t>
        </w:r>
        <w:r>
          <w:tab/>
        </w:r>
        <w:r>
          <w:fldChar w:fldCharType="begin"/>
        </w:r>
        <w:r>
          <w:instrText xml:space="preserve"> PAGEREF _Toc13357 \h </w:instrText>
        </w:r>
        <w:r>
          <w:fldChar w:fldCharType="separate"/>
        </w:r>
        <w:r>
          <w:t>36</w:t>
        </w:r>
        <w:r>
          <w:fldChar w:fldCharType="end"/>
        </w:r>
      </w:hyperlink>
    </w:p>
    <w:p>
      <w:pPr>
        <w:pStyle w:val="TOC2"/>
        <w:tabs>
          <w:tab w:val="right" w:leader="dot" w:pos="8306"/>
        </w:tabs>
      </w:pPr>
      <w:hyperlink w:anchor="_Toc22878" w:history="1">
        <w:r>
          <w:rPr>
            <w:rFonts w:ascii="仿宋" w:eastAsia="仿宋" w:hAnsi="仿宋" w:cs="仿宋" w:hint="eastAsia"/>
            <w:lang w:eastAsia="zh-CN"/>
          </w:rPr>
          <w:t>(三)、变更记录与追踪</w:t>
        </w:r>
        <w:r>
          <w:tab/>
        </w:r>
        <w:r>
          <w:fldChar w:fldCharType="begin"/>
        </w:r>
        <w:r>
          <w:instrText xml:space="preserve"> PAGEREF _Toc22878 \h </w:instrText>
        </w:r>
        <w:r>
          <w:fldChar w:fldCharType="separate"/>
        </w:r>
        <w:r>
          <w:t>38</w:t>
        </w:r>
        <w:r>
          <w:fldChar w:fldCharType="end"/>
        </w:r>
      </w:hyperlink>
    </w:p>
    <w:p>
      <w:pPr>
        <w:pStyle w:val="TOC2"/>
        <w:tabs>
          <w:tab w:val="right" w:leader="dot" w:pos="8306"/>
        </w:tabs>
      </w:pPr>
      <w:hyperlink w:anchor="_Toc21309" w:history="1">
        <w:r>
          <w:rPr>
            <w:rFonts w:ascii="仿宋" w:eastAsia="仿宋" w:hAnsi="仿宋" w:cs="仿宋" w:hint="eastAsia"/>
            <w:lang w:eastAsia="zh-CN"/>
          </w:rPr>
          <w:t>(四)、变更管理策略</w:t>
        </w:r>
        <w:r>
          <w:tab/>
        </w:r>
        <w:r>
          <w:fldChar w:fldCharType="begin"/>
        </w:r>
        <w:r>
          <w:instrText xml:space="preserve"> PAGEREF _Toc21309 \h </w:instrText>
        </w:r>
        <w:r>
          <w:fldChar w:fldCharType="separate"/>
        </w:r>
        <w:r>
          <w:t>39</w:t>
        </w:r>
        <w:r>
          <w:fldChar w:fldCharType="end"/>
        </w:r>
      </w:hyperlink>
    </w:p>
    <w:p>
      <w:pPr>
        <w:pStyle w:val="TOC1"/>
        <w:tabs>
          <w:tab w:val="right" w:leader="dot" w:pos="8306"/>
        </w:tabs>
      </w:pPr>
      <w:hyperlink w:anchor="_Toc2936" w:history="1">
        <w:r>
          <w:rPr>
            <w:rFonts w:ascii="仿宋" w:eastAsia="仿宋" w:hAnsi="仿宋" w:cs="仿宋" w:hint="eastAsia"/>
            <w:lang w:eastAsia="zh-CN"/>
          </w:rPr>
          <w:t>十、环境保护与绿色发展</w:t>
        </w:r>
        <w:r>
          <w:tab/>
        </w:r>
        <w:r>
          <w:fldChar w:fldCharType="begin"/>
        </w:r>
        <w:r>
          <w:instrText xml:space="preserve"> PAGEREF _Toc2936 \h </w:instrText>
        </w:r>
        <w:r>
          <w:fldChar w:fldCharType="separate"/>
        </w:r>
        <w:r>
          <w:t>41</w:t>
        </w:r>
        <w:r>
          <w:fldChar w:fldCharType="end"/>
        </w:r>
      </w:hyperlink>
    </w:p>
    <w:p>
      <w:pPr>
        <w:pStyle w:val="TOC2"/>
        <w:tabs>
          <w:tab w:val="right" w:leader="dot" w:pos="8306"/>
        </w:tabs>
      </w:pPr>
      <w:hyperlink w:anchor="_Toc2737" w:history="1">
        <w:r>
          <w:rPr>
            <w:rFonts w:ascii="仿宋" w:eastAsia="仿宋" w:hAnsi="仿宋" w:cs="仿宋" w:hint="eastAsia"/>
            <w:lang w:eastAsia="zh-CN"/>
          </w:rPr>
          <w:t>(一)、环境保护措施</w:t>
        </w:r>
        <w:r>
          <w:tab/>
        </w:r>
        <w:r>
          <w:fldChar w:fldCharType="begin"/>
        </w:r>
        <w:r>
          <w:instrText xml:space="preserve"> PAGEREF _Toc2737 \h </w:instrText>
        </w:r>
        <w:r>
          <w:fldChar w:fldCharType="separate"/>
        </w:r>
        <w:r>
          <w:t>41</w:t>
        </w:r>
        <w:r>
          <w:fldChar w:fldCharType="end"/>
        </w:r>
      </w:hyperlink>
    </w:p>
    <w:p>
      <w:pPr>
        <w:pStyle w:val="TOC2"/>
        <w:tabs>
          <w:tab w:val="right" w:leader="dot" w:pos="8306"/>
        </w:tabs>
      </w:pPr>
      <w:hyperlink w:anchor="_Toc2298" w:history="1">
        <w:r>
          <w:rPr>
            <w:rFonts w:ascii="仿宋" w:eastAsia="仿宋" w:hAnsi="仿宋" w:cs="仿宋" w:hint="eastAsia"/>
            <w:lang w:eastAsia="zh-CN"/>
          </w:rPr>
          <w:t>(二)、绿色发展与可持续发展策略</w:t>
        </w:r>
        <w:r>
          <w:tab/>
        </w:r>
        <w:r>
          <w:fldChar w:fldCharType="begin"/>
        </w:r>
        <w:r>
          <w:instrText xml:space="preserve"> PAGEREF _Toc2298 \h </w:instrText>
        </w:r>
        <w:r>
          <w:fldChar w:fldCharType="separate"/>
        </w:r>
        <w:r>
          <w:t>43</w:t>
        </w:r>
        <w:r>
          <w:fldChar w:fldCharType="end"/>
        </w:r>
      </w:hyperlink>
    </w:p>
    <w:p>
      <w:pPr>
        <w:pStyle w:val="TOC1"/>
        <w:tabs>
          <w:tab w:val="right" w:leader="dot" w:pos="8306"/>
        </w:tabs>
      </w:pPr>
      <w:hyperlink w:anchor="_Toc32561" w:history="1">
        <w:r>
          <w:rPr>
            <w:rFonts w:ascii="仿宋" w:eastAsia="仿宋" w:hAnsi="仿宋" w:cs="仿宋" w:hint="eastAsia"/>
            <w:lang w:eastAsia="zh-CN"/>
          </w:rPr>
          <w:t>十一、经济效益与社会效益优化</w:t>
        </w:r>
        <w:r>
          <w:tab/>
        </w:r>
        <w:r>
          <w:fldChar w:fldCharType="begin"/>
        </w:r>
        <w:r>
          <w:instrText xml:space="preserve"> PAGEREF _Toc32561 \h </w:instrText>
        </w:r>
        <w:r>
          <w:fldChar w:fldCharType="separate"/>
        </w:r>
        <w:r>
          <w:t>44</w:t>
        </w:r>
        <w:r>
          <w:fldChar w:fldCharType="end"/>
        </w:r>
      </w:hyperlink>
    </w:p>
    <w:p>
      <w:pPr>
        <w:pStyle w:val="TOC2"/>
        <w:tabs>
          <w:tab w:val="right" w:leader="dot" w:pos="8306"/>
        </w:tabs>
      </w:pPr>
      <w:hyperlink w:anchor="_Toc23172" w:history="1">
        <w:r>
          <w:rPr>
            <w:rFonts w:ascii="仿宋" w:eastAsia="仿宋" w:hAnsi="仿宋" w:cs="仿宋" w:hint="eastAsia"/>
            <w:lang w:eastAsia="zh-CN"/>
          </w:rPr>
          <w:t>(一)、经济效益提升策略</w:t>
        </w:r>
        <w:r>
          <w:tab/>
        </w:r>
        <w:r>
          <w:fldChar w:fldCharType="begin"/>
        </w:r>
        <w:r>
          <w:instrText xml:space="preserve"> PAGEREF _Toc23172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0" w:history="1">
        <w:r>
          <w:rPr>
            <w:rFonts w:ascii="仿宋" w:eastAsia="仿宋" w:hAnsi="仿宋" w:cs="仿宋" w:hint="eastAsia"/>
            <w:lang w:eastAsia="zh-CN"/>
          </w:rPr>
          <w:t>(二)、社会效益增强方案</w:t>
        </w:r>
        <w:r>
          <w:tab/>
        </w:r>
        <w:r>
          <w:fldChar w:fldCharType="begin"/>
        </w:r>
        <w:r>
          <w:instrText xml:space="preserve"> PAGEREF _Toc6930 \h </w:instrText>
        </w:r>
        <w:r>
          <w:fldChar w:fldCharType="separate"/>
        </w:r>
        <w:r>
          <w:t>46</w:t>
        </w:r>
        <w:r>
          <w:fldChar w:fldCharType="end"/>
        </w:r>
      </w:hyperlink>
    </w:p>
    <w:p>
      <w:pPr>
        <w:pStyle w:val="TOC1"/>
        <w:tabs>
          <w:tab w:val="right" w:leader="dot" w:pos="8306"/>
        </w:tabs>
      </w:pPr>
      <w:hyperlink w:anchor="_Toc31877" w:history="1">
        <w:r>
          <w:rPr>
            <w:rFonts w:ascii="仿宋" w:eastAsia="仿宋" w:hAnsi="仿宋" w:cs="仿宋" w:hint="eastAsia"/>
            <w:lang w:eastAsia="zh-CN"/>
          </w:rPr>
          <w:t>十二、项目实施与管理方案</w:t>
        </w:r>
        <w:r>
          <w:tab/>
        </w:r>
        <w:r>
          <w:fldChar w:fldCharType="begin"/>
        </w:r>
        <w:r>
          <w:instrText xml:space="preserve"> PAGEREF _Toc31877 \h </w:instrText>
        </w:r>
        <w:r>
          <w:fldChar w:fldCharType="separate"/>
        </w:r>
        <w:r>
          <w:t>46</w:t>
        </w:r>
        <w:r>
          <w:fldChar w:fldCharType="end"/>
        </w:r>
      </w:hyperlink>
    </w:p>
    <w:p>
      <w:pPr>
        <w:pStyle w:val="TOC2"/>
        <w:tabs>
          <w:tab w:val="right" w:leader="dot" w:pos="8306"/>
        </w:tabs>
      </w:pPr>
      <w:hyperlink w:anchor="_Toc24265" w:history="1">
        <w:r>
          <w:rPr>
            <w:rFonts w:ascii="仿宋" w:eastAsia="仿宋" w:hAnsi="仿宋" w:cs="仿宋" w:hint="eastAsia"/>
            <w:lang w:eastAsia="zh-CN"/>
          </w:rPr>
          <w:t>(一)、项目实施计划</w:t>
        </w:r>
        <w:r>
          <w:tab/>
        </w:r>
        <w:r>
          <w:fldChar w:fldCharType="begin"/>
        </w:r>
        <w:r>
          <w:instrText xml:space="preserve"> PAGEREF _Toc24265 \h </w:instrText>
        </w:r>
        <w:r>
          <w:fldChar w:fldCharType="separate"/>
        </w:r>
        <w:r>
          <w:t>46</w:t>
        </w:r>
        <w:r>
          <w:fldChar w:fldCharType="end"/>
        </w:r>
      </w:hyperlink>
    </w:p>
    <w:p>
      <w:pPr>
        <w:pStyle w:val="TOC2"/>
        <w:tabs>
          <w:tab w:val="right" w:leader="dot" w:pos="8306"/>
        </w:tabs>
      </w:pPr>
      <w:hyperlink w:anchor="_Toc5203" w:history="1">
        <w:r>
          <w:rPr>
            <w:rFonts w:ascii="仿宋" w:eastAsia="仿宋" w:hAnsi="仿宋" w:cs="仿宋" w:hint="eastAsia"/>
            <w:lang w:eastAsia="zh-CN"/>
          </w:rPr>
          <w:t>(二)、项目组织机构与职责</w:t>
        </w:r>
        <w:r>
          <w:tab/>
        </w:r>
        <w:r>
          <w:fldChar w:fldCharType="begin"/>
        </w:r>
        <w:r>
          <w:instrText xml:space="preserve"> PAGEREF _Toc5203 \h </w:instrText>
        </w:r>
        <w:r>
          <w:fldChar w:fldCharType="separate"/>
        </w:r>
        <w:r>
          <w:t>48</w:t>
        </w:r>
        <w:r>
          <w:fldChar w:fldCharType="end"/>
        </w:r>
      </w:hyperlink>
    </w:p>
    <w:p>
      <w:pPr>
        <w:pStyle w:val="TOC2"/>
        <w:tabs>
          <w:tab w:val="right" w:leader="dot" w:pos="8306"/>
        </w:tabs>
      </w:pPr>
      <w:hyperlink w:anchor="_Toc20004" w:history="1">
        <w:r>
          <w:rPr>
            <w:rFonts w:ascii="仿宋" w:eastAsia="仿宋" w:hAnsi="仿宋" w:cs="仿宋" w:hint="eastAsia"/>
            <w:lang w:eastAsia="zh-CN"/>
          </w:rPr>
          <w:t>(三)、项目管理与监控体系</w:t>
        </w:r>
        <w:r>
          <w:tab/>
        </w:r>
        <w:r>
          <w:fldChar w:fldCharType="begin"/>
        </w:r>
        <w:r>
          <w:instrText xml:space="preserve"> PAGEREF _Toc20004 \h </w:instrText>
        </w:r>
        <w:r>
          <w:fldChar w:fldCharType="separate"/>
        </w:r>
        <w:r>
          <w:t>50</w:t>
        </w:r>
        <w:r>
          <w:fldChar w:fldCharType="end"/>
        </w:r>
      </w:hyperlink>
    </w:p>
    <w:p>
      <w:pPr>
        <w:pStyle w:val="TOC1"/>
        <w:tabs>
          <w:tab w:val="right" w:leader="dot" w:pos="8306"/>
        </w:tabs>
      </w:pPr>
      <w:hyperlink w:anchor="_Toc784" w:history="1">
        <w:r>
          <w:rPr>
            <w:rFonts w:ascii="仿宋" w:eastAsia="仿宋" w:hAnsi="仿宋" w:cs="仿宋" w:hint="eastAsia"/>
            <w:lang w:eastAsia="zh-CN"/>
          </w:rPr>
          <w:t>十三、质量管理与控制</w:t>
        </w:r>
        <w:r>
          <w:tab/>
        </w:r>
        <w:r>
          <w:fldChar w:fldCharType="begin"/>
        </w:r>
        <w:r>
          <w:instrText xml:space="preserve"> PAGEREF _Toc784 \h </w:instrText>
        </w:r>
        <w:r>
          <w:fldChar w:fldCharType="separate"/>
        </w:r>
        <w:r>
          <w:t>52</w:t>
        </w:r>
        <w:r>
          <w:fldChar w:fldCharType="end"/>
        </w:r>
      </w:hyperlink>
    </w:p>
    <w:p>
      <w:pPr>
        <w:pStyle w:val="TOC2"/>
        <w:tabs>
          <w:tab w:val="right" w:leader="dot" w:pos="8306"/>
        </w:tabs>
      </w:pPr>
      <w:hyperlink w:anchor="_Toc10274" w:history="1">
        <w:r>
          <w:rPr>
            <w:rFonts w:ascii="仿宋" w:eastAsia="仿宋" w:hAnsi="仿宋" w:cs="仿宋" w:hint="eastAsia"/>
            <w:lang w:eastAsia="zh-CN"/>
          </w:rPr>
          <w:t>(一)、质量管理体系建设</w:t>
        </w:r>
        <w:r>
          <w:tab/>
        </w:r>
        <w:r>
          <w:fldChar w:fldCharType="begin"/>
        </w:r>
        <w:r>
          <w:instrText xml:space="preserve"> PAGEREF _Toc10274 \h </w:instrText>
        </w:r>
        <w:r>
          <w:fldChar w:fldCharType="separate"/>
        </w:r>
        <w:r>
          <w:t>52</w:t>
        </w:r>
        <w:r>
          <w:fldChar w:fldCharType="end"/>
        </w:r>
      </w:hyperlink>
    </w:p>
    <w:p>
      <w:pPr>
        <w:pStyle w:val="TOC2"/>
        <w:tabs>
          <w:tab w:val="right" w:leader="dot" w:pos="8306"/>
        </w:tabs>
      </w:pPr>
      <w:hyperlink w:anchor="_Toc27802" w:history="1">
        <w:r>
          <w:rPr>
            <w:rFonts w:ascii="仿宋" w:eastAsia="仿宋" w:hAnsi="仿宋" w:cs="仿宋" w:hint="eastAsia"/>
            <w:lang w:eastAsia="zh-CN"/>
          </w:rPr>
          <w:t>(二)、质量控制措施</w:t>
        </w:r>
        <w:r>
          <w:tab/>
        </w:r>
        <w:r>
          <w:fldChar w:fldCharType="begin"/>
        </w:r>
        <w:r>
          <w:instrText xml:space="preserve"> PAGEREF _Toc27802 \h </w:instrText>
        </w:r>
        <w:r>
          <w:fldChar w:fldCharType="separate"/>
        </w:r>
        <w:r>
          <w:t>54</w:t>
        </w:r>
        <w:r>
          <w:fldChar w:fldCharType="end"/>
        </w:r>
      </w:hyperlink>
    </w:p>
    <w:p>
      <w:pPr>
        <w:pStyle w:val="TOC1"/>
        <w:tabs>
          <w:tab w:val="right" w:leader="dot" w:pos="8306"/>
        </w:tabs>
      </w:pPr>
      <w:hyperlink w:anchor="_Toc18073" w:history="1">
        <w:r>
          <w:rPr>
            <w:rFonts w:ascii="仿宋" w:eastAsia="仿宋" w:hAnsi="仿宋" w:cs="仿宋" w:hint="eastAsia"/>
            <w:lang w:eastAsia="zh-CN"/>
          </w:rPr>
          <w:t>十四、人力资源管理与开发</w:t>
        </w:r>
        <w:r>
          <w:tab/>
        </w:r>
        <w:r>
          <w:fldChar w:fldCharType="begin"/>
        </w:r>
        <w:r>
          <w:instrText xml:space="preserve"> PAGEREF _Toc18073 \h </w:instrText>
        </w:r>
        <w:r>
          <w:fldChar w:fldCharType="separate"/>
        </w:r>
        <w:r>
          <w:t>55</w:t>
        </w:r>
        <w:r>
          <w:fldChar w:fldCharType="end"/>
        </w:r>
      </w:hyperlink>
    </w:p>
    <w:p>
      <w:pPr>
        <w:pStyle w:val="TOC2"/>
        <w:tabs>
          <w:tab w:val="right" w:leader="dot" w:pos="8306"/>
        </w:tabs>
      </w:pPr>
      <w:hyperlink w:anchor="_Toc15129" w:history="1">
        <w:r>
          <w:rPr>
            <w:rFonts w:ascii="仿宋" w:eastAsia="仿宋" w:hAnsi="仿宋" w:cs="仿宋" w:hint="eastAsia"/>
            <w:lang w:eastAsia="zh-CN"/>
          </w:rPr>
          <w:t>(一)、人力资源规划</w:t>
        </w:r>
        <w:r>
          <w:tab/>
        </w:r>
        <w:r>
          <w:fldChar w:fldCharType="begin"/>
        </w:r>
        <w:r>
          <w:instrText xml:space="preserve"> PAGEREF _Toc15129 \h </w:instrText>
        </w:r>
        <w:r>
          <w:fldChar w:fldCharType="separate"/>
        </w:r>
        <w:r>
          <w:t>55</w:t>
        </w:r>
        <w:r>
          <w:fldChar w:fldCharType="end"/>
        </w:r>
      </w:hyperlink>
    </w:p>
    <w:p>
      <w:pPr>
        <w:pStyle w:val="TOC2"/>
        <w:tabs>
          <w:tab w:val="right" w:leader="dot" w:pos="8306"/>
        </w:tabs>
      </w:pPr>
      <w:hyperlink w:anchor="_Toc11281" w:history="1">
        <w:r>
          <w:rPr>
            <w:rFonts w:ascii="仿宋" w:eastAsia="仿宋" w:hAnsi="仿宋" w:cs="仿宋" w:hint="eastAsia"/>
            <w:lang w:eastAsia="zh-CN"/>
          </w:rPr>
          <w:t>(二)、人力资源开发与培训</w:t>
        </w:r>
        <w:r>
          <w:tab/>
        </w:r>
        <w:r>
          <w:fldChar w:fldCharType="begin"/>
        </w:r>
        <w:r>
          <w:instrText xml:space="preserve"> PAGEREF _Toc11281 \h </w:instrText>
        </w:r>
        <w:r>
          <w:fldChar w:fldCharType="separate"/>
        </w:r>
        <w:r>
          <w:t>56</w:t>
        </w:r>
        <w:r>
          <w:fldChar w:fldCharType="end"/>
        </w:r>
      </w:hyperlink>
    </w:p>
    <w:p>
      <w:pPr>
        <w:pStyle w:val="TOC1"/>
        <w:tabs>
          <w:tab w:val="right" w:leader="dot" w:pos="8306"/>
        </w:tabs>
      </w:pPr>
      <w:hyperlink w:anchor="_Toc11246" w:history="1">
        <w:r>
          <w:rPr>
            <w:rFonts w:ascii="仿宋" w:eastAsia="仿宋" w:hAnsi="仿宋" w:cs="仿宋" w:hint="eastAsia"/>
            <w:lang w:eastAsia="zh-CN"/>
          </w:rPr>
          <w:t>十五、合作与交流机制建立</w:t>
        </w:r>
        <w:r>
          <w:tab/>
        </w:r>
        <w:r>
          <w:fldChar w:fldCharType="begin"/>
        </w:r>
        <w:r>
          <w:instrText xml:space="preserve"> PAGEREF _Toc11246 \h </w:instrText>
        </w:r>
        <w:r>
          <w:fldChar w:fldCharType="separate"/>
        </w:r>
        <w:r>
          <w:t>59</w:t>
        </w:r>
        <w:r>
          <w:fldChar w:fldCharType="end"/>
        </w:r>
      </w:hyperlink>
    </w:p>
    <w:p>
      <w:pPr>
        <w:pStyle w:val="TOC2"/>
        <w:tabs>
          <w:tab w:val="right" w:leader="dot" w:pos="8306"/>
        </w:tabs>
      </w:pPr>
      <w:hyperlink w:anchor="_Toc14719" w:history="1">
        <w:r>
          <w:rPr>
            <w:rFonts w:ascii="仿宋" w:eastAsia="仿宋" w:hAnsi="仿宋" w:cs="仿宋" w:hint="eastAsia"/>
            <w:lang w:eastAsia="zh-CN"/>
          </w:rPr>
          <w:t>(一)、合作伙伴选择与合作方式</w:t>
        </w:r>
        <w:r>
          <w:tab/>
        </w:r>
        <w:r>
          <w:fldChar w:fldCharType="begin"/>
        </w:r>
        <w:r>
          <w:instrText xml:space="preserve"> PAGEREF _Toc14719 \h </w:instrText>
        </w:r>
        <w:r>
          <w:fldChar w:fldCharType="separate"/>
        </w:r>
        <w:r>
          <w:t>59</w:t>
        </w:r>
        <w:r>
          <w:fldChar w:fldCharType="end"/>
        </w:r>
      </w:hyperlink>
    </w:p>
    <w:p>
      <w:pPr>
        <w:pStyle w:val="TOC2"/>
        <w:tabs>
          <w:tab w:val="right" w:leader="dot" w:pos="8306"/>
        </w:tabs>
      </w:pPr>
      <w:hyperlink w:anchor="_Toc6403" w:history="1">
        <w:r>
          <w:rPr>
            <w:rFonts w:ascii="仿宋" w:eastAsia="仿宋" w:hAnsi="仿宋" w:cs="仿宋" w:hint="eastAsia"/>
            <w:lang w:eastAsia="zh-CN"/>
          </w:rPr>
          <w:t>(二)、交流与合作平台搭建</w:t>
        </w:r>
        <w:r>
          <w:tab/>
        </w:r>
        <w:r>
          <w:fldChar w:fldCharType="begin"/>
        </w:r>
        <w:r>
          <w:instrText xml:space="preserve"> PAGEREF _Toc6403 \h </w:instrText>
        </w:r>
        <w:r>
          <w:fldChar w:fldCharType="separate"/>
        </w:r>
        <w:r>
          <w:t>60</w:t>
        </w:r>
        <w:r>
          <w:fldChar w:fldCharType="end"/>
        </w:r>
      </w:hyperlink>
    </w:p>
    <w:p>
      <w:pPr>
        <w:pStyle w:val="TOC1"/>
        <w:tabs>
          <w:tab w:val="right" w:leader="dot" w:pos="8306"/>
        </w:tabs>
      </w:pPr>
      <w:hyperlink w:anchor="_Toc4801" w:history="1">
        <w:r>
          <w:rPr>
            <w:rFonts w:ascii="仿宋" w:eastAsia="仿宋" w:hAnsi="仿宋" w:cs="仿宋" w:hint="eastAsia"/>
            <w:lang w:eastAsia="zh-CN"/>
          </w:rPr>
          <w:t>十六、知识产权管理与保护</w:t>
        </w:r>
        <w:r>
          <w:tab/>
        </w:r>
        <w:r>
          <w:fldChar w:fldCharType="begin"/>
        </w:r>
        <w:r>
          <w:instrText xml:space="preserve"> PAGEREF _Toc4801 \h </w:instrText>
        </w:r>
        <w:r>
          <w:fldChar w:fldCharType="separate"/>
        </w:r>
        <w:r>
          <w:t>62</w:t>
        </w:r>
        <w:r>
          <w:fldChar w:fldCharType="end"/>
        </w:r>
      </w:hyperlink>
    </w:p>
    <w:p>
      <w:pPr>
        <w:pStyle w:val="TOC2"/>
        <w:tabs>
          <w:tab w:val="right" w:leader="dot" w:pos="8306"/>
        </w:tabs>
      </w:pPr>
      <w:hyperlink w:anchor="_Toc2520" w:history="1">
        <w:r>
          <w:rPr>
            <w:rFonts w:ascii="仿宋" w:eastAsia="仿宋" w:hAnsi="仿宋" w:cs="仿宋" w:hint="eastAsia"/>
            <w:lang w:eastAsia="zh-CN"/>
          </w:rPr>
          <w:t>(一)、知识产权管理体系建设</w:t>
        </w:r>
        <w:r>
          <w:tab/>
        </w:r>
        <w:r>
          <w:fldChar w:fldCharType="begin"/>
        </w:r>
        <w:r>
          <w:instrText xml:space="preserve"> PAGEREF _Toc2520 \h </w:instrText>
        </w:r>
        <w:r>
          <w:fldChar w:fldCharType="separate"/>
        </w:r>
        <w:r>
          <w:t>62</w:t>
        </w:r>
        <w:r>
          <w:fldChar w:fldCharType="end"/>
        </w:r>
      </w:hyperlink>
    </w:p>
    <w:p>
      <w:pPr>
        <w:pStyle w:val="TOC2"/>
        <w:tabs>
          <w:tab w:val="right" w:leader="dot" w:pos="8306"/>
        </w:tabs>
      </w:pPr>
      <w:hyperlink w:anchor="_Toc12298" w:history="1">
        <w:r>
          <w:rPr>
            <w:rFonts w:ascii="仿宋" w:eastAsia="仿宋" w:hAnsi="仿宋" w:cs="仿宋" w:hint="eastAsia"/>
            <w:lang w:eastAsia="zh-CN"/>
          </w:rPr>
          <w:t>(二)、知识产权保护措施</w:t>
        </w:r>
        <w:r>
          <w:tab/>
        </w:r>
        <w:r>
          <w:fldChar w:fldCharType="begin"/>
        </w:r>
        <w:r>
          <w:instrText xml:space="preserve"> PAGEREF _Toc12298 \h </w:instrText>
        </w:r>
        <w:r>
          <w:fldChar w:fldCharType="separate"/>
        </w:r>
        <w:r>
          <w:t>63</w:t>
        </w:r>
        <w:r>
          <w:fldChar w:fldCharType="end"/>
        </w:r>
      </w:hyperlink>
    </w:p>
    <w:p>
      <w:pPr>
        <w:pStyle w:val="TOC1"/>
        <w:tabs>
          <w:tab w:val="right" w:leader="dot" w:pos="8306"/>
        </w:tabs>
      </w:pPr>
      <w:hyperlink w:anchor="_Toc12739" w:history="1">
        <w:r>
          <w:rPr>
            <w:rFonts w:ascii="仿宋" w:eastAsia="仿宋" w:hAnsi="仿宋" w:cs="仿宋" w:hint="eastAsia"/>
            <w:lang w:eastAsia="zh-CN"/>
          </w:rPr>
          <w:t>十七、法律法规与政策遵循</w:t>
        </w:r>
        <w:r>
          <w:tab/>
        </w:r>
        <w:r>
          <w:fldChar w:fldCharType="begin"/>
        </w:r>
        <w:r>
          <w:instrText xml:space="preserve"> PAGEREF _Toc12739 \h </w:instrText>
        </w:r>
        <w:r>
          <w:fldChar w:fldCharType="separate"/>
        </w:r>
        <w:r>
          <w:t>64</w:t>
        </w:r>
        <w:r>
          <w:fldChar w:fldCharType="end"/>
        </w:r>
      </w:hyperlink>
    </w:p>
    <w:p>
      <w:pPr>
        <w:pStyle w:val="TOC2"/>
        <w:tabs>
          <w:tab w:val="right" w:leader="dot" w:pos="8306"/>
        </w:tabs>
      </w:pPr>
      <w:hyperlink w:anchor="_Toc19358" w:history="1">
        <w:r>
          <w:rPr>
            <w:rFonts w:ascii="仿宋" w:eastAsia="仿宋" w:hAnsi="仿宋" w:cs="仿宋" w:hint="eastAsia"/>
            <w:lang w:eastAsia="zh-CN"/>
          </w:rPr>
          <w:t>(一)、法律法规遵守</w:t>
        </w:r>
        <w:r>
          <w:tab/>
        </w:r>
        <w:r>
          <w:fldChar w:fldCharType="begin"/>
        </w:r>
        <w:r>
          <w:instrText xml:space="preserve"> PAGEREF _Toc19358 \h </w:instrText>
        </w:r>
        <w:r>
          <w:fldChar w:fldCharType="separate"/>
        </w:r>
        <w:r>
          <w:t>64</w:t>
        </w:r>
        <w:r>
          <w:fldChar w:fldCharType="end"/>
        </w:r>
      </w:hyperlink>
    </w:p>
    <w:p>
      <w:pPr>
        <w:pStyle w:val="TOC2"/>
        <w:tabs>
          <w:tab w:val="right" w:leader="dot" w:pos="8306"/>
        </w:tabs>
      </w:pPr>
      <w:hyperlink w:anchor="_Toc27947" w:history="1">
        <w:r>
          <w:rPr>
            <w:rFonts w:ascii="仿宋" w:eastAsia="仿宋" w:hAnsi="仿宋" w:cs="仿宋" w:hint="eastAsia"/>
            <w:lang w:eastAsia="zh-CN"/>
          </w:rPr>
          <w:t>(二)、政策导向与利用</w:t>
        </w:r>
        <w:r>
          <w:tab/>
        </w:r>
        <w:r>
          <w:fldChar w:fldCharType="begin"/>
        </w:r>
        <w:r>
          <w:instrText xml:space="preserve"> PAGEREF _Toc27947 \h </w:instrText>
        </w:r>
        <w:r>
          <w:fldChar w:fldCharType="separate"/>
        </w:r>
        <w:r>
          <w:t>65</w:t>
        </w:r>
        <w:r>
          <w:fldChar w:fldCharType="end"/>
        </w:r>
      </w:hyperlink>
    </w:p>
    <w:p>
      <w:pPr>
        <w:pStyle w:val="TOC1"/>
        <w:tabs>
          <w:tab w:val="right" w:leader="dot" w:pos="8306"/>
        </w:tabs>
      </w:pPr>
      <w:hyperlink w:anchor="_Toc5780" w:history="1">
        <w:r>
          <w:rPr>
            <w:rFonts w:ascii="仿宋" w:eastAsia="仿宋" w:hAnsi="仿宋" w:cs="仿宋" w:hint="eastAsia"/>
            <w:lang w:eastAsia="zh-CN"/>
          </w:rPr>
          <w:t>十八、设施与设备管理</w:t>
        </w:r>
        <w:r>
          <w:tab/>
        </w:r>
        <w:r>
          <w:fldChar w:fldCharType="begin"/>
        </w:r>
        <w:r>
          <w:instrText xml:space="preserve"> PAGEREF _Toc5780 \h </w:instrText>
        </w:r>
        <w:r>
          <w:fldChar w:fldCharType="separate"/>
        </w:r>
        <w:r>
          <w:t>66</w:t>
        </w:r>
        <w:r>
          <w:fldChar w:fldCharType="end"/>
        </w:r>
      </w:hyperlink>
    </w:p>
    <w:p>
      <w:pPr>
        <w:pStyle w:val="TOC2"/>
        <w:tabs>
          <w:tab w:val="right" w:leader="dot" w:pos="8306"/>
        </w:tabs>
      </w:pPr>
      <w:hyperlink w:anchor="_Toc7643" w:history="1">
        <w:r>
          <w:rPr>
            <w:rFonts w:ascii="仿宋" w:eastAsia="仿宋" w:hAnsi="仿宋" w:cs="仿宋" w:hint="eastAsia"/>
            <w:lang w:eastAsia="zh-CN"/>
          </w:rPr>
          <w:t>(一)、设施规划与配置</w:t>
        </w:r>
        <w:r>
          <w:tab/>
        </w:r>
        <w:r>
          <w:fldChar w:fldCharType="begin"/>
        </w:r>
        <w:r>
          <w:instrText xml:space="preserve"> PAGEREF _Toc7643 \h </w:instrText>
        </w:r>
        <w:r>
          <w:fldChar w:fldCharType="separate"/>
        </w:r>
        <w:r>
          <w:t>66</w:t>
        </w:r>
        <w:r>
          <w:fldChar w:fldCharType="end"/>
        </w:r>
      </w:hyperlink>
    </w:p>
    <w:p>
      <w:pPr>
        <w:pStyle w:val="TOC2"/>
        <w:tabs>
          <w:tab w:val="right" w:leader="dot" w:pos="8306"/>
        </w:tabs>
      </w:pPr>
      <w:hyperlink w:anchor="_Toc13426" w:history="1">
        <w:r>
          <w:rPr>
            <w:rFonts w:ascii="仿宋" w:eastAsia="仿宋" w:hAnsi="仿宋" w:cs="仿宋" w:hint="eastAsia"/>
            <w:lang w:eastAsia="zh-CN"/>
          </w:rPr>
          <w:t>(二)、设备采购与维护管理</w:t>
        </w:r>
        <w:r>
          <w:tab/>
        </w:r>
        <w:r>
          <w:fldChar w:fldCharType="begin"/>
        </w:r>
        <w:r>
          <w:instrText xml:space="preserve"> PAGEREF _Toc13426 \h </w:instrText>
        </w:r>
        <w:r>
          <w:fldChar w:fldCharType="separate"/>
        </w:r>
        <w:r>
          <w:t>67</w:t>
        </w:r>
        <w:r>
          <w:fldChar w:fldCharType="end"/>
        </w:r>
      </w:hyperlink>
    </w:p>
    <w:p>
      <w:pPr>
        <w:pStyle w:val="TOC2"/>
        <w:tabs>
          <w:tab w:val="right" w:leader="dot" w:pos="8306"/>
        </w:tabs>
      </w:pPr>
      <w:hyperlink w:anchor="_Toc1685" w:history="1">
        <w:r>
          <w:rPr>
            <w:rFonts w:ascii="仿宋" w:eastAsia="仿宋" w:hAnsi="仿宋" w:cs="仿宋" w:hint="eastAsia"/>
            <w:lang w:eastAsia="zh-CN"/>
          </w:rPr>
          <w:t>(三)、设施设备升级策略</w:t>
        </w:r>
        <w:r>
          <w:tab/>
        </w:r>
        <w:r>
          <w:fldChar w:fldCharType="begin"/>
        </w:r>
        <w:r>
          <w:instrText xml:space="preserve"> PAGEREF _Toc1685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7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导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4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57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32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一、电导仪器项目的技术资源开发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二、电导仪器项目的人力资源管理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导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三、电导仪器项目的资金资源筹措与优化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电导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84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导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导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导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642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导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导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智能技术的应用：电导仪器项目将利用智能技术，如物联网（IoT）和大数据分析，来监控和优化资源使用。通过实时数据分析，项目可以更有效地管理能源消耗、减少原材料浪费，并提高生产过程的整体效率。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631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999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直接收益：假设电导仪器项目的产品或服务年销售收入为XX万元。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528"/>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https://d.book118.com/645000222212011044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145DE"/>
    <w:rsid w:val="17F145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00222212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2024-01-12T15:50:00Z</dcterms:created>
  <dcterms:modified xsi:type="dcterms:W3CDTF">2024-01-12T15:51:10Z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AB5E2C21717742D4B66CF534BB8372A9_11</vt:lpwstr>
  </property>
  <property fmtid="{D5CDD505-2E9C-101B-9397-08002B2CF9AE}" pid="3" name="KSOProductBuildVer">
    <vt:lpwstr>2052-12.1.0.16120</vt:lpwstr>
  </property>
</Properties>
</file>