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10350500</wp:posOffset>
            </wp:positionH>
            <wp:positionV relativeFrom="topMargin">
              <wp:posOffset>11671300</wp:posOffset>
            </wp:positionV>
            <wp:extent cx="406400" cy="482600"/>
            <wp:effectExtent l="0" t="0" r="0" b="0"/>
            <wp:wrapNone/>
            <wp:docPr id="100411" name="图片 100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11" name="图片 1004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color w:val="auto"/>
          <w:sz w:val="32"/>
        </w:rPr>
        <w:t>桂林市</w:t>
      </w:r>
      <w:r>
        <w:rPr>
          <w:rFonts w:eastAsia="Times New Roman" w:cs="Times New Roman"/>
          <w:b/>
          <w:color w:val="auto"/>
          <w:sz w:val="32"/>
        </w:rPr>
        <w:t>2022~2023</w:t>
      </w:r>
      <w:r>
        <w:rPr>
          <w:rFonts w:ascii="宋体" w:hAnsi="宋体"/>
          <w:b/>
          <w:color w:val="auto"/>
          <w:sz w:val="32"/>
        </w:rPr>
        <w:t>学年度上学期期末质量检测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高二年级数学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（考试用时</w:t>
      </w:r>
      <w:r>
        <w:rPr>
          <w:rFonts w:eastAsia="Times New Roman" w:cs="Times New Roman"/>
          <w:b/>
          <w:color w:val="auto"/>
          <w:sz w:val="24"/>
        </w:rPr>
        <w:t>120</w:t>
      </w:r>
      <w:r>
        <w:rPr>
          <w:rFonts w:ascii="宋体" w:hAnsi="宋体"/>
          <w:b/>
          <w:color w:val="auto"/>
          <w:sz w:val="24"/>
        </w:rPr>
        <w:t>分钟，满分</w:t>
      </w:r>
      <w:r>
        <w:rPr>
          <w:rFonts w:eastAsia="Times New Roman" w:cs="Times New Roman"/>
          <w:b/>
          <w:color w:val="auto"/>
          <w:sz w:val="24"/>
        </w:rPr>
        <w:t>150</w:t>
      </w:r>
      <w:r>
        <w:rPr>
          <w:rFonts w:ascii="宋体" w:hAnsi="宋体"/>
          <w:b/>
          <w:color w:val="auto"/>
          <w:sz w:val="24"/>
        </w:rPr>
        <w:t>分）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注意事项：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1</w:t>
      </w:r>
      <w:r>
        <w:rPr>
          <w:rFonts w:ascii="宋体" w:hAnsi="宋体"/>
          <w:b/>
          <w:color w:val="auto"/>
          <w:sz w:val="24"/>
        </w:rPr>
        <w:t>．本试卷分第</w:t>
      </w:r>
      <w:r>
        <w:rPr>
          <w:rFonts w:eastAsia="Times New Roman" w:cs="Times New Roman"/>
          <w:b/>
          <w:color w:val="auto"/>
          <w:sz w:val="24"/>
        </w:rPr>
        <w:t>Ⅰ</w:t>
      </w:r>
      <w:r>
        <w:rPr>
          <w:rFonts w:ascii="宋体" w:hAnsi="宋体"/>
          <w:b/>
          <w:color w:val="auto"/>
          <w:sz w:val="24"/>
        </w:rPr>
        <w:t>卷（选择题）和第</w:t>
      </w:r>
      <w:r>
        <w:rPr>
          <w:rFonts w:eastAsia="Times New Roman" w:cs="Times New Roman"/>
          <w:b/>
          <w:color w:val="auto"/>
          <w:sz w:val="24"/>
        </w:rPr>
        <w:t>Ⅱ</w:t>
      </w:r>
      <w:r>
        <w:rPr>
          <w:rFonts w:ascii="宋体" w:hAnsi="宋体"/>
          <w:b/>
          <w:color w:val="auto"/>
          <w:sz w:val="24"/>
        </w:rPr>
        <w:t>卷（非选择题）两部分．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2</w:t>
      </w:r>
      <w:r>
        <w:rPr>
          <w:rFonts w:ascii="宋体" w:hAnsi="宋体"/>
          <w:b/>
          <w:color w:val="auto"/>
          <w:sz w:val="24"/>
        </w:rPr>
        <w:t>．请在答题卷上答题（在本试卷上答题无效）．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第</w:t>
      </w:r>
      <w:r>
        <w:rPr>
          <w:rFonts w:eastAsia="Times New Roman" w:cs="Times New Roman"/>
          <w:b/>
          <w:color w:val="auto"/>
          <w:sz w:val="24"/>
        </w:rPr>
        <w:t>Ⅰ</w:t>
      </w:r>
      <w:r>
        <w:rPr>
          <w:rFonts w:ascii="宋体" w:hAnsi="宋体"/>
          <w:b/>
          <w:color w:val="auto"/>
          <w:sz w:val="24"/>
        </w:rPr>
        <w:t>卷选择题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一､选择题：本题共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40</w:t>
      </w:r>
      <w:r>
        <w:rPr>
          <w:rFonts w:ascii="宋体" w:hAnsi="宋体"/>
          <w:b/>
          <w:color w:val="auto"/>
          <w:sz w:val="24"/>
        </w:rPr>
        <w:t>分．在每小题给出的四个选项中，只有一项是符合题目要求的．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>1. 抛物线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7" o:title="eqId0ac62b1ade07205ae2693ec1ab135def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color w:val="auto"/>
        </w:rPr>
        <w:t>的准线方程是（ 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9" o:title="eqId707ea658f3a9359f5740d5aab48f7948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1" o:title="eqId639c3d2ff5ee566fcc1b69c65712a661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26.25pt;height:15pt" o:ole="" coordsize="21600,21600" o:preferrelative="t" filled="f" stroked="f">
            <v:stroke joinstyle="miter"/>
            <v:imagedata r:id="rId13" o:title="eqId107babba45f110012183dc4dc54490f7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15" o:title="eqIdcd24f3c4bc9f9a75d4b28630bb630d2b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根据抛物线的标准方程可得出其准线方程.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【详解】由题意可得，抛物线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7" o:title="eqId0ac62b1ade07205ae2693ec1ab135def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color w:val="auto"/>
        </w:rPr>
        <w:t>的准线方程为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1" o:title="eqId639c3d2ff5ee566fcc1b69c65712a661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rPr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故选：B.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【点睛】本题考查利用抛物线的标准方程求准线方程，考查计算能力，属于基础题.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2. 空间直角坐标系中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22.5pt;height:13.5pt" o:ole="" coordsize="21600,21600" o:preferrelative="t" filled="f" stroked="f">
            <v:stroke joinstyle="miter"/>
            <v:imagedata r:id="rId19" o:title="eqIde52586ca2a3b783bc8092415e2d4bf6d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rPr>
          <w:color w:val="auto"/>
        </w:rPr>
        <w:t>两点坐标分别为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41.25pt;height:15.75pt" o:ole="" coordsize="21600,21600" o:preferrelative="t" filled="f" stroked="f">
            <v:stroke joinstyle="miter"/>
            <v:imagedata r:id="rId21" o:title="eqIdff06ce4379a4fbbdbb8aa2493c0537b1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23" o:title="eqId44c2f6d469f4b7ee993bc3f93a8709a3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color w:val="auto"/>
        </w:rPr>
        <w:t>则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22.5pt;height:13.5pt" o:ole="" coordsize="21600,21600" o:preferrelative="t" filled="f" stroked="f">
            <v:stroke joinstyle="miter"/>
            <v:imagedata r:id="rId19" o:title="eqIde52586ca2a3b783bc8092415e2d4bf6d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color w:val="auto"/>
        </w:rPr>
        <w:t>两点间距离为（ 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A. 2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18pt;height:18pt" o:ole="" coordsize="21600,21600" o:preferrelative="t" filled="f" stroked="f">
            <v:stroke joinstyle="miter"/>
            <v:imagedata r:id="rId26" o:title="eqId2967337e3fcb228dded64ab0c41a17e0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18.75pt;height:18pt" o:ole="" coordsize="21600,21600" o:preferrelative="t" filled="f" stroked="f">
            <v:stroke joinstyle="miter"/>
            <v:imagedata r:id="rId28" o:title="eqId35361e76a7c85d1886728c8d0200b234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color w:val="auto"/>
        </w:rPr>
        <w:tab/>
      </w:r>
      <w:r>
        <w:rPr>
          <w:color w:val="auto"/>
        </w:rPr>
        <w:t>D. 6</w:t>
      </w:r>
    </w:p>
    <w:p>
      <w:pPr>
        <w:spacing w:line="360" w:lineRule="auto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根据所给的两个点的坐标，代入空间中两点之间的距离的公式，整理成最简结果，得到要求的</w:t>
      </w:r>
      <w:r>
        <w:rPr>
          <w:i/>
          <w:color w:val="auto"/>
        </w:rPr>
        <w:t>A</w:t>
      </w:r>
      <w:r>
        <w:rPr>
          <w:color w:val="auto"/>
        </w:rPr>
        <w:t>与</w:t>
      </w:r>
      <w:r>
        <w:rPr>
          <w:i/>
          <w:color w:val="auto"/>
        </w:rPr>
        <w:t>B</w:t>
      </w:r>
      <w:r>
        <w:rPr>
          <w:color w:val="auto"/>
        </w:rPr>
        <w:t>之间的距离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【详解】∵</w:t>
      </w:r>
      <w:r>
        <w:rPr>
          <w:i/>
          <w:color w:val="auto"/>
        </w:rPr>
        <w:t>A</w:t>
      </w:r>
      <w:r>
        <w:rPr>
          <w:color w:val="auto"/>
        </w:rPr>
        <w:t>，</w:t>
      </w:r>
      <w:r>
        <w:rPr>
          <w:i/>
          <w:color w:val="auto"/>
        </w:rPr>
        <w:t>B</w:t>
      </w:r>
      <w:r>
        <w:rPr>
          <w:color w:val="auto"/>
        </w:rPr>
        <w:t>两点的坐标分别是</w:t>
      </w:r>
      <w:r>
        <w:rPr>
          <w:i/>
          <w:color w:val="auto"/>
        </w:rPr>
        <w:t>A</w:t>
      </w:r>
      <w:r>
        <w:rPr>
          <w:color w:val="auto"/>
        </w:rPr>
        <w:t>（2，3，5），</w:t>
      </w:r>
      <w:r>
        <w:rPr>
          <w:i/>
          <w:color w:val="auto"/>
        </w:rPr>
        <w:t>B</w:t>
      </w:r>
      <w:r>
        <w:rPr>
          <w:color w:val="auto"/>
        </w:rPr>
        <w:t>（3，1，4），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∴|</w:t>
      </w:r>
      <w:r>
        <w:rPr>
          <w:i/>
          <w:color w:val="auto"/>
        </w:rPr>
        <w:t>AB</w:t>
      </w:r>
      <w:r>
        <w:rPr>
          <w:color w:val="auto"/>
        </w:rPr>
        <w:t>|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176.25pt;height:26.25pt" o:ole="" coordsize="21600,21600" o:preferrelative="t" filled="f" stroked="f">
            <v:stroke joinstyle="miter"/>
            <v:imagedata r:id="rId30" o:title="eqId0cad7e90a122cd7f2293e56be5353b86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rPr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故选：</w:t>
      </w:r>
      <w:r>
        <w:rPr>
          <w:i/>
          <w:color w:val="auto"/>
        </w:rPr>
        <w:t>C</w:t>
      </w:r>
      <w:r>
        <w:rPr>
          <w:color w:val="auto"/>
        </w:rPr>
        <w:t>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【点睛】本题考查空间两点之间的距离公式，意在考查计算能力，是一个基础题，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已知直线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32" o:title="eqId0f85fca60a11e1af2bf50138d0e3fe62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rFonts w:ascii="宋体" w:hAnsi="宋体"/>
          <w:color w:val="auto"/>
        </w:rPr>
        <w:t>的方程为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45.75pt;height:15.75pt" o:ole="" coordsize="21600,21600" o:preferrelative="t" filled="f" stroked="f">
            <v:stroke joinstyle="miter"/>
            <v:imagedata r:id="rId34" o:title="eqIdc31c4f39399ec245a67db2933ed639f2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rPr>
          <w:rFonts w:ascii="宋体" w:hAnsi="宋体"/>
          <w:color w:val="auto"/>
        </w:rPr>
        <w:t>，则直线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32" o:title="eqId0f85fca60a11e1af2bf50138d0e3fe62"/>
            <o:lock v:ext="edit" aspectratio="t"/>
            <w10:anchorlock/>
          </v:shape>
          <o:OLEObject Type="Embed" ProgID="Equation.DSMT4" ShapeID="_x0000_i1041" DrawAspect="Content" ObjectID="_1468075741" r:id="rId36"/>
        </w:object>
      </w:r>
      <w:r>
        <w:rPr>
          <w:rFonts w:ascii="宋体" w:hAnsi="宋体"/>
          <w:color w:val="auto"/>
        </w:rPr>
        <w:t>的倾斜角为（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18pt;height:15.75pt" o:ole="" coordsize="21600,21600" o:preferrelative="t" filled="f" stroked="f">
            <v:stroke joinstyle="miter"/>
            <v:imagedata r:id="rId37" o:title="eqId8ac09dc1ca2cdd7aef28c218763d3e4d"/>
            <o:lock v:ext="edit" aspectratio="t"/>
            <w10:anchorlock/>
          </v:shape>
          <o:OLEObject Type="Embed" ProgID="Equation.DSMT4" ShapeID="_x0000_i1042" DrawAspect="Content" ObjectID="_1468075742" r:id="rId38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18.75pt;height:15.75pt" o:ole="" coordsize="21600,21600" o:preferrelative="t" filled="f" stroked="f">
            <v:stroke joinstyle="miter"/>
            <v:imagedata r:id="rId39" o:title="eqIdf1e5fa72f2878b476bc57f0df12d6555"/>
            <o:lock v:ext="edit" aspectratio="t"/>
            <w10:anchorlock/>
          </v:shape>
          <o:OLEObject Type="Embed" ProgID="Equation.DSMT4" ShapeID="_x0000_i1043" DrawAspect="Content" ObjectID="_1468075743" r:id="rId40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18.75pt;height:15.75pt" o:ole="" coordsize="21600,21600" o:preferrelative="t" filled="f" stroked="f">
            <v:stroke joinstyle="miter"/>
            <v:imagedata r:id="rId41" o:title="eqId2d5bca00fa20e6e80480b9d06d2e52ee"/>
            <o:lock v:ext="edit" aspectratio="t"/>
            <w10:anchorlock/>
          </v:shape>
          <o:OLEObject Type="Embed" ProgID="Equation.DSMT4" ShapeID="_x0000_i1044" DrawAspect="Content" ObjectID="_1468075744" r:id="rId42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23.25pt;height:15.75pt" o:ole="" coordsize="21600,21600" o:preferrelative="t" filled="f" stroked="f">
            <v:stroke joinstyle="miter"/>
            <v:imagedata r:id="rId43" o:title="eqIdfd4c5016bd1fc6582078299b9cf8b392"/>
            <o:lock v:ext="edit" aspectratio="t"/>
            <w10:anchorlock/>
          </v:shape>
          <o:OLEObject Type="Embed" ProgID="Equation.DSMT4" ShapeID="_x0000_i1045" DrawAspect="Content" ObjectID="_1468075745" r:id="rId44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根据直线方程可得斜率，从而利用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45" o:title="eqIdd1adbccf0ac05e880f0dced108c4a851"/>
            <o:lock v:ext="edit" aspectratio="t"/>
            <w10:anchorlock/>
          </v:shape>
          <o:OLEObject Type="Embed" ProgID="Equation.DSMT4" ShapeID="_x0000_i1046" DrawAspect="Content" ObjectID="_1468075746" r:id="rId46"/>
        </w:object>
      </w:r>
      <w:r>
        <w:rPr>
          <w:rFonts w:ascii="宋体" w:hAnsi="宋体"/>
          <w:color w:val="auto"/>
        </w:rPr>
        <w:t>可求倾斜角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因为直线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32" o:title="eqId0f85fca60a11e1af2bf50138d0e3fe62"/>
            <o:lock v:ext="edit" aspectratio="t"/>
            <w10:anchorlock/>
          </v:shape>
          <o:OLEObject Type="Embed" ProgID="Equation.DSMT4" ShapeID="_x0000_i1047" DrawAspect="Content" ObjectID="_1468075747" r:id="rId47"/>
        </w:object>
      </w:r>
      <w:r>
        <w:rPr>
          <w:rFonts w:ascii="宋体" w:hAnsi="宋体"/>
          <w:color w:val="auto"/>
        </w:rPr>
        <w:t>的方程为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45.75pt;height:15.75pt" o:ole="" coordsize="21600,21600" o:preferrelative="t" filled="f" stroked="f">
            <v:stroke joinstyle="miter"/>
            <v:imagedata r:id="rId34" o:title="eqIdc31c4f39399ec245a67db2933ed639f2"/>
            <o:lock v:ext="edit" aspectratio="t"/>
            <w10:anchorlock/>
          </v:shape>
          <o:OLEObject Type="Embed" ProgID="Equation.DSMT4" ShapeID="_x0000_i1048" DrawAspect="Content" ObjectID="_1468075748" r:id="rId48"/>
        </w:object>
      </w:r>
      <w:r>
        <w:rPr>
          <w:rFonts w:ascii="宋体" w:hAnsi="宋体"/>
          <w:color w:val="auto"/>
        </w:rPr>
        <w:t>，所以直线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32" o:title="eqId0f85fca60a11e1af2bf50138d0e3fe62"/>
            <o:lock v:ext="edit" aspectratio="t"/>
            <w10:anchorlock/>
          </v:shape>
          <o:OLEObject Type="Embed" ProgID="Equation.DSMT4" ShapeID="_x0000_i1049" DrawAspect="Content" ObjectID="_1468075749" r:id="rId49"/>
        </w:object>
      </w:r>
      <w:r>
        <w:rPr>
          <w:rFonts w:ascii="宋体" w:hAnsi="宋体"/>
          <w:color w:val="auto"/>
        </w:rPr>
        <w:t>的斜率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22.5pt;height:12.75pt" o:ole="" coordsize="21600,21600" o:preferrelative="t" filled="f" stroked="f">
            <v:stroke joinstyle="miter"/>
            <v:imagedata r:id="rId50" o:title="eqId5095a28bb1b91bf6bed9e2cfbd76bb18"/>
            <o:lock v:ext="edit" aspectratio="t"/>
            <w10:anchorlock/>
          </v:shape>
          <o:OLEObject Type="Embed" ProgID="Equation.DSMT4" ShapeID="_x0000_i1050" DrawAspect="Content" ObjectID="_1468075750" r:id="rId51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令直线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32" o:title="eqId0f85fca60a11e1af2bf50138d0e3fe62"/>
            <o:lock v:ext="edit" aspectratio="t"/>
            <w10:anchorlock/>
          </v:shape>
          <o:OLEObject Type="Embed" ProgID="Equation.DSMT4" ShapeID="_x0000_i1051" DrawAspect="Content" ObjectID="_1468075751" r:id="rId52"/>
        </w:object>
      </w:r>
      <w:r>
        <w:rPr>
          <w:rFonts w:ascii="宋体" w:hAnsi="宋体"/>
          <w:color w:val="auto"/>
        </w:rPr>
        <w:t>的倾斜角为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9.75pt;height:14.25pt" o:ole="" coordsize="21600,21600" o:preferrelative="t" filled="f" stroked="f">
            <v:stroke joinstyle="miter"/>
            <v:imagedata r:id="rId53" o:title="eqIdc24095e409b025db711f14be783a406c"/>
            <o:lock v:ext="edit" aspectratio="t"/>
            <w10:anchorlock/>
          </v:shape>
          <o:OLEObject Type="Embed" ProgID="Equation.DSMT4" ShapeID="_x0000_i1052" DrawAspect="Content" ObjectID="_1468075752" r:id="rId54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42.75pt;height:14.25pt" o:ole="" coordsize="21600,21600" o:preferrelative="t" filled="f" stroked="f">
            <v:stroke joinstyle="miter"/>
            <v:imagedata r:id="rId55" o:title="eqId665dbee1e961c82bba2218b2c1f07f90"/>
            <o:lock v:ext="edit" aspectratio="t"/>
            <w10:anchorlock/>
          </v:shape>
          <o:OLEObject Type="Embed" ProgID="Equation.DSMT4" ShapeID="_x0000_i1053" DrawAspect="Content" ObjectID="_1468075753" r:id="rId56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69pt;height:15.75pt" o:ole="" coordsize="21600,21600" o:preferrelative="t" filled="f" stroked="f">
            <v:stroke joinstyle="miter"/>
            <v:imagedata r:id="rId57" o:title="eqIdaefb50fa05a98b7d7f4c2b719aeccad4"/>
            <o:lock v:ext="edit" aspectratio="t"/>
            <w10:anchorlock/>
          </v:shape>
          <o:OLEObject Type="Embed" ProgID="Equation.DSMT4" ShapeID="_x0000_i1054" DrawAspect="Content" ObjectID="_1468075754" r:id="rId58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47.25pt;height:15.75pt" o:ole="" coordsize="21600,21600" o:preferrelative="t" filled="f" stroked="f">
            <v:stroke joinstyle="miter"/>
            <v:imagedata r:id="rId59" o:title="eqId26deeeabd4da7bbc8d5998873a30bf7e"/>
            <o:lock v:ext="edit" aspectratio="t"/>
            <w10:anchorlock/>
          </v:shape>
          <o:OLEObject Type="Embed" ProgID="Equation.DSMT4" ShapeID="_x0000_i1055" DrawAspect="Content" ObjectID="_1468075755" r:id="rId60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B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hAnsi="宋体"/>
          <w:color w:val="auto"/>
        </w:rPr>
        <w:t>对于空间向量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54.75pt;height:20.25pt" o:ole="" coordsize="21600,21600" o:preferrelative="t" filled="f" stroked="f">
            <v:stroke joinstyle="miter"/>
            <v:imagedata r:id="rId61" o:title="eqIdce9fd7a3791509dce2ae6e8d72e4c175"/>
            <o:lock v:ext="edit" aspectratio="t"/>
            <w10:anchorlock/>
          </v:shape>
          <o:OLEObject Type="Embed" ProgID="Equation.DSMT4" ShapeID="_x0000_i1056" DrawAspect="Content" ObjectID="_1468075756" r:id="rId62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59.25pt;height:20.25pt" o:ole="" coordsize="21600,21600" o:preferrelative="t" filled="f" stroked="f">
            <v:stroke joinstyle="miter"/>
            <v:imagedata r:id="rId63" o:title="eqIdb396d9506434e7f272aaadc505d3d5ea"/>
            <o:lock v:ext="edit" aspectratio="t"/>
            <w10:anchorlock/>
          </v:shape>
          <o:OLEObject Type="Embed" ProgID="Equation.DSMT4" ShapeID="_x0000_i1057" DrawAspect="Content" ObjectID="_1468075757" r:id="rId64"/>
        </w:object>
      </w:r>
      <w:r>
        <w:rPr>
          <w:rFonts w:ascii="宋体" w:hAnsi="宋体"/>
          <w:color w:val="auto"/>
        </w:rPr>
        <w:t>，若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24pt;height:17.25pt" o:ole="" coordsize="21600,21600" o:preferrelative="t" filled="f" stroked="f">
            <v:stroke joinstyle="miter"/>
            <v:imagedata r:id="rId65" o:title="eqId89879d3524590fe7d253b6e3086de649"/>
            <o:lock v:ext="edit" aspectratio="t"/>
            <w10:anchorlock/>
          </v:shape>
          <o:OLEObject Type="Embed" ProgID="Equation.DSMT4" ShapeID="_x0000_i1058" DrawAspect="Content" ObjectID="_1468075758" r:id="rId66"/>
        </w:object>
      </w:r>
      <w:r>
        <w:rPr>
          <w:rFonts w:ascii="宋体" w:hAnsi="宋体"/>
          <w:color w:val="auto"/>
        </w:rPr>
        <w:t>，则实数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67" o:title="eqIde5085e3cdef9ea6c564e079f745d6fdb"/>
            <o:lock v:ext="edit" aspectratio="t"/>
            <w10:anchorlock/>
          </v:shape>
          <o:OLEObject Type="Embed" ProgID="Equation.DSMT4" ShapeID="_x0000_i1059" DrawAspect="Content" ObjectID="_1468075759" r:id="rId68"/>
        </w:objec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69" o:title="eqId274a9dc37509f01c2606fb3086a46f4f"/>
            <o:lock v:ext="edit" aspectratio="t"/>
            <w10:anchorlock/>
          </v:shape>
          <o:OLEObject Type="Embed" ProgID="Equation.DSMT4" ShapeID="_x0000_i1060" DrawAspect="Content" ObjectID="_1468075760" r:id="rId70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71" o:title="eqIdacbc6a613224461ade69362d46550474"/>
            <o:lock v:ext="edit" aspectratio="t"/>
            <w10:anchorlock/>
          </v:shape>
          <o:OLEObject Type="Embed" ProgID="Equation.DSMT4" ShapeID="_x0000_i1061" DrawAspect="Content" ObjectID="_1468075761" r:id="rId72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1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2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</w:t>
      </w: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73" o:title="eqId069da5c624837df29947b7b8bf722097"/>
            <o:lock v:ext="edit" aspectratio="t"/>
            <w10:anchorlock/>
          </v:shape>
          <o:OLEObject Type="Embed" ProgID="Equation.DSMT4" ShapeID="_x0000_i1062" DrawAspect="Content" ObjectID="_1468075762" r:id="rId74"/>
        </w:object>
      </w:r>
      <w:r>
        <w:rPr>
          <w:rFonts w:ascii="宋体" w:hAnsi="宋体"/>
          <w:color w:val="auto"/>
        </w:rPr>
        <w:t>，知它们的坐标对应成比例，求出实数</w:t>
      </w:r>
      <w:r>
        <w:rPr>
          <w:color w:va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11.25pt;height:13.5pt" o:ole="" coordsize="21600,21600" o:preferrelative="t" filled="f" stroked="f">
            <v:stroke joinstyle="miter"/>
            <v:imagedata r:id="rId75" o:title="eqIddf64046e91b047037f19e4032e3b6de3"/>
            <o:lock v:ext="edit" aspectratio="t"/>
            <w10:anchorlock/>
          </v:shape>
          <o:OLEObject Type="Embed" ProgID="Equation.DSMT4" ShapeID="_x0000_i1063" DrawAspect="Content" ObjectID="_1468075763" r:id="rId76"/>
        </w:object>
      </w:r>
      <w:r>
        <w:rPr>
          <w:rFonts w:ascii="宋体" w:hAnsi="宋体"/>
          <w:color w:val="auto"/>
        </w:rPr>
        <w:t>的值</w:t>
      </w:r>
      <w:r>
        <w:rPr>
          <w:rFonts w:eastAsia="Times New Roman" w:cs="Times New Roman"/>
          <w:color w:val="auto"/>
        </w:rPr>
        <w:t>.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https://d.book118.com/645004201244011033</w:t>
        </w:r>
      </w:hyperlink>
    </w:p>
    <w:p>
      <w:pPr>
        <w:spacing w:line="360" w:lineRule="auto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B3E7EF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oleObject" Target="embeddings/oleObject6.bin" /><Relationship Id="rId18" Type="http://schemas.openxmlformats.org/officeDocument/2006/relationships/oleObject" Target="embeddings/oleObject7.bin" /><Relationship Id="rId19" Type="http://schemas.openxmlformats.org/officeDocument/2006/relationships/image" Target="media/image7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8.wmf" /><Relationship Id="rId22" Type="http://schemas.openxmlformats.org/officeDocument/2006/relationships/oleObject" Target="embeddings/oleObject9.bin" /><Relationship Id="rId23" Type="http://schemas.openxmlformats.org/officeDocument/2006/relationships/image" Target="media/image9.wmf" /><Relationship Id="rId24" Type="http://schemas.openxmlformats.org/officeDocument/2006/relationships/oleObject" Target="embeddings/oleObject10.bin" /><Relationship Id="rId25" Type="http://schemas.openxmlformats.org/officeDocument/2006/relationships/oleObject" Target="embeddings/oleObject11.bin" /><Relationship Id="rId26" Type="http://schemas.openxmlformats.org/officeDocument/2006/relationships/image" Target="media/image10.wmf" /><Relationship Id="rId27" Type="http://schemas.openxmlformats.org/officeDocument/2006/relationships/oleObject" Target="embeddings/oleObject12.bin" /><Relationship Id="rId28" Type="http://schemas.openxmlformats.org/officeDocument/2006/relationships/image" Target="media/image11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1" Type="http://schemas.openxmlformats.org/officeDocument/2006/relationships/oleObject" Target="embeddings/oleObject14.bin" /><Relationship Id="rId32" Type="http://schemas.openxmlformats.org/officeDocument/2006/relationships/image" Target="media/image13.wmf" /><Relationship Id="rId33" Type="http://schemas.openxmlformats.org/officeDocument/2006/relationships/oleObject" Target="embeddings/oleObject15.bin" /><Relationship Id="rId34" Type="http://schemas.openxmlformats.org/officeDocument/2006/relationships/image" Target="media/image14.wmf" /><Relationship Id="rId35" Type="http://schemas.openxmlformats.org/officeDocument/2006/relationships/oleObject" Target="embeddings/oleObject16.bin" /><Relationship Id="rId36" Type="http://schemas.openxmlformats.org/officeDocument/2006/relationships/oleObject" Target="embeddings/oleObject17.bin" /><Relationship Id="rId37" Type="http://schemas.openxmlformats.org/officeDocument/2006/relationships/image" Target="media/image15.wmf" /><Relationship Id="rId38" Type="http://schemas.openxmlformats.org/officeDocument/2006/relationships/oleObject" Target="embeddings/oleObject18.bin" /><Relationship Id="rId39" Type="http://schemas.openxmlformats.org/officeDocument/2006/relationships/image" Target="media/image16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1" Type="http://schemas.openxmlformats.org/officeDocument/2006/relationships/image" Target="media/image17.wmf" /><Relationship Id="rId42" Type="http://schemas.openxmlformats.org/officeDocument/2006/relationships/oleObject" Target="embeddings/oleObject20.bin" /><Relationship Id="rId43" Type="http://schemas.openxmlformats.org/officeDocument/2006/relationships/image" Target="media/image18.wmf" /><Relationship Id="rId44" Type="http://schemas.openxmlformats.org/officeDocument/2006/relationships/oleObject" Target="embeddings/oleObject21.bin" /><Relationship Id="rId45" Type="http://schemas.openxmlformats.org/officeDocument/2006/relationships/image" Target="media/image19.wmf" /><Relationship Id="rId46" Type="http://schemas.openxmlformats.org/officeDocument/2006/relationships/oleObject" Target="embeddings/oleObject22.bin" /><Relationship Id="rId47" Type="http://schemas.openxmlformats.org/officeDocument/2006/relationships/oleObject" Target="embeddings/oleObject23.bin" /><Relationship Id="rId48" Type="http://schemas.openxmlformats.org/officeDocument/2006/relationships/oleObject" Target="embeddings/oleObject24.bin" /><Relationship Id="rId49" Type="http://schemas.openxmlformats.org/officeDocument/2006/relationships/oleObject" Target="embeddings/oleObject25.bin" /><Relationship Id="rId5" Type="http://schemas.openxmlformats.org/officeDocument/2006/relationships/customXml" Target="../customXml/item2.xml" /><Relationship Id="rId50" Type="http://schemas.openxmlformats.org/officeDocument/2006/relationships/image" Target="media/image20.wmf" /><Relationship Id="rId51" Type="http://schemas.openxmlformats.org/officeDocument/2006/relationships/oleObject" Target="embeddings/oleObject26.bin" /><Relationship Id="rId52" Type="http://schemas.openxmlformats.org/officeDocument/2006/relationships/oleObject" Target="embeddings/oleObject27.bin" /><Relationship Id="rId53" Type="http://schemas.openxmlformats.org/officeDocument/2006/relationships/image" Target="media/image21.wmf" /><Relationship Id="rId54" Type="http://schemas.openxmlformats.org/officeDocument/2006/relationships/oleObject" Target="embeddings/oleObject28.bin" /><Relationship Id="rId55" Type="http://schemas.openxmlformats.org/officeDocument/2006/relationships/image" Target="media/image22.wmf" /><Relationship Id="rId56" Type="http://schemas.openxmlformats.org/officeDocument/2006/relationships/oleObject" Target="embeddings/oleObject29.bin" /><Relationship Id="rId57" Type="http://schemas.openxmlformats.org/officeDocument/2006/relationships/image" Target="media/image23.wmf" /><Relationship Id="rId58" Type="http://schemas.openxmlformats.org/officeDocument/2006/relationships/oleObject" Target="embeddings/oleObject30.bin" /><Relationship Id="rId59" Type="http://schemas.openxmlformats.org/officeDocument/2006/relationships/image" Target="media/image24.wmf" /><Relationship Id="rId6" Type="http://schemas.openxmlformats.org/officeDocument/2006/relationships/image" Target="media/image1.png" /><Relationship Id="rId60" Type="http://schemas.openxmlformats.org/officeDocument/2006/relationships/oleObject" Target="embeddings/oleObject31.bin" /><Relationship Id="rId61" Type="http://schemas.openxmlformats.org/officeDocument/2006/relationships/image" Target="media/image25.wmf" /><Relationship Id="rId62" Type="http://schemas.openxmlformats.org/officeDocument/2006/relationships/oleObject" Target="embeddings/oleObject32.bin" /><Relationship Id="rId63" Type="http://schemas.openxmlformats.org/officeDocument/2006/relationships/image" Target="media/image26.wmf" /><Relationship Id="rId64" Type="http://schemas.openxmlformats.org/officeDocument/2006/relationships/oleObject" Target="embeddings/oleObject33.bin" /><Relationship Id="rId65" Type="http://schemas.openxmlformats.org/officeDocument/2006/relationships/image" Target="media/image27.wmf" /><Relationship Id="rId66" Type="http://schemas.openxmlformats.org/officeDocument/2006/relationships/oleObject" Target="embeddings/oleObject34.bin" /><Relationship Id="rId67" Type="http://schemas.openxmlformats.org/officeDocument/2006/relationships/image" Target="media/image28.wmf" /><Relationship Id="rId68" Type="http://schemas.openxmlformats.org/officeDocument/2006/relationships/oleObject" Target="embeddings/oleObject35.bin" /><Relationship Id="rId69" Type="http://schemas.openxmlformats.org/officeDocument/2006/relationships/image" Target="media/image29.wmf" /><Relationship Id="rId7" Type="http://schemas.openxmlformats.org/officeDocument/2006/relationships/image" Target="media/image2.wmf" /><Relationship Id="rId70" Type="http://schemas.openxmlformats.org/officeDocument/2006/relationships/oleObject" Target="embeddings/oleObject36.bin" /><Relationship Id="rId71" Type="http://schemas.openxmlformats.org/officeDocument/2006/relationships/image" Target="media/image30.wmf" /><Relationship Id="rId72" Type="http://schemas.openxmlformats.org/officeDocument/2006/relationships/oleObject" Target="embeddings/oleObject37.bin" /><Relationship Id="rId73" Type="http://schemas.openxmlformats.org/officeDocument/2006/relationships/image" Target="media/image31.wmf" /><Relationship Id="rId74" Type="http://schemas.openxmlformats.org/officeDocument/2006/relationships/oleObject" Target="embeddings/oleObject38.bin" /><Relationship Id="rId75" Type="http://schemas.openxmlformats.org/officeDocument/2006/relationships/image" Target="media/image32.wmf" /><Relationship Id="rId76" Type="http://schemas.openxmlformats.org/officeDocument/2006/relationships/oleObject" Target="embeddings/oleObject39.bin" /><Relationship Id="rId77" Type="http://schemas.openxmlformats.org/officeDocument/2006/relationships/hyperlink" Target="https://d.book118.com/645004201244011033" TargetMode="External" /><Relationship Id="rId78" Type="http://schemas.openxmlformats.org/officeDocument/2006/relationships/theme" Target="theme/theme1.xml" /><Relationship Id="rId79" Type="http://schemas.openxmlformats.org/officeDocument/2006/relationships/styles" Target="styles.xml" /><Relationship Id="rId8" Type="http://schemas.openxmlformats.org/officeDocument/2006/relationships/oleObject" Target="embeddings/oleObject1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4748</Words>
  <Characters>4970</Characters>
  <Application>Microsoft Office Word</Application>
  <DocSecurity>0</DocSecurity>
  <Lines>110</Lines>
  <Paragraphs>31</Paragraphs>
  <ScaleCrop>false</ScaleCrop>
  <Company/>
  <LinksUpToDate>false</LinksUpToDate>
  <CharactersWithSpaces>5208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2023-09-13T10:10:00Z</dcterms:created>
  <dcterms:modified xsi:type="dcterms:W3CDTF">2024-01-01T13:01:37Z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