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纺织纤维色浆项目构思建设方案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67" w:history="1">
        <w:r>
          <w:rPr>
            <w:rFonts w:ascii="仿宋" w:eastAsia="仿宋" w:hAnsi="仿宋" w:cs="仿宋" w:hint="eastAsia"/>
            <w:lang w:eastAsia="zh-CN"/>
          </w:rPr>
          <w:t>概论</w:t>
        </w:r>
        <w:r>
          <w:tab/>
        </w:r>
        <w:r>
          <w:fldChar w:fldCharType="begin"/>
        </w:r>
        <w:r>
          <w:instrText xml:space="preserve"> PAGEREF _Toc8267 \h </w:instrText>
        </w:r>
        <w:r>
          <w:fldChar w:fldCharType="separate"/>
        </w:r>
        <w:r>
          <w:t>3</w:t>
        </w:r>
        <w:r>
          <w:fldChar w:fldCharType="end"/>
        </w:r>
      </w:hyperlink>
    </w:p>
    <w:p>
      <w:pPr>
        <w:pStyle w:val="TOC1"/>
        <w:tabs>
          <w:tab w:val="right" w:leader="dot" w:pos="8306"/>
        </w:tabs>
      </w:pPr>
      <w:hyperlink w:anchor="_Toc28775" w:history="1">
        <w:r>
          <w:rPr>
            <w:rFonts w:ascii="仿宋" w:eastAsia="仿宋" w:hAnsi="仿宋" w:cs="仿宋" w:hint="eastAsia"/>
            <w:lang w:eastAsia="zh-CN"/>
          </w:rPr>
          <w:t>一、社会影响分析</w:t>
        </w:r>
        <w:r>
          <w:tab/>
        </w:r>
        <w:r>
          <w:fldChar w:fldCharType="begin"/>
        </w:r>
        <w:r>
          <w:instrText xml:space="preserve"> PAGEREF _Toc28775 \h </w:instrText>
        </w:r>
        <w:r>
          <w:fldChar w:fldCharType="separate"/>
        </w:r>
        <w:r>
          <w:t>3</w:t>
        </w:r>
        <w:r>
          <w:fldChar w:fldCharType="end"/>
        </w:r>
      </w:hyperlink>
    </w:p>
    <w:p>
      <w:pPr>
        <w:pStyle w:val="TOC2"/>
        <w:tabs>
          <w:tab w:val="right" w:leader="dot" w:pos="8306"/>
        </w:tabs>
      </w:pPr>
      <w:hyperlink w:anchor="_Toc4405" w:history="1">
        <w:r>
          <w:rPr>
            <w:rFonts w:ascii="仿宋" w:eastAsia="仿宋" w:hAnsi="仿宋" w:cs="仿宋" w:hint="eastAsia"/>
            <w:lang w:eastAsia="zh-CN"/>
          </w:rPr>
          <w:t>(一)、社会影响效果分析</w:t>
        </w:r>
        <w:r>
          <w:tab/>
        </w:r>
        <w:r>
          <w:fldChar w:fldCharType="begin"/>
        </w:r>
        <w:r>
          <w:instrText xml:space="preserve"> PAGEREF _Toc4405 \h </w:instrText>
        </w:r>
        <w:r>
          <w:fldChar w:fldCharType="separate"/>
        </w:r>
        <w:r>
          <w:t>3</w:t>
        </w:r>
        <w:r>
          <w:fldChar w:fldCharType="end"/>
        </w:r>
      </w:hyperlink>
    </w:p>
    <w:p>
      <w:pPr>
        <w:pStyle w:val="TOC2"/>
        <w:tabs>
          <w:tab w:val="right" w:leader="dot" w:pos="8306"/>
        </w:tabs>
      </w:pPr>
      <w:hyperlink w:anchor="_Toc2199" w:history="1">
        <w:r>
          <w:rPr>
            <w:rFonts w:ascii="仿宋" w:eastAsia="仿宋" w:hAnsi="仿宋" w:cs="仿宋" w:hint="eastAsia"/>
            <w:lang w:eastAsia="zh-CN"/>
          </w:rPr>
          <w:t>(二)、社会适应性分析</w:t>
        </w:r>
        <w:r>
          <w:tab/>
        </w:r>
        <w:r>
          <w:fldChar w:fldCharType="begin"/>
        </w:r>
        <w:r>
          <w:instrText xml:space="preserve"> PAGEREF _Toc2199 \h </w:instrText>
        </w:r>
        <w:r>
          <w:fldChar w:fldCharType="separate"/>
        </w:r>
        <w:r>
          <w:t>5</w:t>
        </w:r>
        <w:r>
          <w:fldChar w:fldCharType="end"/>
        </w:r>
      </w:hyperlink>
    </w:p>
    <w:p>
      <w:pPr>
        <w:pStyle w:val="TOC2"/>
        <w:tabs>
          <w:tab w:val="right" w:leader="dot" w:pos="8306"/>
        </w:tabs>
      </w:pPr>
      <w:hyperlink w:anchor="_Toc11648" w:history="1">
        <w:r>
          <w:rPr>
            <w:rFonts w:ascii="仿宋" w:eastAsia="仿宋" w:hAnsi="仿宋" w:cs="仿宋" w:hint="eastAsia"/>
            <w:lang w:eastAsia="zh-CN"/>
          </w:rPr>
          <w:t>(三)、社会风险及对策分析</w:t>
        </w:r>
        <w:r>
          <w:tab/>
        </w:r>
        <w:r>
          <w:fldChar w:fldCharType="begin"/>
        </w:r>
        <w:r>
          <w:instrText xml:space="preserve"> PAGEREF _Toc11648 \h </w:instrText>
        </w:r>
        <w:r>
          <w:fldChar w:fldCharType="separate"/>
        </w:r>
        <w:r>
          <w:t>7</w:t>
        </w:r>
        <w:r>
          <w:fldChar w:fldCharType="end"/>
        </w:r>
      </w:hyperlink>
    </w:p>
    <w:p>
      <w:pPr>
        <w:pStyle w:val="TOC1"/>
        <w:tabs>
          <w:tab w:val="right" w:leader="dot" w:pos="8306"/>
        </w:tabs>
      </w:pPr>
      <w:hyperlink w:anchor="_Toc5195" w:history="1">
        <w:r>
          <w:rPr>
            <w:rFonts w:ascii="仿宋" w:eastAsia="仿宋" w:hAnsi="仿宋" w:cs="仿宋" w:hint="eastAsia"/>
            <w:lang w:eastAsia="zh-CN"/>
          </w:rPr>
          <w:t>二、经济影响分析</w:t>
        </w:r>
        <w:r>
          <w:tab/>
        </w:r>
        <w:r>
          <w:fldChar w:fldCharType="begin"/>
        </w:r>
        <w:r>
          <w:instrText xml:space="preserve"> PAGEREF _Toc5195 \h </w:instrText>
        </w:r>
        <w:r>
          <w:fldChar w:fldCharType="separate"/>
        </w:r>
        <w:r>
          <w:t>10</w:t>
        </w:r>
        <w:r>
          <w:fldChar w:fldCharType="end"/>
        </w:r>
      </w:hyperlink>
    </w:p>
    <w:p>
      <w:pPr>
        <w:pStyle w:val="TOC2"/>
        <w:tabs>
          <w:tab w:val="right" w:leader="dot" w:pos="8306"/>
        </w:tabs>
      </w:pPr>
      <w:hyperlink w:anchor="_Toc15173" w:history="1">
        <w:r>
          <w:rPr>
            <w:rFonts w:ascii="仿宋" w:eastAsia="仿宋" w:hAnsi="仿宋" w:cs="仿宋" w:hint="eastAsia"/>
            <w:lang w:eastAsia="zh-CN"/>
          </w:rPr>
          <w:t>(一)、经济费用效益或费用效果分析</w:t>
        </w:r>
        <w:r>
          <w:tab/>
        </w:r>
        <w:r>
          <w:fldChar w:fldCharType="begin"/>
        </w:r>
        <w:r>
          <w:instrText xml:space="preserve"> PAGEREF _Toc15173 \h </w:instrText>
        </w:r>
        <w:r>
          <w:fldChar w:fldCharType="separate"/>
        </w:r>
        <w:r>
          <w:t>10</w:t>
        </w:r>
        <w:r>
          <w:fldChar w:fldCharType="end"/>
        </w:r>
      </w:hyperlink>
    </w:p>
    <w:p>
      <w:pPr>
        <w:pStyle w:val="TOC2"/>
        <w:tabs>
          <w:tab w:val="right" w:leader="dot" w:pos="8306"/>
        </w:tabs>
      </w:pPr>
      <w:hyperlink w:anchor="_Toc24687" w:history="1">
        <w:r>
          <w:rPr>
            <w:rFonts w:ascii="仿宋" w:eastAsia="仿宋" w:hAnsi="仿宋" w:cs="仿宋" w:hint="eastAsia"/>
            <w:lang w:eastAsia="zh-CN"/>
          </w:rPr>
          <w:t>(二)、行业影响分析</w:t>
        </w:r>
        <w:r>
          <w:tab/>
        </w:r>
        <w:r>
          <w:fldChar w:fldCharType="begin"/>
        </w:r>
        <w:r>
          <w:instrText xml:space="preserve"> PAGEREF _Toc24687 \h </w:instrText>
        </w:r>
        <w:r>
          <w:fldChar w:fldCharType="separate"/>
        </w:r>
        <w:r>
          <w:t>13</w:t>
        </w:r>
        <w:r>
          <w:fldChar w:fldCharType="end"/>
        </w:r>
      </w:hyperlink>
    </w:p>
    <w:p>
      <w:pPr>
        <w:pStyle w:val="TOC2"/>
        <w:tabs>
          <w:tab w:val="right" w:leader="dot" w:pos="8306"/>
        </w:tabs>
      </w:pPr>
      <w:hyperlink w:anchor="_Toc24089" w:history="1">
        <w:r>
          <w:rPr>
            <w:rFonts w:ascii="仿宋" w:eastAsia="仿宋" w:hAnsi="仿宋" w:cs="仿宋" w:hint="eastAsia"/>
            <w:lang w:eastAsia="zh-CN"/>
          </w:rPr>
          <w:t>(三)、区域经济影响分析</w:t>
        </w:r>
        <w:r>
          <w:tab/>
        </w:r>
        <w:r>
          <w:fldChar w:fldCharType="begin"/>
        </w:r>
        <w:r>
          <w:instrText xml:space="preserve"> PAGEREF _Toc24089 \h </w:instrText>
        </w:r>
        <w:r>
          <w:fldChar w:fldCharType="separate"/>
        </w:r>
        <w:r>
          <w:t>14</w:t>
        </w:r>
        <w:r>
          <w:fldChar w:fldCharType="end"/>
        </w:r>
      </w:hyperlink>
    </w:p>
    <w:p>
      <w:pPr>
        <w:pStyle w:val="TOC2"/>
        <w:tabs>
          <w:tab w:val="right" w:leader="dot" w:pos="8306"/>
        </w:tabs>
      </w:pPr>
      <w:hyperlink w:anchor="_Toc11093" w:history="1">
        <w:r>
          <w:rPr>
            <w:rFonts w:ascii="仿宋" w:eastAsia="仿宋" w:hAnsi="仿宋" w:cs="仿宋" w:hint="eastAsia"/>
            <w:lang w:eastAsia="zh-CN"/>
          </w:rPr>
          <w:t>(四)、宏观经济影响分析</w:t>
        </w:r>
        <w:r>
          <w:tab/>
        </w:r>
        <w:r>
          <w:fldChar w:fldCharType="begin"/>
        </w:r>
        <w:r>
          <w:instrText xml:space="preserve"> PAGEREF _Toc11093 \h </w:instrText>
        </w:r>
        <w:r>
          <w:fldChar w:fldCharType="separate"/>
        </w:r>
        <w:r>
          <w:t>15</w:t>
        </w:r>
        <w:r>
          <w:fldChar w:fldCharType="end"/>
        </w:r>
      </w:hyperlink>
    </w:p>
    <w:p>
      <w:pPr>
        <w:pStyle w:val="TOC1"/>
        <w:tabs>
          <w:tab w:val="right" w:leader="dot" w:pos="8306"/>
        </w:tabs>
      </w:pPr>
      <w:hyperlink w:anchor="_Toc2024" w:history="1">
        <w:r>
          <w:rPr>
            <w:rFonts w:ascii="仿宋" w:eastAsia="仿宋" w:hAnsi="仿宋" w:cs="仿宋" w:hint="eastAsia"/>
            <w:lang w:eastAsia="zh-CN"/>
          </w:rPr>
          <w:t>三、资源开发及综合利用分析</w:t>
        </w:r>
        <w:r>
          <w:tab/>
        </w:r>
        <w:r>
          <w:fldChar w:fldCharType="begin"/>
        </w:r>
        <w:r>
          <w:instrText xml:space="preserve"> PAGEREF _Toc2024 \h </w:instrText>
        </w:r>
        <w:r>
          <w:fldChar w:fldCharType="separate"/>
        </w:r>
        <w:r>
          <w:t>17</w:t>
        </w:r>
        <w:r>
          <w:fldChar w:fldCharType="end"/>
        </w:r>
      </w:hyperlink>
    </w:p>
    <w:p>
      <w:pPr>
        <w:pStyle w:val="TOC2"/>
        <w:tabs>
          <w:tab w:val="right" w:leader="dot" w:pos="8306"/>
        </w:tabs>
      </w:pPr>
      <w:hyperlink w:anchor="_Toc8335" w:history="1">
        <w:r>
          <w:rPr>
            <w:rFonts w:ascii="仿宋" w:eastAsia="仿宋" w:hAnsi="仿宋" w:cs="仿宋" w:hint="eastAsia"/>
            <w:lang w:eastAsia="zh-CN"/>
          </w:rPr>
          <w:t>(一)、资源开发方案</w:t>
        </w:r>
        <w:r>
          <w:tab/>
        </w:r>
        <w:r>
          <w:fldChar w:fldCharType="begin"/>
        </w:r>
        <w:r>
          <w:instrText xml:space="preserve"> PAGEREF _Toc8335 \h </w:instrText>
        </w:r>
        <w:r>
          <w:fldChar w:fldCharType="separate"/>
        </w:r>
        <w:r>
          <w:t>17</w:t>
        </w:r>
        <w:r>
          <w:fldChar w:fldCharType="end"/>
        </w:r>
      </w:hyperlink>
    </w:p>
    <w:p>
      <w:pPr>
        <w:pStyle w:val="TOC2"/>
        <w:tabs>
          <w:tab w:val="right" w:leader="dot" w:pos="8306"/>
        </w:tabs>
      </w:pPr>
      <w:hyperlink w:anchor="_Toc6630" w:history="1">
        <w:r>
          <w:rPr>
            <w:rFonts w:ascii="仿宋" w:eastAsia="仿宋" w:hAnsi="仿宋" w:cs="仿宋" w:hint="eastAsia"/>
            <w:lang w:eastAsia="zh-CN"/>
          </w:rPr>
          <w:t>(二)、资源利用方案</w:t>
        </w:r>
        <w:r>
          <w:tab/>
        </w:r>
        <w:r>
          <w:fldChar w:fldCharType="begin"/>
        </w:r>
        <w:r>
          <w:instrText xml:space="preserve"> PAGEREF _Toc6630 \h </w:instrText>
        </w:r>
        <w:r>
          <w:fldChar w:fldCharType="separate"/>
        </w:r>
        <w:r>
          <w:t>18</w:t>
        </w:r>
        <w:r>
          <w:fldChar w:fldCharType="end"/>
        </w:r>
      </w:hyperlink>
    </w:p>
    <w:p>
      <w:pPr>
        <w:pStyle w:val="TOC2"/>
        <w:tabs>
          <w:tab w:val="right" w:leader="dot" w:pos="8306"/>
        </w:tabs>
      </w:pPr>
      <w:hyperlink w:anchor="_Toc14507" w:history="1">
        <w:r>
          <w:rPr>
            <w:rFonts w:ascii="仿宋" w:eastAsia="仿宋" w:hAnsi="仿宋" w:cs="仿宋" w:hint="eastAsia"/>
            <w:lang w:eastAsia="zh-CN"/>
          </w:rPr>
          <w:t>(三)、资源节约措施</w:t>
        </w:r>
        <w:r>
          <w:tab/>
        </w:r>
        <w:r>
          <w:fldChar w:fldCharType="begin"/>
        </w:r>
        <w:r>
          <w:instrText xml:space="preserve"> PAGEREF _Toc14507 \h </w:instrText>
        </w:r>
        <w:r>
          <w:fldChar w:fldCharType="separate"/>
        </w:r>
        <w:r>
          <w:t>19</w:t>
        </w:r>
        <w:r>
          <w:fldChar w:fldCharType="end"/>
        </w:r>
      </w:hyperlink>
    </w:p>
    <w:p>
      <w:pPr>
        <w:pStyle w:val="TOC1"/>
        <w:tabs>
          <w:tab w:val="right" w:leader="dot" w:pos="8306"/>
        </w:tabs>
      </w:pPr>
      <w:hyperlink w:anchor="_Toc32244" w:history="1">
        <w:r>
          <w:rPr>
            <w:rFonts w:ascii="仿宋" w:eastAsia="仿宋" w:hAnsi="仿宋" w:cs="仿宋" w:hint="eastAsia"/>
            <w:lang w:eastAsia="zh-CN"/>
          </w:rPr>
          <w:t>四、背景、必要性分析</w:t>
        </w:r>
        <w:r>
          <w:tab/>
        </w:r>
        <w:r>
          <w:fldChar w:fldCharType="begin"/>
        </w:r>
        <w:r>
          <w:instrText xml:space="preserve"> PAGEREF _Toc32244 \h </w:instrText>
        </w:r>
        <w:r>
          <w:fldChar w:fldCharType="separate"/>
        </w:r>
        <w:r>
          <w:t>20</w:t>
        </w:r>
        <w:r>
          <w:fldChar w:fldCharType="end"/>
        </w:r>
      </w:hyperlink>
    </w:p>
    <w:p>
      <w:pPr>
        <w:pStyle w:val="TOC2"/>
        <w:tabs>
          <w:tab w:val="right" w:leader="dot" w:pos="8306"/>
        </w:tabs>
      </w:pPr>
      <w:hyperlink w:anchor="_Toc17277" w:history="1">
        <w:r>
          <w:rPr>
            <w:rFonts w:ascii="仿宋" w:eastAsia="仿宋" w:hAnsi="仿宋" w:cs="仿宋" w:hint="eastAsia"/>
            <w:lang w:eastAsia="zh-CN"/>
          </w:rPr>
          <w:t>(一)、项目建设背景</w:t>
        </w:r>
        <w:r>
          <w:tab/>
        </w:r>
        <w:r>
          <w:fldChar w:fldCharType="begin"/>
        </w:r>
        <w:r>
          <w:instrText xml:space="preserve"> PAGEREF _Toc17277 \h </w:instrText>
        </w:r>
        <w:r>
          <w:fldChar w:fldCharType="separate"/>
        </w:r>
        <w:r>
          <w:t>20</w:t>
        </w:r>
        <w:r>
          <w:fldChar w:fldCharType="end"/>
        </w:r>
      </w:hyperlink>
    </w:p>
    <w:p>
      <w:pPr>
        <w:pStyle w:val="TOC2"/>
        <w:tabs>
          <w:tab w:val="right" w:leader="dot" w:pos="8306"/>
        </w:tabs>
      </w:pPr>
      <w:hyperlink w:anchor="_Toc1057" w:history="1">
        <w:r>
          <w:rPr>
            <w:rFonts w:ascii="仿宋" w:eastAsia="仿宋" w:hAnsi="仿宋" w:cs="仿宋" w:hint="eastAsia"/>
            <w:lang w:eastAsia="zh-CN"/>
          </w:rPr>
          <w:t>(二)、必要性分析</w:t>
        </w:r>
        <w:r>
          <w:tab/>
        </w:r>
        <w:r>
          <w:fldChar w:fldCharType="begin"/>
        </w:r>
        <w:r>
          <w:instrText xml:space="preserve"> PAGEREF _Toc1057 \h </w:instrText>
        </w:r>
        <w:r>
          <w:fldChar w:fldCharType="separate"/>
        </w:r>
        <w:r>
          <w:t>21</w:t>
        </w:r>
        <w:r>
          <w:fldChar w:fldCharType="end"/>
        </w:r>
      </w:hyperlink>
    </w:p>
    <w:p>
      <w:pPr>
        <w:pStyle w:val="TOC2"/>
        <w:tabs>
          <w:tab w:val="right" w:leader="dot" w:pos="8306"/>
        </w:tabs>
      </w:pPr>
      <w:hyperlink w:anchor="_Toc23080" w:history="1">
        <w:r>
          <w:rPr>
            <w:rFonts w:ascii="仿宋" w:eastAsia="仿宋" w:hAnsi="仿宋" w:cs="仿宋" w:hint="eastAsia"/>
            <w:lang w:eastAsia="zh-CN"/>
          </w:rPr>
          <w:t>(三)、项目建设有利条件</w:t>
        </w:r>
        <w:r>
          <w:tab/>
        </w:r>
        <w:r>
          <w:fldChar w:fldCharType="begin"/>
        </w:r>
        <w:r>
          <w:instrText xml:space="preserve"> PAGEREF _Toc23080 \h </w:instrText>
        </w:r>
        <w:r>
          <w:fldChar w:fldCharType="separate"/>
        </w:r>
        <w:r>
          <w:t>23</w:t>
        </w:r>
        <w:r>
          <w:fldChar w:fldCharType="end"/>
        </w:r>
      </w:hyperlink>
    </w:p>
    <w:p>
      <w:pPr>
        <w:pStyle w:val="TOC1"/>
        <w:tabs>
          <w:tab w:val="right" w:leader="dot" w:pos="8306"/>
        </w:tabs>
      </w:pPr>
      <w:hyperlink w:anchor="_Toc27949" w:history="1">
        <w:r>
          <w:rPr>
            <w:rFonts w:ascii="仿宋" w:eastAsia="仿宋" w:hAnsi="仿宋" w:cs="仿宋" w:hint="eastAsia"/>
            <w:lang w:eastAsia="zh-CN"/>
          </w:rPr>
          <w:t>五、财务管理与成本控制</w:t>
        </w:r>
        <w:r>
          <w:tab/>
        </w:r>
        <w:r>
          <w:fldChar w:fldCharType="begin"/>
        </w:r>
        <w:r>
          <w:instrText xml:space="preserve"> PAGEREF _Toc27949 \h </w:instrText>
        </w:r>
        <w:r>
          <w:fldChar w:fldCharType="separate"/>
        </w:r>
        <w:r>
          <w:t>24</w:t>
        </w:r>
        <w:r>
          <w:fldChar w:fldCharType="end"/>
        </w:r>
      </w:hyperlink>
    </w:p>
    <w:p>
      <w:pPr>
        <w:pStyle w:val="TOC2"/>
        <w:tabs>
          <w:tab w:val="right" w:leader="dot" w:pos="8306"/>
        </w:tabs>
      </w:pPr>
      <w:hyperlink w:anchor="_Toc7684" w:history="1">
        <w:r>
          <w:rPr>
            <w:rFonts w:ascii="仿宋" w:eastAsia="仿宋" w:hAnsi="仿宋" w:cs="仿宋" w:hint="eastAsia"/>
            <w:lang w:eastAsia="zh-CN"/>
          </w:rPr>
          <w:t>(一)、财务管理体系建设</w:t>
        </w:r>
        <w:r>
          <w:tab/>
        </w:r>
        <w:r>
          <w:fldChar w:fldCharType="begin"/>
        </w:r>
        <w:r>
          <w:instrText xml:space="preserve"> PAGEREF _Toc7684 \h </w:instrText>
        </w:r>
        <w:r>
          <w:fldChar w:fldCharType="separate"/>
        </w:r>
        <w:r>
          <w:t>24</w:t>
        </w:r>
        <w:r>
          <w:fldChar w:fldCharType="end"/>
        </w:r>
      </w:hyperlink>
    </w:p>
    <w:p>
      <w:pPr>
        <w:pStyle w:val="TOC2"/>
        <w:tabs>
          <w:tab w:val="right" w:leader="dot" w:pos="8306"/>
        </w:tabs>
      </w:pPr>
      <w:hyperlink w:anchor="_Toc4668" w:history="1">
        <w:r>
          <w:rPr>
            <w:rFonts w:ascii="仿宋" w:eastAsia="仿宋" w:hAnsi="仿宋" w:cs="仿宋" w:hint="eastAsia"/>
            <w:lang w:eastAsia="zh-CN"/>
          </w:rPr>
          <w:t>(二)、成本控制措施</w:t>
        </w:r>
        <w:r>
          <w:tab/>
        </w:r>
        <w:r>
          <w:fldChar w:fldCharType="begin"/>
        </w:r>
        <w:r>
          <w:instrText xml:space="preserve"> PAGEREF _Toc4668 \h </w:instrText>
        </w:r>
        <w:r>
          <w:fldChar w:fldCharType="separate"/>
        </w:r>
        <w:r>
          <w:t>26</w:t>
        </w:r>
        <w:r>
          <w:fldChar w:fldCharType="end"/>
        </w:r>
      </w:hyperlink>
    </w:p>
    <w:p>
      <w:pPr>
        <w:pStyle w:val="TOC1"/>
        <w:tabs>
          <w:tab w:val="right" w:leader="dot" w:pos="8306"/>
        </w:tabs>
      </w:pPr>
      <w:hyperlink w:anchor="_Toc5132" w:history="1">
        <w:r>
          <w:rPr>
            <w:rFonts w:ascii="仿宋" w:eastAsia="仿宋" w:hAnsi="仿宋" w:cs="仿宋" w:hint="eastAsia"/>
            <w:lang w:eastAsia="zh-CN"/>
          </w:rPr>
          <w:t>六、环境和生态影响分析</w:t>
        </w:r>
        <w:r>
          <w:tab/>
        </w:r>
        <w:r>
          <w:fldChar w:fldCharType="begin"/>
        </w:r>
        <w:r>
          <w:instrText xml:space="preserve"> PAGEREF _Toc5132 \h </w:instrText>
        </w:r>
        <w:r>
          <w:fldChar w:fldCharType="separate"/>
        </w:r>
        <w:r>
          <w:t>27</w:t>
        </w:r>
        <w:r>
          <w:fldChar w:fldCharType="end"/>
        </w:r>
      </w:hyperlink>
    </w:p>
    <w:p>
      <w:pPr>
        <w:pStyle w:val="TOC2"/>
        <w:tabs>
          <w:tab w:val="right" w:leader="dot" w:pos="8306"/>
        </w:tabs>
      </w:pPr>
      <w:hyperlink w:anchor="_Toc23329" w:history="1">
        <w:r>
          <w:rPr>
            <w:rFonts w:ascii="仿宋" w:eastAsia="仿宋" w:hAnsi="仿宋" w:cs="仿宋" w:hint="eastAsia"/>
            <w:lang w:eastAsia="zh-CN"/>
          </w:rPr>
          <w:t>(一)、环境和生态现状</w:t>
        </w:r>
        <w:r>
          <w:tab/>
        </w:r>
        <w:r>
          <w:fldChar w:fldCharType="begin"/>
        </w:r>
        <w:r>
          <w:instrText xml:space="preserve"> PAGEREF _Toc23329 \h </w:instrText>
        </w:r>
        <w:r>
          <w:fldChar w:fldCharType="separate"/>
        </w:r>
        <w:r>
          <w:t>27</w:t>
        </w:r>
        <w:r>
          <w:fldChar w:fldCharType="end"/>
        </w:r>
      </w:hyperlink>
    </w:p>
    <w:p>
      <w:pPr>
        <w:pStyle w:val="TOC2"/>
        <w:tabs>
          <w:tab w:val="right" w:leader="dot" w:pos="8306"/>
        </w:tabs>
      </w:pPr>
      <w:hyperlink w:anchor="_Toc10374" w:history="1">
        <w:r>
          <w:rPr>
            <w:rFonts w:ascii="仿宋" w:eastAsia="仿宋" w:hAnsi="仿宋" w:cs="仿宋" w:hint="eastAsia"/>
            <w:lang w:eastAsia="zh-CN"/>
          </w:rPr>
          <w:t>(二)、生态环境影响分析</w:t>
        </w:r>
        <w:r>
          <w:tab/>
        </w:r>
        <w:r>
          <w:fldChar w:fldCharType="begin"/>
        </w:r>
        <w:r>
          <w:instrText xml:space="preserve"> PAGEREF _Toc10374 \h </w:instrText>
        </w:r>
        <w:r>
          <w:fldChar w:fldCharType="separate"/>
        </w:r>
        <w:r>
          <w:t>28</w:t>
        </w:r>
        <w:r>
          <w:fldChar w:fldCharType="end"/>
        </w:r>
      </w:hyperlink>
    </w:p>
    <w:p>
      <w:pPr>
        <w:pStyle w:val="TOC2"/>
        <w:tabs>
          <w:tab w:val="right" w:leader="dot" w:pos="8306"/>
        </w:tabs>
      </w:pPr>
      <w:hyperlink w:anchor="_Toc32734" w:history="1">
        <w:r>
          <w:rPr>
            <w:rFonts w:ascii="仿宋" w:eastAsia="仿宋" w:hAnsi="仿宋" w:cs="仿宋" w:hint="eastAsia"/>
            <w:lang w:eastAsia="zh-CN"/>
          </w:rPr>
          <w:t>(三)、生态环境保护措施</w:t>
        </w:r>
        <w:r>
          <w:tab/>
        </w:r>
        <w:r>
          <w:fldChar w:fldCharType="begin"/>
        </w:r>
        <w:r>
          <w:instrText xml:space="preserve"> PAGEREF _Toc32734 \h </w:instrText>
        </w:r>
        <w:r>
          <w:fldChar w:fldCharType="separate"/>
        </w:r>
        <w:r>
          <w:t>30</w:t>
        </w:r>
        <w:r>
          <w:fldChar w:fldCharType="end"/>
        </w:r>
      </w:hyperlink>
    </w:p>
    <w:p>
      <w:pPr>
        <w:pStyle w:val="TOC2"/>
        <w:tabs>
          <w:tab w:val="right" w:leader="dot" w:pos="8306"/>
        </w:tabs>
      </w:pPr>
      <w:hyperlink w:anchor="_Toc1266" w:history="1">
        <w:r>
          <w:rPr>
            <w:rFonts w:ascii="仿宋" w:eastAsia="仿宋" w:hAnsi="仿宋" w:cs="仿宋" w:hint="eastAsia"/>
            <w:lang w:eastAsia="zh-CN"/>
          </w:rPr>
          <w:t>(四)、地质灾害影响分析</w:t>
        </w:r>
        <w:r>
          <w:tab/>
        </w:r>
        <w:r>
          <w:fldChar w:fldCharType="begin"/>
        </w:r>
        <w:r>
          <w:instrText xml:space="preserve"> PAGEREF _Toc1266 \h </w:instrText>
        </w:r>
        <w:r>
          <w:fldChar w:fldCharType="separate"/>
        </w:r>
        <w:r>
          <w:t>31</w:t>
        </w:r>
        <w:r>
          <w:fldChar w:fldCharType="end"/>
        </w:r>
      </w:hyperlink>
    </w:p>
    <w:p>
      <w:pPr>
        <w:pStyle w:val="TOC2"/>
        <w:tabs>
          <w:tab w:val="right" w:leader="dot" w:pos="8306"/>
        </w:tabs>
      </w:pPr>
      <w:hyperlink w:anchor="_Toc14160" w:history="1">
        <w:r>
          <w:rPr>
            <w:rFonts w:ascii="仿宋" w:eastAsia="仿宋" w:hAnsi="仿宋" w:cs="仿宋" w:hint="eastAsia"/>
            <w:lang w:eastAsia="zh-CN"/>
          </w:rPr>
          <w:t>(五)、特殊环境影响</w:t>
        </w:r>
        <w:r>
          <w:tab/>
        </w:r>
        <w:r>
          <w:fldChar w:fldCharType="begin"/>
        </w:r>
        <w:r>
          <w:instrText xml:space="preserve"> PAGEREF _Toc14160 \h </w:instrText>
        </w:r>
        <w:r>
          <w:fldChar w:fldCharType="separate"/>
        </w:r>
        <w:r>
          <w:t>33</w:t>
        </w:r>
        <w:r>
          <w:fldChar w:fldCharType="end"/>
        </w:r>
      </w:hyperlink>
    </w:p>
    <w:p>
      <w:pPr>
        <w:pStyle w:val="TOC1"/>
        <w:tabs>
          <w:tab w:val="right" w:leader="dot" w:pos="8306"/>
        </w:tabs>
      </w:pPr>
      <w:hyperlink w:anchor="_Toc29331" w:history="1">
        <w:r>
          <w:rPr>
            <w:rFonts w:ascii="仿宋" w:eastAsia="仿宋" w:hAnsi="仿宋" w:cs="仿宋" w:hint="eastAsia"/>
            <w:lang w:eastAsia="zh-CN"/>
          </w:rPr>
          <w:t>七、安全与应急管理</w:t>
        </w:r>
        <w:r>
          <w:tab/>
        </w:r>
        <w:r>
          <w:fldChar w:fldCharType="begin"/>
        </w:r>
        <w:r>
          <w:instrText xml:space="preserve"> PAGEREF _Toc29331 \h </w:instrText>
        </w:r>
        <w:r>
          <w:fldChar w:fldCharType="separate"/>
        </w:r>
        <w:r>
          <w:t>34</w:t>
        </w:r>
        <w:r>
          <w:fldChar w:fldCharType="end"/>
        </w:r>
      </w:hyperlink>
    </w:p>
    <w:p>
      <w:pPr>
        <w:pStyle w:val="TOC2"/>
        <w:tabs>
          <w:tab w:val="right" w:leader="dot" w:pos="8306"/>
        </w:tabs>
      </w:pPr>
      <w:hyperlink w:anchor="_Toc17448" w:history="1">
        <w:r>
          <w:rPr>
            <w:rFonts w:ascii="仿宋" w:eastAsia="仿宋" w:hAnsi="仿宋" w:cs="仿宋" w:hint="eastAsia"/>
            <w:lang w:eastAsia="zh-CN"/>
          </w:rPr>
          <w:t>(一)、安全生产管理</w:t>
        </w:r>
        <w:r>
          <w:tab/>
        </w:r>
        <w:r>
          <w:fldChar w:fldCharType="begin"/>
        </w:r>
        <w:r>
          <w:instrText xml:space="preserve"> PAGEREF _Toc17448 \h </w:instrText>
        </w:r>
        <w:r>
          <w:fldChar w:fldCharType="separate"/>
        </w:r>
        <w:r>
          <w:t>34</w:t>
        </w:r>
        <w:r>
          <w:fldChar w:fldCharType="end"/>
        </w:r>
      </w:hyperlink>
    </w:p>
    <w:p>
      <w:pPr>
        <w:pStyle w:val="TOC2"/>
        <w:tabs>
          <w:tab w:val="right" w:leader="dot" w:pos="8306"/>
        </w:tabs>
      </w:pPr>
      <w:hyperlink w:anchor="_Toc5635" w:history="1">
        <w:r>
          <w:rPr>
            <w:rFonts w:ascii="仿宋" w:eastAsia="仿宋" w:hAnsi="仿宋" w:cs="仿宋" w:hint="eastAsia"/>
            <w:lang w:eastAsia="zh-CN"/>
          </w:rPr>
          <w:t>(二)、应急预案与响应</w:t>
        </w:r>
        <w:r>
          <w:tab/>
        </w:r>
        <w:r>
          <w:fldChar w:fldCharType="begin"/>
        </w:r>
        <w:r>
          <w:instrText xml:space="preserve"> PAGEREF _Toc5635 \h </w:instrText>
        </w:r>
        <w:r>
          <w:fldChar w:fldCharType="separate"/>
        </w:r>
        <w:r>
          <w:t>35</w:t>
        </w:r>
        <w:r>
          <w:fldChar w:fldCharType="end"/>
        </w:r>
      </w:hyperlink>
    </w:p>
    <w:p>
      <w:pPr>
        <w:pStyle w:val="TOC1"/>
        <w:tabs>
          <w:tab w:val="right" w:leader="dot" w:pos="8306"/>
        </w:tabs>
      </w:pPr>
      <w:hyperlink w:anchor="_Toc6800" w:history="1">
        <w:r>
          <w:rPr>
            <w:rFonts w:ascii="仿宋" w:eastAsia="仿宋" w:hAnsi="仿宋" w:cs="仿宋" w:hint="eastAsia"/>
            <w:lang w:eastAsia="zh-CN"/>
          </w:rPr>
          <w:t>八、项目变更管理</w:t>
        </w:r>
        <w:r>
          <w:tab/>
        </w:r>
        <w:r>
          <w:fldChar w:fldCharType="begin"/>
        </w:r>
        <w:r>
          <w:instrText xml:space="preserve"> PAGEREF _Toc6800 \h </w:instrText>
        </w:r>
        <w:r>
          <w:fldChar w:fldCharType="separate"/>
        </w:r>
        <w:r>
          <w:t>37</w:t>
        </w:r>
        <w:r>
          <w:fldChar w:fldCharType="end"/>
        </w:r>
      </w:hyperlink>
    </w:p>
    <w:p>
      <w:pPr>
        <w:pStyle w:val="TOC2"/>
        <w:tabs>
          <w:tab w:val="right" w:leader="dot" w:pos="8306"/>
        </w:tabs>
      </w:pPr>
      <w:hyperlink w:anchor="_Toc29881" w:history="1">
        <w:r>
          <w:rPr>
            <w:rFonts w:ascii="仿宋" w:eastAsia="仿宋" w:hAnsi="仿宋" w:cs="仿宋" w:hint="eastAsia"/>
            <w:lang w:eastAsia="zh-CN"/>
          </w:rPr>
          <w:t>(一)、变更控制流程</w:t>
        </w:r>
        <w:r>
          <w:tab/>
        </w:r>
        <w:r>
          <w:fldChar w:fldCharType="begin"/>
        </w:r>
        <w:r>
          <w:instrText xml:space="preserve"> PAGEREF _Toc29881 \h </w:instrText>
        </w:r>
        <w:r>
          <w:fldChar w:fldCharType="separate"/>
        </w:r>
        <w:r>
          <w:t>37</w:t>
        </w:r>
        <w:r>
          <w:fldChar w:fldCharType="end"/>
        </w:r>
      </w:hyperlink>
    </w:p>
    <w:p>
      <w:pPr>
        <w:pStyle w:val="TOC2"/>
        <w:tabs>
          <w:tab w:val="right" w:leader="dot" w:pos="8306"/>
        </w:tabs>
      </w:pPr>
      <w:hyperlink w:anchor="_Toc27708" w:history="1">
        <w:r>
          <w:rPr>
            <w:rFonts w:ascii="仿宋" w:eastAsia="仿宋" w:hAnsi="仿宋" w:cs="仿宋" w:hint="eastAsia"/>
            <w:lang w:eastAsia="zh-CN"/>
          </w:rPr>
          <w:t>(二)、影响评估与处理</w:t>
        </w:r>
        <w:r>
          <w:tab/>
        </w:r>
        <w:r>
          <w:fldChar w:fldCharType="begin"/>
        </w:r>
        <w:r>
          <w:instrText xml:space="preserve"> PAGEREF _Toc27708 \h </w:instrText>
        </w:r>
        <w:r>
          <w:fldChar w:fldCharType="separate"/>
        </w:r>
        <w:r>
          <w:t>38</w:t>
        </w:r>
        <w:r>
          <w:fldChar w:fldCharType="end"/>
        </w:r>
      </w:hyperlink>
    </w:p>
    <w:p>
      <w:pPr>
        <w:pStyle w:val="TOC2"/>
        <w:tabs>
          <w:tab w:val="right" w:leader="dot" w:pos="8306"/>
        </w:tabs>
      </w:pPr>
      <w:hyperlink w:anchor="_Toc31594" w:history="1">
        <w:r>
          <w:rPr>
            <w:rFonts w:ascii="仿宋" w:eastAsia="仿宋" w:hAnsi="仿宋" w:cs="仿宋" w:hint="eastAsia"/>
            <w:lang w:eastAsia="zh-CN"/>
          </w:rPr>
          <w:t>(三)、变更记录与追踪</w:t>
        </w:r>
        <w:r>
          <w:tab/>
        </w:r>
        <w:r>
          <w:fldChar w:fldCharType="begin"/>
        </w:r>
        <w:r>
          <w:instrText xml:space="preserve"> PAGEREF _Toc31594 \h </w:instrText>
        </w:r>
        <w:r>
          <w:fldChar w:fldCharType="separate"/>
        </w:r>
        <w:r>
          <w:t>40</w:t>
        </w:r>
        <w:r>
          <w:fldChar w:fldCharType="end"/>
        </w:r>
      </w:hyperlink>
    </w:p>
    <w:p>
      <w:pPr>
        <w:pStyle w:val="TOC2"/>
        <w:tabs>
          <w:tab w:val="right" w:leader="dot" w:pos="8306"/>
        </w:tabs>
      </w:pPr>
      <w:hyperlink w:anchor="_Toc5552" w:history="1">
        <w:r>
          <w:rPr>
            <w:rFonts w:ascii="仿宋" w:eastAsia="仿宋" w:hAnsi="仿宋" w:cs="仿宋" w:hint="eastAsia"/>
            <w:lang w:eastAsia="zh-CN"/>
          </w:rPr>
          <w:t>(四)、变更管理策略</w:t>
        </w:r>
        <w:r>
          <w:tab/>
        </w:r>
        <w:r>
          <w:fldChar w:fldCharType="begin"/>
        </w:r>
        <w:r>
          <w:instrText xml:space="preserve"> PAGEREF _Toc5552 \h </w:instrText>
        </w:r>
        <w:r>
          <w:fldChar w:fldCharType="separate"/>
        </w:r>
        <w:r>
          <w:t>41</w:t>
        </w:r>
        <w:r>
          <w:fldChar w:fldCharType="end"/>
        </w:r>
      </w:hyperlink>
    </w:p>
    <w:p>
      <w:pPr>
        <w:pStyle w:val="TOC1"/>
        <w:tabs>
          <w:tab w:val="right" w:leader="dot" w:pos="8306"/>
        </w:tabs>
      </w:pPr>
      <w:hyperlink w:anchor="_Toc13470" w:history="1">
        <w:r>
          <w:rPr>
            <w:rFonts w:ascii="仿宋" w:eastAsia="仿宋" w:hAnsi="仿宋" w:cs="仿宋" w:hint="eastAsia"/>
            <w:lang w:eastAsia="zh-CN"/>
          </w:rPr>
          <w:t>九、经济效益与社会效益优化</w:t>
        </w:r>
        <w:r>
          <w:tab/>
        </w:r>
        <w:r>
          <w:fldChar w:fldCharType="begin"/>
        </w:r>
        <w:r>
          <w:instrText xml:space="preserve"> PAGEREF _Toc13470 \h </w:instrText>
        </w:r>
        <w:r>
          <w:fldChar w:fldCharType="separate"/>
        </w:r>
        <w:r>
          <w:t>43</w:t>
        </w:r>
        <w:r>
          <w:fldChar w:fldCharType="end"/>
        </w:r>
      </w:hyperlink>
    </w:p>
    <w:p>
      <w:pPr>
        <w:pStyle w:val="TOC2"/>
        <w:tabs>
          <w:tab w:val="right" w:leader="dot" w:pos="8306"/>
        </w:tabs>
      </w:pPr>
      <w:hyperlink w:anchor="_Toc32512" w:history="1">
        <w:r>
          <w:rPr>
            <w:rFonts w:ascii="仿宋" w:eastAsia="仿宋" w:hAnsi="仿宋" w:cs="仿宋" w:hint="eastAsia"/>
            <w:lang w:eastAsia="zh-CN"/>
          </w:rPr>
          <w:t>(一)、经济效益提升策略</w:t>
        </w:r>
        <w:r>
          <w:tab/>
        </w:r>
        <w:r>
          <w:fldChar w:fldCharType="begin"/>
        </w:r>
        <w:r>
          <w:instrText xml:space="preserve"> PAGEREF _Toc32512 \h </w:instrText>
        </w:r>
        <w:r>
          <w:fldChar w:fldCharType="separate"/>
        </w:r>
        <w:r>
          <w:t>43</w:t>
        </w:r>
        <w:r>
          <w:fldChar w:fldCharType="end"/>
        </w:r>
      </w:hyperlink>
    </w:p>
    <w:p>
      <w:pPr>
        <w:pStyle w:val="TOC2"/>
        <w:tabs>
          <w:tab w:val="right" w:leader="dot" w:pos="8306"/>
        </w:tabs>
      </w:pPr>
      <w:hyperlink w:anchor="_Toc6407" w:history="1">
        <w:r>
          <w:rPr>
            <w:rFonts w:ascii="仿宋" w:eastAsia="仿宋" w:hAnsi="仿宋" w:cs="仿宋" w:hint="eastAsia"/>
            <w:lang w:eastAsia="zh-CN"/>
          </w:rPr>
          <w:t>(二)、社会效益增强方案</w:t>
        </w:r>
        <w:r>
          <w:tab/>
        </w:r>
        <w:r>
          <w:fldChar w:fldCharType="begin"/>
        </w:r>
        <w:r>
          <w:instrText xml:space="preserve"> PAGEREF _Toc6407 \h </w:instrText>
        </w:r>
        <w:r>
          <w:fldChar w:fldCharType="separate"/>
        </w:r>
        <w:r>
          <w:t>44</w:t>
        </w:r>
        <w:r>
          <w:fldChar w:fldCharType="end"/>
        </w:r>
      </w:hyperlink>
    </w:p>
    <w:p>
      <w:pPr>
        <w:pStyle w:val="TOC1"/>
        <w:tabs>
          <w:tab w:val="right" w:leader="dot" w:pos="8306"/>
        </w:tabs>
      </w:pPr>
      <w:hyperlink w:anchor="_Toc21340" w:history="1">
        <w:r>
          <w:rPr>
            <w:rFonts w:ascii="仿宋" w:eastAsia="仿宋" w:hAnsi="仿宋" w:cs="仿宋" w:hint="eastAsia"/>
            <w:lang w:eastAsia="zh-CN"/>
          </w:rPr>
          <w:t>十、技术创新与产业升级</w:t>
        </w:r>
        <w:r>
          <w:tab/>
        </w:r>
        <w:r>
          <w:fldChar w:fldCharType="begin"/>
        </w:r>
        <w:r>
          <w:instrText xml:space="preserve"> PAGEREF _Toc21340 \h </w:instrText>
        </w:r>
        <w:r>
          <w:fldChar w:fldCharType="separate"/>
        </w:r>
        <w:r>
          <w:t>45</w:t>
        </w:r>
        <w:r>
          <w:fldChar w:fldCharType="end"/>
        </w:r>
      </w:hyperlink>
    </w:p>
    <w:p>
      <w:pPr>
        <w:pStyle w:val="TOC2"/>
        <w:tabs>
          <w:tab w:val="right" w:leader="dot" w:pos="8306"/>
        </w:tabs>
      </w:pPr>
      <w:hyperlink w:anchor="_Toc28493" w:history="1">
        <w:r>
          <w:rPr>
            <w:rFonts w:ascii="仿宋" w:eastAsia="仿宋" w:hAnsi="仿宋" w:cs="仿宋" w:hint="eastAsia"/>
            <w:lang w:eastAsia="zh-CN"/>
          </w:rPr>
          <w:t>(一)、技术创新方向与目标</w:t>
        </w:r>
        <w:r>
          <w:tab/>
        </w:r>
        <w:r>
          <w:fldChar w:fldCharType="begin"/>
        </w:r>
        <w:r>
          <w:instrText xml:space="preserve"> PAGEREF _Toc28493 \h </w:instrText>
        </w:r>
        <w:r>
          <w:fldChar w:fldCharType="separate"/>
        </w:r>
        <w:r>
          <w:t>45</w:t>
        </w:r>
        <w:r>
          <w:fldChar w:fldCharType="end"/>
        </w:r>
      </w:hyperlink>
    </w:p>
    <w:p>
      <w:pPr>
        <w:pStyle w:val="TOC2"/>
        <w:tabs>
          <w:tab w:val="right" w:leader="dot" w:pos="8306"/>
        </w:tabs>
      </w:pPr>
      <w:hyperlink w:anchor="_Toc19999" w:history="1">
        <w:r>
          <w:rPr>
            <w:rFonts w:ascii="仿宋" w:eastAsia="仿宋" w:hAnsi="仿宋" w:cs="仿宋" w:hint="eastAsia"/>
            <w:lang w:eastAsia="zh-CN"/>
          </w:rPr>
          <w:t>(二)、产业升级路径与措施</w:t>
        </w:r>
        <w:r>
          <w:tab/>
        </w:r>
        <w:r>
          <w:fldChar w:fldCharType="begin"/>
        </w:r>
        <w:r>
          <w:instrText xml:space="preserve"> PAGEREF _Toc19999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40" w:history="1">
        <w:r>
          <w:rPr>
            <w:rFonts w:ascii="仿宋" w:eastAsia="仿宋" w:hAnsi="仿宋" w:cs="仿宋" w:hint="eastAsia"/>
            <w:lang w:eastAsia="zh-CN"/>
          </w:rPr>
          <w:t>十一、资金管理与财务规划</w:t>
        </w:r>
        <w:r>
          <w:tab/>
        </w:r>
        <w:r>
          <w:fldChar w:fldCharType="begin"/>
        </w:r>
        <w:r>
          <w:instrText xml:space="preserve"> PAGEREF _Toc8040 \h </w:instrText>
        </w:r>
        <w:r>
          <w:fldChar w:fldCharType="separate"/>
        </w:r>
        <w:r>
          <w:t>48</w:t>
        </w:r>
        <w:r>
          <w:fldChar w:fldCharType="end"/>
        </w:r>
      </w:hyperlink>
    </w:p>
    <w:p>
      <w:pPr>
        <w:pStyle w:val="TOC2"/>
        <w:tabs>
          <w:tab w:val="right" w:leader="dot" w:pos="8306"/>
        </w:tabs>
      </w:pPr>
      <w:hyperlink w:anchor="_Toc4416" w:history="1">
        <w:r>
          <w:rPr>
            <w:rFonts w:ascii="仿宋" w:eastAsia="仿宋" w:hAnsi="仿宋" w:cs="仿宋" w:hint="eastAsia"/>
            <w:lang w:eastAsia="zh-CN"/>
          </w:rPr>
          <w:t>(一)、项目资金来源与筹措</w:t>
        </w:r>
        <w:r>
          <w:tab/>
        </w:r>
        <w:r>
          <w:fldChar w:fldCharType="begin"/>
        </w:r>
        <w:r>
          <w:instrText xml:space="preserve"> PAGEREF _Toc4416 \h </w:instrText>
        </w:r>
        <w:r>
          <w:fldChar w:fldCharType="separate"/>
        </w:r>
        <w:r>
          <w:t>48</w:t>
        </w:r>
        <w:r>
          <w:fldChar w:fldCharType="end"/>
        </w:r>
      </w:hyperlink>
    </w:p>
    <w:p>
      <w:pPr>
        <w:pStyle w:val="TOC2"/>
        <w:tabs>
          <w:tab w:val="right" w:leader="dot" w:pos="8306"/>
        </w:tabs>
      </w:pPr>
      <w:hyperlink w:anchor="_Toc15822" w:history="1">
        <w:r>
          <w:rPr>
            <w:rFonts w:ascii="仿宋" w:eastAsia="仿宋" w:hAnsi="仿宋" w:cs="仿宋" w:hint="eastAsia"/>
            <w:lang w:eastAsia="zh-CN"/>
          </w:rPr>
          <w:t>(二)、资金使用与监管</w:t>
        </w:r>
        <w:r>
          <w:tab/>
        </w:r>
        <w:r>
          <w:fldChar w:fldCharType="begin"/>
        </w:r>
        <w:r>
          <w:instrText xml:space="preserve"> PAGEREF _Toc15822 \h </w:instrText>
        </w:r>
        <w:r>
          <w:fldChar w:fldCharType="separate"/>
        </w:r>
        <w:r>
          <w:t>49</w:t>
        </w:r>
        <w:r>
          <w:fldChar w:fldCharType="end"/>
        </w:r>
      </w:hyperlink>
    </w:p>
    <w:p>
      <w:pPr>
        <w:pStyle w:val="TOC2"/>
        <w:tabs>
          <w:tab w:val="right" w:leader="dot" w:pos="8306"/>
        </w:tabs>
      </w:pPr>
      <w:hyperlink w:anchor="_Toc22609" w:history="1">
        <w:r>
          <w:rPr>
            <w:rFonts w:ascii="仿宋" w:eastAsia="仿宋" w:hAnsi="仿宋" w:cs="仿宋" w:hint="eastAsia"/>
            <w:lang w:eastAsia="zh-CN"/>
          </w:rPr>
          <w:t>(三)、财务规划与预测</w:t>
        </w:r>
        <w:r>
          <w:tab/>
        </w:r>
        <w:r>
          <w:fldChar w:fldCharType="begin"/>
        </w:r>
        <w:r>
          <w:instrText xml:space="preserve"> PAGEREF _Toc22609 \h </w:instrText>
        </w:r>
        <w:r>
          <w:fldChar w:fldCharType="separate"/>
        </w:r>
        <w:r>
          <w:t>50</w:t>
        </w:r>
        <w:r>
          <w:fldChar w:fldCharType="end"/>
        </w:r>
      </w:hyperlink>
    </w:p>
    <w:p>
      <w:pPr>
        <w:pStyle w:val="TOC1"/>
        <w:tabs>
          <w:tab w:val="right" w:leader="dot" w:pos="8306"/>
        </w:tabs>
      </w:pPr>
      <w:hyperlink w:anchor="_Toc29941" w:history="1">
        <w:r>
          <w:rPr>
            <w:rFonts w:ascii="仿宋" w:eastAsia="仿宋" w:hAnsi="仿宋" w:cs="仿宋" w:hint="eastAsia"/>
            <w:lang w:eastAsia="zh-CN"/>
          </w:rPr>
          <w:t>十二、项目实施与管理方案</w:t>
        </w:r>
        <w:r>
          <w:tab/>
        </w:r>
        <w:r>
          <w:fldChar w:fldCharType="begin"/>
        </w:r>
        <w:r>
          <w:instrText xml:space="preserve"> PAGEREF _Toc29941 \h </w:instrText>
        </w:r>
        <w:r>
          <w:fldChar w:fldCharType="separate"/>
        </w:r>
        <w:r>
          <w:t>51</w:t>
        </w:r>
        <w:r>
          <w:fldChar w:fldCharType="end"/>
        </w:r>
      </w:hyperlink>
    </w:p>
    <w:p>
      <w:pPr>
        <w:pStyle w:val="TOC2"/>
        <w:tabs>
          <w:tab w:val="right" w:leader="dot" w:pos="8306"/>
        </w:tabs>
      </w:pPr>
      <w:hyperlink w:anchor="_Toc13425" w:history="1">
        <w:r>
          <w:rPr>
            <w:rFonts w:ascii="仿宋" w:eastAsia="仿宋" w:hAnsi="仿宋" w:cs="仿宋" w:hint="eastAsia"/>
            <w:lang w:eastAsia="zh-CN"/>
          </w:rPr>
          <w:t>(一)、项目实施计划</w:t>
        </w:r>
        <w:r>
          <w:tab/>
        </w:r>
        <w:r>
          <w:fldChar w:fldCharType="begin"/>
        </w:r>
        <w:r>
          <w:instrText xml:space="preserve"> PAGEREF _Toc13425 \h </w:instrText>
        </w:r>
        <w:r>
          <w:fldChar w:fldCharType="separate"/>
        </w:r>
        <w:r>
          <w:t>51</w:t>
        </w:r>
        <w:r>
          <w:fldChar w:fldCharType="end"/>
        </w:r>
      </w:hyperlink>
    </w:p>
    <w:p>
      <w:pPr>
        <w:pStyle w:val="TOC2"/>
        <w:tabs>
          <w:tab w:val="right" w:leader="dot" w:pos="8306"/>
        </w:tabs>
      </w:pPr>
      <w:hyperlink w:anchor="_Toc26617" w:history="1">
        <w:r>
          <w:rPr>
            <w:rFonts w:ascii="仿宋" w:eastAsia="仿宋" w:hAnsi="仿宋" w:cs="仿宋" w:hint="eastAsia"/>
            <w:lang w:eastAsia="zh-CN"/>
          </w:rPr>
          <w:t>(二)、项目组织机构与职责</w:t>
        </w:r>
        <w:r>
          <w:tab/>
        </w:r>
        <w:r>
          <w:fldChar w:fldCharType="begin"/>
        </w:r>
        <w:r>
          <w:instrText xml:space="preserve"> PAGEREF _Toc26617 \h </w:instrText>
        </w:r>
        <w:r>
          <w:fldChar w:fldCharType="separate"/>
        </w:r>
        <w:r>
          <w:t>53</w:t>
        </w:r>
        <w:r>
          <w:fldChar w:fldCharType="end"/>
        </w:r>
      </w:hyperlink>
    </w:p>
    <w:p>
      <w:pPr>
        <w:pStyle w:val="TOC2"/>
        <w:tabs>
          <w:tab w:val="right" w:leader="dot" w:pos="8306"/>
        </w:tabs>
      </w:pPr>
      <w:hyperlink w:anchor="_Toc8413" w:history="1">
        <w:r>
          <w:rPr>
            <w:rFonts w:ascii="仿宋" w:eastAsia="仿宋" w:hAnsi="仿宋" w:cs="仿宋" w:hint="eastAsia"/>
            <w:lang w:eastAsia="zh-CN"/>
          </w:rPr>
          <w:t>(三)、项目管理与监控体系</w:t>
        </w:r>
        <w:r>
          <w:tab/>
        </w:r>
        <w:r>
          <w:fldChar w:fldCharType="begin"/>
        </w:r>
        <w:r>
          <w:instrText xml:space="preserve"> PAGEREF _Toc8413 \h </w:instrText>
        </w:r>
        <w:r>
          <w:fldChar w:fldCharType="separate"/>
        </w:r>
        <w:r>
          <w:t>55</w:t>
        </w:r>
        <w:r>
          <w:fldChar w:fldCharType="end"/>
        </w:r>
      </w:hyperlink>
    </w:p>
    <w:p>
      <w:pPr>
        <w:pStyle w:val="TOC1"/>
        <w:tabs>
          <w:tab w:val="right" w:leader="dot" w:pos="8306"/>
        </w:tabs>
      </w:pPr>
      <w:hyperlink w:anchor="_Toc16234" w:history="1">
        <w:r>
          <w:rPr>
            <w:rFonts w:ascii="仿宋" w:eastAsia="仿宋" w:hAnsi="仿宋" w:cs="仿宋" w:hint="eastAsia"/>
            <w:lang w:eastAsia="zh-CN"/>
          </w:rPr>
          <w:t>十三、成果转化与推广应用</w:t>
        </w:r>
        <w:r>
          <w:tab/>
        </w:r>
        <w:r>
          <w:fldChar w:fldCharType="begin"/>
        </w:r>
        <w:r>
          <w:instrText xml:space="preserve"> PAGEREF _Toc16234 \h </w:instrText>
        </w:r>
        <w:r>
          <w:fldChar w:fldCharType="separate"/>
        </w:r>
        <w:r>
          <w:t>57</w:t>
        </w:r>
        <w:r>
          <w:fldChar w:fldCharType="end"/>
        </w:r>
      </w:hyperlink>
    </w:p>
    <w:p>
      <w:pPr>
        <w:pStyle w:val="TOC2"/>
        <w:tabs>
          <w:tab w:val="right" w:leader="dot" w:pos="8306"/>
        </w:tabs>
      </w:pPr>
      <w:hyperlink w:anchor="_Toc32008" w:history="1">
        <w:r>
          <w:rPr>
            <w:rFonts w:ascii="仿宋" w:eastAsia="仿宋" w:hAnsi="仿宋" w:cs="仿宋" w:hint="eastAsia"/>
            <w:lang w:eastAsia="zh-CN"/>
          </w:rPr>
          <w:t>(一)、成果转化策略制定</w:t>
        </w:r>
        <w:r>
          <w:tab/>
        </w:r>
        <w:r>
          <w:fldChar w:fldCharType="begin"/>
        </w:r>
        <w:r>
          <w:instrText xml:space="preserve"> PAGEREF _Toc32008 \h </w:instrText>
        </w:r>
        <w:r>
          <w:fldChar w:fldCharType="separate"/>
        </w:r>
        <w:r>
          <w:t>57</w:t>
        </w:r>
        <w:r>
          <w:fldChar w:fldCharType="end"/>
        </w:r>
      </w:hyperlink>
    </w:p>
    <w:p>
      <w:pPr>
        <w:pStyle w:val="TOC2"/>
        <w:tabs>
          <w:tab w:val="right" w:leader="dot" w:pos="8306"/>
        </w:tabs>
      </w:pPr>
      <w:hyperlink w:anchor="_Toc22923" w:history="1">
        <w:r>
          <w:rPr>
            <w:rFonts w:ascii="仿宋" w:eastAsia="仿宋" w:hAnsi="仿宋" w:cs="仿宋" w:hint="eastAsia"/>
            <w:lang w:eastAsia="zh-CN"/>
          </w:rPr>
          <w:t>(二)、成果推广应用方案</w:t>
        </w:r>
        <w:r>
          <w:tab/>
        </w:r>
        <w:r>
          <w:fldChar w:fldCharType="begin"/>
        </w:r>
        <w:r>
          <w:instrText xml:space="preserve"> PAGEREF _Toc22923 \h </w:instrText>
        </w:r>
        <w:r>
          <w:fldChar w:fldCharType="separate"/>
        </w:r>
        <w:r>
          <w:t>58</w:t>
        </w:r>
        <w:r>
          <w:fldChar w:fldCharType="end"/>
        </w:r>
      </w:hyperlink>
    </w:p>
    <w:p>
      <w:pPr>
        <w:pStyle w:val="TOC1"/>
        <w:tabs>
          <w:tab w:val="right" w:leader="dot" w:pos="8306"/>
        </w:tabs>
      </w:pPr>
      <w:hyperlink w:anchor="_Toc8284" w:history="1">
        <w:r>
          <w:rPr>
            <w:rFonts w:ascii="仿宋" w:eastAsia="仿宋" w:hAnsi="仿宋" w:cs="仿宋" w:hint="eastAsia"/>
            <w:lang w:eastAsia="zh-CN"/>
          </w:rPr>
          <w:t>十四、创新驱动与持续发展</w:t>
        </w:r>
        <w:r>
          <w:tab/>
        </w:r>
        <w:r>
          <w:fldChar w:fldCharType="begin"/>
        </w:r>
        <w:r>
          <w:instrText xml:space="preserve"> PAGEREF _Toc8284 \h </w:instrText>
        </w:r>
        <w:r>
          <w:fldChar w:fldCharType="separate"/>
        </w:r>
        <w:r>
          <w:t>60</w:t>
        </w:r>
        <w:r>
          <w:fldChar w:fldCharType="end"/>
        </w:r>
      </w:hyperlink>
    </w:p>
    <w:p>
      <w:pPr>
        <w:pStyle w:val="TOC2"/>
        <w:tabs>
          <w:tab w:val="right" w:leader="dot" w:pos="8306"/>
        </w:tabs>
      </w:pPr>
      <w:hyperlink w:anchor="_Toc8587" w:history="1">
        <w:r>
          <w:rPr>
            <w:rFonts w:ascii="仿宋" w:eastAsia="仿宋" w:hAnsi="仿宋" w:cs="仿宋" w:hint="eastAsia"/>
            <w:lang w:eastAsia="zh-CN"/>
          </w:rPr>
          <w:t>(一)、创新驱动战略实施</w:t>
        </w:r>
        <w:r>
          <w:tab/>
        </w:r>
        <w:r>
          <w:fldChar w:fldCharType="begin"/>
        </w:r>
        <w:r>
          <w:instrText xml:space="preserve"> PAGEREF _Toc8587 \h </w:instrText>
        </w:r>
        <w:r>
          <w:fldChar w:fldCharType="separate"/>
        </w:r>
        <w:r>
          <w:t>60</w:t>
        </w:r>
        <w:r>
          <w:fldChar w:fldCharType="end"/>
        </w:r>
      </w:hyperlink>
    </w:p>
    <w:p>
      <w:pPr>
        <w:pStyle w:val="TOC2"/>
        <w:tabs>
          <w:tab w:val="right" w:leader="dot" w:pos="8306"/>
        </w:tabs>
      </w:pPr>
      <w:hyperlink w:anchor="_Toc7440" w:history="1">
        <w:r>
          <w:rPr>
            <w:rFonts w:ascii="仿宋" w:eastAsia="仿宋" w:hAnsi="仿宋" w:cs="仿宋" w:hint="eastAsia"/>
            <w:lang w:eastAsia="zh-CN"/>
          </w:rPr>
          <w:t>(二)、持续发展路径探索</w:t>
        </w:r>
        <w:r>
          <w:tab/>
        </w:r>
        <w:r>
          <w:fldChar w:fldCharType="begin"/>
        </w:r>
        <w:r>
          <w:instrText xml:space="preserve"> PAGEREF _Toc7440 \h </w:instrText>
        </w:r>
        <w:r>
          <w:fldChar w:fldCharType="separate"/>
        </w:r>
        <w:r>
          <w:t>61</w:t>
        </w:r>
        <w:r>
          <w:fldChar w:fldCharType="end"/>
        </w:r>
      </w:hyperlink>
    </w:p>
    <w:p>
      <w:pPr>
        <w:pStyle w:val="TOC1"/>
        <w:tabs>
          <w:tab w:val="right" w:leader="dot" w:pos="8306"/>
        </w:tabs>
      </w:pPr>
      <w:hyperlink w:anchor="_Toc28026" w:history="1">
        <w:r>
          <w:rPr>
            <w:rFonts w:ascii="仿宋" w:eastAsia="仿宋" w:hAnsi="仿宋" w:cs="仿宋" w:hint="eastAsia"/>
            <w:lang w:eastAsia="zh-CN"/>
          </w:rPr>
          <w:t>十五、项目施工方案</w:t>
        </w:r>
        <w:r>
          <w:tab/>
        </w:r>
        <w:r>
          <w:fldChar w:fldCharType="begin"/>
        </w:r>
        <w:r>
          <w:instrText xml:space="preserve"> PAGEREF _Toc28026 \h </w:instrText>
        </w:r>
        <w:r>
          <w:fldChar w:fldCharType="separate"/>
        </w:r>
        <w:r>
          <w:t>66</w:t>
        </w:r>
        <w:r>
          <w:fldChar w:fldCharType="end"/>
        </w:r>
      </w:hyperlink>
    </w:p>
    <w:p>
      <w:pPr>
        <w:pStyle w:val="TOC2"/>
        <w:tabs>
          <w:tab w:val="right" w:leader="dot" w:pos="8306"/>
        </w:tabs>
      </w:pPr>
      <w:hyperlink w:anchor="_Toc12991" w:history="1">
        <w:r>
          <w:rPr>
            <w:rFonts w:ascii="仿宋" w:eastAsia="仿宋" w:hAnsi="仿宋" w:cs="仿宋" w:hint="eastAsia"/>
            <w:lang w:eastAsia="zh-CN"/>
          </w:rPr>
          <w:t>(一)、施工组织设计</w:t>
        </w:r>
        <w:r>
          <w:tab/>
        </w:r>
        <w:r>
          <w:fldChar w:fldCharType="begin"/>
        </w:r>
        <w:r>
          <w:instrText xml:space="preserve"> PAGEREF _Toc12991 \h </w:instrText>
        </w:r>
        <w:r>
          <w:fldChar w:fldCharType="separate"/>
        </w:r>
        <w:r>
          <w:t>66</w:t>
        </w:r>
        <w:r>
          <w:fldChar w:fldCharType="end"/>
        </w:r>
      </w:hyperlink>
    </w:p>
    <w:p>
      <w:pPr>
        <w:pStyle w:val="TOC2"/>
        <w:tabs>
          <w:tab w:val="right" w:leader="dot" w:pos="8306"/>
        </w:tabs>
      </w:pPr>
      <w:hyperlink w:anchor="_Toc275" w:history="1">
        <w:r>
          <w:rPr>
            <w:rFonts w:ascii="仿宋" w:eastAsia="仿宋" w:hAnsi="仿宋" w:cs="仿宋" w:hint="eastAsia"/>
            <w:lang w:eastAsia="zh-CN"/>
          </w:rPr>
          <w:t>(二)、施工工艺与技术路线</w:t>
        </w:r>
        <w:r>
          <w:tab/>
        </w:r>
        <w:r>
          <w:fldChar w:fldCharType="begin"/>
        </w:r>
        <w:r>
          <w:instrText xml:space="preserve"> PAGEREF _Toc275 \h </w:instrText>
        </w:r>
        <w:r>
          <w:fldChar w:fldCharType="separate"/>
        </w:r>
        <w:r>
          <w:t>67</w:t>
        </w:r>
        <w:r>
          <w:fldChar w:fldCharType="end"/>
        </w:r>
      </w:hyperlink>
    </w:p>
    <w:p>
      <w:pPr>
        <w:pStyle w:val="TOC2"/>
        <w:tabs>
          <w:tab w:val="right" w:leader="dot" w:pos="8306"/>
        </w:tabs>
      </w:pPr>
      <w:hyperlink w:anchor="_Toc13986" w:history="1">
        <w:r>
          <w:rPr>
            <w:rFonts w:ascii="仿宋" w:eastAsia="仿宋" w:hAnsi="仿宋" w:cs="仿宋" w:hint="eastAsia"/>
            <w:lang w:eastAsia="zh-CN"/>
          </w:rPr>
          <w:t>(三)、关键节点施工计划</w:t>
        </w:r>
        <w:r>
          <w:tab/>
        </w:r>
        <w:r>
          <w:fldChar w:fldCharType="begin"/>
        </w:r>
        <w:r>
          <w:instrText xml:space="preserve"> PAGEREF _Toc13986 \h </w:instrText>
        </w:r>
        <w:r>
          <w:fldChar w:fldCharType="separate"/>
        </w:r>
        <w:r>
          <w:t>68</w:t>
        </w:r>
        <w:r>
          <w:fldChar w:fldCharType="end"/>
        </w:r>
      </w:hyperlink>
    </w:p>
    <w:p>
      <w:pPr>
        <w:pStyle w:val="TOC2"/>
        <w:tabs>
          <w:tab w:val="right" w:leader="dot" w:pos="8306"/>
        </w:tabs>
      </w:pPr>
      <w:hyperlink w:anchor="_Toc902" w:history="1">
        <w:r>
          <w:rPr>
            <w:rFonts w:ascii="仿宋" w:eastAsia="仿宋" w:hAnsi="仿宋" w:cs="仿宋" w:hint="eastAsia"/>
            <w:lang w:eastAsia="zh-CN"/>
          </w:rPr>
          <w:t>(四)、施工现场管理</w:t>
        </w:r>
        <w:r>
          <w:tab/>
        </w:r>
        <w:r>
          <w:fldChar w:fldCharType="begin"/>
        </w:r>
        <w:r>
          <w:instrText xml:space="preserve"> PAGEREF _Toc902 \h </w:instrText>
        </w:r>
        <w:r>
          <w:fldChar w:fldCharType="separate"/>
        </w:r>
        <w:r>
          <w:t>70</w:t>
        </w:r>
        <w:r>
          <w:fldChar w:fldCharType="end"/>
        </w:r>
      </w:hyperlink>
    </w:p>
    <w:p>
      <w:pPr>
        <w:pStyle w:val="TOC1"/>
        <w:tabs>
          <w:tab w:val="right" w:leader="dot" w:pos="8306"/>
        </w:tabs>
      </w:pPr>
      <w:hyperlink w:anchor="_Toc9875" w:history="1">
        <w:r>
          <w:rPr>
            <w:rFonts w:ascii="仿宋" w:eastAsia="仿宋" w:hAnsi="仿宋" w:cs="仿宋" w:hint="eastAsia"/>
            <w:lang w:eastAsia="zh-CN"/>
          </w:rPr>
          <w:t>十六、产业协同与集群发展</w:t>
        </w:r>
        <w:r>
          <w:tab/>
        </w:r>
        <w:r>
          <w:fldChar w:fldCharType="begin"/>
        </w:r>
        <w:r>
          <w:instrText xml:space="preserve"> PAGEREF _Toc9875 \h </w:instrText>
        </w:r>
        <w:r>
          <w:fldChar w:fldCharType="separate"/>
        </w:r>
        <w:r>
          <w:t>72</w:t>
        </w:r>
        <w:r>
          <w:fldChar w:fldCharType="end"/>
        </w:r>
      </w:hyperlink>
    </w:p>
    <w:p>
      <w:pPr>
        <w:pStyle w:val="TOC2"/>
        <w:tabs>
          <w:tab w:val="right" w:leader="dot" w:pos="8306"/>
        </w:tabs>
      </w:pPr>
      <w:hyperlink w:anchor="_Toc26861" w:history="1">
        <w:r>
          <w:rPr>
            <w:rFonts w:ascii="仿宋" w:eastAsia="仿宋" w:hAnsi="仿宋" w:cs="仿宋" w:hint="eastAsia"/>
            <w:lang w:eastAsia="zh-CN"/>
          </w:rPr>
          <w:t>(一)、产业协同机制建设</w:t>
        </w:r>
        <w:r>
          <w:tab/>
        </w:r>
        <w:r>
          <w:fldChar w:fldCharType="begin"/>
        </w:r>
        <w:r>
          <w:instrText xml:space="preserve"> PAGEREF _Toc26861 \h </w:instrText>
        </w:r>
        <w:r>
          <w:fldChar w:fldCharType="separate"/>
        </w:r>
        <w:r>
          <w:t>72</w:t>
        </w:r>
        <w:r>
          <w:fldChar w:fldCharType="end"/>
        </w:r>
      </w:hyperlink>
    </w:p>
    <w:p>
      <w:pPr>
        <w:pStyle w:val="TOC2"/>
        <w:tabs>
          <w:tab w:val="right" w:leader="dot" w:pos="8306"/>
        </w:tabs>
      </w:pPr>
      <w:hyperlink w:anchor="_Toc1358" w:history="1">
        <w:r>
          <w:rPr>
            <w:rFonts w:ascii="仿宋" w:eastAsia="仿宋" w:hAnsi="仿宋" w:cs="仿宋" w:hint="eastAsia"/>
            <w:lang w:eastAsia="zh-CN"/>
          </w:rPr>
          <w:t>(二)、产业集群培育与发展</w:t>
        </w:r>
        <w:r>
          <w:tab/>
        </w:r>
        <w:r>
          <w:fldChar w:fldCharType="begin"/>
        </w:r>
        <w:r>
          <w:instrText xml:space="preserve"> PAGEREF _Toc1358 \h </w:instrText>
        </w:r>
        <w:r>
          <w:fldChar w:fldCharType="separate"/>
        </w:r>
        <w:r>
          <w:t>73</w:t>
        </w:r>
        <w:r>
          <w:fldChar w:fldCharType="end"/>
        </w:r>
      </w:hyperlink>
    </w:p>
    <w:p>
      <w:pPr>
        <w:pStyle w:val="TOC1"/>
        <w:tabs>
          <w:tab w:val="right" w:leader="dot" w:pos="8306"/>
        </w:tabs>
      </w:pPr>
      <w:hyperlink w:anchor="_Toc5137" w:history="1">
        <w:r>
          <w:rPr>
            <w:rFonts w:ascii="仿宋" w:eastAsia="仿宋" w:hAnsi="仿宋" w:cs="仿宋" w:hint="eastAsia"/>
            <w:lang w:eastAsia="zh-CN"/>
          </w:rPr>
          <w:t>十七、人力资源管理与开发</w:t>
        </w:r>
        <w:r>
          <w:tab/>
        </w:r>
        <w:r>
          <w:fldChar w:fldCharType="begin"/>
        </w:r>
        <w:r>
          <w:instrText xml:space="preserve"> PAGEREF _Toc5137 \h </w:instrText>
        </w:r>
        <w:r>
          <w:fldChar w:fldCharType="separate"/>
        </w:r>
        <w:r>
          <w:t>74</w:t>
        </w:r>
        <w:r>
          <w:fldChar w:fldCharType="end"/>
        </w:r>
      </w:hyperlink>
    </w:p>
    <w:p>
      <w:pPr>
        <w:pStyle w:val="TOC2"/>
        <w:tabs>
          <w:tab w:val="right" w:leader="dot" w:pos="8306"/>
        </w:tabs>
      </w:pPr>
      <w:hyperlink w:anchor="_Toc20868" w:history="1">
        <w:r>
          <w:rPr>
            <w:rFonts w:ascii="仿宋" w:eastAsia="仿宋" w:hAnsi="仿宋" w:cs="仿宋" w:hint="eastAsia"/>
            <w:lang w:eastAsia="zh-CN"/>
          </w:rPr>
          <w:t>(一)、人力资源规划</w:t>
        </w:r>
        <w:r>
          <w:tab/>
        </w:r>
        <w:r>
          <w:fldChar w:fldCharType="begin"/>
        </w:r>
        <w:r>
          <w:instrText xml:space="preserve"> PAGEREF _Toc20868 \h </w:instrText>
        </w:r>
        <w:r>
          <w:fldChar w:fldCharType="separate"/>
        </w:r>
        <w:r>
          <w:t>74</w:t>
        </w:r>
        <w:r>
          <w:fldChar w:fldCharType="end"/>
        </w:r>
      </w:hyperlink>
    </w:p>
    <w:p>
      <w:pPr>
        <w:pStyle w:val="TOC2"/>
        <w:tabs>
          <w:tab w:val="right" w:leader="dot" w:pos="8306"/>
        </w:tabs>
      </w:pPr>
      <w:hyperlink w:anchor="_Toc23462" w:history="1">
        <w:r>
          <w:rPr>
            <w:rFonts w:ascii="仿宋" w:eastAsia="仿宋" w:hAnsi="仿宋" w:cs="仿宋" w:hint="eastAsia"/>
            <w:lang w:eastAsia="zh-CN"/>
          </w:rPr>
          <w:t>(二)、人力资源开发与培训</w:t>
        </w:r>
        <w:r>
          <w:tab/>
        </w:r>
        <w:r>
          <w:fldChar w:fldCharType="begin"/>
        </w:r>
        <w:r>
          <w:instrText xml:space="preserve"> PAGEREF _Toc23462 \h </w:instrText>
        </w:r>
        <w:r>
          <w:fldChar w:fldCharType="separate"/>
        </w:r>
        <w:r>
          <w:t>76</w:t>
        </w:r>
        <w:r>
          <w:fldChar w:fldCharType="end"/>
        </w:r>
      </w:hyperlink>
    </w:p>
    <w:p>
      <w:pPr>
        <w:pStyle w:val="TOC1"/>
        <w:tabs>
          <w:tab w:val="right" w:leader="dot" w:pos="8306"/>
        </w:tabs>
      </w:pPr>
      <w:hyperlink w:anchor="_Toc14013" w:history="1">
        <w:r>
          <w:rPr>
            <w:rFonts w:ascii="仿宋" w:eastAsia="仿宋" w:hAnsi="仿宋" w:cs="仿宋" w:hint="eastAsia"/>
            <w:lang w:eastAsia="zh-CN"/>
          </w:rPr>
          <w:t>十八、法律法规与政策遵循</w:t>
        </w:r>
        <w:r>
          <w:tab/>
        </w:r>
        <w:r>
          <w:fldChar w:fldCharType="begin"/>
        </w:r>
        <w:r>
          <w:instrText xml:space="preserve"> PAGEREF _Toc14013 \h </w:instrText>
        </w:r>
        <w:r>
          <w:fldChar w:fldCharType="separate"/>
        </w:r>
        <w:r>
          <w:t>78</w:t>
        </w:r>
        <w:r>
          <w:fldChar w:fldCharType="end"/>
        </w:r>
      </w:hyperlink>
    </w:p>
    <w:p>
      <w:pPr>
        <w:pStyle w:val="TOC2"/>
        <w:tabs>
          <w:tab w:val="right" w:leader="dot" w:pos="8306"/>
        </w:tabs>
      </w:pPr>
      <w:hyperlink w:anchor="_Toc13872" w:history="1">
        <w:r>
          <w:rPr>
            <w:rFonts w:ascii="仿宋" w:eastAsia="仿宋" w:hAnsi="仿宋" w:cs="仿宋" w:hint="eastAsia"/>
            <w:lang w:eastAsia="zh-CN"/>
          </w:rPr>
          <w:t>(一)、法律法规遵守</w:t>
        </w:r>
        <w:r>
          <w:tab/>
        </w:r>
        <w:r>
          <w:fldChar w:fldCharType="begin"/>
        </w:r>
        <w:r>
          <w:instrText xml:space="preserve"> PAGEREF _Toc13872 \h </w:instrText>
        </w:r>
        <w:r>
          <w:fldChar w:fldCharType="separate"/>
        </w:r>
        <w:r>
          <w:t>78</w:t>
        </w:r>
        <w:r>
          <w:fldChar w:fldCharType="end"/>
        </w:r>
      </w:hyperlink>
    </w:p>
    <w:p>
      <w:pPr>
        <w:pStyle w:val="TOC2"/>
        <w:tabs>
          <w:tab w:val="right" w:leader="dot" w:pos="8306"/>
        </w:tabs>
      </w:pPr>
      <w:hyperlink w:anchor="_Toc20000" w:history="1">
        <w:r>
          <w:rPr>
            <w:rFonts w:ascii="仿宋" w:eastAsia="仿宋" w:hAnsi="仿宋" w:cs="仿宋" w:hint="eastAsia"/>
            <w:lang w:eastAsia="zh-CN"/>
          </w:rPr>
          <w:t>(二)、政策导向与利用</w:t>
        </w:r>
        <w:r>
          <w:tab/>
        </w:r>
        <w:r>
          <w:fldChar w:fldCharType="begin"/>
        </w:r>
        <w:r>
          <w:instrText xml:space="preserve"> PAGEREF _Toc20000 \h </w:instrText>
        </w:r>
        <w:r>
          <w:fldChar w:fldCharType="separate"/>
        </w:r>
        <w:r>
          <w:t>79</w:t>
        </w:r>
        <w:r>
          <w:fldChar w:fldCharType="end"/>
        </w:r>
      </w:hyperlink>
    </w:p>
    <w:p>
      <w:pPr>
        <w:pStyle w:val="TOC1"/>
        <w:tabs>
          <w:tab w:val="right" w:leader="dot" w:pos="8306"/>
        </w:tabs>
      </w:pPr>
      <w:hyperlink w:anchor="_Toc10787" w:history="1">
        <w:r>
          <w:rPr>
            <w:rFonts w:ascii="仿宋" w:eastAsia="仿宋" w:hAnsi="仿宋" w:cs="仿宋" w:hint="eastAsia"/>
            <w:lang w:eastAsia="zh-CN"/>
          </w:rPr>
          <w:t>十九、质量管理与控制</w:t>
        </w:r>
        <w:r>
          <w:tab/>
        </w:r>
        <w:r>
          <w:fldChar w:fldCharType="begin"/>
        </w:r>
        <w:r>
          <w:instrText xml:space="preserve"> PAGEREF _Toc10787 \h </w:instrText>
        </w:r>
        <w:r>
          <w:fldChar w:fldCharType="separate"/>
        </w:r>
        <w:r>
          <w:t>80</w:t>
        </w:r>
        <w:r>
          <w:fldChar w:fldCharType="end"/>
        </w:r>
      </w:hyperlink>
    </w:p>
    <w:p>
      <w:pPr>
        <w:pStyle w:val="TOC2"/>
        <w:tabs>
          <w:tab w:val="right" w:leader="dot" w:pos="8306"/>
        </w:tabs>
      </w:pPr>
      <w:hyperlink w:anchor="_Toc13973" w:history="1">
        <w:r>
          <w:rPr>
            <w:rFonts w:ascii="仿宋" w:eastAsia="仿宋" w:hAnsi="仿宋" w:cs="仿宋" w:hint="eastAsia"/>
            <w:lang w:eastAsia="zh-CN"/>
          </w:rPr>
          <w:t>(一)、质量管理体系建设</w:t>
        </w:r>
        <w:r>
          <w:tab/>
        </w:r>
        <w:r>
          <w:fldChar w:fldCharType="begin"/>
        </w:r>
        <w:r>
          <w:instrText xml:space="preserve"> PAGEREF _Toc13973 \h </w:instrText>
        </w:r>
        <w:r>
          <w:fldChar w:fldCharType="separate"/>
        </w:r>
        <w:r>
          <w:t>80</w:t>
        </w:r>
        <w:r>
          <w:fldChar w:fldCharType="end"/>
        </w:r>
      </w:hyperlink>
    </w:p>
    <w:p>
      <w:pPr>
        <w:pStyle w:val="TOC2"/>
        <w:tabs>
          <w:tab w:val="right" w:leader="dot" w:pos="8306"/>
        </w:tabs>
      </w:pPr>
      <w:hyperlink w:anchor="_Toc19458" w:history="1">
        <w:r>
          <w:rPr>
            <w:rFonts w:ascii="仿宋" w:eastAsia="仿宋" w:hAnsi="仿宋" w:cs="仿宋" w:hint="eastAsia"/>
            <w:lang w:eastAsia="zh-CN"/>
          </w:rPr>
          <w:t>(二)、质量控制措施</w:t>
        </w:r>
        <w:r>
          <w:tab/>
        </w:r>
        <w:r>
          <w:fldChar w:fldCharType="begin"/>
        </w:r>
        <w:r>
          <w:instrText xml:space="preserve"> PAGEREF _Toc19458 \h </w:instrText>
        </w:r>
        <w:r>
          <w:fldChar w:fldCharType="separate"/>
        </w:r>
        <w:r>
          <w:t>82</w:t>
        </w:r>
        <w:r>
          <w:fldChar w:fldCharType="end"/>
        </w:r>
      </w:hyperlink>
    </w:p>
    <w:p>
      <w:pPr>
        <w:pStyle w:val="TOC1"/>
        <w:tabs>
          <w:tab w:val="right" w:leader="dot" w:pos="8306"/>
        </w:tabs>
      </w:pPr>
      <w:hyperlink w:anchor="_Toc18142" w:history="1">
        <w:r>
          <w:rPr>
            <w:rFonts w:ascii="仿宋" w:eastAsia="仿宋" w:hAnsi="仿宋" w:cs="仿宋" w:hint="eastAsia"/>
            <w:lang w:eastAsia="zh-CN"/>
          </w:rPr>
          <w:t>二十、知识产权管理与保护</w:t>
        </w:r>
        <w:r>
          <w:tab/>
        </w:r>
        <w:r>
          <w:fldChar w:fldCharType="begin"/>
        </w:r>
        <w:r>
          <w:instrText xml:space="preserve"> PAGEREF _Toc18142 \h </w:instrText>
        </w:r>
        <w:r>
          <w:fldChar w:fldCharType="separate"/>
        </w:r>
        <w:r>
          <w:t>83</w:t>
        </w:r>
        <w:r>
          <w:fldChar w:fldCharType="end"/>
        </w:r>
      </w:hyperlink>
    </w:p>
    <w:p>
      <w:pPr>
        <w:pStyle w:val="TOC2"/>
        <w:tabs>
          <w:tab w:val="right" w:leader="dot" w:pos="8306"/>
        </w:tabs>
      </w:pPr>
      <w:hyperlink w:anchor="_Toc8847" w:history="1">
        <w:r>
          <w:rPr>
            <w:rFonts w:ascii="仿宋" w:eastAsia="仿宋" w:hAnsi="仿宋" w:cs="仿宋" w:hint="eastAsia"/>
            <w:lang w:eastAsia="zh-CN"/>
          </w:rPr>
          <w:t>(一)、知识产权管理体系建设</w:t>
        </w:r>
        <w:r>
          <w:tab/>
        </w:r>
        <w:r>
          <w:fldChar w:fldCharType="begin"/>
        </w:r>
        <w:r>
          <w:instrText xml:space="preserve"> PAGEREF _Toc8847 \h </w:instrText>
        </w:r>
        <w:r>
          <w:fldChar w:fldCharType="separate"/>
        </w:r>
        <w:r>
          <w:t>83</w:t>
        </w:r>
        <w:r>
          <w:fldChar w:fldCharType="end"/>
        </w:r>
      </w:hyperlink>
    </w:p>
    <w:p>
      <w:pPr>
        <w:pStyle w:val="TOC2"/>
        <w:tabs>
          <w:tab w:val="right" w:leader="dot" w:pos="8306"/>
        </w:tabs>
      </w:pPr>
      <w:hyperlink w:anchor="_Toc29085" w:history="1">
        <w:r>
          <w:rPr>
            <w:rFonts w:ascii="仿宋" w:eastAsia="仿宋" w:hAnsi="仿宋" w:cs="仿宋" w:hint="eastAsia"/>
            <w:lang w:eastAsia="zh-CN"/>
          </w:rPr>
          <w:t>(二)、知识产权保护措施</w:t>
        </w:r>
        <w:r>
          <w:tab/>
        </w:r>
        <w:r>
          <w:fldChar w:fldCharType="begin"/>
        </w:r>
        <w:r>
          <w:instrText xml:space="preserve"> PAGEREF _Toc29085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7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40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纺织纤维色浆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纺织纤维色浆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纺织纤维色浆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纤维色浆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纺织纤维色浆项目的社会影响是全面而深远的。从提供就业机会和提升公共服务，到促进社会结构和劳动市场的多元化，再到推动社会责任和伦理标准的提高，项目对于提升社区的经济、文化和社会福祉有着重要作用。通过这些正面影响，纺织纤维色浆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9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为了融入当地社区，纺织纤维色浆项目需深入理解当地的文化特色和社会习俗。例如，项目在设计广告和市场推广活动时，应考虑使用当地语言和符合地方文化的表达方式。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64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为了确保纺织纤维色浆项目的成功并最大限度地减轻潜在的社会风险，详细的风险分析和具体的应对策略至关重要。以下是针对项目可能面临的具体社会风险及相应对策的分析：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风险描述：纺织纤维色浆项目可能遭遇社区抵制，尤其如果社区成员认为项目会破坏他们的生活环境或忽略他们的意见。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风险描述：纺织纤维色浆项目的商业实践可能与当地的文化和价值观存在冲突，导致社会紧张和文化冲突。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风险描述：纺织纤维色浆项目可能会增加对公共资源和基础设施的需求，给当地带来额外压力，例如在水资源、能源供应和交通系统方面。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风险描述：纺织纤维色浆项目可能会引起当地社会结构和动态的变化，例如改变社区的人口组成和社交模式。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风险描述：在纺织纤维色浆项目运营过程中，可能涉及大量个人和商业敏感信息，存在信息安全和隐私保护的风险。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19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517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直接收益：假设纺织纤维色浆项目的产品或服务年销售收入为XX万元。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https://d.book118.com/645122044243011102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B14B8"/>
    <w:rsid w:val="353B1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512204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2024-01-23T18:28:00Z</dcterms:created>
  <dcterms:modified xsi:type="dcterms:W3CDTF">2024-01-23T18:28:53Z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FD9743F31CEF444094FE12476231FB9A_11</vt:lpwstr>
  </property>
  <property fmtid="{D5CDD505-2E9C-101B-9397-08002B2CF9AE}" pid="3" name="KSOProductBuildVer">
    <vt:lpwstr>2052-12.1.0.16120</vt:lpwstr>
  </property>
</Properties>
</file>