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PMMAABS项目建设方案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0" w:history="1">
        <w:r>
          <w:rPr>
            <w:rFonts w:ascii="仿宋" w:eastAsia="仿宋" w:hAnsi="仿宋" w:cs="仿宋" w:hint="eastAsia"/>
            <w:lang w:eastAsia="zh-CN"/>
          </w:rPr>
          <w:t>序言</w:t>
        </w:r>
        <w:r>
          <w:tab/>
        </w:r>
        <w:r>
          <w:fldChar w:fldCharType="begin"/>
        </w:r>
        <w:r>
          <w:instrText xml:space="preserve"> PAGEREF _Toc16920 \h </w:instrText>
        </w:r>
        <w:r>
          <w:fldChar w:fldCharType="separate"/>
        </w:r>
        <w:r>
          <w:t>3</w:t>
        </w:r>
        <w:r>
          <w:fldChar w:fldCharType="end"/>
        </w:r>
      </w:hyperlink>
    </w:p>
    <w:p>
      <w:pPr>
        <w:pStyle w:val="TOC1"/>
        <w:tabs>
          <w:tab w:val="right" w:leader="dot" w:pos="8306"/>
        </w:tabs>
      </w:pPr>
      <w:hyperlink w:anchor="_Toc18410" w:history="1">
        <w:r>
          <w:rPr>
            <w:rFonts w:ascii="仿宋" w:eastAsia="仿宋" w:hAnsi="仿宋" w:cs="仿宋" w:hint="eastAsia"/>
            <w:lang w:eastAsia="zh-CN"/>
          </w:rPr>
          <w:t>一、项目选址研究</w:t>
        </w:r>
        <w:r>
          <w:tab/>
        </w:r>
        <w:r>
          <w:fldChar w:fldCharType="begin"/>
        </w:r>
        <w:r>
          <w:instrText xml:space="preserve"> PAGEREF _Toc18410 \h </w:instrText>
        </w:r>
        <w:r>
          <w:fldChar w:fldCharType="separate"/>
        </w:r>
        <w:r>
          <w:t>3</w:t>
        </w:r>
        <w:r>
          <w:fldChar w:fldCharType="end"/>
        </w:r>
      </w:hyperlink>
    </w:p>
    <w:p>
      <w:pPr>
        <w:pStyle w:val="TOC2"/>
        <w:tabs>
          <w:tab w:val="right" w:leader="dot" w:pos="8306"/>
        </w:tabs>
      </w:pPr>
      <w:hyperlink w:anchor="_Toc27000" w:history="1">
        <w:r>
          <w:rPr>
            <w:rFonts w:ascii="仿宋" w:eastAsia="仿宋" w:hAnsi="仿宋" w:cs="仿宋" w:hint="eastAsia"/>
            <w:lang w:eastAsia="zh-CN"/>
          </w:rPr>
          <w:t>(一)、项目选址原则</w:t>
        </w:r>
        <w:r>
          <w:tab/>
        </w:r>
        <w:r>
          <w:fldChar w:fldCharType="begin"/>
        </w:r>
        <w:r>
          <w:instrText xml:space="preserve"> PAGEREF _Toc27000 \h </w:instrText>
        </w:r>
        <w:r>
          <w:fldChar w:fldCharType="separate"/>
        </w:r>
        <w:r>
          <w:t>3</w:t>
        </w:r>
        <w:r>
          <w:fldChar w:fldCharType="end"/>
        </w:r>
      </w:hyperlink>
    </w:p>
    <w:p>
      <w:pPr>
        <w:pStyle w:val="TOC2"/>
        <w:tabs>
          <w:tab w:val="right" w:leader="dot" w:pos="8306"/>
        </w:tabs>
      </w:pPr>
      <w:hyperlink w:anchor="_Toc8945" w:history="1">
        <w:r>
          <w:rPr>
            <w:rFonts w:ascii="仿宋" w:eastAsia="仿宋" w:hAnsi="仿宋" w:cs="仿宋" w:hint="eastAsia"/>
            <w:lang w:eastAsia="zh-CN"/>
          </w:rPr>
          <w:t>(二)、项目选址</w:t>
        </w:r>
        <w:r>
          <w:tab/>
        </w:r>
        <w:r>
          <w:fldChar w:fldCharType="begin"/>
        </w:r>
        <w:r>
          <w:instrText xml:space="preserve"> PAGEREF _Toc8945 \h </w:instrText>
        </w:r>
        <w:r>
          <w:fldChar w:fldCharType="separate"/>
        </w:r>
        <w:r>
          <w:t>6</w:t>
        </w:r>
        <w:r>
          <w:fldChar w:fldCharType="end"/>
        </w:r>
      </w:hyperlink>
    </w:p>
    <w:p>
      <w:pPr>
        <w:pStyle w:val="TOC2"/>
        <w:tabs>
          <w:tab w:val="right" w:leader="dot" w:pos="8306"/>
        </w:tabs>
      </w:pPr>
      <w:hyperlink w:anchor="_Toc13961" w:history="1">
        <w:r>
          <w:rPr>
            <w:rFonts w:ascii="仿宋" w:eastAsia="仿宋" w:hAnsi="仿宋" w:cs="仿宋" w:hint="eastAsia"/>
            <w:lang w:eastAsia="zh-CN"/>
          </w:rPr>
          <w:t>(三)、建设条件分析</w:t>
        </w:r>
        <w:r>
          <w:tab/>
        </w:r>
        <w:r>
          <w:fldChar w:fldCharType="begin"/>
        </w:r>
        <w:r>
          <w:instrText xml:space="preserve"> PAGEREF _Toc13961 \h </w:instrText>
        </w:r>
        <w:r>
          <w:fldChar w:fldCharType="separate"/>
        </w:r>
        <w:r>
          <w:t>8</w:t>
        </w:r>
        <w:r>
          <w:fldChar w:fldCharType="end"/>
        </w:r>
      </w:hyperlink>
    </w:p>
    <w:p>
      <w:pPr>
        <w:pStyle w:val="TOC2"/>
        <w:tabs>
          <w:tab w:val="right" w:leader="dot" w:pos="8306"/>
        </w:tabs>
      </w:pPr>
      <w:hyperlink w:anchor="_Toc11364" w:history="1">
        <w:r>
          <w:rPr>
            <w:rFonts w:ascii="仿宋" w:eastAsia="仿宋" w:hAnsi="仿宋" w:cs="仿宋" w:hint="eastAsia"/>
            <w:lang w:eastAsia="zh-CN"/>
          </w:rPr>
          <w:t>(四)、用地控制指标</w:t>
        </w:r>
        <w:r>
          <w:tab/>
        </w:r>
        <w:r>
          <w:fldChar w:fldCharType="begin"/>
        </w:r>
        <w:r>
          <w:instrText xml:space="preserve"> PAGEREF _Toc11364 \h </w:instrText>
        </w:r>
        <w:r>
          <w:fldChar w:fldCharType="separate"/>
        </w:r>
        <w:r>
          <w:t>10</w:t>
        </w:r>
        <w:r>
          <w:fldChar w:fldCharType="end"/>
        </w:r>
      </w:hyperlink>
    </w:p>
    <w:p>
      <w:pPr>
        <w:pStyle w:val="TOC2"/>
        <w:tabs>
          <w:tab w:val="right" w:leader="dot" w:pos="8306"/>
        </w:tabs>
      </w:pPr>
      <w:hyperlink w:anchor="_Toc9947" w:history="1">
        <w:r>
          <w:rPr>
            <w:rFonts w:ascii="仿宋" w:eastAsia="仿宋" w:hAnsi="仿宋" w:cs="仿宋" w:hint="eastAsia"/>
            <w:lang w:eastAsia="zh-CN"/>
          </w:rPr>
          <w:t>(五)、地总体要求</w:t>
        </w:r>
        <w:r>
          <w:tab/>
        </w:r>
        <w:r>
          <w:fldChar w:fldCharType="begin"/>
        </w:r>
        <w:r>
          <w:instrText xml:space="preserve"> PAGEREF _Toc9947 \h </w:instrText>
        </w:r>
        <w:r>
          <w:fldChar w:fldCharType="separate"/>
        </w:r>
        <w:r>
          <w:t>11</w:t>
        </w:r>
        <w:r>
          <w:fldChar w:fldCharType="end"/>
        </w:r>
      </w:hyperlink>
    </w:p>
    <w:p>
      <w:pPr>
        <w:pStyle w:val="TOC2"/>
        <w:tabs>
          <w:tab w:val="right" w:leader="dot" w:pos="8306"/>
        </w:tabs>
      </w:pPr>
      <w:hyperlink w:anchor="_Toc6543" w:history="1">
        <w:r>
          <w:rPr>
            <w:rFonts w:ascii="仿宋" w:eastAsia="仿宋" w:hAnsi="仿宋" w:cs="仿宋" w:hint="eastAsia"/>
            <w:lang w:eastAsia="zh-CN"/>
          </w:rPr>
          <w:t>(六)、节约用地措施</w:t>
        </w:r>
        <w:r>
          <w:tab/>
        </w:r>
        <w:r>
          <w:fldChar w:fldCharType="begin"/>
        </w:r>
        <w:r>
          <w:instrText xml:space="preserve"> PAGEREF _Toc6543 \h </w:instrText>
        </w:r>
        <w:r>
          <w:fldChar w:fldCharType="separate"/>
        </w:r>
        <w:r>
          <w:t>12</w:t>
        </w:r>
        <w:r>
          <w:fldChar w:fldCharType="end"/>
        </w:r>
      </w:hyperlink>
    </w:p>
    <w:p>
      <w:pPr>
        <w:pStyle w:val="TOC2"/>
        <w:tabs>
          <w:tab w:val="right" w:leader="dot" w:pos="8306"/>
        </w:tabs>
      </w:pPr>
      <w:hyperlink w:anchor="_Toc30875" w:history="1">
        <w:r>
          <w:rPr>
            <w:rFonts w:ascii="仿宋" w:eastAsia="仿宋" w:hAnsi="仿宋" w:cs="仿宋" w:hint="eastAsia"/>
            <w:lang w:eastAsia="zh-CN"/>
          </w:rPr>
          <w:t>(七)、选址综合评价</w:t>
        </w:r>
        <w:r>
          <w:tab/>
        </w:r>
        <w:r>
          <w:fldChar w:fldCharType="begin"/>
        </w:r>
        <w:r>
          <w:instrText xml:space="preserve"> PAGEREF _Toc30875 \h </w:instrText>
        </w:r>
        <w:r>
          <w:fldChar w:fldCharType="separate"/>
        </w:r>
        <w:r>
          <w:t>14</w:t>
        </w:r>
        <w:r>
          <w:fldChar w:fldCharType="end"/>
        </w:r>
      </w:hyperlink>
    </w:p>
    <w:p>
      <w:pPr>
        <w:pStyle w:val="TOC1"/>
        <w:tabs>
          <w:tab w:val="right" w:leader="dot" w:pos="8306"/>
        </w:tabs>
      </w:pPr>
      <w:hyperlink w:anchor="_Toc23988" w:history="1">
        <w:r>
          <w:rPr>
            <w:rFonts w:ascii="仿宋" w:eastAsia="仿宋" w:hAnsi="仿宋" w:cs="仿宋" w:hint="eastAsia"/>
            <w:lang w:eastAsia="zh-CN"/>
          </w:rPr>
          <w:t>二、社会影响分析</w:t>
        </w:r>
        <w:r>
          <w:tab/>
        </w:r>
        <w:r>
          <w:fldChar w:fldCharType="begin"/>
        </w:r>
        <w:r>
          <w:instrText xml:space="preserve"> PAGEREF _Toc23988 \h </w:instrText>
        </w:r>
        <w:r>
          <w:fldChar w:fldCharType="separate"/>
        </w:r>
        <w:r>
          <w:t>15</w:t>
        </w:r>
        <w:r>
          <w:fldChar w:fldCharType="end"/>
        </w:r>
      </w:hyperlink>
    </w:p>
    <w:p>
      <w:pPr>
        <w:pStyle w:val="TOC2"/>
        <w:tabs>
          <w:tab w:val="right" w:leader="dot" w:pos="8306"/>
        </w:tabs>
      </w:pPr>
      <w:hyperlink w:anchor="_Toc28832" w:history="1">
        <w:r>
          <w:rPr>
            <w:rFonts w:ascii="仿宋" w:eastAsia="仿宋" w:hAnsi="仿宋" w:cs="仿宋" w:hint="eastAsia"/>
            <w:lang w:eastAsia="zh-CN"/>
          </w:rPr>
          <w:t>(一)、社会影响效果分析</w:t>
        </w:r>
        <w:r>
          <w:tab/>
        </w:r>
        <w:r>
          <w:fldChar w:fldCharType="begin"/>
        </w:r>
        <w:r>
          <w:instrText xml:space="preserve"> PAGEREF _Toc28832 \h </w:instrText>
        </w:r>
        <w:r>
          <w:fldChar w:fldCharType="separate"/>
        </w:r>
        <w:r>
          <w:t>15</w:t>
        </w:r>
        <w:r>
          <w:fldChar w:fldCharType="end"/>
        </w:r>
      </w:hyperlink>
    </w:p>
    <w:p>
      <w:pPr>
        <w:pStyle w:val="TOC2"/>
        <w:tabs>
          <w:tab w:val="right" w:leader="dot" w:pos="8306"/>
        </w:tabs>
      </w:pPr>
      <w:hyperlink w:anchor="_Toc22117" w:history="1">
        <w:r>
          <w:rPr>
            <w:rFonts w:ascii="仿宋" w:eastAsia="仿宋" w:hAnsi="仿宋" w:cs="仿宋" w:hint="eastAsia"/>
            <w:lang w:eastAsia="zh-CN"/>
          </w:rPr>
          <w:t>(二)、社会适应性分析</w:t>
        </w:r>
        <w:r>
          <w:tab/>
        </w:r>
        <w:r>
          <w:fldChar w:fldCharType="begin"/>
        </w:r>
        <w:r>
          <w:instrText xml:space="preserve"> PAGEREF _Toc22117 \h </w:instrText>
        </w:r>
        <w:r>
          <w:fldChar w:fldCharType="separate"/>
        </w:r>
        <w:r>
          <w:t>17</w:t>
        </w:r>
        <w:r>
          <w:fldChar w:fldCharType="end"/>
        </w:r>
      </w:hyperlink>
    </w:p>
    <w:p>
      <w:pPr>
        <w:pStyle w:val="TOC2"/>
        <w:tabs>
          <w:tab w:val="right" w:leader="dot" w:pos="8306"/>
        </w:tabs>
      </w:pPr>
      <w:hyperlink w:anchor="_Toc23017" w:history="1">
        <w:r>
          <w:rPr>
            <w:rFonts w:ascii="仿宋" w:eastAsia="仿宋" w:hAnsi="仿宋" w:cs="仿宋" w:hint="eastAsia"/>
            <w:lang w:eastAsia="zh-CN"/>
          </w:rPr>
          <w:t>(三)、社会风险及对策分析</w:t>
        </w:r>
        <w:r>
          <w:tab/>
        </w:r>
        <w:r>
          <w:fldChar w:fldCharType="begin"/>
        </w:r>
        <w:r>
          <w:instrText xml:space="preserve"> PAGEREF _Toc23017 \h </w:instrText>
        </w:r>
        <w:r>
          <w:fldChar w:fldCharType="separate"/>
        </w:r>
        <w:r>
          <w:t>18</w:t>
        </w:r>
        <w:r>
          <w:fldChar w:fldCharType="end"/>
        </w:r>
      </w:hyperlink>
    </w:p>
    <w:p>
      <w:pPr>
        <w:pStyle w:val="TOC1"/>
        <w:tabs>
          <w:tab w:val="right" w:leader="dot" w:pos="8306"/>
        </w:tabs>
      </w:pPr>
      <w:hyperlink w:anchor="_Toc16274" w:history="1">
        <w:r>
          <w:rPr>
            <w:rFonts w:ascii="仿宋" w:eastAsia="仿宋" w:hAnsi="仿宋" w:cs="仿宋" w:hint="eastAsia"/>
            <w:lang w:eastAsia="zh-CN"/>
          </w:rPr>
          <w:t>三、环境和生态影响分析</w:t>
        </w:r>
        <w:r>
          <w:tab/>
        </w:r>
        <w:r>
          <w:fldChar w:fldCharType="begin"/>
        </w:r>
        <w:r>
          <w:instrText xml:space="preserve"> PAGEREF _Toc16274 \h </w:instrText>
        </w:r>
        <w:r>
          <w:fldChar w:fldCharType="separate"/>
        </w:r>
        <w:r>
          <w:t>22</w:t>
        </w:r>
        <w:r>
          <w:fldChar w:fldCharType="end"/>
        </w:r>
      </w:hyperlink>
    </w:p>
    <w:p>
      <w:pPr>
        <w:pStyle w:val="TOC2"/>
        <w:tabs>
          <w:tab w:val="right" w:leader="dot" w:pos="8306"/>
        </w:tabs>
      </w:pPr>
      <w:hyperlink w:anchor="_Toc20970" w:history="1">
        <w:r>
          <w:rPr>
            <w:rFonts w:ascii="仿宋" w:eastAsia="仿宋" w:hAnsi="仿宋" w:cs="仿宋" w:hint="eastAsia"/>
            <w:lang w:eastAsia="zh-CN"/>
          </w:rPr>
          <w:t>(一)、环境和生态现状</w:t>
        </w:r>
        <w:r>
          <w:tab/>
        </w:r>
        <w:r>
          <w:fldChar w:fldCharType="begin"/>
        </w:r>
        <w:r>
          <w:instrText xml:space="preserve"> PAGEREF _Toc20970 \h </w:instrText>
        </w:r>
        <w:r>
          <w:fldChar w:fldCharType="separate"/>
        </w:r>
        <w:r>
          <w:t>22</w:t>
        </w:r>
        <w:r>
          <w:fldChar w:fldCharType="end"/>
        </w:r>
      </w:hyperlink>
    </w:p>
    <w:p>
      <w:pPr>
        <w:pStyle w:val="TOC2"/>
        <w:tabs>
          <w:tab w:val="right" w:leader="dot" w:pos="8306"/>
        </w:tabs>
      </w:pPr>
      <w:hyperlink w:anchor="_Toc21785" w:history="1">
        <w:r>
          <w:rPr>
            <w:rFonts w:ascii="仿宋" w:eastAsia="仿宋" w:hAnsi="仿宋" w:cs="仿宋" w:hint="eastAsia"/>
            <w:lang w:eastAsia="zh-CN"/>
          </w:rPr>
          <w:t>(二)、生态环境影响分析</w:t>
        </w:r>
        <w:r>
          <w:tab/>
        </w:r>
        <w:r>
          <w:fldChar w:fldCharType="begin"/>
        </w:r>
        <w:r>
          <w:instrText xml:space="preserve"> PAGEREF _Toc21785 \h </w:instrText>
        </w:r>
        <w:r>
          <w:fldChar w:fldCharType="separate"/>
        </w:r>
        <w:r>
          <w:t>24</w:t>
        </w:r>
        <w:r>
          <w:fldChar w:fldCharType="end"/>
        </w:r>
      </w:hyperlink>
    </w:p>
    <w:p>
      <w:pPr>
        <w:pStyle w:val="TOC2"/>
        <w:tabs>
          <w:tab w:val="right" w:leader="dot" w:pos="8306"/>
        </w:tabs>
      </w:pPr>
      <w:hyperlink w:anchor="_Toc20568" w:history="1">
        <w:r>
          <w:rPr>
            <w:rFonts w:ascii="仿宋" w:eastAsia="仿宋" w:hAnsi="仿宋" w:cs="仿宋" w:hint="eastAsia"/>
            <w:lang w:eastAsia="zh-CN"/>
          </w:rPr>
          <w:t>(三)、生态环境保护措施</w:t>
        </w:r>
        <w:r>
          <w:tab/>
        </w:r>
        <w:r>
          <w:fldChar w:fldCharType="begin"/>
        </w:r>
        <w:r>
          <w:instrText xml:space="preserve"> PAGEREF _Toc20568 \h </w:instrText>
        </w:r>
        <w:r>
          <w:fldChar w:fldCharType="separate"/>
        </w:r>
        <w:r>
          <w:t>25</w:t>
        </w:r>
        <w:r>
          <w:fldChar w:fldCharType="end"/>
        </w:r>
      </w:hyperlink>
    </w:p>
    <w:p>
      <w:pPr>
        <w:pStyle w:val="TOC2"/>
        <w:tabs>
          <w:tab w:val="right" w:leader="dot" w:pos="8306"/>
        </w:tabs>
      </w:pPr>
      <w:hyperlink w:anchor="_Toc30179" w:history="1">
        <w:r>
          <w:rPr>
            <w:rFonts w:ascii="仿宋" w:eastAsia="仿宋" w:hAnsi="仿宋" w:cs="仿宋" w:hint="eastAsia"/>
            <w:lang w:eastAsia="zh-CN"/>
          </w:rPr>
          <w:t>(四)、地质灾害影响分析</w:t>
        </w:r>
        <w:r>
          <w:tab/>
        </w:r>
        <w:r>
          <w:fldChar w:fldCharType="begin"/>
        </w:r>
        <w:r>
          <w:instrText xml:space="preserve"> PAGEREF _Toc30179 \h </w:instrText>
        </w:r>
        <w:r>
          <w:fldChar w:fldCharType="separate"/>
        </w:r>
        <w:r>
          <w:t>27</w:t>
        </w:r>
        <w:r>
          <w:fldChar w:fldCharType="end"/>
        </w:r>
      </w:hyperlink>
    </w:p>
    <w:p>
      <w:pPr>
        <w:pStyle w:val="TOC2"/>
        <w:tabs>
          <w:tab w:val="right" w:leader="dot" w:pos="8306"/>
        </w:tabs>
      </w:pPr>
      <w:hyperlink w:anchor="_Toc3678" w:history="1">
        <w:r>
          <w:rPr>
            <w:rFonts w:ascii="仿宋" w:eastAsia="仿宋" w:hAnsi="仿宋" w:cs="仿宋" w:hint="eastAsia"/>
            <w:lang w:eastAsia="zh-CN"/>
          </w:rPr>
          <w:t>(五)、特殊环境影响</w:t>
        </w:r>
        <w:r>
          <w:tab/>
        </w:r>
        <w:r>
          <w:fldChar w:fldCharType="begin"/>
        </w:r>
        <w:r>
          <w:instrText xml:space="preserve"> PAGEREF _Toc3678 \h </w:instrText>
        </w:r>
        <w:r>
          <w:fldChar w:fldCharType="separate"/>
        </w:r>
        <w:r>
          <w:t>28</w:t>
        </w:r>
        <w:r>
          <w:fldChar w:fldCharType="end"/>
        </w:r>
      </w:hyperlink>
    </w:p>
    <w:p>
      <w:pPr>
        <w:pStyle w:val="TOC1"/>
        <w:tabs>
          <w:tab w:val="right" w:leader="dot" w:pos="8306"/>
        </w:tabs>
      </w:pPr>
      <w:hyperlink w:anchor="_Toc31947" w:history="1">
        <w:r>
          <w:rPr>
            <w:rFonts w:ascii="仿宋" w:eastAsia="仿宋" w:hAnsi="仿宋" w:cs="仿宋" w:hint="eastAsia"/>
            <w:lang w:eastAsia="zh-CN"/>
          </w:rPr>
          <w:t>四、PMMAABS项目概论</w:t>
        </w:r>
        <w:r>
          <w:tab/>
        </w:r>
        <w:r>
          <w:fldChar w:fldCharType="begin"/>
        </w:r>
        <w:r>
          <w:instrText xml:space="preserve"> PAGEREF _Toc31947 \h </w:instrText>
        </w:r>
        <w:r>
          <w:fldChar w:fldCharType="separate"/>
        </w:r>
        <w:r>
          <w:t>29</w:t>
        </w:r>
        <w:r>
          <w:fldChar w:fldCharType="end"/>
        </w:r>
      </w:hyperlink>
    </w:p>
    <w:p>
      <w:pPr>
        <w:pStyle w:val="TOC2"/>
        <w:tabs>
          <w:tab w:val="right" w:leader="dot" w:pos="8306"/>
        </w:tabs>
      </w:pPr>
      <w:hyperlink w:anchor="_Toc26087" w:history="1">
        <w:r>
          <w:rPr>
            <w:rFonts w:ascii="仿宋" w:eastAsia="仿宋" w:hAnsi="仿宋" w:cs="仿宋" w:hint="eastAsia"/>
            <w:lang w:eastAsia="zh-CN"/>
          </w:rPr>
          <w:t>(一)、项目申报单位概况</w:t>
        </w:r>
        <w:r>
          <w:tab/>
        </w:r>
        <w:r>
          <w:fldChar w:fldCharType="begin"/>
        </w:r>
        <w:r>
          <w:instrText xml:space="preserve"> PAGEREF _Toc26087 \h </w:instrText>
        </w:r>
        <w:r>
          <w:fldChar w:fldCharType="separate"/>
        </w:r>
        <w:r>
          <w:t>29</w:t>
        </w:r>
        <w:r>
          <w:fldChar w:fldCharType="end"/>
        </w:r>
      </w:hyperlink>
    </w:p>
    <w:p>
      <w:pPr>
        <w:pStyle w:val="TOC2"/>
        <w:tabs>
          <w:tab w:val="right" w:leader="dot" w:pos="8306"/>
        </w:tabs>
      </w:pPr>
      <w:hyperlink w:anchor="_Toc28295" w:history="1">
        <w:r>
          <w:rPr>
            <w:rFonts w:ascii="仿宋" w:eastAsia="仿宋" w:hAnsi="仿宋" w:cs="仿宋" w:hint="eastAsia"/>
            <w:lang w:eastAsia="zh-CN"/>
          </w:rPr>
          <w:t>(二)、项目概况</w:t>
        </w:r>
        <w:r>
          <w:tab/>
        </w:r>
        <w:r>
          <w:fldChar w:fldCharType="begin"/>
        </w:r>
        <w:r>
          <w:instrText xml:space="preserve"> PAGEREF _Toc28295 \h </w:instrText>
        </w:r>
        <w:r>
          <w:fldChar w:fldCharType="separate"/>
        </w:r>
        <w:r>
          <w:t>30</w:t>
        </w:r>
        <w:r>
          <w:fldChar w:fldCharType="end"/>
        </w:r>
      </w:hyperlink>
    </w:p>
    <w:p>
      <w:pPr>
        <w:pStyle w:val="TOC1"/>
        <w:tabs>
          <w:tab w:val="right" w:leader="dot" w:pos="8306"/>
        </w:tabs>
      </w:pPr>
      <w:hyperlink w:anchor="_Toc19179" w:history="1">
        <w:r>
          <w:rPr>
            <w:rFonts w:ascii="仿宋" w:eastAsia="仿宋" w:hAnsi="仿宋" w:cs="仿宋" w:hint="eastAsia"/>
            <w:lang w:eastAsia="zh-CN"/>
          </w:rPr>
          <w:t>五、资源开发及综合利用分析</w:t>
        </w:r>
        <w:r>
          <w:tab/>
        </w:r>
        <w:r>
          <w:fldChar w:fldCharType="begin"/>
        </w:r>
        <w:r>
          <w:instrText xml:space="preserve"> PAGEREF _Toc19179 \h </w:instrText>
        </w:r>
        <w:r>
          <w:fldChar w:fldCharType="separate"/>
        </w:r>
        <w:r>
          <w:t>33</w:t>
        </w:r>
        <w:r>
          <w:fldChar w:fldCharType="end"/>
        </w:r>
      </w:hyperlink>
    </w:p>
    <w:p>
      <w:pPr>
        <w:pStyle w:val="TOC2"/>
        <w:tabs>
          <w:tab w:val="right" w:leader="dot" w:pos="8306"/>
        </w:tabs>
      </w:pPr>
      <w:hyperlink w:anchor="_Toc7270" w:history="1">
        <w:r>
          <w:rPr>
            <w:rFonts w:ascii="仿宋" w:eastAsia="仿宋" w:hAnsi="仿宋" w:cs="仿宋" w:hint="eastAsia"/>
            <w:lang w:eastAsia="zh-CN"/>
          </w:rPr>
          <w:t>(一)、资源开发方案</w:t>
        </w:r>
        <w:r>
          <w:tab/>
        </w:r>
        <w:r>
          <w:fldChar w:fldCharType="begin"/>
        </w:r>
        <w:r>
          <w:instrText xml:space="preserve"> PAGEREF _Toc7270 \h </w:instrText>
        </w:r>
        <w:r>
          <w:fldChar w:fldCharType="separate"/>
        </w:r>
        <w:r>
          <w:t>33</w:t>
        </w:r>
        <w:r>
          <w:fldChar w:fldCharType="end"/>
        </w:r>
      </w:hyperlink>
    </w:p>
    <w:p>
      <w:pPr>
        <w:pStyle w:val="TOC2"/>
        <w:tabs>
          <w:tab w:val="right" w:leader="dot" w:pos="8306"/>
        </w:tabs>
      </w:pPr>
      <w:hyperlink w:anchor="_Toc22452" w:history="1">
        <w:r>
          <w:rPr>
            <w:rFonts w:ascii="仿宋" w:eastAsia="仿宋" w:hAnsi="仿宋" w:cs="仿宋" w:hint="eastAsia"/>
            <w:lang w:eastAsia="zh-CN"/>
          </w:rPr>
          <w:t>(二)、资源利用方案</w:t>
        </w:r>
        <w:r>
          <w:tab/>
        </w:r>
        <w:r>
          <w:fldChar w:fldCharType="begin"/>
        </w:r>
        <w:r>
          <w:instrText xml:space="preserve"> PAGEREF _Toc22452 \h </w:instrText>
        </w:r>
        <w:r>
          <w:fldChar w:fldCharType="separate"/>
        </w:r>
        <w:r>
          <w:t>34</w:t>
        </w:r>
        <w:r>
          <w:fldChar w:fldCharType="end"/>
        </w:r>
      </w:hyperlink>
    </w:p>
    <w:p>
      <w:pPr>
        <w:pStyle w:val="TOC2"/>
        <w:tabs>
          <w:tab w:val="right" w:leader="dot" w:pos="8306"/>
        </w:tabs>
      </w:pPr>
      <w:hyperlink w:anchor="_Toc11129" w:history="1">
        <w:r>
          <w:rPr>
            <w:rFonts w:ascii="仿宋" w:eastAsia="仿宋" w:hAnsi="仿宋" w:cs="仿宋" w:hint="eastAsia"/>
            <w:lang w:eastAsia="zh-CN"/>
          </w:rPr>
          <w:t>(三)、资源节约措施</w:t>
        </w:r>
        <w:r>
          <w:tab/>
        </w:r>
        <w:r>
          <w:fldChar w:fldCharType="begin"/>
        </w:r>
        <w:r>
          <w:instrText xml:space="preserve"> PAGEREF _Toc11129 \h </w:instrText>
        </w:r>
        <w:r>
          <w:fldChar w:fldCharType="separate"/>
        </w:r>
        <w:r>
          <w:t>35</w:t>
        </w:r>
        <w:r>
          <w:fldChar w:fldCharType="end"/>
        </w:r>
      </w:hyperlink>
    </w:p>
    <w:p>
      <w:pPr>
        <w:pStyle w:val="TOC1"/>
        <w:tabs>
          <w:tab w:val="right" w:leader="dot" w:pos="8306"/>
        </w:tabs>
      </w:pPr>
      <w:hyperlink w:anchor="_Toc8269" w:history="1">
        <w:r>
          <w:rPr>
            <w:rFonts w:ascii="仿宋" w:eastAsia="仿宋" w:hAnsi="仿宋" w:cs="仿宋" w:hint="eastAsia"/>
            <w:lang w:eastAsia="zh-CN"/>
          </w:rPr>
          <w:t>六、项目监理与质量保证</w:t>
        </w:r>
        <w:r>
          <w:tab/>
        </w:r>
        <w:r>
          <w:fldChar w:fldCharType="begin"/>
        </w:r>
        <w:r>
          <w:instrText xml:space="preserve"> PAGEREF _Toc8269 \h </w:instrText>
        </w:r>
        <w:r>
          <w:fldChar w:fldCharType="separate"/>
        </w:r>
        <w:r>
          <w:t>37</w:t>
        </w:r>
        <w:r>
          <w:fldChar w:fldCharType="end"/>
        </w:r>
      </w:hyperlink>
    </w:p>
    <w:p>
      <w:pPr>
        <w:pStyle w:val="TOC2"/>
        <w:tabs>
          <w:tab w:val="right" w:leader="dot" w:pos="8306"/>
        </w:tabs>
      </w:pPr>
      <w:hyperlink w:anchor="_Toc11733" w:history="1">
        <w:r>
          <w:rPr>
            <w:rFonts w:ascii="仿宋" w:eastAsia="仿宋" w:hAnsi="仿宋" w:cs="仿宋" w:hint="eastAsia"/>
            <w:lang w:eastAsia="zh-CN"/>
          </w:rPr>
          <w:t>(一)、监理体系构建</w:t>
        </w:r>
        <w:r>
          <w:tab/>
        </w:r>
        <w:r>
          <w:fldChar w:fldCharType="begin"/>
        </w:r>
        <w:r>
          <w:instrText xml:space="preserve"> PAGEREF _Toc11733 \h </w:instrText>
        </w:r>
        <w:r>
          <w:fldChar w:fldCharType="separate"/>
        </w:r>
        <w:r>
          <w:t>37</w:t>
        </w:r>
        <w:r>
          <w:fldChar w:fldCharType="end"/>
        </w:r>
      </w:hyperlink>
    </w:p>
    <w:p>
      <w:pPr>
        <w:pStyle w:val="TOC2"/>
        <w:tabs>
          <w:tab w:val="right" w:leader="dot" w:pos="8306"/>
        </w:tabs>
      </w:pPr>
      <w:hyperlink w:anchor="_Toc19427" w:history="1">
        <w:r>
          <w:rPr>
            <w:rFonts w:ascii="仿宋" w:eastAsia="仿宋" w:hAnsi="仿宋" w:cs="仿宋" w:hint="eastAsia"/>
            <w:lang w:eastAsia="zh-CN"/>
          </w:rPr>
          <w:t>(二)、质量保证体系实施</w:t>
        </w:r>
        <w:r>
          <w:tab/>
        </w:r>
        <w:r>
          <w:fldChar w:fldCharType="begin"/>
        </w:r>
        <w:r>
          <w:instrText xml:space="preserve"> PAGEREF _Toc19427 \h </w:instrText>
        </w:r>
        <w:r>
          <w:fldChar w:fldCharType="separate"/>
        </w:r>
        <w:r>
          <w:t>37</w:t>
        </w:r>
        <w:r>
          <w:fldChar w:fldCharType="end"/>
        </w:r>
      </w:hyperlink>
    </w:p>
    <w:p>
      <w:pPr>
        <w:pStyle w:val="TOC2"/>
        <w:tabs>
          <w:tab w:val="right" w:leader="dot" w:pos="8306"/>
        </w:tabs>
      </w:pPr>
      <w:hyperlink w:anchor="_Toc15797" w:history="1">
        <w:r>
          <w:rPr>
            <w:rFonts w:ascii="仿宋" w:eastAsia="仿宋" w:hAnsi="仿宋" w:cs="仿宋" w:hint="eastAsia"/>
            <w:lang w:eastAsia="zh-CN"/>
          </w:rPr>
          <w:t>(三)、监理与质量控制流程</w:t>
        </w:r>
        <w:r>
          <w:tab/>
        </w:r>
        <w:r>
          <w:fldChar w:fldCharType="begin"/>
        </w:r>
        <w:r>
          <w:instrText xml:space="preserve"> PAGEREF _Toc15797 \h </w:instrText>
        </w:r>
        <w:r>
          <w:fldChar w:fldCharType="separate"/>
        </w:r>
        <w:r>
          <w:t>38</w:t>
        </w:r>
        <w:r>
          <w:fldChar w:fldCharType="end"/>
        </w:r>
      </w:hyperlink>
    </w:p>
    <w:p>
      <w:pPr>
        <w:pStyle w:val="TOC1"/>
        <w:tabs>
          <w:tab w:val="right" w:leader="dot" w:pos="8306"/>
        </w:tabs>
      </w:pPr>
      <w:hyperlink w:anchor="_Toc25727" w:history="1">
        <w:r>
          <w:rPr>
            <w:rFonts w:ascii="仿宋" w:eastAsia="仿宋" w:hAnsi="仿宋" w:cs="仿宋" w:hint="eastAsia"/>
            <w:lang w:eastAsia="zh-CN"/>
          </w:rPr>
          <w:t>七、技术创新与产业升级</w:t>
        </w:r>
        <w:r>
          <w:tab/>
        </w:r>
        <w:r>
          <w:fldChar w:fldCharType="begin"/>
        </w:r>
        <w:r>
          <w:instrText xml:space="preserve"> PAGEREF _Toc25727 \h </w:instrText>
        </w:r>
        <w:r>
          <w:fldChar w:fldCharType="separate"/>
        </w:r>
        <w:r>
          <w:t>39</w:t>
        </w:r>
        <w:r>
          <w:fldChar w:fldCharType="end"/>
        </w:r>
      </w:hyperlink>
    </w:p>
    <w:p>
      <w:pPr>
        <w:pStyle w:val="TOC2"/>
        <w:tabs>
          <w:tab w:val="right" w:leader="dot" w:pos="8306"/>
        </w:tabs>
      </w:pPr>
      <w:hyperlink w:anchor="_Toc6863" w:history="1">
        <w:r>
          <w:rPr>
            <w:rFonts w:ascii="仿宋" w:eastAsia="仿宋" w:hAnsi="仿宋" w:cs="仿宋" w:hint="eastAsia"/>
            <w:lang w:eastAsia="zh-CN"/>
          </w:rPr>
          <w:t>(一)、技术创新方向与目标</w:t>
        </w:r>
        <w:r>
          <w:tab/>
        </w:r>
        <w:r>
          <w:fldChar w:fldCharType="begin"/>
        </w:r>
        <w:r>
          <w:instrText xml:space="preserve"> PAGEREF _Toc6863 \h </w:instrText>
        </w:r>
        <w:r>
          <w:fldChar w:fldCharType="separate"/>
        </w:r>
        <w:r>
          <w:t>39</w:t>
        </w:r>
        <w:r>
          <w:fldChar w:fldCharType="end"/>
        </w:r>
      </w:hyperlink>
    </w:p>
    <w:p>
      <w:pPr>
        <w:pStyle w:val="TOC2"/>
        <w:tabs>
          <w:tab w:val="right" w:leader="dot" w:pos="8306"/>
        </w:tabs>
      </w:pPr>
      <w:hyperlink w:anchor="_Toc22921" w:history="1">
        <w:r>
          <w:rPr>
            <w:rFonts w:ascii="仿宋" w:eastAsia="仿宋" w:hAnsi="仿宋" w:cs="仿宋" w:hint="eastAsia"/>
            <w:lang w:eastAsia="zh-CN"/>
          </w:rPr>
          <w:t>(二)、产业升级路径与措施</w:t>
        </w:r>
        <w:r>
          <w:tab/>
        </w:r>
        <w:r>
          <w:fldChar w:fldCharType="begin"/>
        </w:r>
        <w:r>
          <w:instrText xml:space="preserve"> PAGEREF _Toc22921 \h </w:instrText>
        </w:r>
        <w:r>
          <w:fldChar w:fldCharType="separate"/>
        </w:r>
        <w:r>
          <w:t>40</w:t>
        </w:r>
        <w:r>
          <w:fldChar w:fldCharType="end"/>
        </w:r>
      </w:hyperlink>
    </w:p>
    <w:p>
      <w:pPr>
        <w:pStyle w:val="TOC1"/>
        <w:tabs>
          <w:tab w:val="right" w:leader="dot" w:pos="8306"/>
        </w:tabs>
      </w:pPr>
      <w:hyperlink w:anchor="_Toc4941" w:history="1">
        <w:r>
          <w:rPr>
            <w:rFonts w:ascii="仿宋" w:eastAsia="仿宋" w:hAnsi="仿宋" w:cs="仿宋" w:hint="eastAsia"/>
            <w:lang w:eastAsia="zh-CN"/>
          </w:rPr>
          <w:t>八、环境保护与治理方案</w:t>
        </w:r>
        <w:r>
          <w:tab/>
        </w:r>
        <w:r>
          <w:fldChar w:fldCharType="begin"/>
        </w:r>
        <w:r>
          <w:instrText xml:space="preserve"> PAGEREF _Toc4941 \h </w:instrText>
        </w:r>
        <w:r>
          <w:fldChar w:fldCharType="separate"/>
        </w:r>
        <w:r>
          <w:t>41</w:t>
        </w:r>
        <w:r>
          <w:fldChar w:fldCharType="end"/>
        </w:r>
      </w:hyperlink>
    </w:p>
    <w:p>
      <w:pPr>
        <w:pStyle w:val="TOC2"/>
        <w:tabs>
          <w:tab w:val="right" w:leader="dot" w:pos="8306"/>
        </w:tabs>
      </w:pPr>
      <w:hyperlink w:anchor="_Toc29530" w:history="1">
        <w:r>
          <w:rPr>
            <w:rFonts w:ascii="仿宋" w:eastAsia="仿宋" w:hAnsi="仿宋" w:cs="仿宋" w:hint="eastAsia"/>
            <w:lang w:eastAsia="zh-CN"/>
          </w:rPr>
          <w:t>(一)、项目环境影响评估</w:t>
        </w:r>
        <w:r>
          <w:tab/>
        </w:r>
        <w:r>
          <w:fldChar w:fldCharType="begin"/>
        </w:r>
        <w:r>
          <w:instrText xml:space="preserve"> PAGEREF _Toc29530 \h </w:instrText>
        </w:r>
        <w:r>
          <w:fldChar w:fldCharType="separate"/>
        </w:r>
        <w:r>
          <w:t>41</w:t>
        </w:r>
        <w:r>
          <w:fldChar w:fldCharType="end"/>
        </w:r>
      </w:hyperlink>
    </w:p>
    <w:p>
      <w:pPr>
        <w:pStyle w:val="TOC2"/>
        <w:tabs>
          <w:tab w:val="right" w:leader="dot" w:pos="8306"/>
        </w:tabs>
      </w:pPr>
      <w:hyperlink w:anchor="_Toc7575" w:history="1">
        <w:r>
          <w:rPr>
            <w:rFonts w:ascii="仿宋" w:eastAsia="仿宋" w:hAnsi="仿宋" w:cs="仿宋" w:hint="eastAsia"/>
            <w:lang w:eastAsia="zh-CN"/>
          </w:rPr>
          <w:t>(二)、环境保护措施与治理方案</w:t>
        </w:r>
        <w:r>
          <w:tab/>
        </w:r>
        <w:r>
          <w:fldChar w:fldCharType="begin"/>
        </w:r>
        <w:r>
          <w:instrText xml:space="preserve"> PAGEREF _Toc7575 \h </w:instrText>
        </w:r>
        <w:r>
          <w:fldChar w:fldCharType="separate"/>
        </w:r>
        <w:r>
          <w:t>42</w:t>
        </w:r>
        <w:r>
          <w:fldChar w:fldCharType="end"/>
        </w:r>
      </w:hyperlink>
    </w:p>
    <w:p>
      <w:pPr>
        <w:pStyle w:val="TOC1"/>
        <w:tabs>
          <w:tab w:val="right" w:leader="dot" w:pos="8306"/>
        </w:tabs>
      </w:pPr>
      <w:hyperlink w:anchor="_Toc10345" w:history="1">
        <w:r>
          <w:rPr>
            <w:rFonts w:ascii="仿宋" w:eastAsia="仿宋" w:hAnsi="仿宋" w:cs="仿宋" w:hint="eastAsia"/>
            <w:lang w:eastAsia="zh-CN"/>
          </w:rPr>
          <w:t>九、经济效益与社会效益优化</w:t>
        </w:r>
        <w:r>
          <w:tab/>
        </w:r>
        <w:r>
          <w:fldChar w:fldCharType="begin"/>
        </w:r>
        <w:r>
          <w:instrText xml:space="preserve"> PAGEREF _Toc10345 \h </w:instrText>
        </w:r>
        <w:r>
          <w:fldChar w:fldCharType="separate"/>
        </w:r>
        <w:r>
          <w:t>42</w:t>
        </w:r>
        <w:r>
          <w:fldChar w:fldCharType="end"/>
        </w:r>
      </w:hyperlink>
    </w:p>
    <w:p>
      <w:pPr>
        <w:pStyle w:val="TOC2"/>
        <w:tabs>
          <w:tab w:val="right" w:leader="dot" w:pos="8306"/>
        </w:tabs>
      </w:pPr>
      <w:hyperlink w:anchor="_Toc29001" w:history="1">
        <w:r>
          <w:rPr>
            <w:rFonts w:ascii="仿宋" w:eastAsia="仿宋" w:hAnsi="仿宋" w:cs="仿宋" w:hint="eastAsia"/>
            <w:lang w:eastAsia="zh-CN"/>
          </w:rPr>
          <w:t>(一)、经济效益提升策略</w:t>
        </w:r>
        <w:r>
          <w:tab/>
        </w:r>
        <w:r>
          <w:fldChar w:fldCharType="begin"/>
        </w:r>
        <w:r>
          <w:instrText xml:space="preserve"> PAGEREF _Toc29001 \h </w:instrText>
        </w:r>
        <w:r>
          <w:fldChar w:fldCharType="separate"/>
        </w:r>
        <w:r>
          <w:t>42</w:t>
        </w:r>
        <w:r>
          <w:fldChar w:fldCharType="end"/>
        </w:r>
      </w:hyperlink>
    </w:p>
    <w:p>
      <w:pPr>
        <w:pStyle w:val="TOC2"/>
        <w:tabs>
          <w:tab w:val="right" w:leader="dot" w:pos="8306"/>
        </w:tabs>
      </w:pPr>
      <w:hyperlink w:anchor="_Toc2263" w:history="1">
        <w:r>
          <w:rPr>
            <w:rFonts w:ascii="仿宋" w:eastAsia="仿宋" w:hAnsi="仿宋" w:cs="仿宋" w:hint="eastAsia"/>
            <w:lang w:eastAsia="zh-CN"/>
          </w:rPr>
          <w:t>(二)、社会效益增强方案</w:t>
        </w:r>
        <w:r>
          <w:tab/>
        </w:r>
        <w:r>
          <w:fldChar w:fldCharType="begin"/>
        </w:r>
        <w:r>
          <w:instrText xml:space="preserve"> PAGEREF _Toc2263 \h </w:instrText>
        </w:r>
        <w:r>
          <w:fldChar w:fldCharType="separate"/>
        </w:r>
        <w:r>
          <w:t>43</w:t>
        </w:r>
        <w:r>
          <w:fldChar w:fldCharType="end"/>
        </w:r>
      </w:hyperlink>
    </w:p>
    <w:p>
      <w:pPr>
        <w:pStyle w:val="TOC1"/>
        <w:tabs>
          <w:tab w:val="right" w:leader="dot" w:pos="8306"/>
        </w:tabs>
      </w:pPr>
      <w:hyperlink w:anchor="_Toc8464" w:history="1">
        <w:r>
          <w:rPr>
            <w:rFonts w:ascii="仿宋" w:eastAsia="仿宋" w:hAnsi="仿宋" w:cs="仿宋" w:hint="eastAsia"/>
            <w:lang w:eastAsia="zh-CN"/>
          </w:rPr>
          <w:t>十、项目变更管理</w:t>
        </w:r>
        <w:r>
          <w:tab/>
        </w:r>
        <w:r>
          <w:fldChar w:fldCharType="begin"/>
        </w:r>
        <w:r>
          <w:instrText xml:space="preserve"> PAGEREF _Toc8464 \h </w:instrText>
        </w:r>
        <w:r>
          <w:fldChar w:fldCharType="separate"/>
        </w:r>
        <w:r>
          <w:t>44</w:t>
        </w:r>
        <w:r>
          <w:fldChar w:fldCharType="end"/>
        </w:r>
      </w:hyperlink>
    </w:p>
    <w:p>
      <w:pPr>
        <w:pStyle w:val="TOC2"/>
        <w:tabs>
          <w:tab w:val="right" w:leader="dot" w:pos="8306"/>
        </w:tabs>
      </w:pPr>
      <w:hyperlink w:anchor="_Toc23399" w:history="1">
        <w:r>
          <w:rPr>
            <w:rFonts w:ascii="仿宋" w:eastAsia="仿宋" w:hAnsi="仿宋" w:cs="仿宋" w:hint="eastAsia"/>
            <w:lang w:eastAsia="zh-CN"/>
          </w:rPr>
          <w:t>(一)、变更控制流程</w:t>
        </w:r>
        <w:r>
          <w:tab/>
        </w:r>
        <w:r>
          <w:fldChar w:fldCharType="begin"/>
        </w:r>
        <w:r>
          <w:instrText xml:space="preserve"> PAGEREF _Toc23399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 w:history="1">
        <w:r>
          <w:rPr>
            <w:rFonts w:ascii="仿宋" w:eastAsia="仿宋" w:hAnsi="仿宋" w:cs="仿宋" w:hint="eastAsia"/>
            <w:lang w:eastAsia="zh-CN"/>
          </w:rPr>
          <w:t>(二)、影响评估与处理</w:t>
        </w:r>
        <w:r>
          <w:tab/>
        </w:r>
        <w:r>
          <w:fldChar w:fldCharType="begin"/>
        </w:r>
        <w:r>
          <w:instrText xml:space="preserve"> PAGEREF _Toc1096 \h </w:instrText>
        </w:r>
        <w:r>
          <w:fldChar w:fldCharType="separate"/>
        </w:r>
        <w:r>
          <w:t>45</w:t>
        </w:r>
        <w:r>
          <w:fldChar w:fldCharType="end"/>
        </w:r>
      </w:hyperlink>
    </w:p>
    <w:p>
      <w:pPr>
        <w:pStyle w:val="TOC2"/>
        <w:tabs>
          <w:tab w:val="right" w:leader="dot" w:pos="8306"/>
        </w:tabs>
      </w:pPr>
      <w:hyperlink w:anchor="_Toc7972" w:history="1">
        <w:r>
          <w:rPr>
            <w:rFonts w:ascii="仿宋" w:eastAsia="仿宋" w:hAnsi="仿宋" w:cs="仿宋" w:hint="eastAsia"/>
            <w:lang w:eastAsia="zh-CN"/>
          </w:rPr>
          <w:t>(三)、变更记录与追踪</w:t>
        </w:r>
        <w:r>
          <w:tab/>
        </w:r>
        <w:r>
          <w:fldChar w:fldCharType="begin"/>
        </w:r>
        <w:r>
          <w:instrText xml:space="preserve"> PAGEREF _Toc7972 \h </w:instrText>
        </w:r>
        <w:r>
          <w:fldChar w:fldCharType="separate"/>
        </w:r>
        <w:r>
          <w:t>47</w:t>
        </w:r>
        <w:r>
          <w:fldChar w:fldCharType="end"/>
        </w:r>
      </w:hyperlink>
    </w:p>
    <w:p>
      <w:pPr>
        <w:pStyle w:val="TOC2"/>
        <w:tabs>
          <w:tab w:val="right" w:leader="dot" w:pos="8306"/>
        </w:tabs>
      </w:pPr>
      <w:hyperlink w:anchor="_Toc30339" w:history="1">
        <w:r>
          <w:rPr>
            <w:rFonts w:ascii="仿宋" w:eastAsia="仿宋" w:hAnsi="仿宋" w:cs="仿宋" w:hint="eastAsia"/>
            <w:lang w:eastAsia="zh-CN"/>
          </w:rPr>
          <w:t>(四)、变更管理策略</w:t>
        </w:r>
        <w:r>
          <w:tab/>
        </w:r>
        <w:r>
          <w:fldChar w:fldCharType="begin"/>
        </w:r>
        <w:r>
          <w:instrText xml:space="preserve"> PAGEREF _Toc30339 \h </w:instrText>
        </w:r>
        <w:r>
          <w:fldChar w:fldCharType="separate"/>
        </w:r>
        <w:r>
          <w:t>48</w:t>
        </w:r>
        <w:r>
          <w:fldChar w:fldCharType="end"/>
        </w:r>
      </w:hyperlink>
    </w:p>
    <w:p>
      <w:pPr>
        <w:pStyle w:val="TOC1"/>
        <w:tabs>
          <w:tab w:val="right" w:leader="dot" w:pos="8306"/>
        </w:tabs>
      </w:pPr>
      <w:hyperlink w:anchor="_Toc32576" w:history="1">
        <w:r>
          <w:rPr>
            <w:rFonts w:ascii="仿宋" w:eastAsia="仿宋" w:hAnsi="仿宋" w:cs="仿宋" w:hint="eastAsia"/>
            <w:lang w:eastAsia="zh-CN"/>
          </w:rPr>
          <w:t>十一、安全与应急管理</w:t>
        </w:r>
        <w:r>
          <w:tab/>
        </w:r>
        <w:r>
          <w:fldChar w:fldCharType="begin"/>
        </w:r>
        <w:r>
          <w:instrText xml:space="preserve"> PAGEREF _Toc32576 \h </w:instrText>
        </w:r>
        <w:r>
          <w:fldChar w:fldCharType="separate"/>
        </w:r>
        <w:r>
          <w:t>50</w:t>
        </w:r>
        <w:r>
          <w:fldChar w:fldCharType="end"/>
        </w:r>
      </w:hyperlink>
    </w:p>
    <w:p>
      <w:pPr>
        <w:pStyle w:val="TOC2"/>
        <w:tabs>
          <w:tab w:val="right" w:leader="dot" w:pos="8306"/>
        </w:tabs>
      </w:pPr>
      <w:hyperlink w:anchor="_Toc25707" w:history="1">
        <w:r>
          <w:rPr>
            <w:rFonts w:ascii="仿宋" w:eastAsia="仿宋" w:hAnsi="仿宋" w:cs="仿宋" w:hint="eastAsia"/>
            <w:lang w:eastAsia="zh-CN"/>
          </w:rPr>
          <w:t>(一)、安全生产管理</w:t>
        </w:r>
        <w:r>
          <w:tab/>
        </w:r>
        <w:r>
          <w:fldChar w:fldCharType="begin"/>
        </w:r>
        <w:r>
          <w:instrText xml:space="preserve"> PAGEREF _Toc25707 \h </w:instrText>
        </w:r>
        <w:r>
          <w:fldChar w:fldCharType="separate"/>
        </w:r>
        <w:r>
          <w:t>50</w:t>
        </w:r>
        <w:r>
          <w:fldChar w:fldCharType="end"/>
        </w:r>
      </w:hyperlink>
    </w:p>
    <w:p>
      <w:pPr>
        <w:pStyle w:val="TOC2"/>
        <w:tabs>
          <w:tab w:val="right" w:leader="dot" w:pos="8306"/>
        </w:tabs>
      </w:pPr>
      <w:hyperlink w:anchor="_Toc29431" w:history="1">
        <w:r>
          <w:rPr>
            <w:rFonts w:ascii="仿宋" w:eastAsia="仿宋" w:hAnsi="仿宋" w:cs="仿宋" w:hint="eastAsia"/>
            <w:lang w:eastAsia="zh-CN"/>
          </w:rPr>
          <w:t>(二)、应急预案与响应</w:t>
        </w:r>
        <w:r>
          <w:tab/>
        </w:r>
        <w:r>
          <w:fldChar w:fldCharType="begin"/>
        </w:r>
        <w:r>
          <w:instrText xml:space="preserve"> PAGEREF _Toc29431 \h </w:instrText>
        </w:r>
        <w:r>
          <w:fldChar w:fldCharType="separate"/>
        </w:r>
        <w:r>
          <w:t>52</w:t>
        </w:r>
        <w:r>
          <w:fldChar w:fldCharType="end"/>
        </w:r>
      </w:hyperlink>
    </w:p>
    <w:p>
      <w:pPr>
        <w:pStyle w:val="TOC1"/>
        <w:tabs>
          <w:tab w:val="right" w:leader="dot" w:pos="8306"/>
        </w:tabs>
      </w:pPr>
      <w:hyperlink w:anchor="_Toc6301" w:history="1">
        <w:r>
          <w:rPr>
            <w:rFonts w:ascii="仿宋" w:eastAsia="仿宋" w:hAnsi="仿宋" w:cs="仿宋" w:hint="eastAsia"/>
            <w:lang w:eastAsia="zh-CN"/>
          </w:rPr>
          <w:t>十二、土地利用与规划方案</w:t>
        </w:r>
        <w:r>
          <w:tab/>
        </w:r>
        <w:r>
          <w:fldChar w:fldCharType="begin"/>
        </w:r>
        <w:r>
          <w:instrText xml:space="preserve"> PAGEREF _Toc6301 \h </w:instrText>
        </w:r>
        <w:r>
          <w:fldChar w:fldCharType="separate"/>
        </w:r>
        <w:r>
          <w:t>53</w:t>
        </w:r>
        <w:r>
          <w:fldChar w:fldCharType="end"/>
        </w:r>
      </w:hyperlink>
    </w:p>
    <w:p>
      <w:pPr>
        <w:pStyle w:val="TOC2"/>
        <w:tabs>
          <w:tab w:val="right" w:leader="dot" w:pos="8306"/>
        </w:tabs>
      </w:pPr>
      <w:hyperlink w:anchor="_Toc20857" w:history="1">
        <w:r>
          <w:rPr>
            <w:rFonts w:ascii="仿宋" w:eastAsia="仿宋" w:hAnsi="仿宋" w:cs="仿宋" w:hint="eastAsia"/>
            <w:lang w:eastAsia="zh-CN"/>
          </w:rPr>
          <w:t>(一)、项目用地情况分析</w:t>
        </w:r>
        <w:r>
          <w:tab/>
        </w:r>
        <w:r>
          <w:fldChar w:fldCharType="begin"/>
        </w:r>
        <w:r>
          <w:instrText xml:space="preserve"> PAGEREF _Toc20857 \h </w:instrText>
        </w:r>
        <w:r>
          <w:fldChar w:fldCharType="separate"/>
        </w:r>
        <w:r>
          <w:t>53</w:t>
        </w:r>
        <w:r>
          <w:fldChar w:fldCharType="end"/>
        </w:r>
      </w:hyperlink>
    </w:p>
    <w:p>
      <w:pPr>
        <w:pStyle w:val="TOC2"/>
        <w:tabs>
          <w:tab w:val="right" w:leader="dot" w:pos="8306"/>
        </w:tabs>
      </w:pPr>
      <w:hyperlink w:anchor="_Toc4206" w:history="1">
        <w:r>
          <w:rPr>
            <w:rFonts w:ascii="仿宋" w:eastAsia="仿宋" w:hAnsi="仿宋" w:cs="仿宋" w:hint="eastAsia"/>
            <w:lang w:eastAsia="zh-CN"/>
          </w:rPr>
          <w:t>(二)、土地利用规划方案</w:t>
        </w:r>
        <w:r>
          <w:tab/>
        </w:r>
        <w:r>
          <w:fldChar w:fldCharType="begin"/>
        </w:r>
        <w:r>
          <w:instrText xml:space="preserve"> PAGEREF _Toc4206 \h </w:instrText>
        </w:r>
        <w:r>
          <w:fldChar w:fldCharType="separate"/>
        </w:r>
        <w:r>
          <w:t>54</w:t>
        </w:r>
        <w:r>
          <w:fldChar w:fldCharType="end"/>
        </w:r>
      </w:hyperlink>
    </w:p>
    <w:p>
      <w:pPr>
        <w:pStyle w:val="TOC1"/>
        <w:tabs>
          <w:tab w:val="right" w:leader="dot" w:pos="8306"/>
        </w:tabs>
      </w:pPr>
      <w:hyperlink w:anchor="_Toc8739" w:history="1">
        <w:r>
          <w:rPr>
            <w:rFonts w:ascii="仿宋" w:eastAsia="仿宋" w:hAnsi="仿宋" w:cs="仿宋" w:hint="eastAsia"/>
            <w:lang w:eastAsia="zh-CN"/>
          </w:rPr>
          <w:t>十三、法律法规与政策遵循</w:t>
        </w:r>
        <w:r>
          <w:tab/>
        </w:r>
        <w:r>
          <w:fldChar w:fldCharType="begin"/>
        </w:r>
        <w:r>
          <w:instrText xml:space="preserve"> PAGEREF _Toc8739 \h </w:instrText>
        </w:r>
        <w:r>
          <w:fldChar w:fldCharType="separate"/>
        </w:r>
        <w:r>
          <w:t>56</w:t>
        </w:r>
        <w:r>
          <w:fldChar w:fldCharType="end"/>
        </w:r>
      </w:hyperlink>
    </w:p>
    <w:p>
      <w:pPr>
        <w:pStyle w:val="TOC2"/>
        <w:tabs>
          <w:tab w:val="right" w:leader="dot" w:pos="8306"/>
        </w:tabs>
      </w:pPr>
      <w:hyperlink w:anchor="_Toc8119" w:history="1">
        <w:r>
          <w:rPr>
            <w:rFonts w:ascii="仿宋" w:eastAsia="仿宋" w:hAnsi="仿宋" w:cs="仿宋" w:hint="eastAsia"/>
            <w:lang w:eastAsia="zh-CN"/>
          </w:rPr>
          <w:t>(一)、法律法规遵守</w:t>
        </w:r>
        <w:r>
          <w:tab/>
        </w:r>
        <w:r>
          <w:fldChar w:fldCharType="begin"/>
        </w:r>
        <w:r>
          <w:instrText xml:space="preserve"> PAGEREF _Toc8119 \h </w:instrText>
        </w:r>
        <w:r>
          <w:fldChar w:fldCharType="separate"/>
        </w:r>
        <w:r>
          <w:t>56</w:t>
        </w:r>
        <w:r>
          <w:fldChar w:fldCharType="end"/>
        </w:r>
      </w:hyperlink>
    </w:p>
    <w:p>
      <w:pPr>
        <w:pStyle w:val="TOC2"/>
        <w:tabs>
          <w:tab w:val="right" w:leader="dot" w:pos="8306"/>
        </w:tabs>
      </w:pPr>
      <w:hyperlink w:anchor="_Toc29589" w:history="1">
        <w:r>
          <w:rPr>
            <w:rFonts w:ascii="仿宋" w:eastAsia="仿宋" w:hAnsi="仿宋" w:cs="仿宋" w:hint="eastAsia"/>
            <w:lang w:eastAsia="zh-CN"/>
          </w:rPr>
          <w:t>(二)、政策导向与利用</w:t>
        </w:r>
        <w:r>
          <w:tab/>
        </w:r>
        <w:r>
          <w:fldChar w:fldCharType="begin"/>
        </w:r>
        <w:r>
          <w:instrText xml:space="preserve"> PAGEREF _Toc29589 \h </w:instrText>
        </w:r>
        <w:r>
          <w:fldChar w:fldCharType="separate"/>
        </w:r>
        <w:r>
          <w:t>57</w:t>
        </w:r>
        <w:r>
          <w:fldChar w:fldCharType="end"/>
        </w:r>
      </w:hyperlink>
    </w:p>
    <w:p>
      <w:pPr>
        <w:pStyle w:val="TOC1"/>
        <w:tabs>
          <w:tab w:val="right" w:leader="dot" w:pos="8306"/>
        </w:tabs>
      </w:pPr>
      <w:hyperlink w:anchor="_Toc9240" w:history="1">
        <w:r>
          <w:rPr>
            <w:rFonts w:ascii="仿宋" w:eastAsia="仿宋" w:hAnsi="仿宋" w:cs="仿宋" w:hint="eastAsia"/>
            <w:lang w:eastAsia="zh-CN"/>
          </w:rPr>
          <w:t>十四、质量管理与控制</w:t>
        </w:r>
        <w:r>
          <w:tab/>
        </w:r>
        <w:r>
          <w:fldChar w:fldCharType="begin"/>
        </w:r>
        <w:r>
          <w:instrText xml:space="preserve"> PAGEREF _Toc9240 \h </w:instrText>
        </w:r>
        <w:r>
          <w:fldChar w:fldCharType="separate"/>
        </w:r>
        <w:r>
          <w:t>58</w:t>
        </w:r>
        <w:r>
          <w:fldChar w:fldCharType="end"/>
        </w:r>
      </w:hyperlink>
    </w:p>
    <w:p>
      <w:pPr>
        <w:pStyle w:val="TOC2"/>
        <w:tabs>
          <w:tab w:val="right" w:leader="dot" w:pos="8306"/>
        </w:tabs>
      </w:pPr>
      <w:hyperlink w:anchor="_Toc6249" w:history="1">
        <w:r>
          <w:rPr>
            <w:rFonts w:ascii="仿宋" w:eastAsia="仿宋" w:hAnsi="仿宋" w:cs="仿宋" w:hint="eastAsia"/>
            <w:lang w:eastAsia="zh-CN"/>
          </w:rPr>
          <w:t>(一)、质量管理体系建设</w:t>
        </w:r>
        <w:r>
          <w:tab/>
        </w:r>
        <w:r>
          <w:fldChar w:fldCharType="begin"/>
        </w:r>
        <w:r>
          <w:instrText xml:space="preserve"> PAGEREF _Toc6249 \h </w:instrText>
        </w:r>
        <w:r>
          <w:fldChar w:fldCharType="separate"/>
        </w:r>
        <w:r>
          <w:t>58</w:t>
        </w:r>
        <w:r>
          <w:fldChar w:fldCharType="end"/>
        </w:r>
      </w:hyperlink>
    </w:p>
    <w:p>
      <w:pPr>
        <w:pStyle w:val="TOC2"/>
        <w:tabs>
          <w:tab w:val="right" w:leader="dot" w:pos="8306"/>
        </w:tabs>
      </w:pPr>
      <w:hyperlink w:anchor="_Toc19291" w:history="1">
        <w:r>
          <w:rPr>
            <w:rFonts w:ascii="仿宋" w:eastAsia="仿宋" w:hAnsi="仿宋" w:cs="仿宋" w:hint="eastAsia"/>
            <w:lang w:eastAsia="zh-CN"/>
          </w:rPr>
          <w:t>(二)、质量控制措施</w:t>
        </w:r>
        <w:r>
          <w:tab/>
        </w:r>
        <w:r>
          <w:fldChar w:fldCharType="begin"/>
        </w:r>
        <w:r>
          <w:instrText xml:space="preserve"> PAGEREF _Toc19291 \h </w:instrText>
        </w:r>
        <w:r>
          <w:fldChar w:fldCharType="separate"/>
        </w:r>
        <w:r>
          <w:t>59</w:t>
        </w:r>
        <w:r>
          <w:fldChar w:fldCharType="end"/>
        </w:r>
      </w:hyperlink>
    </w:p>
    <w:p>
      <w:pPr>
        <w:pStyle w:val="TOC1"/>
        <w:tabs>
          <w:tab w:val="right" w:leader="dot" w:pos="8306"/>
        </w:tabs>
      </w:pPr>
      <w:hyperlink w:anchor="_Toc24203" w:history="1">
        <w:r>
          <w:rPr>
            <w:rFonts w:ascii="仿宋" w:eastAsia="仿宋" w:hAnsi="仿宋" w:cs="仿宋" w:hint="eastAsia"/>
            <w:lang w:eastAsia="zh-CN"/>
          </w:rPr>
          <w:t>十五、企业合规与伦理</w:t>
        </w:r>
        <w:r>
          <w:tab/>
        </w:r>
        <w:r>
          <w:fldChar w:fldCharType="begin"/>
        </w:r>
        <w:r>
          <w:instrText xml:space="preserve"> PAGEREF _Toc24203 \h </w:instrText>
        </w:r>
        <w:r>
          <w:fldChar w:fldCharType="separate"/>
        </w:r>
        <w:r>
          <w:t>60</w:t>
        </w:r>
        <w:r>
          <w:fldChar w:fldCharType="end"/>
        </w:r>
      </w:hyperlink>
    </w:p>
    <w:p>
      <w:pPr>
        <w:pStyle w:val="TOC2"/>
        <w:tabs>
          <w:tab w:val="right" w:leader="dot" w:pos="8306"/>
        </w:tabs>
      </w:pPr>
      <w:hyperlink w:anchor="_Toc19926" w:history="1">
        <w:r>
          <w:rPr>
            <w:rFonts w:ascii="仿宋" w:eastAsia="仿宋" w:hAnsi="仿宋" w:cs="仿宋" w:hint="eastAsia"/>
            <w:lang w:eastAsia="zh-CN"/>
          </w:rPr>
          <w:t>(一)、合规政策与程序</w:t>
        </w:r>
        <w:r>
          <w:tab/>
        </w:r>
        <w:r>
          <w:fldChar w:fldCharType="begin"/>
        </w:r>
        <w:r>
          <w:instrText xml:space="preserve"> PAGEREF _Toc19926 \h </w:instrText>
        </w:r>
        <w:r>
          <w:fldChar w:fldCharType="separate"/>
        </w:r>
        <w:r>
          <w:t>60</w:t>
        </w:r>
        <w:r>
          <w:fldChar w:fldCharType="end"/>
        </w:r>
      </w:hyperlink>
    </w:p>
    <w:p>
      <w:pPr>
        <w:pStyle w:val="TOC2"/>
        <w:tabs>
          <w:tab w:val="right" w:leader="dot" w:pos="8306"/>
        </w:tabs>
      </w:pPr>
      <w:hyperlink w:anchor="_Toc16016" w:history="1">
        <w:r>
          <w:rPr>
            <w:rFonts w:ascii="仿宋" w:eastAsia="仿宋" w:hAnsi="仿宋" w:cs="仿宋" w:hint="eastAsia"/>
            <w:lang w:eastAsia="zh-CN"/>
          </w:rPr>
          <w:t>(二)、伦理规范与培训</w:t>
        </w:r>
        <w:r>
          <w:tab/>
        </w:r>
        <w:r>
          <w:fldChar w:fldCharType="begin"/>
        </w:r>
        <w:r>
          <w:instrText xml:space="preserve"> PAGEREF _Toc16016 \h </w:instrText>
        </w:r>
        <w:r>
          <w:fldChar w:fldCharType="separate"/>
        </w:r>
        <w:r>
          <w:t>62</w:t>
        </w:r>
        <w:r>
          <w:fldChar w:fldCharType="end"/>
        </w:r>
      </w:hyperlink>
    </w:p>
    <w:p>
      <w:pPr>
        <w:pStyle w:val="TOC2"/>
        <w:tabs>
          <w:tab w:val="right" w:leader="dot" w:pos="8306"/>
        </w:tabs>
      </w:pPr>
      <w:hyperlink w:anchor="_Toc17667" w:history="1">
        <w:r>
          <w:rPr>
            <w:rFonts w:ascii="仿宋" w:eastAsia="仿宋" w:hAnsi="仿宋" w:cs="仿宋" w:hint="eastAsia"/>
            <w:lang w:eastAsia="zh-CN"/>
          </w:rPr>
          <w:t>(三)、合规风险评估</w:t>
        </w:r>
        <w:r>
          <w:tab/>
        </w:r>
        <w:r>
          <w:fldChar w:fldCharType="begin"/>
        </w:r>
        <w:r>
          <w:instrText xml:space="preserve"> PAGEREF _Toc17667 \h </w:instrText>
        </w:r>
        <w:r>
          <w:fldChar w:fldCharType="separate"/>
        </w:r>
        <w:r>
          <w:t>62</w:t>
        </w:r>
        <w:r>
          <w:fldChar w:fldCharType="end"/>
        </w:r>
      </w:hyperlink>
    </w:p>
    <w:p>
      <w:pPr>
        <w:pStyle w:val="TOC2"/>
        <w:tabs>
          <w:tab w:val="right" w:leader="dot" w:pos="8306"/>
        </w:tabs>
      </w:pPr>
      <w:hyperlink w:anchor="_Toc10871" w:history="1">
        <w:r>
          <w:rPr>
            <w:rFonts w:ascii="仿宋" w:eastAsia="仿宋" w:hAnsi="仿宋" w:cs="仿宋" w:hint="eastAsia"/>
            <w:lang w:eastAsia="zh-CN"/>
          </w:rPr>
          <w:t>(四)、合规监督与执行</w:t>
        </w:r>
        <w:r>
          <w:tab/>
        </w:r>
        <w:r>
          <w:fldChar w:fldCharType="begin"/>
        </w:r>
        <w:r>
          <w:instrText xml:space="preserve"> PAGEREF _Toc10871 \h </w:instrText>
        </w:r>
        <w:r>
          <w:fldChar w:fldCharType="separate"/>
        </w:r>
        <w:r>
          <w:t>64</w:t>
        </w:r>
        <w:r>
          <w:fldChar w:fldCharType="end"/>
        </w:r>
      </w:hyperlink>
    </w:p>
    <w:p>
      <w:pPr>
        <w:pStyle w:val="TOC1"/>
        <w:tabs>
          <w:tab w:val="right" w:leader="dot" w:pos="8306"/>
        </w:tabs>
      </w:pPr>
      <w:hyperlink w:anchor="_Toc18339" w:history="1">
        <w:r>
          <w:rPr>
            <w:rFonts w:ascii="仿宋" w:eastAsia="仿宋" w:hAnsi="仿宋" w:cs="仿宋" w:hint="eastAsia"/>
            <w:lang w:eastAsia="zh-CN"/>
          </w:rPr>
          <w:t>十六、知识产权管理与保护</w:t>
        </w:r>
        <w:r>
          <w:tab/>
        </w:r>
        <w:r>
          <w:fldChar w:fldCharType="begin"/>
        </w:r>
        <w:r>
          <w:instrText xml:space="preserve"> PAGEREF _Toc18339 \h </w:instrText>
        </w:r>
        <w:r>
          <w:fldChar w:fldCharType="separate"/>
        </w:r>
        <w:r>
          <w:t>64</w:t>
        </w:r>
        <w:r>
          <w:fldChar w:fldCharType="end"/>
        </w:r>
      </w:hyperlink>
    </w:p>
    <w:p>
      <w:pPr>
        <w:pStyle w:val="TOC2"/>
        <w:tabs>
          <w:tab w:val="right" w:leader="dot" w:pos="8306"/>
        </w:tabs>
      </w:pPr>
      <w:hyperlink w:anchor="_Toc35" w:history="1">
        <w:r>
          <w:rPr>
            <w:rFonts w:ascii="仿宋" w:eastAsia="仿宋" w:hAnsi="仿宋" w:cs="仿宋" w:hint="eastAsia"/>
            <w:lang w:eastAsia="zh-CN"/>
          </w:rPr>
          <w:t>(一)、知识产权管理体系建设</w:t>
        </w:r>
        <w:r>
          <w:tab/>
        </w:r>
        <w:r>
          <w:fldChar w:fldCharType="begin"/>
        </w:r>
        <w:r>
          <w:instrText xml:space="preserve"> PAGEREF _Toc35 \h </w:instrText>
        </w:r>
        <w:r>
          <w:fldChar w:fldCharType="separate"/>
        </w:r>
        <w:r>
          <w:t>64</w:t>
        </w:r>
        <w:r>
          <w:fldChar w:fldCharType="end"/>
        </w:r>
      </w:hyperlink>
    </w:p>
    <w:p>
      <w:pPr>
        <w:pStyle w:val="TOC2"/>
        <w:tabs>
          <w:tab w:val="right" w:leader="dot" w:pos="8306"/>
        </w:tabs>
      </w:pPr>
      <w:hyperlink w:anchor="_Toc32400" w:history="1">
        <w:r>
          <w:rPr>
            <w:rFonts w:ascii="仿宋" w:eastAsia="仿宋" w:hAnsi="仿宋" w:cs="仿宋" w:hint="eastAsia"/>
            <w:lang w:eastAsia="zh-CN"/>
          </w:rPr>
          <w:t>(二)、知识产权保护措施</w:t>
        </w:r>
        <w:r>
          <w:tab/>
        </w:r>
        <w:r>
          <w:fldChar w:fldCharType="begin"/>
        </w:r>
        <w:r>
          <w:instrText xml:space="preserve"> PAGEREF _Toc32400 \h </w:instrText>
        </w:r>
        <w:r>
          <w:fldChar w:fldCharType="separate"/>
        </w:r>
        <w:r>
          <w:t>65</w:t>
        </w:r>
        <w:r>
          <w:fldChar w:fldCharType="end"/>
        </w:r>
      </w:hyperlink>
    </w:p>
    <w:p>
      <w:pPr>
        <w:pStyle w:val="TOC1"/>
        <w:tabs>
          <w:tab w:val="right" w:leader="dot" w:pos="8306"/>
        </w:tabs>
      </w:pPr>
      <w:hyperlink w:anchor="_Toc22314" w:history="1">
        <w:r>
          <w:rPr>
            <w:rFonts w:ascii="仿宋" w:eastAsia="仿宋" w:hAnsi="仿宋" w:cs="仿宋" w:hint="eastAsia"/>
            <w:lang w:eastAsia="zh-CN"/>
          </w:rPr>
          <w:t>十七、成果转化与推广应用</w:t>
        </w:r>
        <w:r>
          <w:tab/>
        </w:r>
        <w:r>
          <w:fldChar w:fldCharType="begin"/>
        </w:r>
        <w:r>
          <w:instrText xml:space="preserve"> PAGEREF _Toc22314 \h </w:instrText>
        </w:r>
        <w:r>
          <w:fldChar w:fldCharType="separate"/>
        </w:r>
        <w:r>
          <w:t>67</w:t>
        </w:r>
        <w:r>
          <w:fldChar w:fldCharType="end"/>
        </w:r>
      </w:hyperlink>
    </w:p>
    <w:p>
      <w:pPr>
        <w:pStyle w:val="TOC2"/>
        <w:tabs>
          <w:tab w:val="right" w:leader="dot" w:pos="8306"/>
        </w:tabs>
      </w:pPr>
      <w:hyperlink w:anchor="_Toc30955" w:history="1">
        <w:r>
          <w:rPr>
            <w:rFonts w:ascii="仿宋" w:eastAsia="仿宋" w:hAnsi="仿宋" w:cs="仿宋" w:hint="eastAsia"/>
            <w:lang w:eastAsia="zh-CN"/>
          </w:rPr>
          <w:t>(一)、成果转化策略制定</w:t>
        </w:r>
        <w:r>
          <w:tab/>
        </w:r>
        <w:r>
          <w:fldChar w:fldCharType="begin"/>
        </w:r>
        <w:r>
          <w:instrText xml:space="preserve"> PAGEREF _Toc30955 \h </w:instrText>
        </w:r>
        <w:r>
          <w:fldChar w:fldCharType="separate"/>
        </w:r>
        <w:r>
          <w:t>67</w:t>
        </w:r>
        <w:r>
          <w:fldChar w:fldCharType="end"/>
        </w:r>
      </w:hyperlink>
    </w:p>
    <w:p>
      <w:pPr>
        <w:pStyle w:val="TOC2"/>
        <w:tabs>
          <w:tab w:val="right" w:leader="dot" w:pos="8306"/>
        </w:tabs>
      </w:pPr>
      <w:hyperlink w:anchor="_Toc23402" w:history="1">
        <w:r>
          <w:rPr>
            <w:rFonts w:ascii="仿宋" w:eastAsia="仿宋" w:hAnsi="仿宋" w:cs="仿宋" w:hint="eastAsia"/>
            <w:lang w:eastAsia="zh-CN"/>
          </w:rPr>
          <w:t>(二)、成果推广应用方案</w:t>
        </w:r>
        <w:r>
          <w:tab/>
        </w:r>
        <w:r>
          <w:fldChar w:fldCharType="begin"/>
        </w:r>
        <w:r>
          <w:instrText xml:space="preserve"> PAGEREF _Toc23402 \h </w:instrText>
        </w:r>
        <w:r>
          <w:fldChar w:fldCharType="separate"/>
        </w:r>
        <w:r>
          <w:t>68</w:t>
        </w:r>
        <w:r>
          <w:fldChar w:fldCharType="end"/>
        </w:r>
      </w:hyperlink>
    </w:p>
    <w:p>
      <w:pPr>
        <w:pStyle w:val="TOC1"/>
        <w:tabs>
          <w:tab w:val="right" w:leader="dot" w:pos="8306"/>
        </w:tabs>
      </w:pPr>
      <w:hyperlink w:anchor="_Toc15706" w:history="1">
        <w:r>
          <w:rPr>
            <w:rFonts w:ascii="仿宋" w:eastAsia="仿宋" w:hAnsi="仿宋" w:cs="仿宋" w:hint="eastAsia"/>
            <w:lang w:eastAsia="zh-CN"/>
          </w:rPr>
          <w:t>十八、产业协同与集群发展</w:t>
        </w:r>
        <w:r>
          <w:tab/>
        </w:r>
        <w:r>
          <w:fldChar w:fldCharType="begin"/>
        </w:r>
        <w:r>
          <w:instrText xml:space="preserve"> PAGEREF _Toc15706 \h </w:instrText>
        </w:r>
        <w:r>
          <w:fldChar w:fldCharType="separate"/>
        </w:r>
        <w:r>
          <w:t>70</w:t>
        </w:r>
        <w:r>
          <w:fldChar w:fldCharType="end"/>
        </w:r>
      </w:hyperlink>
    </w:p>
    <w:p>
      <w:pPr>
        <w:pStyle w:val="TOC2"/>
        <w:tabs>
          <w:tab w:val="right" w:leader="dot" w:pos="8306"/>
        </w:tabs>
      </w:pPr>
      <w:hyperlink w:anchor="_Toc6447" w:history="1">
        <w:r>
          <w:rPr>
            <w:rFonts w:ascii="仿宋" w:eastAsia="仿宋" w:hAnsi="仿宋" w:cs="仿宋" w:hint="eastAsia"/>
            <w:lang w:eastAsia="zh-CN"/>
          </w:rPr>
          <w:t>(一)、产业协同机制建设</w:t>
        </w:r>
        <w:r>
          <w:tab/>
        </w:r>
        <w:r>
          <w:fldChar w:fldCharType="begin"/>
        </w:r>
        <w:r>
          <w:instrText xml:space="preserve"> PAGEREF _Toc6447 \h </w:instrText>
        </w:r>
        <w:r>
          <w:fldChar w:fldCharType="separate"/>
        </w:r>
        <w:r>
          <w:t>70</w:t>
        </w:r>
        <w:r>
          <w:fldChar w:fldCharType="end"/>
        </w:r>
      </w:hyperlink>
    </w:p>
    <w:p>
      <w:pPr>
        <w:pStyle w:val="TOC2"/>
        <w:tabs>
          <w:tab w:val="right" w:leader="dot" w:pos="8306"/>
        </w:tabs>
      </w:pPr>
      <w:hyperlink w:anchor="_Toc26357" w:history="1">
        <w:r>
          <w:rPr>
            <w:rFonts w:ascii="仿宋" w:eastAsia="仿宋" w:hAnsi="仿宋" w:cs="仿宋" w:hint="eastAsia"/>
            <w:lang w:eastAsia="zh-CN"/>
          </w:rPr>
          <w:t>(二)、产业集群培育与发展</w:t>
        </w:r>
        <w:r>
          <w:tab/>
        </w:r>
        <w:r>
          <w:fldChar w:fldCharType="begin"/>
        </w:r>
        <w:r>
          <w:instrText xml:space="preserve"> PAGEREF _Toc26357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0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9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9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3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PMMAABS项目与土地用途规划：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MMAABS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PMMAABS项目的容积率和建筑密度：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用地控制指标通常规定了容积率和建筑密度的要求。对于PMMAABS项目来说，这将影响建筑物的规模和高度。必须确保项目的设计符合容积率和建筑密度的限制，以遵守用地控制法规。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PMMAABS项目的建筑线限制：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用地控制指标还可能规定了建筑物与街道或相邻土地的距离，这被称为建筑线限制。PMMAABS项目必须遵守这些规定，以确保建筑的位置符合法规。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PMMAABS项目的环境影响和可持续性：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用地控制指标可能包括环境保护要求，例如绿地比例和污染防控措施。对于PMMAABS项目，这意味着必须考虑如何保护当地生态系统、水资源和空气质量，以确保项目的可持续性。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PMMAABS项目的规划和设计团队需要定期审查和更新用地控制指标，以确保项目的合规性。如果需要调整用地控制指标，必须与政府部门和相关利益相关者协商，以确保变更是合法的和有利于城市的发展。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在整个项目规划和实施过程中，与用地控制指标的合作和遵守是至关重要的。这有助于确保PMMAABS项目是一个合法、可持续且与城市规划一致的发展项目。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PMMAABS项目在满足用地控制指标的前提下，还需要考虑地总体要求。这些要求通常由城市规划部门或政府机构制定，旨在确保项目的建设与城市的整体发展目标一致。以下是与地总体要求相关的关键考虑因素：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PMMAABS项目需要评估可用地块的规模和形状，以确定是否满足地总体要求。某些城市规划可能要求项目具有特定的地块大小或形状，以适应城市发展的整体格局。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每个城市都有自己的规划目标和愿景，包括住宅区、商业区和工业区的平衡发展。PMMAABS项目需要与城市规划目标保持一致，以确保项目不会破坏城市的整体规划。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https://d.book118.com/645141221244011114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D2E8C"/>
    <w:rsid w:val="13CD2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1412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2024-02-18T16:46:00Z</dcterms:created>
  <dcterms:modified xsi:type="dcterms:W3CDTF">2024-02-18T16:47:18Z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45176A2198B84F049475DF2BB8655685_11</vt:lpwstr>
  </property>
  <property fmtid="{D5CDD505-2E9C-101B-9397-08002B2CF9AE}" pid="3" name="KSOProductBuildVer">
    <vt:lpwstr>2052-12.1.0.16250</vt:lpwstr>
  </property>
</Properties>
</file>