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卧式自动翻洗过滤机项目规划设计方案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85" w:history="1">
        <w:r>
          <w:rPr>
            <w:rFonts w:ascii="仿宋" w:eastAsia="仿宋" w:hAnsi="仿宋" w:cs="仿宋" w:hint="eastAsia"/>
            <w:lang w:eastAsia="zh-CN"/>
          </w:rPr>
          <w:t>概论</w:t>
        </w:r>
        <w:r>
          <w:tab/>
        </w:r>
        <w:r>
          <w:fldChar w:fldCharType="begin"/>
        </w:r>
        <w:r>
          <w:instrText xml:space="preserve"> PAGEREF _Toc9085 \h </w:instrText>
        </w:r>
        <w:r>
          <w:fldChar w:fldCharType="separate"/>
        </w:r>
        <w:r>
          <w:t>3</w:t>
        </w:r>
        <w:r>
          <w:fldChar w:fldCharType="end"/>
        </w:r>
      </w:hyperlink>
    </w:p>
    <w:p>
      <w:pPr>
        <w:pStyle w:val="TOC1"/>
        <w:tabs>
          <w:tab w:val="right" w:leader="dot" w:pos="8306"/>
        </w:tabs>
      </w:pPr>
      <w:hyperlink w:anchor="_Toc6970" w:history="1">
        <w:r>
          <w:rPr>
            <w:rFonts w:ascii="仿宋" w:eastAsia="仿宋" w:hAnsi="仿宋" w:cs="仿宋" w:hint="eastAsia"/>
            <w:lang w:eastAsia="zh-CN"/>
          </w:rPr>
          <w:t>一、卧式自动翻洗过滤机项目选址可行性分析</w:t>
        </w:r>
        <w:r>
          <w:tab/>
        </w:r>
        <w:r>
          <w:fldChar w:fldCharType="begin"/>
        </w:r>
        <w:r>
          <w:instrText xml:space="preserve"> PAGEREF _Toc6970 \h </w:instrText>
        </w:r>
        <w:r>
          <w:fldChar w:fldCharType="separate"/>
        </w:r>
        <w:r>
          <w:t>3</w:t>
        </w:r>
        <w:r>
          <w:fldChar w:fldCharType="end"/>
        </w:r>
      </w:hyperlink>
    </w:p>
    <w:p>
      <w:pPr>
        <w:pStyle w:val="TOC2"/>
        <w:tabs>
          <w:tab w:val="right" w:leader="dot" w:pos="8306"/>
        </w:tabs>
      </w:pPr>
      <w:hyperlink w:anchor="_Toc29721" w:history="1">
        <w:r>
          <w:rPr>
            <w:rFonts w:ascii="仿宋" w:eastAsia="仿宋" w:hAnsi="仿宋" w:cs="仿宋" w:hint="eastAsia"/>
            <w:lang w:eastAsia="zh-CN"/>
          </w:rPr>
          <w:t>(一)、卧式自动翻洗过滤机项目选址</w:t>
        </w:r>
        <w:r>
          <w:tab/>
        </w:r>
        <w:r>
          <w:fldChar w:fldCharType="begin"/>
        </w:r>
        <w:r>
          <w:instrText xml:space="preserve"> PAGEREF _Toc29721 \h </w:instrText>
        </w:r>
        <w:r>
          <w:fldChar w:fldCharType="separate"/>
        </w:r>
        <w:r>
          <w:t>3</w:t>
        </w:r>
        <w:r>
          <w:fldChar w:fldCharType="end"/>
        </w:r>
      </w:hyperlink>
    </w:p>
    <w:p>
      <w:pPr>
        <w:pStyle w:val="TOC2"/>
        <w:tabs>
          <w:tab w:val="right" w:leader="dot" w:pos="8306"/>
        </w:tabs>
      </w:pPr>
      <w:hyperlink w:anchor="_Toc29736" w:history="1">
        <w:r>
          <w:rPr>
            <w:rFonts w:ascii="仿宋" w:eastAsia="仿宋" w:hAnsi="仿宋" w:cs="仿宋" w:hint="eastAsia"/>
            <w:lang w:eastAsia="zh-CN"/>
          </w:rPr>
          <w:t>(二)、用地控制指标</w:t>
        </w:r>
        <w:r>
          <w:tab/>
        </w:r>
        <w:r>
          <w:fldChar w:fldCharType="begin"/>
        </w:r>
        <w:r>
          <w:instrText xml:space="preserve"> PAGEREF _Toc29736 \h </w:instrText>
        </w:r>
        <w:r>
          <w:fldChar w:fldCharType="separate"/>
        </w:r>
        <w:r>
          <w:t>3</w:t>
        </w:r>
        <w:r>
          <w:fldChar w:fldCharType="end"/>
        </w:r>
      </w:hyperlink>
    </w:p>
    <w:p>
      <w:pPr>
        <w:pStyle w:val="TOC2"/>
        <w:tabs>
          <w:tab w:val="right" w:leader="dot" w:pos="8306"/>
        </w:tabs>
      </w:pPr>
      <w:hyperlink w:anchor="_Toc13090" w:history="1">
        <w:r>
          <w:rPr>
            <w:rFonts w:ascii="仿宋" w:eastAsia="仿宋" w:hAnsi="仿宋" w:cs="仿宋" w:hint="eastAsia"/>
            <w:lang w:eastAsia="zh-CN"/>
          </w:rPr>
          <w:t>(三)、节约用地措施</w:t>
        </w:r>
        <w:r>
          <w:tab/>
        </w:r>
        <w:r>
          <w:fldChar w:fldCharType="begin"/>
        </w:r>
        <w:r>
          <w:instrText xml:space="preserve"> PAGEREF _Toc13090 \h </w:instrText>
        </w:r>
        <w:r>
          <w:fldChar w:fldCharType="separate"/>
        </w:r>
        <w:r>
          <w:t>5</w:t>
        </w:r>
        <w:r>
          <w:fldChar w:fldCharType="end"/>
        </w:r>
      </w:hyperlink>
    </w:p>
    <w:p>
      <w:pPr>
        <w:pStyle w:val="TOC2"/>
        <w:tabs>
          <w:tab w:val="right" w:leader="dot" w:pos="8306"/>
        </w:tabs>
      </w:pPr>
      <w:hyperlink w:anchor="_Toc23345" w:history="1">
        <w:r>
          <w:rPr>
            <w:rFonts w:ascii="仿宋" w:eastAsia="仿宋" w:hAnsi="仿宋" w:cs="仿宋" w:hint="eastAsia"/>
            <w:lang w:eastAsia="zh-CN"/>
          </w:rPr>
          <w:t>(四)、总图布置方案</w:t>
        </w:r>
        <w:r>
          <w:tab/>
        </w:r>
        <w:r>
          <w:fldChar w:fldCharType="begin"/>
        </w:r>
        <w:r>
          <w:instrText xml:space="preserve"> PAGEREF _Toc23345 \h </w:instrText>
        </w:r>
        <w:r>
          <w:fldChar w:fldCharType="separate"/>
        </w:r>
        <w:r>
          <w:t>6</w:t>
        </w:r>
        <w:r>
          <w:fldChar w:fldCharType="end"/>
        </w:r>
      </w:hyperlink>
    </w:p>
    <w:p>
      <w:pPr>
        <w:pStyle w:val="TOC2"/>
        <w:tabs>
          <w:tab w:val="right" w:leader="dot" w:pos="8306"/>
        </w:tabs>
      </w:pPr>
      <w:hyperlink w:anchor="_Toc3257" w:history="1">
        <w:r>
          <w:rPr>
            <w:rFonts w:ascii="仿宋" w:eastAsia="仿宋" w:hAnsi="仿宋" w:cs="仿宋" w:hint="eastAsia"/>
            <w:lang w:eastAsia="zh-CN"/>
          </w:rPr>
          <w:t>(五)、选址综合评价</w:t>
        </w:r>
        <w:r>
          <w:tab/>
        </w:r>
        <w:r>
          <w:fldChar w:fldCharType="begin"/>
        </w:r>
        <w:r>
          <w:instrText xml:space="preserve"> PAGEREF _Toc3257 \h </w:instrText>
        </w:r>
        <w:r>
          <w:fldChar w:fldCharType="separate"/>
        </w:r>
        <w:r>
          <w:t>7</w:t>
        </w:r>
        <w:r>
          <w:fldChar w:fldCharType="end"/>
        </w:r>
      </w:hyperlink>
    </w:p>
    <w:p>
      <w:pPr>
        <w:pStyle w:val="TOC1"/>
        <w:tabs>
          <w:tab w:val="right" w:leader="dot" w:pos="8306"/>
        </w:tabs>
      </w:pPr>
      <w:hyperlink w:anchor="_Toc12532" w:history="1">
        <w:r>
          <w:rPr>
            <w:rFonts w:ascii="仿宋" w:eastAsia="仿宋" w:hAnsi="仿宋" w:cs="仿宋" w:hint="eastAsia"/>
            <w:lang w:eastAsia="zh-CN"/>
          </w:rPr>
          <w:t>二、卧式自动翻洗过滤机项目建设背景及必要性分析</w:t>
        </w:r>
        <w:r>
          <w:tab/>
        </w:r>
        <w:r>
          <w:fldChar w:fldCharType="begin"/>
        </w:r>
        <w:r>
          <w:instrText xml:space="preserve"> PAGEREF _Toc12532 \h </w:instrText>
        </w:r>
        <w:r>
          <w:fldChar w:fldCharType="separate"/>
        </w:r>
        <w:r>
          <w:t>9</w:t>
        </w:r>
        <w:r>
          <w:fldChar w:fldCharType="end"/>
        </w:r>
      </w:hyperlink>
    </w:p>
    <w:p>
      <w:pPr>
        <w:pStyle w:val="TOC2"/>
        <w:tabs>
          <w:tab w:val="right" w:leader="dot" w:pos="8306"/>
        </w:tabs>
      </w:pPr>
      <w:hyperlink w:anchor="_Toc14333" w:history="1">
        <w:r>
          <w:rPr>
            <w:rFonts w:ascii="仿宋" w:eastAsia="仿宋" w:hAnsi="仿宋" w:cs="仿宋" w:hint="eastAsia"/>
            <w:lang w:eastAsia="zh-CN"/>
          </w:rPr>
          <w:t>(一)、卧式自动翻洗过滤机项目背景分析</w:t>
        </w:r>
        <w:r>
          <w:tab/>
        </w:r>
        <w:r>
          <w:fldChar w:fldCharType="begin"/>
        </w:r>
        <w:r>
          <w:instrText xml:space="preserve"> PAGEREF _Toc14333 \h </w:instrText>
        </w:r>
        <w:r>
          <w:fldChar w:fldCharType="separate"/>
        </w:r>
        <w:r>
          <w:t>9</w:t>
        </w:r>
        <w:r>
          <w:fldChar w:fldCharType="end"/>
        </w:r>
      </w:hyperlink>
    </w:p>
    <w:p>
      <w:pPr>
        <w:pStyle w:val="TOC2"/>
        <w:tabs>
          <w:tab w:val="right" w:leader="dot" w:pos="8306"/>
        </w:tabs>
      </w:pPr>
      <w:hyperlink w:anchor="_Toc11554" w:history="1">
        <w:r>
          <w:rPr>
            <w:rFonts w:ascii="仿宋" w:eastAsia="仿宋" w:hAnsi="仿宋" w:cs="仿宋" w:hint="eastAsia"/>
            <w:lang w:eastAsia="zh-CN"/>
          </w:rPr>
          <w:t>(二)、卧式自动翻洗过滤机项目建设必要性分析</w:t>
        </w:r>
        <w:r>
          <w:tab/>
        </w:r>
        <w:r>
          <w:fldChar w:fldCharType="begin"/>
        </w:r>
        <w:r>
          <w:instrText xml:space="preserve"> PAGEREF _Toc11554 \h </w:instrText>
        </w:r>
        <w:r>
          <w:fldChar w:fldCharType="separate"/>
        </w:r>
        <w:r>
          <w:t>10</w:t>
        </w:r>
        <w:r>
          <w:fldChar w:fldCharType="end"/>
        </w:r>
      </w:hyperlink>
    </w:p>
    <w:p>
      <w:pPr>
        <w:pStyle w:val="TOC1"/>
        <w:tabs>
          <w:tab w:val="right" w:leader="dot" w:pos="8306"/>
        </w:tabs>
      </w:pPr>
      <w:hyperlink w:anchor="_Toc16037" w:history="1">
        <w:r>
          <w:rPr>
            <w:rFonts w:ascii="仿宋" w:eastAsia="仿宋" w:hAnsi="仿宋" w:cs="仿宋" w:hint="eastAsia"/>
            <w:lang w:eastAsia="zh-CN"/>
          </w:rPr>
          <w:t>三、市场分析、调研</w:t>
        </w:r>
        <w:r>
          <w:tab/>
        </w:r>
        <w:r>
          <w:fldChar w:fldCharType="begin"/>
        </w:r>
        <w:r>
          <w:instrText xml:space="preserve"> PAGEREF _Toc16037 \h </w:instrText>
        </w:r>
        <w:r>
          <w:fldChar w:fldCharType="separate"/>
        </w:r>
        <w:r>
          <w:t>12</w:t>
        </w:r>
        <w:r>
          <w:fldChar w:fldCharType="end"/>
        </w:r>
      </w:hyperlink>
    </w:p>
    <w:p>
      <w:pPr>
        <w:pStyle w:val="TOC2"/>
        <w:tabs>
          <w:tab w:val="right" w:leader="dot" w:pos="8306"/>
        </w:tabs>
      </w:pPr>
      <w:hyperlink w:anchor="_Toc18493" w:history="1">
        <w:r>
          <w:rPr>
            <w:rFonts w:ascii="仿宋" w:eastAsia="仿宋" w:hAnsi="仿宋" w:cs="仿宋" w:hint="eastAsia"/>
            <w:lang w:eastAsia="zh-CN"/>
          </w:rPr>
          <w:t>(一)、卧式自动翻洗过滤机行业分析</w:t>
        </w:r>
        <w:r>
          <w:tab/>
        </w:r>
        <w:r>
          <w:fldChar w:fldCharType="begin"/>
        </w:r>
        <w:r>
          <w:instrText xml:space="preserve"> PAGEREF _Toc18493 \h </w:instrText>
        </w:r>
        <w:r>
          <w:fldChar w:fldCharType="separate"/>
        </w:r>
        <w:r>
          <w:t>12</w:t>
        </w:r>
        <w:r>
          <w:fldChar w:fldCharType="end"/>
        </w:r>
      </w:hyperlink>
    </w:p>
    <w:p>
      <w:pPr>
        <w:pStyle w:val="TOC2"/>
        <w:tabs>
          <w:tab w:val="right" w:leader="dot" w:pos="8306"/>
        </w:tabs>
      </w:pPr>
      <w:hyperlink w:anchor="_Toc32320" w:history="1">
        <w:r>
          <w:rPr>
            <w:rFonts w:ascii="仿宋" w:eastAsia="仿宋" w:hAnsi="仿宋" w:cs="仿宋" w:hint="eastAsia"/>
            <w:lang w:eastAsia="zh-CN"/>
          </w:rPr>
          <w:t>(二)、卧式自动翻洗过滤机市场分析预测</w:t>
        </w:r>
        <w:r>
          <w:tab/>
        </w:r>
        <w:r>
          <w:fldChar w:fldCharType="begin"/>
        </w:r>
        <w:r>
          <w:instrText xml:space="preserve"> PAGEREF _Toc32320 \h </w:instrText>
        </w:r>
        <w:r>
          <w:fldChar w:fldCharType="separate"/>
        </w:r>
        <w:r>
          <w:t>13</w:t>
        </w:r>
        <w:r>
          <w:fldChar w:fldCharType="end"/>
        </w:r>
      </w:hyperlink>
    </w:p>
    <w:p>
      <w:pPr>
        <w:pStyle w:val="TOC1"/>
        <w:tabs>
          <w:tab w:val="right" w:leader="dot" w:pos="8306"/>
        </w:tabs>
      </w:pPr>
      <w:hyperlink w:anchor="_Toc31813" w:history="1">
        <w:r>
          <w:rPr>
            <w:rFonts w:ascii="仿宋" w:eastAsia="仿宋" w:hAnsi="仿宋" w:cs="仿宋" w:hint="eastAsia"/>
            <w:lang w:eastAsia="zh-CN"/>
          </w:rPr>
          <w:t>四、卧式自动翻洗过滤机项目危机管理</w:t>
        </w:r>
        <w:r>
          <w:tab/>
        </w:r>
        <w:r>
          <w:fldChar w:fldCharType="begin"/>
        </w:r>
        <w:r>
          <w:instrText xml:space="preserve"> PAGEREF _Toc31813 \h </w:instrText>
        </w:r>
        <w:r>
          <w:fldChar w:fldCharType="separate"/>
        </w:r>
        <w:r>
          <w:t>13</w:t>
        </w:r>
        <w:r>
          <w:fldChar w:fldCharType="end"/>
        </w:r>
      </w:hyperlink>
    </w:p>
    <w:p>
      <w:pPr>
        <w:pStyle w:val="TOC2"/>
        <w:tabs>
          <w:tab w:val="right" w:leader="dot" w:pos="8306"/>
        </w:tabs>
      </w:pPr>
      <w:hyperlink w:anchor="_Toc6332" w:history="1">
        <w:r>
          <w:rPr>
            <w:rFonts w:ascii="仿宋" w:eastAsia="仿宋" w:hAnsi="仿宋" w:cs="仿宋" w:hint="eastAsia"/>
            <w:lang w:eastAsia="zh-CN"/>
          </w:rPr>
          <w:t>(一)、危机预警与识别</w:t>
        </w:r>
        <w:r>
          <w:tab/>
        </w:r>
        <w:r>
          <w:fldChar w:fldCharType="begin"/>
        </w:r>
        <w:r>
          <w:instrText xml:space="preserve"> PAGEREF _Toc6332 \h </w:instrText>
        </w:r>
        <w:r>
          <w:fldChar w:fldCharType="separate"/>
        </w:r>
        <w:r>
          <w:t>13</w:t>
        </w:r>
        <w:r>
          <w:fldChar w:fldCharType="end"/>
        </w:r>
      </w:hyperlink>
    </w:p>
    <w:p>
      <w:pPr>
        <w:pStyle w:val="TOC2"/>
        <w:tabs>
          <w:tab w:val="right" w:leader="dot" w:pos="8306"/>
        </w:tabs>
      </w:pPr>
      <w:hyperlink w:anchor="_Toc23476" w:history="1">
        <w:r>
          <w:rPr>
            <w:rFonts w:ascii="仿宋" w:eastAsia="仿宋" w:hAnsi="仿宋" w:cs="仿宋" w:hint="eastAsia"/>
            <w:lang w:eastAsia="zh-CN"/>
          </w:rPr>
          <w:t>(二)、危机应对与恢复</w:t>
        </w:r>
        <w:r>
          <w:tab/>
        </w:r>
        <w:r>
          <w:fldChar w:fldCharType="begin"/>
        </w:r>
        <w:r>
          <w:instrText xml:space="preserve"> PAGEREF _Toc23476 \h </w:instrText>
        </w:r>
        <w:r>
          <w:fldChar w:fldCharType="separate"/>
        </w:r>
        <w:r>
          <w:t>15</w:t>
        </w:r>
        <w:r>
          <w:fldChar w:fldCharType="end"/>
        </w:r>
      </w:hyperlink>
    </w:p>
    <w:p>
      <w:pPr>
        <w:pStyle w:val="TOC1"/>
        <w:tabs>
          <w:tab w:val="right" w:leader="dot" w:pos="8306"/>
        </w:tabs>
      </w:pPr>
      <w:hyperlink w:anchor="_Toc30179" w:history="1">
        <w:r>
          <w:rPr>
            <w:rFonts w:ascii="仿宋" w:eastAsia="仿宋" w:hAnsi="仿宋" w:cs="仿宋" w:hint="eastAsia"/>
            <w:lang w:eastAsia="zh-CN"/>
          </w:rPr>
          <w:t>五、卧式自动翻洗过滤机项目概论</w:t>
        </w:r>
        <w:r>
          <w:tab/>
        </w:r>
        <w:r>
          <w:fldChar w:fldCharType="begin"/>
        </w:r>
        <w:r>
          <w:instrText xml:space="preserve"> PAGEREF _Toc30179 \h </w:instrText>
        </w:r>
        <w:r>
          <w:fldChar w:fldCharType="separate"/>
        </w:r>
        <w:r>
          <w:t>16</w:t>
        </w:r>
        <w:r>
          <w:fldChar w:fldCharType="end"/>
        </w:r>
      </w:hyperlink>
    </w:p>
    <w:p>
      <w:pPr>
        <w:pStyle w:val="TOC2"/>
        <w:tabs>
          <w:tab w:val="right" w:leader="dot" w:pos="8306"/>
        </w:tabs>
      </w:pPr>
      <w:hyperlink w:anchor="_Toc14717" w:history="1">
        <w:r>
          <w:rPr>
            <w:rFonts w:ascii="仿宋" w:eastAsia="仿宋" w:hAnsi="仿宋" w:cs="仿宋" w:hint="eastAsia"/>
            <w:lang w:eastAsia="zh-CN"/>
          </w:rPr>
          <w:t>(一)、卧式自动翻洗过滤机项目概况</w:t>
        </w:r>
        <w:r>
          <w:tab/>
        </w:r>
        <w:r>
          <w:fldChar w:fldCharType="begin"/>
        </w:r>
        <w:r>
          <w:instrText xml:space="preserve"> PAGEREF _Toc14717 \h </w:instrText>
        </w:r>
        <w:r>
          <w:fldChar w:fldCharType="separate"/>
        </w:r>
        <w:r>
          <w:t>16</w:t>
        </w:r>
        <w:r>
          <w:fldChar w:fldCharType="end"/>
        </w:r>
      </w:hyperlink>
    </w:p>
    <w:p>
      <w:pPr>
        <w:pStyle w:val="TOC2"/>
        <w:tabs>
          <w:tab w:val="right" w:leader="dot" w:pos="8306"/>
        </w:tabs>
      </w:pPr>
      <w:hyperlink w:anchor="_Toc17896" w:history="1">
        <w:r>
          <w:rPr>
            <w:rFonts w:ascii="仿宋" w:eastAsia="仿宋" w:hAnsi="仿宋" w:cs="仿宋" w:hint="eastAsia"/>
            <w:lang w:eastAsia="zh-CN"/>
          </w:rPr>
          <w:t>(二)、卧式自动翻洗过滤机项目目标</w:t>
        </w:r>
        <w:r>
          <w:tab/>
        </w:r>
        <w:r>
          <w:fldChar w:fldCharType="begin"/>
        </w:r>
        <w:r>
          <w:instrText xml:space="preserve"> PAGEREF _Toc17896 \h </w:instrText>
        </w:r>
        <w:r>
          <w:fldChar w:fldCharType="separate"/>
        </w:r>
        <w:r>
          <w:t>19</w:t>
        </w:r>
        <w:r>
          <w:fldChar w:fldCharType="end"/>
        </w:r>
      </w:hyperlink>
    </w:p>
    <w:p>
      <w:pPr>
        <w:pStyle w:val="TOC2"/>
        <w:tabs>
          <w:tab w:val="right" w:leader="dot" w:pos="8306"/>
        </w:tabs>
      </w:pPr>
      <w:hyperlink w:anchor="_Toc12781" w:history="1">
        <w:r>
          <w:rPr>
            <w:rFonts w:ascii="仿宋" w:eastAsia="仿宋" w:hAnsi="仿宋" w:cs="仿宋" w:hint="eastAsia"/>
            <w:lang w:eastAsia="zh-CN"/>
          </w:rPr>
          <w:t>(三)、卧式自动翻洗过滤机项目提出的理由</w:t>
        </w:r>
        <w:r>
          <w:tab/>
        </w:r>
        <w:r>
          <w:fldChar w:fldCharType="begin"/>
        </w:r>
        <w:r>
          <w:instrText xml:space="preserve"> PAGEREF _Toc12781 \h </w:instrText>
        </w:r>
        <w:r>
          <w:fldChar w:fldCharType="separate"/>
        </w:r>
        <w:r>
          <w:t>20</w:t>
        </w:r>
        <w:r>
          <w:fldChar w:fldCharType="end"/>
        </w:r>
      </w:hyperlink>
    </w:p>
    <w:p>
      <w:pPr>
        <w:pStyle w:val="TOC2"/>
        <w:tabs>
          <w:tab w:val="right" w:leader="dot" w:pos="8306"/>
        </w:tabs>
      </w:pPr>
      <w:hyperlink w:anchor="_Toc13630" w:history="1">
        <w:r>
          <w:rPr>
            <w:rFonts w:ascii="仿宋" w:eastAsia="仿宋" w:hAnsi="仿宋" w:cs="仿宋" w:hint="eastAsia"/>
            <w:lang w:eastAsia="zh-CN"/>
          </w:rPr>
          <w:t>(四)、卧式自动翻洗过滤机项目意义</w:t>
        </w:r>
        <w:r>
          <w:tab/>
        </w:r>
        <w:r>
          <w:fldChar w:fldCharType="begin"/>
        </w:r>
        <w:r>
          <w:instrText xml:space="preserve"> PAGEREF _Toc13630 \h </w:instrText>
        </w:r>
        <w:r>
          <w:fldChar w:fldCharType="separate"/>
        </w:r>
        <w:r>
          <w:t>21</w:t>
        </w:r>
        <w:r>
          <w:fldChar w:fldCharType="end"/>
        </w:r>
      </w:hyperlink>
    </w:p>
    <w:p>
      <w:pPr>
        <w:pStyle w:val="TOC2"/>
        <w:tabs>
          <w:tab w:val="right" w:leader="dot" w:pos="8306"/>
        </w:tabs>
      </w:pPr>
      <w:hyperlink w:anchor="_Toc9113" w:history="1">
        <w:r>
          <w:rPr>
            <w:rFonts w:ascii="仿宋" w:eastAsia="仿宋" w:hAnsi="仿宋" w:cs="仿宋" w:hint="eastAsia"/>
            <w:lang w:eastAsia="zh-CN"/>
          </w:rPr>
          <w:t>(五)、卧式自动翻洗过滤机项目背景</w:t>
        </w:r>
        <w:r>
          <w:tab/>
        </w:r>
        <w:r>
          <w:fldChar w:fldCharType="begin"/>
        </w:r>
        <w:r>
          <w:instrText xml:space="preserve"> PAGEREF _Toc9113 \h </w:instrText>
        </w:r>
        <w:r>
          <w:fldChar w:fldCharType="separate"/>
        </w:r>
        <w:r>
          <w:t>22</w:t>
        </w:r>
        <w:r>
          <w:fldChar w:fldCharType="end"/>
        </w:r>
      </w:hyperlink>
    </w:p>
    <w:p>
      <w:pPr>
        <w:pStyle w:val="TOC1"/>
        <w:tabs>
          <w:tab w:val="right" w:leader="dot" w:pos="8306"/>
        </w:tabs>
      </w:pPr>
      <w:hyperlink w:anchor="_Toc17489" w:history="1">
        <w:r>
          <w:rPr>
            <w:rFonts w:ascii="仿宋" w:eastAsia="仿宋" w:hAnsi="仿宋" w:cs="仿宋" w:hint="eastAsia"/>
            <w:lang w:eastAsia="zh-CN"/>
          </w:rPr>
          <w:t>六、卧式自动翻洗过滤机项目可持续发展</w:t>
        </w:r>
        <w:r>
          <w:tab/>
        </w:r>
        <w:r>
          <w:fldChar w:fldCharType="begin"/>
        </w:r>
        <w:r>
          <w:instrText xml:space="preserve"> PAGEREF _Toc17489 \h </w:instrText>
        </w:r>
        <w:r>
          <w:fldChar w:fldCharType="separate"/>
        </w:r>
        <w:r>
          <w:t>23</w:t>
        </w:r>
        <w:r>
          <w:fldChar w:fldCharType="end"/>
        </w:r>
      </w:hyperlink>
    </w:p>
    <w:p>
      <w:pPr>
        <w:pStyle w:val="TOC2"/>
        <w:tabs>
          <w:tab w:val="right" w:leader="dot" w:pos="8306"/>
        </w:tabs>
      </w:pPr>
      <w:hyperlink w:anchor="_Toc24769" w:history="1">
        <w:r>
          <w:rPr>
            <w:rFonts w:ascii="仿宋" w:eastAsia="仿宋" w:hAnsi="仿宋" w:cs="仿宋" w:hint="eastAsia"/>
            <w:lang w:eastAsia="zh-CN"/>
          </w:rPr>
          <w:t>(一)、可持续战略与实践</w:t>
        </w:r>
        <w:r>
          <w:tab/>
        </w:r>
        <w:r>
          <w:fldChar w:fldCharType="begin"/>
        </w:r>
        <w:r>
          <w:instrText xml:space="preserve"> PAGEREF _Toc24769 \h </w:instrText>
        </w:r>
        <w:r>
          <w:fldChar w:fldCharType="separate"/>
        </w:r>
        <w:r>
          <w:t>23</w:t>
        </w:r>
        <w:r>
          <w:fldChar w:fldCharType="end"/>
        </w:r>
      </w:hyperlink>
    </w:p>
    <w:p>
      <w:pPr>
        <w:pStyle w:val="TOC2"/>
        <w:tabs>
          <w:tab w:val="right" w:leader="dot" w:pos="8306"/>
        </w:tabs>
      </w:pPr>
      <w:hyperlink w:anchor="_Toc2519" w:history="1">
        <w:r>
          <w:rPr>
            <w:rFonts w:ascii="仿宋" w:eastAsia="仿宋" w:hAnsi="仿宋" w:cs="仿宋" w:hint="eastAsia"/>
            <w:lang w:eastAsia="zh-CN"/>
          </w:rPr>
          <w:t>(二)、环保与社会责任</w:t>
        </w:r>
        <w:r>
          <w:tab/>
        </w:r>
        <w:r>
          <w:fldChar w:fldCharType="begin"/>
        </w:r>
        <w:r>
          <w:instrText xml:space="preserve"> PAGEREF _Toc2519 \h </w:instrText>
        </w:r>
        <w:r>
          <w:fldChar w:fldCharType="separate"/>
        </w:r>
        <w:r>
          <w:t>24</w:t>
        </w:r>
        <w:r>
          <w:fldChar w:fldCharType="end"/>
        </w:r>
      </w:hyperlink>
    </w:p>
    <w:p>
      <w:pPr>
        <w:pStyle w:val="TOC1"/>
        <w:tabs>
          <w:tab w:val="right" w:leader="dot" w:pos="8306"/>
        </w:tabs>
      </w:pPr>
      <w:hyperlink w:anchor="_Toc25811" w:history="1">
        <w:r>
          <w:rPr>
            <w:rFonts w:ascii="仿宋" w:eastAsia="仿宋" w:hAnsi="仿宋" w:cs="仿宋" w:hint="eastAsia"/>
            <w:lang w:eastAsia="zh-CN"/>
          </w:rPr>
          <w:t>七、生产安全保护</w:t>
        </w:r>
        <w:r>
          <w:tab/>
        </w:r>
        <w:r>
          <w:fldChar w:fldCharType="begin"/>
        </w:r>
        <w:r>
          <w:instrText xml:space="preserve"> PAGEREF _Toc25811 \h </w:instrText>
        </w:r>
        <w:r>
          <w:fldChar w:fldCharType="separate"/>
        </w:r>
        <w:r>
          <w:t>25</w:t>
        </w:r>
        <w:r>
          <w:fldChar w:fldCharType="end"/>
        </w:r>
      </w:hyperlink>
    </w:p>
    <w:p>
      <w:pPr>
        <w:pStyle w:val="TOC2"/>
        <w:tabs>
          <w:tab w:val="right" w:leader="dot" w:pos="8306"/>
        </w:tabs>
      </w:pPr>
      <w:hyperlink w:anchor="_Toc7377" w:history="1">
        <w:r>
          <w:rPr>
            <w:rFonts w:ascii="仿宋" w:eastAsia="仿宋" w:hAnsi="仿宋" w:cs="仿宋" w:hint="eastAsia"/>
            <w:lang w:eastAsia="zh-CN"/>
          </w:rPr>
          <w:t>(一)、消防安全</w:t>
        </w:r>
        <w:r>
          <w:tab/>
        </w:r>
        <w:r>
          <w:fldChar w:fldCharType="begin"/>
        </w:r>
        <w:r>
          <w:instrText xml:space="preserve"> PAGEREF _Toc7377 \h </w:instrText>
        </w:r>
        <w:r>
          <w:fldChar w:fldCharType="separate"/>
        </w:r>
        <w:r>
          <w:t>25</w:t>
        </w:r>
        <w:r>
          <w:fldChar w:fldCharType="end"/>
        </w:r>
      </w:hyperlink>
    </w:p>
    <w:p>
      <w:pPr>
        <w:pStyle w:val="TOC2"/>
        <w:tabs>
          <w:tab w:val="right" w:leader="dot" w:pos="8306"/>
        </w:tabs>
      </w:pPr>
      <w:hyperlink w:anchor="_Toc30449" w:history="1">
        <w:r>
          <w:rPr>
            <w:rFonts w:ascii="仿宋" w:eastAsia="仿宋" w:hAnsi="仿宋" w:cs="仿宋" w:hint="eastAsia"/>
            <w:lang w:eastAsia="zh-CN"/>
          </w:rPr>
          <w:t>(二)、防火防爆总图布置措施</w:t>
        </w:r>
        <w:r>
          <w:tab/>
        </w:r>
        <w:r>
          <w:fldChar w:fldCharType="begin"/>
        </w:r>
        <w:r>
          <w:instrText xml:space="preserve"> PAGEREF _Toc30449 \h </w:instrText>
        </w:r>
        <w:r>
          <w:fldChar w:fldCharType="separate"/>
        </w:r>
        <w:r>
          <w:t>27</w:t>
        </w:r>
        <w:r>
          <w:fldChar w:fldCharType="end"/>
        </w:r>
      </w:hyperlink>
    </w:p>
    <w:p>
      <w:pPr>
        <w:pStyle w:val="TOC2"/>
        <w:tabs>
          <w:tab w:val="right" w:leader="dot" w:pos="8306"/>
        </w:tabs>
      </w:pPr>
      <w:hyperlink w:anchor="_Toc2937" w:history="1">
        <w:r>
          <w:rPr>
            <w:rFonts w:ascii="仿宋" w:eastAsia="仿宋" w:hAnsi="仿宋" w:cs="仿宋" w:hint="eastAsia"/>
            <w:lang w:eastAsia="zh-CN"/>
          </w:rPr>
          <w:t>(三)、自然灾害防范措施</w:t>
        </w:r>
        <w:r>
          <w:tab/>
        </w:r>
        <w:r>
          <w:fldChar w:fldCharType="begin"/>
        </w:r>
        <w:r>
          <w:instrText xml:space="preserve"> PAGEREF _Toc2937 \h </w:instrText>
        </w:r>
        <w:r>
          <w:fldChar w:fldCharType="separate"/>
        </w:r>
        <w:r>
          <w:t>27</w:t>
        </w:r>
        <w:r>
          <w:fldChar w:fldCharType="end"/>
        </w:r>
      </w:hyperlink>
    </w:p>
    <w:p>
      <w:pPr>
        <w:pStyle w:val="TOC2"/>
        <w:tabs>
          <w:tab w:val="right" w:leader="dot" w:pos="8306"/>
        </w:tabs>
      </w:pPr>
      <w:hyperlink w:anchor="_Toc10653" w:history="1">
        <w:r>
          <w:rPr>
            <w:rFonts w:ascii="仿宋" w:eastAsia="仿宋" w:hAnsi="仿宋" w:cs="仿宋" w:hint="eastAsia"/>
            <w:lang w:eastAsia="zh-CN"/>
          </w:rPr>
          <w:t>(四)、安全色及安全标志使用要求</w:t>
        </w:r>
        <w:r>
          <w:tab/>
        </w:r>
        <w:r>
          <w:fldChar w:fldCharType="begin"/>
        </w:r>
        <w:r>
          <w:instrText xml:space="preserve"> PAGEREF _Toc10653 \h </w:instrText>
        </w:r>
        <w:r>
          <w:fldChar w:fldCharType="separate"/>
        </w:r>
        <w:r>
          <w:t>29</w:t>
        </w:r>
        <w:r>
          <w:fldChar w:fldCharType="end"/>
        </w:r>
      </w:hyperlink>
    </w:p>
    <w:p>
      <w:pPr>
        <w:pStyle w:val="TOC2"/>
        <w:tabs>
          <w:tab w:val="right" w:leader="dot" w:pos="8306"/>
        </w:tabs>
      </w:pPr>
      <w:hyperlink w:anchor="_Toc11945" w:history="1">
        <w:r>
          <w:rPr>
            <w:rFonts w:ascii="仿宋" w:eastAsia="仿宋" w:hAnsi="仿宋" w:cs="仿宋" w:hint="eastAsia"/>
            <w:lang w:eastAsia="zh-CN"/>
          </w:rPr>
          <w:t>(五)、防尘防毒措施</w:t>
        </w:r>
        <w:r>
          <w:tab/>
        </w:r>
        <w:r>
          <w:fldChar w:fldCharType="begin"/>
        </w:r>
        <w:r>
          <w:instrText xml:space="preserve"> PAGEREF _Toc11945 \h </w:instrText>
        </w:r>
        <w:r>
          <w:fldChar w:fldCharType="separate"/>
        </w:r>
        <w:r>
          <w:t>30</w:t>
        </w:r>
        <w:r>
          <w:fldChar w:fldCharType="end"/>
        </w:r>
      </w:hyperlink>
    </w:p>
    <w:p>
      <w:pPr>
        <w:pStyle w:val="TOC2"/>
        <w:tabs>
          <w:tab w:val="right" w:leader="dot" w:pos="8306"/>
        </w:tabs>
      </w:pPr>
      <w:hyperlink w:anchor="_Toc26891" w:history="1">
        <w:r>
          <w:rPr>
            <w:rFonts w:ascii="仿宋" w:eastAsia="仿宋" w:hAnsi="仿宋" w:cs="仿宋" w:hint="eastAsia"/>
            <w:lang w:eastAsia="zh-CN"/>
          </w:rPr>
          <w:t>(六)、防静电、触电防护及防雷措施</w:t>
        </w:r>
        <w:r>
          <w:tab/>
        </w:r>
        <w:r>
          <w:fldChar w:fldCharType="begin"/>
        </w:r>
        <w:r>
          <w:instrText xml:space="preserve"> PAGEREF _Toc26891 \h </w:instrText>
        </w:r>
        <w:r>
          <w:fldChar w:fldCharType="separate"/>
        </w:r>
        <w:r>
          <w:t>31</w:t>
        </w:r>
        <w:r>
          <w:fldChar w:fldCharType="end"/>
        </w:r>
      </w:hyperlink>
    </w:p>
    <w:p>
      <w:pPr>
        <w:pStyle w:val="TOC2"/>
        <w:tabs>
          <w:tab w:val="right" w:leader="dot" w:pos="8306"/>
        </w:tabs>
      </w:pPr>
      <w:hyperlink w:anchor="_Toc25990" w:history="1">
        <w:r>
          <w:rPr>
            <w:rFonts w:ascii="仿宋" w:eastAsia="仿宋" w:hAnsi="仿宋" w:cs="仿宋" w:hint="eastAsia"/>
            <w:lang w:eastAsia="zh-CN"/>
          </w:rPr>
          <w:t>(七)、机械设备安全保障措施</w:t>
        </w:r>
        <w:r>
          <w:tab/>
        </w:r>
        <w:r>
          <w:fldChar w:fldCharType="begin"/>
        </w:r>
        <w:r>
          <w:instrText xml:space="preserve"> PAGEREF _Toc25990 \h </w:instrText>
        </w:r>
        <w:r>
          <w:fldChar w:fldCharType="separate"/>
        </w:r>
        <w:r>
          <w:t>32</w:t>
        </w:r>
        <w:r>
          <w:fldChar w:fldCharType="end"/>
        </w:r>
      </w:hyperlink>
    </w:p>
    <w:p>
      <w:pPr>
        <w:pStyle w:val="TOC1"/>
        <w:tabs>
          <w:tab w:val="right" w:leader="dot" w:pos="8306"/>
        </w:tabs>
      </w:pPr>
      <w:hyperlink w:anchor="_Toc5278" w:history="1">
        <w:r>
          <w:rPr>
            <w:rFonts w:ascii="仿宋" w:eastAsia="仿宋" w:hAnsi="仿宋" w:cs="仿宋" w:hint="eastAsia"/>
            <w:lang w:eastAsia="zh-CN"/>
          </w:rPr>
          <w:t>八、卧式自动翻洗过滤机项目创新与研发</w:t>
        </w:r>
        <w:r>
          <w:tab/>
        </w:r>
        <w:r>
          <w:fldChar w:fldCharType="begin"/>
        </w:r>
        <w:r>
          <w:instrText xml:space="preserve"> PAGEREF _Toc5278 \h </w:instrText>
        </w:r>
        <w:r>
          <w:fldChar w:fldCharType="separate"/>
        </w:r>
        <w:r>
          <w:t>33</w:t>
        </w:r>
        <w:r>
          <w:fldChar w:fldCharType="end"/>
        </w:r>
      </w:hyperlink>
    </w:p>
    <w:p>
      <w:pPr>
        <w:pStyle w:val="TOC2"/>
        <w:tabs>
          <w:tab w:val="right" w:leader="dot" w:pos="8306"/>
        </w:tabs>
      </w:pPr>
      <w:hyperlink w:anchor="_Toc25458" w:history="1">
        <w:r>
          <w:rPr>
            <w:rFonts w:ascii="仿宋" w:eastAsia="仿宋" w:hAnsi="仿宋" w:cs="仿宋" w:hint="eastAsia"/>
            <w:lang w:eastAsia="zh-CN"/>
          </w:rPr>
          <w:t>(一)、创新策略与方向</w:t>
        </w:r>
        <w:r>
          <w:tab/>
        </w:r>
        <w:r>
          <w:fldChar w:fldCharType="begin"/>
        </w:r>
        <w:r>
          <w:instrText xml:space="preserve"> PAGEREF _Toc25458 \h </w:instrText>
        </w:r>
        <w:r>
          <w:fldChar w:fldCharType="separate"/>
        </w:r>
        <w:r>
          <w:t>33</w:t>
        </w:r>
        <w:r>
          <w:fldChar w:fldCharType="end"/>
        </w:r>
      </w:hyperlink>
    </w:p>
    <w:p>
      <w:pPr>
        <w:pStyle w:val="TOC2"/>
        <w:tabs>
          <w:tab w:val="right" w:leader="dot" w:pos="8306"/>
        </w:tabs>
      </w:pPr>
      <w:hyperlink w:anchor="_Toc17810" w:history="1">
        <w:r>
          <w:rPr>
            <w:rFonts w:ascii="仿宋" w:eastAsia="仿宋" w:hAnsi="仿宋" w:cs="仿宋" w:hint="eastAsia"/>
            <w:lang w:eastAsia="zh-CN"/>
          </w:rPr>
          <w:t>(二)、研发规划与投入</w:t>
        </w:r>
        <w:r>
          <w:tab/>
        </w:r>
        <w:r>
          <w:fldChar w:fldCharType="begin"/>
        </w:r>
        <w:r>
          <w:instrText xml:space="preserve"> PAGEREF _Toc17810 \h </w:instrText>
        </w:r>
        <w:r>
          <w:fldChar w:fldCharType="separate"/>
        </w:r>
        <w:r>
          <w:t>35</w:t>
        </w:r>
        <w:r>
          <w:fldChar w:fldCharType="end"/>
        </w:r>
      </w:hyperlink>
    </w:p>
    <w:p>
      <w:pPr>
        <w:pStyle w:val="TOC1"/>
        <w:tabs>
          <w:tab w:val="right" w:leader="dot" w:pos="8306"/>
        </w:tabs>
      </w:pPr>
      <w:hyperlink w:anchor="_Toc19085" w:history="1">
        <w:r>
          <w:rPr>
            <w:rFonts w:ascii="仿宋" w:eastAsia="仿宋" w:hAnsi="仿宋" w:cs="仿宋" w:hint="eastAsia"/>
            <w:lang w:eastAsia="zh-CN"/>
          </w:rPr>
          <w:t>九、卧式自动翻洗过滤机项目风险管理</w:t>
        </w:r>
        <w:r>
          <w:tab/>
        </w:r>
        <w:r>
          <w:fldChar w:fldCharType="begin"/>
        </w:r>
        <w:r>
          <w:instrText xml:space="preserve"> PAGEREF _Toc19085 \h </w:instrText>
        </w:r>
        <w:r>
          <w:fldChar w:fldCharType="separate"/>
        </w:r>
        <w:r>
          <w:t>37</w:t>
        </w:r>
        <w:r>
          <w:fldChar w:fldCharType="end"/>
        </w:r>
      </w:hyperlink>
    </w:p>
    <w:p>
      <w:pPr>
        <w:pStyle w:val="TOC2"/>
        <w:tabs>
          <w:tab w:val="right" w:leader="dot" w:pos="8306"/>
        </w:tabs>
      </w:pPr>
      <w:hyperlink w:anchor="_Toc13303" w:history="1">
        <w:r>
          <w:rPr>
            <w:rFonts w:ascii="仿宋" w:eastAsia="仿宋" w:hAnsi="仿宋" w:cs="仿宋" w:hint="eastAsia"/>
            <w:lang w:eastAsia="zh-CN"/>
          </w:rPr>
          <w:t>(一)、风险识别与评估</w:t>
        </w:r>
        <w:r>
          <w:tab/>
        </w:r>
        <w:r>
          <w:fldChar w:fldCharType="begin"/>
        </w:r>
        <w:r>
          <w:instrText xml:space="preserve"> PAGEREF _Toc13303 \h </w:instrText>
        </w:r>
        <w:r>
          <w:fldChar w:fldCharType="separate"/>
        </w:r>
        <w:r>
          <w:t>37</w:t>
        </w:r>
        <w:r>
          <w:fldChar w:fldCharType="end"/>
        </w:r>
      </w:hyperlink>
    </w:p>
    <w:p>
      <w:pPr>
        <w:pStyle w:val="TOC2"/>
        <w:tabs>
          <w:tab w:val="right" w:leader="dot" w:pos="8306"/>
        </w:tabs>
      </w:pPr>
      <w:hyperlink w:anchor="_Toc24406" w:history="1">
        <w:r>
          <w:rPr>
            <w:rFonts w:ascii="仿宋" w:eastAsia="仿宋" w:hAnsi="仿宋" w:cs="仿宋" w:hint="eastAsia"/>
            <w:lang w:eastAsia="zh-CN"/>
          </w:rPr>
          <w:t>(二)、风险应对策略</w:t>
        </w:r>
        <w:r>
          <w:tab/>
        </w:r>
        <w:r>
          <w:fldChar w:fldCharType="begin"/>
        </w:r>
        <w:r>
          <w:instrText xml:space="preserve"> PAGEREF _Toc24406 \h </w:instrText>
        </w:r>
        <w:r>
          <w:fldChar w:fldCharType="separate"/>
        </w:r>
        <w:r>
          <w:t>38</w:t>
        </w:r>
        <w:r>
          <w:fldChar w:fldCharType="end"/>
        </w:r>
      </w:hyperlink>
    </w:p>
    <w:p>
      <w:pPr>
        <w:pStyle w:val="TOC2"/>
        <w:tabs>
          <w:tab w:val="right" w:leader="dot" w:pos="8306"/>
        </w:tabs>
      </w:pPr>
      <w:hyperlink w:anchor="_Toc29785" w:history="1">
        <w:r>
          <w:rPr>
            <w:rFonts w:ascii="仿宋" w:eastAsia="仿宋" w:hAnsi="仿宋" w:cs="仿宋" w:hint="eastAsia"/>
            <w:lang w:eastAsia="zh-CN"/>
          </w:rPr>
          <w:t>(三)、风险监控与控制</w:t>
        </w:r>
        <w:r>
          <w:tab/>
        </w:r>
        <w:r>
          <w:fldChar w:fldCharType="begin"/>
        </w:r>
        <w:r>
          <w:instrText xml:space="preserve"> PAGEREF _Toc29785 \h </w:instrText>
        </w:r>
        <w:r>
          <w:fldChar w:fldCharType="separate"/>
        </w:r>
        <w:r>
          <w:t>40</w:t>
        </w:r>
        <w:r>
          <w:fldChar w:fldCharType="end"/>
        </w:r>
      </w:hyperlink>
    </w:p>
    <w:p>
      <w:pPr>
        <w:pStyle w:val="TOC1"/>
        <w:tabs>
          <w:tab w:val="right" w:leader="dot" w:pos="8306"/>
        </w:tabs>
      </w:pPr>
      <w:hyperlink w:anchor="_Toc17951" w:history="1">
        <w:r>
          <w:rPr>
            <w:rFonts w:ascii="仿宋" w:eastAsia="仿宋" w:hAnsi="仿宋" w:cs="仿宋" w:hint="eastAsia"/>
            <w:lang w:eastAsia="zh-CN"/>
          </w:rPr>
          <w:t>十、卧式自动翻洗过滤机项目计划安排</w:t>
        </w:r>
        <w:r>
          <w:tab/>
        </w:r>
        <w:r>
          <w:fldChar w:fldCharType="begin"/>
        </w:r>
        <w:r>
          <w:instrText xml:space="preserve"> PAGEREF _Toc17951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98" w:history="1">
        <w:r>
          <w:rPr>
            <w:rFonts w:ascii="仿宋" w:eastAsia="仿宋" w:hAnsi="仿宋" w:cs="仿宋" w:hint="eastAsia"/>
            <w:lang w:eastAsia="zh-CN"/>
          </w:rPr>
          <w:t>(一)、建设周期</w:t>
        </w:r>
        <w:r>
          <w:tab/>
        </w:r>
        <w:r>
          <w:fldChar w:fldCharType="begin"/>
        </w:r>
        <w:r>
          <w:instrText xml:space="preserve"> PAGEREF _Toc23498 \h </w:instrText>
        </w:r>
        <w:r>
          <w:fldChar w:fldCharType="separate"/>
        </w:r>
        <w:r>
          <w:t>41</w:t>
        </w:r>
        <w:r>
          <w:fldChar w:fldCharType="end"/>
        </w:r>
      </w:hyperlink>
    </w:p>
    <w:p>
      <w:pPr>
        <w:pStyle w:val="TOC2"/>
        <w:tabs>
          <w:tab w:val="right" w:leader="dot" w:pos="8306"/>
        </w:tabs>
      </w:pPr>
      <w:hyperlink w:anchor="_Toc383" w:history="1">
        <w:r>
          <w:rPr>
            <w:rFonts w:ascii="仿宋" w:eastAsia="仿宋" w:hAnsi="仿宋" w:cs="仿宋" w:hint="eastAsia"/>
            <w:lang w:eastAsia="zh-CN"/>
          </w:rPr>
          <w:t>(二)、建设进度</w:t>
        </w:r>
        <w:r>
          <w:tab/>
        </w:r>
        <w:r>
          <w:fldChar w:fldCharType="begin"/>
        </w:r>
        <w:r>
          <w:instrText xml:space="preserve"> PAGEREF _Toc383 \h </w:instrText>
        </w:r>
        <w:r>
          <w:fldChar w:fldCharType="separate"/>
        </w:r>
        <w:r>
          <w:t>42</w:t>
        </w:r>
        <w:r>
          <w:fldChar w:fldCharType="end"/>
        </w:r>
      </w:hyperlink>
    </w:p>
    <w:p>
      <w:pPr>
        <w:pStyle w:val="TOC2"/>
        <w:tabs>
          <w:tab w:val="right" w:leader="dot" w:pos="8306"/>
        </w:tabs>
      </w:pPr>
      <w:hyperlink w:anchor="_Toc1328" w:history="1">
        <w:r>
          <w:rPr>
            <w:rFonts w:ascii="仿宋" w:eastAsia="仿宋" w:hAnsi="仿宋" w:cs="仿宋" w:hint="eastAsia"/>
            <w:lang w:eastAsia="zh-CN"/>
          </w:rPr>
          <w:t>(三)、进度安排注意事项</w:t>
        </w:r>
        <w:r>
          <w:tab/>
        </w:r>
        <w:r>
          <w:fldChar w:fldCharType="begin"/>
        </w:r>
        <w:r>
          <w:instrText xml:space="preserve"> PAGEREF _Toc1328 \h </w:instrText>
        </w:r>
        <w:r>
          <w:fldChar w:fldCharType="separate"/>
        </w:r>
        <w:r>
          <w:t>43</w:t>
        </w:r>
        <w:r>
          <w:fldChar w:fldCharType="end"/>
        </w:r>
      </w:hyperlink>
    </w:p>
    <w:p>
      <w:pPr>
        <w:pStyle w:val="TOC2"/>
        <w:tabs>
          <w:tab w:val="right" w:leader="dot" w:pos="8306"/>
        </w:tabs>
      </w:pPr>
      <w:hyperlink w:anchor="_Toc24799" w:history="1">
        <w:r>
          <w:rPr>
            <w:rFonts w:ascii="仿宋" w:eastAsia="仿宋" w:hAnsi="仿宋" w:cs="仿宋" w:hint="eastAsia"/>
            <w:lang w:eastAsia="zh-CN"/>
          </w:rPr>
          <w:t>(四)、人力资源配置</w:t>
        </w:r>
        <w:r>
          <w:tab/>
        </w:r>
        <w:r>
          <w:fldChar w:fldCharType="begin"/>
        </w:r>
        <w:r>
          <w:instrText xml:space="preserve"> PAGEREF _Toc24799 \h </w:instrText>
        </w:r>
        <w:r>
          <w:fldChar w:fldCharType="separate"/>
        </w:r>
        <w:r>
          <w:t>44</w:t>
        </w:r>
        <w:r>
          <w:fldChar w:fldCharType="end"/>
        </w:r>
      </w:hyperlink>
    </w:p>
    <w:p>
      <w:pPr>
        <w:pStyle w:val="TOC1"/>
        <w:tabs>
          <w:tab w:val="right" w:leader="dot" w:pos="8306"/>
        </w:tabs>
      </w:pPr>
      <w:hyperlink w:anchor="_Toc2557" w:history="1">
        <w:r>
          <w:rPr>
            <w:rFonts w:ascii="仿宋" w:eastAsia="仿宋" w:hAnsi="仿宋" w:cs="仿宋" w:hint="eastAsia"/>
            <w:lang w:eastAsia="zh-CN"/>
          </w:rPr>
          <w:t>十一、卧式自动翻洗过滤机项目人力资源管理</w:t>
        </w:r>
        <w:r>
          <w:tab/>
        </w:r>
        <w:r>
          <w:fldChar w:fldCharType="begin"/>
        </w:r>
        <w:r>
          <w:instrText xml:space="preserve"> PAGEREF _Toc2557 \h </w:instrText>
        </w:r>
        <w:r>
          <w:fldChar w:fldCharType="separate"/>
        </w:r>
        <w:r>
          <w:t>45</w:t>
        </w:r>
        <w:r>
          <w:fldChar w:fldCharType="end"/>
        </w:r>
      </w:hyperlink>
    </w:p>
    <w:p>
      <w:pPr>
        <w:pStyle w:val="TOC2"/>
        <w:tabs>
          <w:tab w:val="right" w:leader="dot" w:pos="8306"/>
        </w:tabs>
      </w:pPr>
      <w:hyperlink w:anchor="_Toc18640" w:history="1">
        <w:r>
          <w:rPr>
            <w:rFonts w:ascii="仿宋" w:eastAsia="仿宋" w:hAnsi="仿宋" w:cs="仿宋" w:hint="eastAsia"/>
            <w:lang w:eastAsia="zh-CN"/>
          </w:rPr>
          <w:t>(一)、建立健全的预算管理制度</w:t>
        </w:r>
        <w:r>
          <w:tab/>
        </w:r>
        <w:r>
          <w:fldChar w:fldCharType="begin"/>
        </w:r>
        <w:r>
          <w:instrText xml:space="preserve"> PAGEREF _Toc18640 \h </w:instrText>
        </w:r>
        <w:r>
          <w:fldChar w:fldCharType="separate"/>
        </w:r>
        <w:r>
          <w:t>45</w:t>
        </w:r>
        <w:r>
          <w:fldChar w:fldCharType="end"/>
        </w:r>
      </w:hyperlink>
    </w:p>
    <w:p>
      <w:pPr>
        <w:pStyle w:val="TOC2"/>
        <w:tabs>
          <w:tab w:val="right" w:leader="dot" w:pos="8306"/>
        </w:tabs>
      </w:pPr>
      <w:hyperlink w:anchor="_Toc20930" w:history="1">
        <w:r>
          <w:rPr>
            <w:rFonts w:ascii="仿宋" w:eastAsia="仿宋" w:hAnsi="仿宋" w:cs="仿宋" w:hint="eastAsia"/>
            <w:lang w:eastAsia="zh-CN"/>
          </w:rPr>
          <w:t>(二)、加强资金流动监控</w:t>
        </w:r>
        <w:r>
          <w:tab/>
        </w:r>
        <w:r>
          <w:fldChar w:fldCharType="begin"/>
        </w:r>
        <w:r>
          <w:instrText xml:space="preserve"> PAGEREF _Toc20930 \h </w:instrText>
        </w:r>
        <w:r>
          <w:fldChar w:fldCharType="separate"/>
        </w:r>
        <w:r>
          <w:t>47</w:t>
        </w:r>
        <w:r>
          <w:fldChar w:fldCharType="end"/>
        </w:r>
      </w:hyperlink>
    </w:p>
    <w:p>
      <w:pPr>
        <w:pStyle w:val="TOC2"/>
        <w:tabs>
          <w:tab w:val="right" w:leader="dot" w:pos="8306"/>
        </w:tabs>
      </w:pPr>
      <w:hyperlink w:anchor="_Toc19161" w:history="1">
        <w:r>
          <w:rPr>
            <w:rFonts w:ascii="仿宋" w:eastAsia="仿宋" w:hAnsi="仿宋" w:cs="仿宋" w:hint="eastAsia"/>
            <w:lang w:eastAsia="zh-CN"/>
          </w:rPr>
          <w:t>(三)、制定完善的风险控制机制</w:t>
        </w:r>
        <w:r>
          <w:tab/>
        </w:r>
        <w:r>
          <w:fldChar w:fldCharType="begin"/>
        </w:r>
        <w:r>
          <w:instrText xml:space="preserve"> PAGEREF _Toc19161 \h </w:instrText>
        </w:r>
        <w:r>
          <w:fldChar w:fldCharType="separate"/>
        </w:r>
        <w:r>
          <w:t>48</w:t>
        </w:r>
        <w:r>
          <w:fldChar w:fldCharType="end"/>
        </w:r>
      </w:hyperlink>
    </w:p>
    <w:p>
      <w:pPr>
        <w:pStyle w:val="TOC2"/>
        <w:tabs>
          <w:tab w:val="right" w:leader="dot" w:pos="8306"/>
        </w:tabs>
      </w:pPr>
      <w:hyperlink w:anchor="_Toc14139" w:history="1">
        <w:r>
          <w:rPr>
            <w:rFonts w:ascii="仿宋" w:eastAsia="仿宋" w:hAnsi="仿宋" w:cs="仿宋" w:hint="eastAsia"/>
            <w:lang w:eastAsia="zh-CN"/>
          </w:rPr>
          <w:t>(四)、优化成本管理</w:t>
        </w:r>
        <w:r>
          <w:tab/>
        </w:r>
        <w:r>
          <w:fldChar w:fldCharType="begin"/>
        </w:r>
        <w:r>
          <w:instrText xml:space="preserve"> PAGEREF _Toc14139 \h </w:instrText>
        </w:r>
        <w:r>
          <w:fldChar w:fldCharType="separate"/>
        </w:r>
        <w:r>
          <w:t>50</w:t>
        </w:r>
        <w:r>
          <w:fldChar w:fldCharType="end"/>
        </w:r>
      </w:hyperlink>
    </w:p>
    <w:p>
      <w:pPr>
        <w:pStyle w:val="TOC1"/>
        <w:tabs>
          <w:tab w:val="right" w:leader="dot" w:pos="8306"/>
        </w:tabs>
      </w:pPr>
      <w:hyperlink w:anchor="_Toc28883" w:history="1">
        <w:r>
          <w:rPr>
            <w:rFonts w:ascii="仿宋" w:eastAsia="仿宋" w:hAnsi="仿宋" w:cs="仿宋" w:hint="eastAsia"/>
            <w:lang w:eastAsia="zh-CN"/>
          </w:rPr>
          <w:t>十二、卧式自动翻洗过滤机项目投资规划</w:t>
        </w:r>
        <w:r>
          <w:tab/>
        </w:r>
        <w:r>
          <w:fldChar w:fldCharType="begin"/>
        </w:r>
        <w:r>
          <w:instrText xml:space="preserve"> PAGEREF _Toc28883 \h </w:instrText>
        </w:r>
        <w:r>
          <w:fldChar w:fldCharType="separate"/>
        </w:r>
        <w:r>
          <w:t>51</w:t>
        </w:r>
        <w:r>
          <w:fldChar w:fldCharType="end"/>
        </w:r>
      </w:hyperlink>
    </w:p>
    <w:p>
      <w:pPr>
        <w:pStyle w:val="TOC2"/>
        <w:tabs>
          <w:tab w:val="right" w:leader="dot" w:pos="8306"/>
        </w:tabs>
      </w:pPr>
      <w:hyperlink w:anchor="_Toc30398" w:history="1">
        <w:r>
          <w:rPr>
            <w:rFonts w:ascii="仿宋" w:eastAsia="仿宋" w:hAnsi="仿宋" w:cs="仿宋" w:hint="eastAsia"/>
            <w:lang w:eastAsia="zh-CN"/>
          </w:rPr>
          <w:t>(一)、卧式自动翻洗过滤机项目总投资估算</w:t>
        </w:r>
        <w:r>
          <w:tab/>
        </w:r>
        <w:r>
          <w:fldChar w:fldCharType="begin"/>
        </w:r>
        <w:r>
          <w:instrText xml:space="preserve"> PAGEREF _Toc30398 \h </w:instrText>
        </w:r>
        <w:r>
          <w:fldChar w:fldCharType="separate"/>
        </w:r>
        <w:r>
          <w:t>51</w:t>
        </w:r>
        <w:r>
          <w:fldChar w:fldCharType="end"/>
        </w:r>
      </w:hyperlink>
    </w:p>
    <w:p>
      <w:pPr>
        <w:pStyle w:val="TOC2"/>
        <w:tabs>
          <w:tab w:val="right" w:leader="dot" w:pos="8306"/>
        </w:tabs>
      </w:pPr>
      <w:hyperlink w:anchor="_Toc21" w:history="1">
        <w:r>
          <w:rPr>
            <w:rFonts w:ascii="仿宋" w:eastAsia="仿宋" w:hAnsi="仿宋" w:cs="仿宋" w:hint="eastAsia"/>
            <w:lang w:eastAsia="zh-CN"/>
          </w:rPr>
          <w:t>(二)、资金筹措</w:t>
        </w:r>
        <w:r>
          <w:tab/>
        </w:r>
        <w:r>
          <w:fldChar w:fldCharType="begin"/>
        </w:r>
        <w:r>
          <w:instrText xml:space="preserve"> PAGEREF _Toc21 \h </w:instrText>
        </w:r>
        <w:r>
          <w:fldChar w:fldCharType="separate"/>
        </w:r>
        <w:r>
          <w:t>52</w:t>
        </w:r>
        <w:r>
          <w:fldChar w:fldCharType="end"/>
        </w:r>
      </w:hyperlink>
    </w:p>
    <w:p>
      <w:pPr>
        <w:pStyle w:val="TOC1"/>
        <w:tabs>
          <w:tab w:val="right" w:leader="dot" w:pos="8306"/>
        </w:tabs>
      </w:pPr>
      <w:hyperlink w:anchor="_Toc14652" w:history="1">
        <w:r>
          <w:rPr>
            <w:rFonts w:ascii="仿宋" w:eastAsia="仿宋" w:hAnsi="仿宋" w:cs="仿宋" w:hint="eastAsia"/>
            <w:lang w:eastAsia="zh-CN"/>
          </w:rPr>
          <w:t>十三、风险识别与分类</w:t>
        </w:r>
        <w:r>
          <w:tab/>
        </w:r>
        <w:r>
          <w:fldChar w:fldCharType="begin"/>
        </w:r>
        <w:r>
          <w:instrText xml:space="preserve"> PAGEREF _Toc14652 \h </w:instrText>
        </w:r>
        <w:r>
          <w:fldChar w:fldCharType="separate"/>
        </w:r>
        <w:r>
          <w:t>53</w:t>
        </w:r>
        <w:r>
          <w:fldChar w:fldCharType="end"/>
        </w:r>
      </w:hyperlink>
    </w:p>
    <w:p>
      <w:pPr>
        <w:pStyle w:val="TOC2"/>
        <w:tabs>
          <w:tab w:val="right" w:leader="dot" w:pos="8306"/>
        </w:tabs>
      </w:pPr>
      <w:hyperlink w:anchor="_Toc23283" w:history="1">
        <w:r>
          <w:rPr>
            <w:rFonts w:ascii="仿宋" w:eastAsia="仿宋" w:hAnsi="仿宋" w:cs="仿宋" w:hint="eastAsia"/>
            <w:lang w:eastAsia="zh-CN"/>
          </w:rPr>
          <w:t>(一)、风险识别</w:t>
        </w:r>
        <w:r>
          <w:tab/>
        </w:r>
        <w:r>
          <w:fldChar w:fldCharType="begin"/>
        </w:r>
        <w:r>
          <w:instrText xml:space="preserve"> PAGEREF _Toc23283 \h </w:instrText>
        </w:r>
        <w:r>
          <w:fldChar w:fldCharType="separate"/>
        </w:r>
        <w:r>
          <w:t>53</w:t>
        </w:r>
        <w:r>
          <w:fldChar w:fldCharType="end"/>
        </w:r>
      </w:hyperlink>
    </w:p>
    <w:p>
      <w:pPr>
        <w:pStyle w:val="TOC2"/>
        <w:tabs>
          <w:tab w:val="right" w:leader="dot" w:pos="8306"/>
        </w:tabs>
      </w:pPr>
      <w:hyperlink w:anchor="_Toc26677" w:history="1">
        <w:r>
          <w:rPr>
            <w:rFonts w:ascii="仿宋" w:eastAsia="仿宋" w:hAnsi="仿宋" w:cs="仿宋" w:hint="eastAsia"/>
            <w:lang w:eastAsia="zh-CN"/>
          </w:rPr>
          <w:t>(二)、风险分类</w:t>
        </w:r>
        <w:r>
          <w:tab/>
        </w:r>
        <w:r>
          <w:fldChar w:fldCharType="begin"/>
        </w:r>
        <w:r>
          <w:instrText xml:space="preserve"> PAGEREF _Toc26677 \h </w:instrText>
        </w:r>
        <w:r>
          <w:fldChar w:fldCharType="separate"/>
        </w:r>
        <w:r>
          <w:t>54</w:t>
        </w:r>
        <w:r>
          <w:fldChar w:fldCharType="end"/>
        </w:r>
      </w:hyperlink>
    </w:p>
    <w:p>
      <w:pPr>
        <w:pStyle w:val="TOC1"/>
        <w:tabs>
          <w:tab w:val="right" w:leader="dot" w:pos="8306"/>
        </w:tabs>
      </w:pPr>
      <w:hyperlink w:anchor="_Toc7019" w:history="1">
        <w:r>
          <w:rPr>
            <w:rFonts w:ascii="仿宋" w:eastAsia="仿宋" w:hAnsi="仿宋" w:cs="仿宋" w:hint="eastAsia"/>
            <w:lang w:eastAsia="zh-CN"/>
          </w:rPr>
          <w:t>十四、营销与推广策略</w:t>
        </w:r>
        <w:r>
          <w:tab/>
        </w:r>
        <w:r>
          <w:fldChar w:fldCharType="begin"/>
        </w:r>
        <w:r>
          <w:instrText xml:space="preserve"> PAGEREF _Toc7019 \h </w:instrText>
        </w:r>
        <w:r>
          <w:fldChar w:fldCharType="separate"/>
        </w:r>
        <w:r>
          <w:t>56</w:t>
        </w:r>
        <w:r>
          <w:fldChar w:fldCharType="end"/>
        </w:r>
      </w:hyperlink>
    </w:p>
    <w:p>
      <w:pPr>
        <w:pStyle w:val="TOC2"/>
        <w:tabs>
          <w:tab w:val="right" w:leader="dot" w:pos="8306"/>
        </w:tabs>
      </w:pPr>
      <w:hyperlink w:anchor="_Toc6727" w:history="1">
        <w:r>
          <w:rPr>
            <w:rFonts w:ascii="仿宋" w:eastAsia="仿宋" w:hAnsi="仿宋" w:cs="仿宋" w:hint="eastAsia"/>
            <w:lang w:eastAsia="zh-CN"/>
          </w:rPr>
          <w:t>(一)、产品/服务定位与特点</w:t>
        </w:r>
        <w:r>
          <w:tab/>
        </w:r>
        <w:r>
          <w:fldChar w:fldCharType="begin"/>
        </w:r>
        <w:r>
          <w:instrText xml:space="preserve"> PAGEREF _Toc6727 \h </w:instrText>
        </w:r>
        <w:r>
          <w:fldChar w:fldCharType="separate"/>
        </w:r>
        <w:r>
          <w:t>56</w:t>
        </w:r>
        <w:r>
          <w:fldChar w:fldCharType="end"/>
        </w:r>
      </w:hyperlink>
    </w:p>
    <w:p>
      <w:pPr>
        <w:pStyle w:val="TOC2"/>
        <w:tabs>
          <w:tab w:val="right" w:leader="dot" w:pos="8306"/>
        </w:tabs>
      </w:pPr>
      <w:hyperlink w:anchor="_Toc6124" w:history="1">
        <w:r>
          <w:rPr>
            <w:rFonts w:ascii="仿宋" w:eastAsia="仿宋" w:hAnsi="仿宋" w:cs="仿宋" w:hint="eastAsia"/>
            <w:lang w:eastAsia="zh-CN"/>
          </w:rPr>
          <w:t>(二)、市场定位与竞争分析</w:t>
        </w:r>
        <w:r>
          <w:tab/>
        </w:r>
        <w:r>
          <w:fldChar w:fldCharType="begin"/>
        </w:r>
        <w:r>
          <w:instrText xml:space="preserve"> PAGEREF _Toc6124 \h </w:instrText>
        </w:r>
        <w:r>
          <w:fldChar w:fldCharType="separate"/>
        </w:r>
        <w:r>
          <w:t>58</w:t>
        </w:r>
        <w:r>
          <w:fldChar w:fldCharType="end"/>
        </w:r>
      </w:hyperlink>
    </w:p>
    <w:p>
      <w:pPr>
        <w:pStyle w:val="TOC2"/>
        <w:tabs>
          <w:tab w:val="right" w:leader="dot" w:pos="8306"/>
        </w:tabs>
      </w:pPr>
      <w:hyperlink w:anchor="_Toc9540" w:history="1">
        <w:r>
          <w:rPr>
            <w:rFonts w:ascii="仿宋" w:eastAsia="仿宋" w:hAnsi="仿宋" w:cs="仿宋" w:hint="eastAsia"/>
            <w:lang w:eastAsia="zh-CN"/>
          </w:rPr>
          <w:t>(三)、营销渠道与策略</w:t>
        </w:r>
        <w:r>
          <w:tab/>
        </w:r>
        <w:r>
          <w:fldChar w:fldCharType="begin"/>
        </w:r>
        <w:r>
          <w:instrText xml:space="preserve"> PAGEREF _Toc9540 \h </w:instrText>
        </w:r>
        <w:r>
          <w:fldChar w:fldCharType="separate"/>
        </w:r>
        <w:r>
          <w:t>59</w:t>
        </w:r>
        <w:r>
          <w:fldChar w:fldCharType="end"/>
        </w:r>
      </w:hyperlink>
    </w:p>
    <w:p>
      <w:pPr>
        <w:pStyle w:val="TOC2"/>
        <w:tabs>
          <w:tab w:val="right" w:leader="dot" w:pos="8306"/>
        </w:tabs>
      </w:pPr>
      <w:hyperlink w:anchor="_Toc19352" w:history="1">
        <w:r>
          <w:rPr>
            <w:rFonts w:ascii="仿宋" w:eastAsia="仿宋" w:hAnsi="仿宋" w:cs="仿宋" w:hint="eastAsia"/>
            <w:lang w:eastAsia="zh-CN"/>
          </w:rPr>
          <w:t>(四)、推广与宣传活动</w:t>
        </w:r>
        <w:r>
          <w:tab/>
        </w:r>
        <w:r>
          <w:fldChar w:fldCharType="begin"/>
        </w:r>
        <w:r>
          <w:instrText xml:space="preserve"> PAGEREF _Toc19352 \h </w:instrText>
        </w:r>
        <w:r>
          <w:fldChar w:fldCharType="separate"/>
        </w:r>
        <w:r>
          <w:t>60</w:t>
        </w:r>
        <w:r>
          <w:fldChar w:fldCharType="end"/>
        </w:r>
      </w:hyperlink>
    </w:p>
    <w:p>
      <w:pPr>
        <w:pStyle w:val="TOC1"/>
        <w:tabs>
          <w:tab w:val="right" w:leader="dot" w:pos="8306"/>
        </w:tabs>
      </w:pPr>
      <w:hyperlink w:anchor="_Toc2549" w:history="1">
        <w:r>
          <w:rPr>
            <w:rFonts w:ascii="仿宋" w:eastAsia="仿宋" w:hAnsi="仿宋" w:cs="仿宋" w:hint="eastAsia"/>
            <w:lang w:eastAsia="zh-CN"/>
          </w:rPr>
          <w:t>十五、卧式自动翻洗过滤机项目实施时间节点</w:t>
        </w:r>
        <w:r>
          <w:tab/>
        </w:r>
        <w:r>
          <w:fldChar w:fldCharType="begin"/>
        </w:r>
        <w:r>
          <w:instrText xml:space="preserve"> PAGEREF _Toc2549 \h </w:instrText>
        </w:r>
        <w:r>
          <w:fldChar w:fldCharType="separate"/>
        </w:r>
        <w:r>
          <w:t>66</w:t>
        </w:r>
        <w:r>
          <w:fldChar w:fldCharType="end"/>
        </w:r>
      </w:hyperlink>
    </w:p>
    <w:p>
      <w:pPr>
        <w:pStyle w:val="TOC2"/>
        <w:tabs>
          <w:tab w:val="right" w:leader="dot" w:pos="8306"/>
        </w:tabs>
      </w:pPr>
      <w:hyperlink w:anchor="_Toc9599" w:history="1">
        <w:r>
          <w:rPr>
            <w:rFonts w:ascii="仿宋" w:eastAsia="仿宋" w:hAnsi="仿宋" w:cs="仿宋" w:hint="eastAsia"/>
            <w:lang w:eastAsia="zh-CN"/>
          </w:rPr>
          <w:t>(一)、卧式自动翻洗过滤机项目启动阶段时间节点</w:t>
        </w:r>
        <w:r>
          <w:tab/>
        </w:r>
        <w:r>
          <w:fldChar w:fldCharType="begin"/>
        </w:r>
        <w:r>
          <w:instrText xml:space="preserve"> PAGEREF _Toc9599 \h </w:instrText>
        </w:r>
        <w:r>
          <w:fldChar w:fldCharType="separate"/>
        </w:r>
        <w:r>
          <w:t>66</w:t>
        </w:r>
        <w:r>
          <w:fldChar w:fldCharType="end"/>
        </w:r>
      </w:hyperlink>
    </w:p>
    <w:p>
      <w:pPr>
        <w:pStyle w:val="TOC2"/>
        <w:tabs>
          <w:tab w:val="right" w:leader="dot" w:pos="8306"/>
        </w:tabs>
      </w:pPr>
      <w:hyperlink w:anchor="_Toc20210" w:history="1">
        <w:r>
          <w:rPr>
            <w:rFonts w:ascii="仿宋" w:eastAsia="仿宋" w:hAnsi="仿宋" w:cs="仿宋" w:hint="eastAsia"/>
            <w:lang w:eastAsia="zh-CN"/>
          </w:rPr>
          <w:t>(二)、卧式自动翻洗过滤机项目执行阶段时间节点</w:t>
        </w:r>
        <w:r>
          <w:tab/>
        </w:r>
        <w:r>
          <w:fldChar w:fldCharType="begin"/>
        </w:r>
        <w:r>
          <w:instrText xml:space="preserve"> PAGEREF _Toc20210 \h </w:instrText>
        </w:r>
        <w:r>
          <w:fldChar w:fldCharType="separate"/>
        </w:r>
        <w:r>
          <w:t>67</w:t>
        </w:r>
        <w:r>
          <w:fldChar w:fldCharType="end"/>
        </w:r>
      </w:hyperlink>
    </w:p>
    <w:p>
      <w:pPr>
        <w:pStyle w:val="TOC2"/>
        <w:tabs>
          <w:tab w:val="right" w:leader="dot" w:pos="8306"/>
        </w:tabs>
      </w:pPr>
      <w:hyperlink w:anchor="_Toc7826" w:history="1">
        <w:r>
          <w:rPr>
            <w:rFonts w:ascii="仿宋" w:eastAsia="仿宋" w:hAnsi="仿宋" w:cs="仿宋" w:hint="eastAsia"/>
            <w:lang w:eastAsia="zh-CN"/>
          </w:rPr>
          <w:t>(三)、卧式自动翻洗过滤机项目完成阶段时间节点</w:t>
        </w:r>
        <w:r>
          <w:tab/>
        </w:r>
        <w:r>
          <w:fldChar w:fldCharType="begin"/>
        </w:r>
        <w:r>
          <w:instrText xml:space="preserve"> PAGEREF _Toc7826 \h </w:instrText>
        </w:r>
        <w:r>
          <w:fldChar w:fldCharType="separate"/>
        </w:r>
        <w:r>
          <w:t>68</w:t>
        </w:r>
        <w:r>
          <w:fldChar w:fldCharType="end"/>
        </w:r>
      </w:hyperlink>
    </w:p>
    <w:p>
      <w:pPr>
        <w:pStyle w:val="TOC1"/>
        <w:tabs>
          <w:tab w:val="right" w:leader="dot" w:pos="8306"/>
        </w:tabs>
      </w:pPr>
      <w:hyperlink w:anchor="_Toc19255" w:history="1">
        <w:r>
          <w:rPr>
            <w:rFonts w:ascii="仿宋" w:eastAsia="仿宋" w:hAnsi="仿宋" w:cs="仿宋" w:hint="eastAsia"/>
            <w:lang w:eastAsia="zh-CN"/>
          </w:rPr>
          <w:t>十六、卧式自动翻洗过滤机项目实施保障措施</w:t>
        </w:r>
        <w:r>
          <w:tab/>
        </w:r>
        <w:r>
          <w:fldChar w:fldCharType="begin"/>
        </w:r>
        <w:r>
          <w:instrText xml:space="preserve"> PAGEREF _Toc19255 \h </w:instrText>
        </w:r>
        <w:r>
          <w:fldChar w:fldCharType="separate"/>
        </w:r>
        <w:r>
          <w:t>69</w:t>
        </w:r>
        <w:r>
          <w:fldChar w:fldCharType="end"/>
        </w:r>
      </w:hyperlink>
    </w:p>
    <w:p>
      <w:pPr>
        <w:pStyle w:val="TOC2"/>
        <w:tabs>
          <w:tab w:val="right" w:leader="dot" w:pos="8306"/>
        </w:tabs>
      </w:pPr>
      <w:hyperlink w:anchor="_Toc13418" w:history="1">
        <w:r>
          <w:rPr>
            <w:rFonts w:ascii="仿宋" w:eastAsia="仿宋" w:hAnsi="仿宋" w:cs="仿宋" w:hint="eastAsia"/>
            <w:lang w:eastAsia="zh-CN"/>
          </w:rPr>
          <w:t>(一)、卧式自动翻洗过滤机项目实施保障机制</w:t>
        </w:r>
        <w:r>
          <w:tab/>
        </w:r>
        <w:r>
          <w:fldChar w:fldCharType="begin"/>
        </w:r>
        <w:r>
          <w:instrText xml:space="preserve"> PAGEREF _Toc13418 \h </w:instrText>
        </w:r>
        <w:r>
          <w:fldChar w:fldCharType="separate"/>
        </w:r>
        <w:r>
          <w:t>69</w:t>
        </w:r>
        <w:r>
          <w:fldChar w:fldCharType="end"/>
        </w:r>
      </w:hyperlink>
    </w:p>
    <w:p>
      <w:pPr>
        <w:pStyle w:val="TOC2"/>
        <w:tabs>
          <w:tab w:val="right" w:leader="dot" w:pos="8306"/>
        </w:tabs>
      </w:pPr>
      <w:hyperlink w:anchor="_Toc9819" w:history="1">
        <w:r>
          <w:rPr>
            <w:rFonts w:ascii="仿宋" w:eastAsia="仿宋" w:hAnsi="仿宋" w:cs="仿宋" w:hint="eastAsia"/>
            <w:lang w:eastAsia="zh-CN"/>
          </w:rPr>
          <w:t>(二)、卧式自动翻洗过滤机项目法律合规要求</w:t>
        </w:r>
        <w:r>
          <w:tab/>
        </w:r>
        <w:r>
          <w:fldChar w:fldCharType="begin"/>
        </w:r>
        <w:r>
          <w:instrText xml:space="preserve"> PAGEREF _Toc9819 \h </w:instrText>
        </w:r>
        <w:r>
          <w:fldChar w:fldCharType="separate"/>
        </w:r>
        <w:r>
          <w:t>73</w:t>
        </w:r>
        <w:r>
          <w:fldChar w:fldCharType="end"/>
        </w:r>
      </w:hyperlink>
    </w:p>
    <w:p>
      <w:pPr>
        <w:pStyle w:val="TOC2"/>
        <w:tabs>
          <w:tab w:val="right" w:leader="dot" w:pos="8306"/>
        </w:tabs>
      </w:pPr>
      <w:hyperlink w:anchor="_Toc5913" w:history="1">
        <w:r>
          <w:rPr>
            <w:rFonts w:ascii="仿宋" w:eastAsia="仿宋" w:hAnsi="仿宋" w:cs="仿宋" w:hint="eastAsia"/>
            <w:lang w:eastAsia="zh-CN"/>
          </w:rPr>
          <w:t>(三)、卧式自动翻洗过滤机项目合同管理与法律事务</w:t>
        </w:r>
        <w:r>
          <w:tab/>
        </w:r>
        <w:r>
          <w:fldChar w:fldCharType="begin"/>
        </w:r>
        <w:r>
          <w:instrText xml:space="preserve"> PAGEREF _Toc5913 \h </w:instrText>
        </w:r>
        <w:r>
          <w:fldChar w:fldCharType="separate"/>
        </w:r>
        <w:r>
          <w:t>78</w:t>
        </w:r>
        <w:r>
          <w:fldChar w:fldCharType="end"/>
        </w:r>
      </w:hyperlink>
    </w:p>
    <w:p>
      <w:pPr>
        <w:pStyle w:val="TOC2"/>
        <w:tabs>
          <w:tab w:val="right" w:leader="dot" w:pos="8306"/>
        </w:tabs>
      </w:pPr>
      <w:hyperlink w:anchor="_Toc17306" w:history="1">
        <w:r>
          <w:rPr>
            <w:rFonts w:ascii="仿宋" w:eastAsia="仿宋" w:hAnsi="仿宋" w:cs="仿宋" w:hint="eastAsia"/>
            <w:lang w:eastAsia="zh-CN"/>
          </w:rPr>
          <w:t>(四)、卧式自动翻洗过滤机项目知识产权保护策略</w:t>
        </w:r>
        <w:r>
          <w:tab/>
        </w:r>
        <w:r>
          <w:fldChar w:fldCharType="begin"/>
        </w:r>
        <w:r>
          <w:instrText xml:space="preserve"> PAGEREF _Toc17306 \h </w:instrText>
        </w:r>
        <w:r>
          <w:fldChar w:fldCharType="separate"/>
        </w:r>
        <w:r>
          <w:t>84</w:t>
        </w:r>
        <w:r>
          <w:fldChar w:fldCharType="end"/>
        </w:r>
      </w:hyperlink>
    </w:p>
    <w:p>
      <w:pPr>
        <w:pStyle w:val="TOC1"/>
        <w:tabs>
          <w:tab w:val="right" w:leader="dot" w:pos="8306"/>
        </w:tabs>
      </w:pPr>
      <w:hyperlink w:anchor="_Toc2711" w:history="1">
        <w:r>
          <w:rPr>
            <w:rFonts w:ascii="仿宋" w:eastAsia="仿宋" w:hAnsi="仿宋" w:cs="仿宋" w:hint="eastAsia"/>
            <w:lang w:eastAsia="zh-CN"/>
          </w:rPr>
          <w:t>十七、质量管理体系</w:t>
        </w:r>
        <w:r>
          <w:tab/>
        </w:r>
        <w:r>
          <w:fldChar w:fldCharType="begin"/>
        </w:r>
        <w:r>
          <w:instrText xml:space="preserve"> PAGEREF _Toc2711 \h </w:instrText>
        </w:r>
        <w:r>
          <w:fldChar w:fldCharType="separate"/>
        </w:r>
        <w:r>
          <w:t>87</w:t>
        </w:r>
        <w:r>
          <w:fldChar w:fldCharType="end"/>
        </w:r>
      </w:hyperlink>
    </w:p>
    <w:p>
      <w:pPr>
        <w:pStyle w:val="TOC2"/>
        <w:tabs>
          <w:tab w:val="right" w:leader="dot" w:pos="8306"/>
        </w:tabs>
      </w:pPr>
      <w:hyperlink w:anchor="_Toc13839" w:history="1">
        <w:r>
          <w:rPr>
            <w:rFonts w:ascii="仿宋" w:eastAsia="仿宋" w:hAnsi="仿宋" w:cs="仿宋" w:hint="eastAsia"/>
            <w:lang w:eastAsia="zh-CN"/>
          </w:rPr>
          <w:t>(一)、质量目标与方针</w:t>
        </w:r>
        <w:r>
          <w:tab/>
        </w:r>
        <w:r>
          <w:fldChar w:fldCharType="begin"/>
        </w:r>
        <w:r>
          <w:instrText xml:space="preserve"> PAGEREF _Toc13839 \h </w:instrText>
        </w:r>
        <w:r>
          <w:fldChar w:fldCharType="separate"/>
        </w:r>
        <w:r>
          <w:t>87</w:t>
        </w:r>
        <w:r>
          <w:fldChar w:fldCharType="end"/>
        </w:r>
      </w:hyperlink>
    </w:p>
    <w:p>
      <w:pPr>
        <w:pStyle w:val="TOC2"/>
        <w:tabs>
          <w:tab w:val="right" w:leader="dot" w:pos="8306"/>
        </w:tabs>
      </w:pPr>
      <w:hyperlink w:anchor="_Toc16527" w:history="1">
        <w:r>
          <w:rPr>
            <w:rFonts w:ascii="仿宋" w:eastAsia="仿宋" w:hAnsi="仿宋" w:cs="仿宋" w:hint="eastAsia"/>
            <w:lang w:eastAsia="zh-CN"/>
          </w:rPr>
          <w:t>(二)、质量管理责任</w:t>
        </w:r>
        <w:r>
          <w:tab/>
        </w:r>
        <w:r>
          <w:fldChar w:fldCharType="begin"/>
        </w:r>
        <w:r>
          <w:instrText xml:space="preserve"> PAGEREF _Toc16527 \h </w:instrText>
        </w:r>
        <w:r>
          <w:fldChar w:fldCharType="separate"/>
        </w:r>
        <w:r>
          <w:t>88</w:t>
        </w:r>
        <w:r>
          <w:fldChar w:fldCharType="end"/>
        </w:r>
      </w:hyperlink>
    </w:p>
    <w:p>
      <w:pPr>
        <w:pStyle w:val="TOC2"/>
        <w:tabs>
          <w:tab w:val="right" w:leader="dot" w:pos="8306"/>
        </w:tabs>
      </w:pPr>
      <w:hyperlink w:anchor="_Toc4042" w:history="1">
        <w:r>
          <w:rPr>
            <w:rFonts w:ascii="仿宋" w:eastAsia="仿宋" w:hAnsi="仿宋" w:cs="仿宋" w:hint="eastAsia"/>
            <w:lang w:eastAsia="zh-CN"/>
          </w:rPr>
          <w:t>(三)、质量管理体系文件</w:t>
        </w:r>
        <w:r>
          <w:tab/>
        </w:r>
        <w:r>
          <w:fldChar w:fldCharType="begin"/>
        </w:r>
        <w:r>
          <w:instrText xml:space="preserve"> PAGEREF _Toc4042 \h </w:instrText>
        </w:r>
        <w:r>
          <w:fldChar w:fldCharType="separate"/>
        </w:r>
        <w:r>
          <w:t>89</w:t>
        </w:r>
        <w:r>
          <w:fldChar w:fldCharType="end"/>
        </w:r>
      </w:hyperlink>
    </w:p>
    <w:p>
      <w:pPr>
        <w:pStyle w:val="TOC2"/>
        <w:tabs>
          <w:tab w:val="right" w:leader="dot" w:pos="8306"/>
        </w:tabs>
      </w:pPr>
      <w:hyperlink w:anchor="_Toc21908" w:history="1">
        <w:r>
          <w:rPr>
            <w:rFonts w:ascii="仿宋" w:eastAsia="仿宋" w:hAnsi="仿宋" w:cs="仿宋" w:hint="eastAsia"/>
            <w:lang w:eastAsia="zh-CN"/>
          </w:rPr>
          <w:t>(四)、质量培训与教育</w:t>
        </w:r>
        <w:r>
          <w:tab/>
        </w:r>
        <w:r>
          <w:fldChar w:fldCharType="begin"/>
        </w:r>
        <w:r>
          <w:instrText xml:space="preserve"> PAGEREF _Toc21908 \h </w:instrText>
        </w:r>
        <w:r>
          <w:fldChar w:fldCharType="separate"/>
        </w:r>
        <w:r>
          <w:t>92</w:t>
        </w:r>
        <w:r>
          <w:fldChar w:fldCharType="end"/>
        </w:r>
      </w:hyperlink>
    </w:p>
    <w:p>
      <w:pPr>
        <w:pStyle w:val="TOC2"/>
        <w:tabs>
          <w:tab w:val="right" w:leader="dot" w:pos="8306"/>
        </w:tabs>
      </w:pPr>
      <w:hyperlink w:anchor="_Toc10933" w:history="1">
        <w:r>
          <w:rPr>
            <w:rFonts w:ascii="仿宋" w:eastAsia="仿宋" w:hAnsi="仿宋" w:cs="仿宋" w:hint="eastAsia"/>
            <w:lang w:eastAsia="zh-CN"/>
          </w:rPr>
          <w:t>(五)、质量审核与评价</w:t>
        </w:r>
        <w:r>
          <w:tab/>
        </w:r>
        <w:r>
          <w:fldChar w:fldCharType="begin"/>
        </w:r>
        <w:r>
          <w:instrText xml:space="preserve"> PAGEREF _Toc10933 \h </w:instrText>
        </w:r>
        <w:r>
          <w:fldChar w:fldCharType="separate"/>
        </w:r>
        <w:r>
          <w:t>93</w:t>
        </w:r>
        <w:r>
          <w:fldChar w:fldCharType="end"/>
        </w:r>
      </w:hyperlink>
    </w:p>
    <w:p>
      <w:pPr>
        <w:pStyle w:val="TOC2"/>
        <w:tabs>
          <w:tab w:val="right" w:leader="dot" w:pos="8306"/>
        </w:tabs>
      </w:pPr>
      <w:hyperlink w:anchor="_Toc13577" w:history="1">
        <w:r>
          <w:rPr>
            <w:rFonts w:ascii="仿宋" w:eastAsia="仿宋" w:hAnsi="仿宋" w:cs="仿宋" w:hint="eastAsia"/>
            <w:lang w:eastAsia="zh-CN"/>
          </w:rPr>
          <w:t>(六)、不符合与纠正措施</w:t>
        </w:r>
        <w:r>
          <w:tab/>
        </w:r>
        <w:r>
          <w:fldChar w:fldCharType="begin"/>
        </w:r>
        <w:r>
          <w:instrText xml:space="preserve"> PAGEREF _Toc13577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70"/>
      <w:r>
        <w:rPr>
          <w:rFonts w:ascii="仿宋" w:eastAsia="仿宋" w:hAnsi="仿宋" w:cs="仿宋" w:hint="eastAsia"/>
          <w:sz w:val="28"/>
          <w:lang w:eastAsia="zh-CN"/>
        </w:rPr>
        <w:t>一、卧式自动翻洗过滤机项目选址可行性分析</w:t>
      </w:r>
      <w:bookmarkEnd w:id="2"/>
    </w:p>
    <w:p>
      <w:pPr>
        <w:pStyle w:val="Heading2"/>
        <w:rPr>
          <w:rFonts w:ascii="仿宋" w:eastAsia="仿宋" w:hAnsi="仿宋" w:cs="仿宋" w:hint="eastAsia"/>
          <w:lang w:eastAsia="zh-CN"/>
        </w:rPr>
      </w:pPr>
      <w:bookmarkStart w:id="3" w:name="_Toc29721"/>
      <w:r>
        <w:rPr>
          <w:rFonts w:ascii="仿宋" w:eastAsia="仿宋" w:hAnsi="仿宋" w:cs="仿宋" w:hint="eastAsia"/>
          <w:lang w:eastAsia="zh-CN"/>
        </w:rPr>
        <w:t>(一)、卧式自动翻洗过滤机项目选址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该卧式自动翻洗过滤机项目选址位于XX省XX市XX区XXX街道</w:t>
      </w:r>
    </w:p>
    <w:p>
      <w:pPr>
        <w:pStyle w:val="Heading2"/>
        <w:ind w:firstLine="560" w:firstLineChars="200"/>
        <w:rPr>
          <w:rFonts w:ascii="仿宋" w:eastAsia="仿宋" w:hAnsi="仿宋" w:cs="仿宋" w:hint="eastAsia"/>
          <w:sz w:val="28"/>
          <w:lang w:eastAsia="zh-CN"/>
        </w:rPr>
      </w:pPr>
      <w:bookmarkStart w:id="4" w:name="_Toc297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卧式自动翻洗过滤机项目的征地面积将根据卧式自动翻洗过滤机项目的实际规模和需求进行精确规划。具体面积XXX平方米，旨在确保卧式自动翻洗过滤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净用地面积是在征地面积基础上去除不可利用面积后的实际可开发用地。具体面积XXX平方米，考虑到环保、交通、安全等多方面因素，以确保卧式自动翻洗过滤机项目在整体利用效率上达到最优。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卧式自动翻洗过滤机项目计划建设的建筑总规模具体面积XXX平方米。这一规模的确定综合考虑了卧式自动翻洗过滤机项目的性质、规模，以及城市规划的相关要求，确保建筑布局与周边环境协调一致。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绿地率是卧式自动翻洗过滤机项目用地中被规划为绿地的比例。具体面积XXX平方米，旨在通过合理规划绿地，改善卧式自动翻洗过滤机项目周边环境，提升居民生活质量，并符合城市整体绿化规划。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容积率是用地上可以建设的建筑总体积与用地面积之比。具体面积XXX，通过合理的容积率规划，确保卧式自动翻洗过滤机项目建筑规模与周边环境和谐共生。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卧式自动翻洗过滤机项目选址与当地城市规划相一致，具体面积XXX平方米。通过与城市规划部门深入沟通，确保卧式自动翻洗过滤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卧式自动翻洗过滤机项目选址符合当地产业政策，具体面积XXX平方米。这包括卧式自动翻洗过滤机项目对当地经济的促进作用，以及对相关产业的带动效应，确保卧式自动翻洗过滤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用地总体要求必须符合环保和可持续发展的原则，具体面积XXX平方米。通过采用绿色建筑设计、节能减排等措施，确保卧式自动翻洗过滤机项目在建设和运营过程中对环境的影响最小化，达到可持续发展的要求。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确保卧式自动翻洗过滤机项目选址具备必要的公共设施配套，具体面积XXX平方米。这包括交通便利性、教育、医疗等基础设施，以提高居民生活品质，使得卧式自动翻洗过滤机项目选址更具吸引力。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考虑用地总体要求对当地社会稳定性的影响，具体面积XXX平方米。通过深入了解当地社区反馈，确保卧式自动翻洗过滤机项目的选址和建设过程对当地社会和谐稳定产生积极作用。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卧式自动翻洗过滤机项目选址不仅符合法规和规划，还在实际操作中具有可行性。这一全面规划将为卧式自动翻洗过滤机项目的成功实施提供坚实的基础，确保卧式自动翻洗过滤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0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自动翻洗过滤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卧式自动翻洗过滤机项目的设备规划和空间设计中，我们将采取灵活设备布局的措施。设备布局将根据实际需求进行灵活设计，避免不必要的浪费。通过合理规划设备摆放位置，我们将提高设备的利用率，减少设备间距，以确保卧式自动翻洗过滤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卧式自动翻洗过滤机项目内部引入共享设施的概念，例如共享会议室、办公区等。通过这种方式，我们可以减少对资源的重复建设，提高资源共享效率，从而减小卧式自动翻洗过滤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3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卧式自动翻洗过滤机项目的总图布置中，我们将不同功能区域进行明确的规划，以最大程度满足卧式自动翻洗过滤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卧式自动翻洗过滤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卧式自动翻洗过滤机项目对环境的影响是综合评价的重要因素之一。我们将详细考虑选址周边的自然环境、生态保护区、水源地等情况，确保卧式自动翻洗过滤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对选址的评价还需充分考虑当地政府的产业政策和法规。我们将详细了解卧式自动翻洗过滤机项目所在地的相关政策，确保卧式自动翻洗过滤机项目的规划和运营与当地法规相符，降低不必要的法律风险。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考虑到社会稳定性对企业运营的重要性，我们将评估选址地区的社会安全情况、劳工关系、社区反馈等方面，以确保卧式自动翻洗过滤机项目的建设和运营不会受到社会稳定性的负面影响。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最后，我们将综合考虑用地成本，包括土地购置费用、土地开发成本等。通过对用地成本的详细评估，我们能够做出更为精确的经济效益分析，为卧式自动翻洗过滤机项目的投资决策提供有力支持。</w:t>
      </w:r>
    </w:p>
    <w:p>
      <w:pPr>
        <w:pStyle w:val="Heading1"/>
        <w:ind w:firstLine="560" w:firstLineChars="200"/>
        <w:rPr>
          <w:rFonts w:ascii="仿宋" w:eastAsia="仿宋" w:hAnsi="仿宋" w:cs="仿宋" w:hint="eastAsia"/>
          <w:sz w:val="28"/>
          <w:lang w:eastAsia="zh-CN"/>
        </w:rPr>
      </w:pPr>
      <w:bookmarkStart w:id="8" w:name="_Toc12532"/>
      <w:r>
        <w:rPr>
          <w:rFonts w:ascii="仿宋" w:eastAsia="仿宋" w:hAnsi="仿宋" w:cs="仿宋" w:hint="eastAsia"/>
          <w:sz w:val="28"/>
          <w:lang w:eastAsia="zh-CN"/>
        </w:rPr>
        <w:t>二、卧式自动翻洗过滤机项目建设背景及必要性分析</w:t>
      </w:r>
      <w:bookmarkEnd w:id="8"/>
    </w:p>
    <w:p>
      <w:pPr>
        <w:pStyle w:val="Heading2"/>
        <w:rPr>
          <w:rFonts w:ascii="仿宋" w:eastAsia="仿宋" w:hAnsi="仿宋" w:cs="仿宋" w:hint="eastAsia"/>
          <w:lang w:eastAsia="zh-CN"/>
        </w:rPr>
      </w:pPr>
      <w:bookmarkStart w:id="9" w:name="_Toc14333"/>
      <w:r>
        <w:rPr>
          <w:rFonts w:ascii="仿宋" w:eastAsia="仿宋" w:hAnsi="仿宋" w:cs="仿宋" w:hint="eastAsia"/>
          <w:lang w:eastAsia="zh-CN"/>
        </w:rPr>
        <w:t>(一)、卧式自动翻洗过滤机项目背景分析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自动翻洗过滤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卧式自动翻洗过滤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卧式自动翻洗过滤机项目在这个潮流中的定位。同时，我们将关注行业内涌现的新兴机遇，以便卧式自动翻洗过滤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卧式自动翻洗过滤机项目提供了强大的发展动力。我们将聚焦于行业内最新的技术发展趋势，包括但不限于人工智能、大数据分析、物联网等领域。通过深度的技术研究，我们将确保卧式自动翻洗过滤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卧式自动翻洗过滤机项目发展的源泉。我们将投入更多的精力对市场需求进行深入剖析，超越表面的需求，深入挖掘潜在的市场痛点和机遇。通过对市场需求的细致了解，卧式自动翻洗过滤机项目将更有针对性地设计解决方案，满足市场的多样化需求，从而更好地促进卧式自动翻洗过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卧式自动翻洗过滤机项目战略至关重要。我们将对竞争态势进行更为深入的分析，包括但不限于市场份额、产品特点、客户满意度等多个维度。通过深度的竞争分析，卧式自动翻洗过滤机项目将能够更准确地把握市场脉搏，制定具有竞争力的卧式自动翻洗过滤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卧式自动翻洗过滤机项目的发展具有直接的影响。我们将进行更为全面的法规和政策分析，了解行业发展中的潜在法律风险和合规挑战。通过充分了解和遵守相关法规，卧式自动翻洗过滤机项目将确保在法律框架内合法合规运营，为卧式自动翻洗过滤机项目的稳健发展提供有力支持。</w:t>
      </w:r>
    </w:p>
    <w:p>
      <w:pPr>
        <w:pStyle w:val="Heading2"/>
        <w:ind w:firstLine="560" w:firstLineChars="200"/>
        <w:rPr>
          <w:rFonts w:ascii="仿宋" w:eastAsia="仿宋" w:hAnsi="仿宋" w:cs="仿宋" w:hint="eastAsia"/>
          <w:sz w:val="28"/>
          <w:lang w:eastAsia="zh-CN"/>
        </w:rPr>
      </w:pPr>
      <w:bookmarkStart w:id="10" w:name="_Toc11554"/>
      <w:r>
        <w:rPr>
          <w:rFonts w:ascii="仿宋" w:eastAsia="仿宋" w:hAnsi="仿宋" w:cs="仿宋" w:hint="eastAsia"/>
          <w:sz w:val="28"/>
          <w:lang w:eastAsia="zh-CN"/>
        </w:rPr>
        <w:t>(二)、卧式自动翻洗过滤机项目建设必要性分析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卧式自动翻洗过滤机项目建设的迫切性源于对行业发展趋势的深刻洞察。我们正处于一个行业变革的时代，科技创新、数字化转型成为企业发展的关键动力。卧式自动翻洗过滤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自动翻洗过滤机项目建设不仅仅是为了跟上潮流，更是为了通过技术创新推动企业的持续发展。通过引入先进的技术和解决方案，卧式自动翻洗过滤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卧式自动翻洗过滤机项目的建设成为必然选择，通过提高产品质量、拓展服务领域，从而在竞争中获得更多的机会。卧式自动翻洗过滤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卧式自动翻洗过滤机项目建设的必要性体现在对客户需求更精准的满足。通过卧式自动翻洗过滤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卧式自动翻洗过滤机项目建设的背后是对企业持续创新的追求。只有通过不断创新，企业才能在竞争中立于不败之地。卧式自动翻洗过滤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03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493"/>
      <w:r>
        <w:rPr>
          <w:rFonts w:ascii="仿宋" w:eastAsia="仿宋" w:hAnsi="仿宋" w:cs="仿宋" w:hint="eastAsia"/>
          <w:lang w:eastAsia="zh-CN"/>
        </w:rPr>
        <w:t>(一)、卧式自动翻洗过滤机行业分析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卧式自动翻洗过滤机行业一直以来都是市场的关注焦点。行业内的发展趋势、竞争态势以及潜在机会都对卧式自动翻洗过滤机项目的推进产生深远的影响。通过深入研究行业的整体概貌，我们将更好地理解行业的核心特征，为卧式自动翻洗过滤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自动翻洗过滤机行业，技术一直是推动创新和发展的关键因素。我们将对当前技术趋势进行详尽分析，包括但不限于人工智能、大数据应用、先进制造技术等。这有助于卧式自动翻洗过滤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卧式自动翻洗过滤机项目成功的基础。我们将对主要竞争对手进行深入研究，包括其市场份额、产品特点、市场定位等。通过全面了解竞争对手的优势和劣势，卧式自动翻洗过滤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320"/>
      <w:r>
        <w:rPr>
          <w:rFonts w:ascii="仿宋" w:eastAsia="仿宋" w:hAnsi="仿宋" w:cs="仿宋" w:hint="eastAsia"/>
          <w:sz w:val="28"/>
          <w:lang w:eastAsia="zh-CN"/>
        </w:rPr>
        <w:t>(二)、卧式自动翻洗过滤机市场分析预测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卧式自动翻洗过滤机市场未来的增长趋势。这包括市场的整体规模、各细分领域的发展趋势等。卧式自动翻洗过滤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卧式自动翻洗过滤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卧式自动翻洗过滤机项目实施过程中需要充分考虑的因素。我们将对市场风险进行全面评估，包括但不限于政策法规风险、市场竞争风险、技术变革风险等。通过对潜在风险的深入分析，卧式自动翻洗过滤机项目可以制定相应的风险缓解策略，降低不确定性对卧式自动翻洗过滤机项目的影响。</w:t>
      </w:r>
    </w:p>
    <w:p>
      <w:pPr>
        <w:pStyle w:val="Heading1"/>
        <w:ind w:firstLine="560" w:firstLineChars="200"/>
        <w:rPr>
          <w:rFonts w:ascii="仿宋" w:eastAsia="仿宋" w:hAnsi="仿宋" w:cs="仿宋" w:hint="eastAsia"/>
          <w:sz w:val="28"/>
          <w:lang w:eastAsia="zh-CN"/>
        </w:rPr>
      </w:pPr>
      <w:bookmarkStart w:id="14" w:name="_Toc31813"/>
      <w:r>
        <w:rPr>
          <w:rFonts w:ascii="仿宋" w:eastAsia="仿宋" w:hAnsi="仿宋" w:cs="仿宋" w:hint="eastAsia"/>
          <w:sz w:val="28"/>
          <w:lang w:eastAsia="zh-CN"/>
        </w:rPr>
        <w:t>四、卧式自动翻洗过滤机项目危机管理</w:t>
      </w:r>
      <w:bookmarkEnd w:id="14"/>
    </w:p>
    <w:p>
      <w:pPr>
        <w:pStyle w:val="Heading2"/>
        <w:rPr>
          <w:rFonts w:ascii="仿宋" w:eastAsia="仿宋" w:hAnsi="仿宋" w:cs="仿宋" w:hint="eastAsia"/>
          <w:lang w:eastAsia="zh-CN"/>
        </w:rPr>
      </w:pPr>
      <w:bookmarkStart w:id="15" w:name="_Toc633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卧式自动翻洗过滤机项目危机管理中，危机预警与识别是确保卧式自动翻洗过滤机项目稳健运行的核心步骤。通过建立全面的监测机制，卧式自动翻洗过滤机项目团队旨在及时发现和理解潜在的风险和危机因素，以便采取及时的预防和应对措施，确保卧式自动翻洗过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卧式自动翻洗过滤机项目团队全面分析了整个卧式自动翻洗过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卧式自动翻洗过滤机项目团队着重于明确定义卧式自动翻洗过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卧式自动翻洗过滤机项目进展的持续监控，团队能够及时发现潜在问题并作出迅速反应。卧式自动翻洗过滤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卧式自动翻洗过滤机项目得以更有序、可控地推进。</w:t>
      </w:r>
    </w:p>
    <w:p>
      <w:pPr>
        <w:pStyle w:val="Heading2"/>
        <w:ind w:firstLine="560" w:firstLineChars="200"/>
        <w:rPr>
          <w:rFonts w:ascii="仿宋" w:eastAsia="仿宋" w:hAnsi="仿宋" w:cs="仿宋" w:hint="eastAsia"/>
          <w:sz w:val="28"/>
          <w:lang w:eastAsia="zh-CN"/>
        </w:rPr>
      </w:pPr>
      <w:bookmarkStart w:id="16" w:name="_Toc2347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在危机发生时，卧式自动翻洗过滤机项目团队立即行动，成立了应急小组。该小组的任务是迅速制定并实施紧急应对措施，以最小化潜在损失。以下是采取的主要措施：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暂停卧式自动翻洗过滤机项目进度：为遏制危机蔓延，卧式自动翻洗过滤机项目暂时停止进行，以便全面评估当前状况。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资源重新分配：重新评估卧式自动翻洗过滤机项目资源的分配，确保最大限度地减小损失。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实时沟通：与关键利益相关者建立实时沟通机制，向他们传递卧式自动翻洗过滤机项目危机的实际状况，保障卧式自动翻洗过滤机项目核心利益。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在紧急应对的同时，卧式自动翻洗过滤机项目团队强调了团队协作和有效沟通的重要性。以下是团队协作的关键举措：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信息共享机制：建立了信息共享平台，确保团队成员能够及时获取卧式自动翻洗过滤机项目危机的实时信息。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领导者沟通：卧式自动翻洗过滤机项目领导者通过定期会议和即时沟通工具，指导团队应对危机，保持团队稳定运行。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随着危机得到初步控制，卧式自动翻洗过滤机项目团队转向制定恢复计划，以确保卧式自动翻洗过滤机项目能够从中迅速恢复。主要恢复计划包括：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修复受损的进度计划：重新评估卧式自动翻洗过滤机项目进度，制定修复计划，确保卧式自动翻洗过滤机项目尽快回归正常进程。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重新调整资源分配：优化资源分配，确保卧式自动翻洗过滤机项目在有限资源下高效运转。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风险管理机制加强：对卧式自动翻洗过滤机项目风险进行全面评估，制定更强化的风险管理策略，以预防未来可能的危机。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179"/>
      <w:r>
        <w:rPr>
          <w:rFonts w:ascii="仿宋" w:eastAsia="仿宋" w:hAnsi="仿宋" w:cs="仿宋" w:hint="eastAsia"/>
          <w:sz w:val="28"/>
          <w:lang w:eastAsia="zh-CN"/>
        </w:rPr>
        <w:t>五、卧式自动翻洗过滤机项目概论</w:t>
      </w:r>
      <w:bookmarkEnd w:id="17"/>
    </w:p>
    <w:p>
      <w:pPr>
        <w:pStyle w:val="Heading2"/>
        <w:rPr>
          <w:rFonts w:ascii="仿宋" w:eastAsia="仿宋" w:hAnsi="仿宋" w:cs="仿宋" w:hint="eastAsia"/>
          <w:lang w:eastAsia="zh-CN"/>
        </w:rPr>
      </w:pPr>
      <w:bookmarkStart w:id="18" w:name="_Toc14717"/>
      <w:r>
        <w:rPr>
          <w:rFonts w:ascii="仿宋" w:eastAsia="仿宋" w:hAnsi="仿宋" w:cs="仿宋" w:hint="eastAsia"/>
          <w:lang w:eastAsia="zh-CN"/>
        </w:rPr>
        <w:t>(一)、卧式自动翻洗过滤机项目概况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卧式自动翻洗过滤机项目的起源追溯至对市场的深入洞察。市场的不断演变与变革为卧式自动翻洗过滤机项目提供了难得的机遇。当前市场存在的需求缺口和变革的大环境共同构成了卧式自动翻洗过滤机项目的背景。这个卧式自动翻洗过滤机项目旨在充分利用市场机遇，填补行业中尚未满足的需求，为客户提供全新的解决方案。市场的变革和需求的增长使得这个卧式自动翻洗过滤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卧式自动翻洗过滤机项目名称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https://d.book118.com/645223241011011124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卧式自动翻洗过滤机项目规划设计方案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0B7E88"/>
    <w:rsid w:val="730B7E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52232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2024-03-03T06:13:00Z</dcterms:created>
  <dcterms:modified xsi:type="dcterms:W3CDTF">2024-03-03T06:14:23Z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A2837D34A89047F9B046FE247A04D3E4_11</vt:lpwstr>
  </property>
  <property fmtid="{D5CDD505-2E9C-101B-9397-08002B2CF9AE}" pid="3" name="KSOProductBuildVer">
    <vt:lpwstr>2052-12.1.0.16388</vt:lpwstr>
  </property>
</Properties>
</file>