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煤炭安全设备项目计划设计方案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06" w:history="1">
        <w:r>
          <w:rPr>
            <w:rFonts w:ascii="仿宋" w:eastAsia="仿宋" w:hAnsi="仿宋" w:cs="仿宋" w:hint="eastAsia"/>
            <w:lang w:eastAsia="zh-CN"/>
          </w:rPr>
          <w:t>概论</w:t>
        </w:r>
        <w:r>
          <w:tab/>
        </w:r>
        <w:r>
          <w:fldChar w:fldCharType="begin"/>
        </w:r>
        <w:r>
          <w:instrText xml:space="preserve"> PAGEREF _Toc28906 \h </w:instrText>
        </w:r>
        <w:r>
          <w:fldChar w:fldCharType="separate"/>
        </w:r>
        <w:r>
          <w:t>3</w:t>
        </w:r>
        <w:r>
          <w:fldChar w:fldCharType="end"/>
        </w:r>
      </w:hyperlink>
    </w:p>
    <w:p>
      <w:pPr>
        <w:pStyle w:val="TOC1"/>
        <w:tabs>
          <w:tab w:val="right" w:leader="dot" w:pos="8306"/>
        </w:tabs>
      </w:pPr>
      <w:hyperlink w:anchor="_Toc25156" w:history="1">
        <w:r>
          <w:rPr>
            <w:rFonts w:ascii="仿宋" w:eastAsia="仿宋" w:hAnsi="仿宋" w:cs="仿宋" w:hint="eastAsia"/>
            <w:lang w:eastAsia="zh-CN"/>
          </w:rPr>
          <w:t>一、煤炭安全设备项目文档管理</w:t>
        </w:r>
        <w:r>
          <w:tab/>
        </w:r>
        <w:r>
          <w:fldChar w:fldCharType="begin"/>
        </w:r>
        <w:r>
          <w:instrText xml:space="preserve"> PAGEREF _Toc25156 \h </w:instrText>
        </w:r>
        <w:r>
          <w:fldChar w:fldCharType="separate"/>
        </w:r>
        <w:r>
          <w:t>3</w:t>
        </w:r>
        <w:r>
          <w:fldChar w:fldCharType="end"/>
        </w:r>
      </w:hyperlink>
    </w:p>
    <w:p>
      <w:pPr>
        <w:pStyle w:val="TOC2"/>
        <w:tabs>
          <w:tab w:val="right" w:leader="dot" w:pos="8306"/>
        </w:tabs>
      </w:pPr>
      <w:hyperlink w:anchor="_Toc4080" w:history="1">
        <w:r>
          <w:rPr>
            <w:rFonts w:ascii="仿宋" w:eastAsia="仿宋" w:hAnsi="仿宋" w:cs="仿宋" w:hint="eastAsia"/>
            <w:lang w:eastAsia="zh-CN"/>
          </w:rPr>
          <w:t>(一)、文档编制与审查</w:t>
        </w:r>
        <w:r>
          <w:tab/>
        </w:r>
        <w:r>
          <w:fldChar w:fldCharType="begin"/>
        </w:r>
        <w:r>
          <w:instrText xml:space="preserve"> PAGEREF _Toc4080 \h </w:instrText>
        </w:r>
        <w:r>
          <w:fldChar w:fldCharType="separate"/>
        </w:r>
        <w:r>
          <w:t>3</w:t>
        </w:r>
        <w:r>
          <w:fldChar w:fldCharType="end"/>
        </w:r>
      </w:hyperlink>
    </w:p>
    <w:p>
      <w:pPr>
        <w:pStyle w:val="TOC2"/>
        <w:tabs>
          <w:tab w:val="right" w:leader="dot" w:pos="8306"/>
        </w:tabs>
      </w:pPr>
      <w:hyperlink w:anchor="_Toc4335" w:history="1">
        <w:r>
          <w:rPr>
            <w:rFonts w:ascii="仿宋" w:eastAsia="仿宋" w:hAnsi="仿宋" w:cs="仿宋" w:hint="eastAsia"/>
            <w:lang w:eastAsia="zh-CN"/>
          </w:rPr>
          <w:t>(二)、文档发布与分发</w:t>
        </w:r>
        <w:r>
          <w:tab/>
        </w:r>
        <w:r>
          <w:fldChar w:fldCharType="begin"/>
        </w:r>
        <w:r>
          <w:instrText xml:space="preserve"> PAGEREF _Toc4335 \h </w:instrText>
        </w:r>
        <w:r>
          <w:fldChar w:fldCharType="separate"/>
        </w:r>
        <w:r>
          <w:t>4</w:t>
        </w:r>
        <w:r>
          <w:fldChar w:fldCharType="end"/>
        </w:r>
      </w:hyperlink>
    </w:p>
    <w:p>
      <w:pPr>
        <w:pStyle w:val="TOC2"/>
        <w:tabs>
          <w:tab w:val="right" w:leader="dot" w:pos="8306"/>
        </w:tabs>
      </w:pPr>
      <w:hyperlink w:anchor="_Toc604" w:history="1">
        <w:r>
          <w:rPr>
            <w:rFonts w:ascii="仿宋" w:eastAsia="仿宋" w:hAnsi="仿宋" w:cs="仿宋" w:hint="eastAsia"/>
            <w:lang w:eastAsia="zh-CN"/>
          </w:rPr>
          <w:t>(三)、文档存档与归档</w:t>
        </w:r>
        <w:r>
          <w:tab/>
        </w:r>
        <w:r>
          <w:fldChar w:fldCharType="begin"/>
        </w:r>
        <w:r>
          <w:instrText xml:space="preserve"> PAGEREF _Toc604 \h </w:instrText>
        </w:r>
        <w:r>
          <w:fldChar w:fldCharType="separate"/>
        </w:r>
        <w:r>
          <w:t>5</w:t>
        </w:r>
        <w:r>
          <w:fldChar w:fldCharType="end"/>
        </w:r>
      </w:hyperlink>
    </w:p>
    <w:p>
      <w:pPr>
        <w:pStyle w:val="TOC1"/>
        <w:tabs>
          <w:tab w:val="right" w:leader="dot" w:pos="8306"/>
        </w:tabs>
      </w:pPr>
      <w:hyperlink w:anchor="_Toc22919" w:history="1">
        <w:r>
          <w:rPr>
            <w:rFonts w:ascii="仿宋" w:eastAsia="仿宋" w:hAnsi="仿宋" w:cs="仿宋" w:hint="eastAsia"/>
            <w:lang w:eastAsia="zh-CN"/>
          </w:rPr>
          <w:t>二、市场分析、调研</w:t>
        </w:r>
        <w:r>
          <w:tab/>
        </w:r>
        <w:r>
          <w:fldChar w:fldCharType="begin"/>
        </w:r>
        <w:r>
          <w:instrText xml:space="preserve"> PAGEREF _Toc22919 \h </w:instrText>
        </w:r>
        <w:r>
          <w:fldChar w:fldCharType="separate"/>
        </w:r>
        <w:r>
          <w:t>6</w:t>
        </w:r>
        <w:r>
          <w:fldChar w:fldCharType="end"/>
        </w:r>
      </w:hyperlink>
    </w:p>
    <w:p>
      <w:pPr>
        <w:pStyle w:val="TOC2"/>
        <w:tabs>
          <w:tab w:val="right" w:leader="dot" w:pos="8306"/>
        </w:tabs>
      </w:pPr>
      <w:hyperlink w:anchor="_Toc30626" w:history="1">
        <w:r>
          <w:rPr>
            <w:rFonts w:ascii="仿宋" w:eastAsia="仿宋" w:hAnsi="仿宋" w:cs="仿宋" w:hint="eastAsia"/>
            <w:lang w:eastAsia="zh-CN"/>
          </w:rPr>
          <w:t>(一)、煤炭安全设备行业分析</w:t>
        </w:r>
        <w:r>
          <w:tab/>
        </w:r>
        <w:r>
          <w:fldChar w:fldCharType="begin"/>
        </w:r>
        <w:r>
          <w:instrText xml:space="preserve"> PAGEREF _Toc30626 \h </w:instrText>
        </w:r>
        <w:r>
          <w:fldChar w:fldCharType="separate"/>
        </w:r>
        <w:r>
          <w:t>6</w:t>
        </w:r>
        <w:r>
          <w:fldChar w:fldCharType="end"/>
        </w:r>
      </w:hyperlink>
    </w:p>
    <w:p>
      <w:pPr>
        <w:pStyle w:val="TOC2"/>
        <w:tabs>
          <w:tab w:val="right" w:leader="dot" w:pos="8306"/>
        </w:tabs>
      </w:pPr>
      <w:hyperlink w:anchor="_Toc169" w:history="1">
        <w:r>
          <w:rPr>
            <w:rFonts w:ascii="仿宋" w:eastAsia="仿宋" w:hAnsi="仿宋" w:cs="仿宋" w:hint="eastAsia"/>
            <w:lang w:eastAsia="zh-CN"/>
          </w:rPr>
          <w:t>(二)、煤炭安全设备市场分析预测</w:t>
        </w:r>
        <w:r>
          <w:tab/>
        </w:r>
        <w:r>
          <w:fldChar w:fldCharType="begin"/>
        </w:r>
        <w:r>
          <w:instrText xml:space="preserve"> PAGEREF _Toc169 \h </w:instrText>
        </w:r>
        <w:r>
          <w:fldChar w:fldCharType="separate"/>
        </w:r>
        <w:r>
          <w:t>7</w:t>
        </w:r>
        <w:r>
          <w:fldChar w:fldCharType="end"/>
        </w:r>
      </w:hyperlink>
    </w:p>
    <w:p>
      <w:pPr>
        <w:pStyle w:val="TOC1"/>
        <w:tabs>
          <w:tab w:val="right" w:leader="dot" w:pos="8306"/>
        </w:tabs>
      </w:pPr>
      <w:hyperlink w:anchor="_Toc4351" w:history="1">
        <w:r>
          <w:rPr>
            <w:rFonts w:ascii="仿宋" w:eastAsia="仿宋" w:hAnsi="仿宋" w:cs="仿宋" w:hint="eastAsia"/>
            <w:lang w:eastAsia="zh-CN"/>
          </w:rPr>
          <w:t>三、煤炭安全设备项目建设单位说明</w:t>
        </w:r>
        <w:r>
          <w:tab/>
        </w:r>
        <w:r>
          <w:fldChar w:fldCharType="begin"/>
        </w:r>
        <w:r>
          <w:instrText xml:space="preserve"> PAGEREF _Toc4351 \h </w:instrText>
        </w:r>
        <w:r>
          <w:fldChar w:fldCharType="separate"/>
        </w:r>
        <w:r>
          <w:t>8</w:t>
        </w:r>
        <w:r>
          <w:fldChar w:fldCharType="end"/>
        </w:r>
      </w:hyperlink>
    </w:p>
    <w:p>
      <w:pPr>
        <w:pStyle w:val="TOC2"/>
        <w:tabs>
          <w:tab w:val="right" w:leader="dot" w:pos="8306"/>
        </w:tabs>
      </w:pPr>
      <w:hyperlink w:anchor="_Toc7531" w:history="1">
        <w:r>
          <w:rPr>
            <w:rFonts w:ascii="仿宋" w:eastAsia="仿宋" w:hAnsi="仿宋" w:cs="仿宋" w:hint="eastAsia"/>
            <w:lang w:eastAsia="zh-CN"/>
          </w:rPr>
          <w:t>(一)、煤炭安全设备项目承办单位基本情况</w:t>
        </w:r>
        <w:r>
          <w:tab/>
        </w:r>
        <w:r>
          <w:fldChar w:fldCharType="begin"/>
        </w:r>
        <w:r>
          <w:instrText xml:space="preserve"> PAGEREF _Toc7531 \h </w:instrText>
        </w:r>
        <w:r>
          <w:fldChar w:fldCharType="separate"/>
        </w:r>
        <w:r>
          <w:t>8</w:t>
        </w:r>
        <w:r>
          <w:fldChar w:fldCharType="end"/>
        </w:r>
      </w:hyperlink>
    </w:p>
    <w:p>
      <w:pPr>
        <w:pStyle w:val="TOC2"/>
        <w:tabs>
          <w:tab w:val="right" w:leader="dot" w:pos="8306"/>
        </w:tabs>
      </w:pPr>
      <w:hyperlink w:anchor="_Toc16595" w:history="1">
        <w:r>
          <w:rPr>
            <w:rFonts w:ascii="仿宋" w:eastAsia="仿宋" w:hAnsi="仿宋" w:cs="仿宋" w:hint="eastAsia"/>
            <w:lang w:eastAsia="zh-CN"/>
          </w:rPr>
          <w:t>(二)、公司经济效益分析</w:t>
        </w:r>
        <w:r>
          <w:tab/>
        </w:r>
        <w:r>
          <w:fldChar w:fldCharType="begin"/>
        </w:r>
        <w:r>
          <w:instrText xml:space="preserve"> PAGEREF _Toc16595 \h </w:instrText>
        </w:r>
        <w:r>
          <w:fldChar w:fldCharType="separate"/>
        </w:r>
        <w:r>
          <w:t>9</w:t>
        </w:r>
        <w:r>
          <w:fldChar w:fldCharType="end"/>
        </w:r>
      </w:hyperlink>
    </w:p>
    <w:p>
      <w:pPr>
        <w:pStyle w:val="TOC1"/>
        <w:tabs>
          <w:tab w:val="right" w:leader="dot" w:pos="8306"/>
        </w:tabs>
      </w:pPr>
      <w:hyperlink w:anchor="_Toc14785" w:history="1">
        <w:r>
          <w:rPr>
            <w:rFonts w:ascii="仿宋" w:eastAsia="仿宋" w:hAnsi="仿宋" w:cs="仿宋" w:hint="eastAsia"/>
            <w:lang w:eastAsia="zh-CN"/>
          </w:rPr>
          <w:t>四、煤炭安全设备项目选址可行性分析</w:t>
        </w:r>
        <w:r>
          <w:tab/>
        </w:r>
        <w:r>
          <w:fldChar w:fldCharType="begin"/>
        </w:r>
        <w:r>
          <w:instrText xml:space="preserve"> PAGEREF _Toc14785 \h </w:instrText>
        </w:r>
        <w:r>
          <w:fldChar w:fldCharType="separate"/>
        </w:r>
        <w:r>
          <w:t>10</w:t>
        </w:r>
        <w:r>
          <w:fldChar w:fldCharType="end"/>
        </w:r>
      </w:hyperlink>
    </w:p>
    <w:p>
      <w:pPr>
        <w:pStyle w:val="TOC2"/>
        <w:tabs>
          <w:tab w:val="right" w:leader="dot" w:pos="8306"/>
        </w:tabs>
      </w:pPr>
      <w:hyperlink w:anchor="_Toc11762" w:history="1">
        <w:r>
          <w:rPr>
            <w:rFonts w:ascii="仿宋" w:eastAsia="仿宋" w:hAnsi="仿宋" w:cs="仿宋" w:hint="eastAsia"/>
            <w:lang w:eastAsia="zh-CN"/>
          </w:rPr>
          <w:t>(一)、煤炭安全设备项目选址</w:t>
        </w:r>
        <w:r>
          <w:tab/>
        </w:r>
        <w:r>
          <w:fldChar w:fldCharType="begin"/>
        </w:r>
        <w:r>
          <w:instrText xml:space="preserve"> PAGEREF _Toc11762 \h </w:instrText>
        </w:r>
        <w:r>
          <w:fldChar w:fldCharType="separate"/>
        </w:r>
        <w:r>
          <w:t>10</w:t>
        </w:r>
        <w:r>
          <w:fldChar w:fldCharType="end"/>
        </w:r>
      </w:hyperlink>
    </w:p>
    <w:p>
      <w:pPr>
        <w:pStyle w:val="TOC2"/>
        <w:tabs>
          <w:tab w:val="right" w:leader="dot" w:pos="8306"/>
        </w:tabs>
      </w:pPr>
      <w:hyperlink w:anchor="_Toc23330" w:history="1">
        <w:r>
          <w:rPr>
            <w:rFonts w:ascii="仿宋" w:eastAsia="仿宋" w:hAnsi="仿宋" w:cs="仿宋" w:hint="eastAsia"/>
            <w:lang w:eastAsia="zh-CN"/>
          </w:rPr>
          <w:t>(二)、用地控制指标</w:t>
        </w:r>
        <w:r>
          <w:tab/>
        </w:r>
        <w:r>
          <w:fldChar w:fldCharType="begin"/>
        </w:r>
        <w:r>
          <w:instrText xml:space="preserve"> PAGEREF _Toc23330 \h </w:instrText>
        </w:r>
        <w:r>
          <w:fldChar w:fldCharType="separate"/>
        </w:r>
        <w:r>
          <w:t>10</w:t>
        </w:r>
        <w:r>
          <w:fldChar w:fldCharType="end"/>
        </w:r>
      </w:hyperlink>
    </w:p>
    <w:p>
      <w:pPr>
        <w:pStyle w:val="TOC2"/>
        <w:tabs>
          <w:tab w:val="right" w:leader="dot" w:pos="8306"/>
        </w:tabs>
      </w:pPr>
      <w:hyperlink w:anchor="_Toc571" w:history="1">
        <w:r>
          <w:rPr>
            <w:rFonts w:ascii="仿宋" w:eastAsia="仿宋" w:hAnsi="仿宋" w:cs="仿宋" w:hint="eastAsia"/>
            <w:lang w:eastAsia="zh-CN"/>
          </w:rPr>
          <w:t>(三)、节约用地措施</w:t>
        </w:r>
        <w:r>
          <w:tab/>
        </w:r>
        <w:r>
          <w:fldChar w:fldCharType="begin"/>
        </w:r>
        <w:r>
          <w:instrText xml:space="preserve"> PAGEREF _Toc571 \h </w:instrText>
        </w:r>
        <w:r>
          <w:fldChar w:fldCharType="separate"/>
        </w:r>
        <w:r>
          <w:t>12</w:t>
        </w:r>
        <w:r>
          <w:fldChar w:fldCharType="end"/>
        </w:r>
      </w:hyperlink>
    </w:p>
    <w:p>
      <w:pPr>
        <w:pStyle w:val="TOC2"/>
        <w:tabs>
          <w:tab w:val="right" w:leader="dot" w:pos="8306"/>
        </w:tabs>
      </w:pPr>
      <w:hyperlink w:anchor="_Toc23844" w:history="1">
        <w:r>
          <w:rPr>
            <w:rFonts w:ascii="仿宋" w:eastAsia="仿宋" w:hAnsi="仿宋" w:cs="仿宋" w:hint="eastAsia"/>
            <w:lang w:eastAsia="zh-CN"/>
          </w:rPr>
          <w:t>(四)、总图布置方案</w:t>
        </w:r>
        <w:r>
          <w:tab/>
        </w:r>
        <w:r>
          <w:fldChar w:fldCharType="begin"/>
        </w:r>
        <w:r>
          <w:instrText xml:space="preserve"> PAGEREF _Toc23844 \h </w:instrText>
        </w:r>
        <w:r>
          <w:fldChar w:fldCharType="separate"/>
        </w:r>
        <w:r>
          <w:t>13</w:t>
        </w:r>
        <w:r>
          <w:fldChar w:fldCharType="end"/>
        </w:r>
      </w:hyperlink>
    </w:p>
    <w:p>
      <w:pPr>
        <w:pStyle w:val="TOC2"/>
        <w:tabs>
          <w:tab w:val="right" w:leader="dot" w:pos="8306"/>
        </w:tabs>
      </w:pPr>
      <w:hyperlink w:anchor="_Toc1852" w:history="1">
        <w:r>
          <w:rPr>
            <w:rFonts w:ascii="仿宋" w:eastAsia="仿宋" w:hAnsi="仿宋" w:cs="仿宋" w:hint="eastAsia"/>
            <w:lang w:eastAsia="zh-CN"/>
          </w:rPr>
          <w:t>(五)、选址综合评价</w:t>
        </w:r>
        <w:r>
          <w:tab/>
        </w:r>
        <w:r>
          <w:fldChar w:fldCharType="begin"/>
        </w:r>
        <w:r>
          <w:instrText xml:space="preserve"> PAGEREF _Toc1852 \h </w:instrText>
        </w:r>
        <w:r>
          <w:fldChar w:fldCharType="separate"/>
        </w:r>
        <w:r>
          <w:t>14</w:t>
        </w:r>
        <w:r>
          <w:fldChar w:fldCharType="end"/>
        </w:r>
      </w:hyperlink>
    </w:p>
    <w:p>
      <w:pPr>
        <w:pStyle w:val="TOC1"/>
        <w:tabs>
          <w:tab w:val="right" w:leader="dot" w:pos="8306"/>
        </w:tabs>
      </w:pPr>
      <w:hyperlink w:anchor="_Toc5674" w:history="1">
        <w:r>
          <w:rPr>
            <w:rFonts w:ascii="仿宋" w:eastAsia="仿宋" w:hAnsi="仿宋" w:cs="仿宋" w:hint="eastAsia"/>
            <w:lang w:eastAsia="zh-CN"/>
          </w:rPr>
          <w:t>五、煤炭安全设备项目概论</w:t>
        </w:r>
        <w:r>
          <w:tab/>
        </w:r>
        <w:r>
          <w:fldChar w:fldCharType="begin"/>
        </w:r>
        <w:r>
          <w:instrText xml:space="preserve"> PAGEREF _Toc5674 \h </w:instrText>
        </w:r>
        <w:r>
          <w:fldChar w:fldCharType="separate"/>
        </w:r>
        <w:r>
          <w:t>15</w:t>
        </w:r>
        <w:r>
          <w:fldChar w:fldCharType="end"/>
        </w:r>
      </w:hyperlink>
    </w:p>
    <w:p>
      <w:pPr>
        <w:pStyle w:val="TOC2"/>
        <w:tabs>
          <w:tab w:val="right" w:leader="dot" w:pos="8306"/>
        </w:tabs>
      </w:pPr>
      <w:hyperlink w:anchor="_Toc18607" w:history="1">
        <w:r>
          <w:rPr>
            <w:rFonts w:ascii="仿宋" w:eastAsia="仿宋" w:hAnsi="仿宋" w:cs="仿宋" w:hint="eastAsia"/>
            <w:lang w:eastAsia="zh-CN"/>
          </w:rPr>
          <w:t>(一)、煤炭安全设备项目概况</w:t>
        </w:r>
        <w:r>
          <w:tab/>
        </w:r>
        <w:r>
          <w:fldChar w:fldCharType="begin"/>
        </w:r>
        <w:r>
          <w:instrText xml:space="preserve"> PAGEREF _Toc18607 \h </w:instrText>
        </w:r>
        <w:r>
          <w:fldChar w:fldCharType="separate"/>
        </w:r>
        <w:r>
          <w:t>15</w:t>
        </w:r>
        <w:r>
          <w:fldChar w:fldCharType="end"/>
        </w:r>
      </w:hyperlink>
    </w:p>
    <w:p>
      <w:pPr>
        <w:pStyle w:val="TOC2"/>
        <w:tabs>
          <w:tab w:val="right" w:leader="dot" w:pos="8306"/>
        </w:tabs>
      </w:pPr>
      <w:hyperlink w:anchor="_Toc15965" w:history="1">
        <w:r>
          <w:rPr>
            <w:rFonts w:ascii="仿宋" w:eastAsia="仿宋" w:hAnsi="仿宋" w:cs="仿宋" w:hint="eastAsia"/>
            <w:lang w:eastAsia="zh-CN"/>
          </w:rPr>
          <w:t>(二)、煤炭安全设备项目目标</w:t>
        </w:r>
        <w:r>
          <w:tab/>
        </w:r>
        <w:r>
          <w:fldChar w:fldCharType="begin"/>
        </w:r>
        <w:r>
          <w:instrText xml:space="preserve"> PAGEREF _Toc15965 \h </w:instrText>
        </w:r>
        <w:r>
          <w:fldChar w:fldCharType="separate"/>
        </w:r>
        <w:r>
          <w:t>17</w:t>
        </w:r>
        <w:r>
          <w:fldChar w:fldCharType="end"/>
        </w:r>
      </w:hyperlink>
    </w:p>
    <w:p>
      <w:pPr>
        <w:pStyle w:val="TOC2"/>
        <w:tabs>
          <w:tab w:val="right" w:leader="dot" w:pos="8306"/>
        </w:tabs>
      </w:pPr>
      <w:hyperlink w:anchor="_Toc29710" w:history="1">
        <w:r>
          <w:rPr>
            <w:rFonts w:ascii="仿宋" w:eastAsia="仿宋" w:hAnsi="仿宋" w:cs="仿宋" w:hint="eastAsia"/>
            <w:lang w:eastAsia="zh-CN"/>
          </w:rPr>
          <w:t>(三)、煤炭安全设备项目提出的理由</w:t>
        </w:r>
        <w:r>
          <w:tab/>
        </w:r>
        <w:r>
          <w:fldChar w:fldCharType="begin"/>
        </w:r>
        <w:r>
          <w:instrText xml:space="preserve"> PAGEREF _Toc29710 \h </w:instrText>
        </w:r>
        <w:r>
          <w:fldChar w:fldCharType="separate"/>
        </w:r>
        <w:r>
          <w:t>18</w:t>
        </w:r>
        <w:r>
          <w:fldChar w:fldCharType="end"/>
        </w:r>
      </w:hyperlink>
    </w:p>
    <w:p>
      <w:pPr>
        <w:pStyle w:val="TOC2"/>
        <w:tabs>
          <w:tab w:val="right" w:leader="dot" w:pos="8306"/>
        </w:tabs>
      </w:pPr>
      <w:hyperlink w:anchor="_Toc4992" w:history="1">
        <w:r>
          <w:rPr>
            <w:rFonts w:ascii="仿宋" w:eastAsia="仿宋" w:hAnsi="仿宋" w:cs="仿宋" w:hint="eastAsia"/>
            <w:lang w:eastAsia="zh-CN"/>
          </w:rPr>
          <w:t>(四)、煤炭安全设备项目意义</w:t>
        </w:r>
        <w:r>
          <w:tab/>
        </w:r>
        <w:r>
          <w:fldChar w:fldCharType="begin"/>
        </w:r>
        <w:r>
          <w:instrText xml:space="preserve"> PAGEREF _Toc4992 \h </w:instrText>
        </w:r>
        <w:r>
          <w:fldChar w:fldCharType="separate"/>
        </w:r>
        <w:r>
          <w:t>20</w:t>
        </w:r>
        <w:r>
          <w:fldChar w:fldCharType="end"/>
        </w:r>
      </w:hyperlink>
    </w:p>
    <w:p>
      <w:pPr>
        <w:pStyle w:val="TOC2"/>
        <w:tabs>
          <w:tab w:val="right" w:leader="dot" w:pos="8306"/>
        </w:tabs>
      </w:pPr>
      <w:hyperlink w:anchor="_Toc9614" w:history="1">
        <w:r>
          <w:rPr>
            <w:rFonts w:ascii="仿宋" w:eastAsia="仿宋" w:hAnsi="仿宋" w:cs="仿宋" w:hint="eastAsia"/>
            <w:lang w:eastAsia="zh-CN"/>
          </w:rPr>
          <w:t>(五)、煤炭安全设备项目背景</w:t>
        </w:r>
        <w:r>
          <w:tab/>
        </w:r>
        <w:r>
          <w:fldChar w:fldCharType="begin"/>
        </w:r>
        <w:r>
          <w:instrText xml:space="preserve"> PAGEREF _Toc9614 \h </w:instrText>
        </w:r>
        <w:r>
          <w:fldChar w:fldCharType="separate"/>
        </w:r>
        <w:r>
          <w:t>21</w:t>
        </w:r>
        <w:r>
          <w:fldChar w:fldCharType="end"/>
        </w:r>
      </w:hyperlink>
    </w:p>
    <w:p>
      <w:pPr>
        <w:pStyle w:val="TOC1"/>
        <w:tabs>
          <w:tab w:val="right" w:leader="dot" w:pos="8306"/>
        </w:tabs>
      </w:pPr>
      <w:hyperlink w:anchor="_Toc18534" w:history="1">
        <w:r>
          <w:rPr>
            <w:rFonts w:ascii="仿宋" w:eastAsia="仿宋" w:hAnsi="仿宋" w:cs="仿宋" w:hint="eastAsia"/>
            <w:lang w:eastAsia="zh-CN"/>
          </w:rPr>
          <w:t>六、煤炭安全设备项目建设背景及必要性分析</w:t>
        </w:r>
        <w:r>
          <w:tab/>
        </w:r>
        <w:r>
          <w:fldChar w:fldCharType="begin"/>
        </w:r>
        <w:r>
          <w:instrText xml:space="preserve"> PAGEREF _Toc18534 \h </w:instrText>
        </w:r>
        <w:r>
          <w:fldChar w:fldCharType="separate"/>
        </w:r>
        <w:r>
          <w:t>22</w:t>
        </w:r>
        <w:r>
          <w:fldChar w:fldCharType="end"/>
        </w:r>
      </w:hyperlink>
    </w:p>
    <w:p>
      <w:pPr>
        <w:pStyle w:val="TOC2"/>
        <w:tabs>
          <w:tab w:val="right" w:leader="dot" w:pos="8306"/>
        </w:tabs>
      </w:pPr>
      <w:hyperlink w:anchor="_Toc5704" w:history="1">
        <w:r>
          <w:rPr>
            <w:rFonts w:ascii="仿宋" w:eastAsia="仿宋" w:hAnsi="仿宋" w:cs="仿宋" w:hint="eastAsia"/>
            <w:lang w:eastAsia="zh-CN"/>
          </w:rPr>
          <w:t>(一)、煤炭安全设备项目背景分析</w:t>
        </w:r>
        <w:r>
          <w:tab/>
        </w:r>
        <w:r>
          <w:fldChar w:fldCharType="begin"/>
        </w:r>
        <w:r>
          <w:instrText xml:space="preserve"> PAGEREF _Toc5704 \h </w:instrText>
        </w:r>
        <w:r>
          <w:fldChar w:fldCharType="separate"/>
        </w:r>
        <w:r>
          <w:t>22</w:t>
        </w:r>
        <w:r>
          <w:fldChar w:fldCharType="end"/>
        </w:r>
      </w:hyperlink>
    </w:p>
    <w:p>
      <w:pPr>
        <w:pStyle w:val="TOC2"/>
        <w:tabs>
          <w:tab w:val="right" w:leader="dot" w:pos="8306"/>
        </w:tabs>
      </w:pPr>
      <w:hyperlink w:anchor="_Toc1297" w:history="1">
        <w:r>
          <w:rPr>
            <w:rFonts w:ascii="仿宋" w:eastAsia="仿宋" w:hAnsi="仿宋" w:cs="仿宋" w:hint="eastAsia"/>
            <w:lang w:eastAsia="zh-CN"/>
          </w:rPr>
          <w:t>(二)、煤炭安全设备项目建设必要性分析</w:t>
        </w:r>
        <w:r>
          <w:tab/>
        </w:r>
        <w:r>
          <w:fldChar w:fldCharType="begin"/>
        </w:r>
        <w:r>
          <w:instrText xml:space="preserve"> PAGEREF _Toc1297 \h </w:instrText>
        </w:r>
        <w:r>
          <w:fldChar w:fldCharType="separate"/>
        </w:r>
        <w:r>
          <w:t>23</w:t>
        </w:r>
        <w:r>
          <w:fldChar w:fldCharType="end"/>
        </w:r>
      </w:hyperlink>
    </w:p>
    <w:p>
      <w:pPr>
        <w:pStyle w:val="TOC1"/>
        <w:tabs>
          <w:tab w:val="right" w:leader="dot" w:pos="8306"/>
        </w:tabs>
      </w:pPr>
      <w:hyperlink w:anchor="_Toc31835" w:history="1">
        <w:r>
          <w:rPr>
            <w:rFonts w:ascii="仿宋" w:eastAsia="仿宋" w:hAnsi="仿宋" w:cs="仿宋" w:hint="eastAsia"/>
            <w:lang w:eastAsia="zh-CN"/>
          </w:rPr>
          <w:t>七、煤炭安全设备项目经营效益</w:t>
        </w:r>
        <w:r>
          <w:tab/>
        </w:r>
        <w:r>
          <w:fldChar w:fldCharType="begin"/>
        </w:r>
        <w:r>
          <w:instrText xml:space="preserve"> PAGEREF _Toc31835 \h </w:instrText>
        </w:r>
        <w:r>
          <w:fldChar w:fldCharType="separate"/>
        </w:r>
        <w:r>
          <w:t>25</w:t>
        </w:r>
        <w:r>
          <w:fldChar w:fldCharType="end"/>
        </w:r>
      </w:hyperlink>
    </w:p>
    <w:p>
      <w:pPr>
        <w:pStyle w:val="TOC2"/>
        <w:tabs>
          <w:tab w:val="right" w:leader="dot" w:pos="8306"/>
        </w:tabs>
      </w:pPr>
      <w:hyperlink w:anchor="_Toc9406" w:history="1">
        <w:r>
          <w:rPr>
            <w:rFonts w:ascii="仿宋" w:eastAsia="仿宋" w:hAnsi="仿宋" w:cs="仿宋" w:hint="eastAsia"/>
            <w:lang w:eastAsia="zh-CN"/>
          </w:rPr>
          <w:t>(一)、经济评价财务测算</w:t>
        </w:r>
        <w:r>
          <w:tab/>
        </w:r>
        <w:r>
          <w:fldChar w:fldCharType="begin"/>
        </w:r>
        <w:r>
          <w:instrText xml:space="preserve"> PAGEREF _Toc9406 \h </w:instrText>
        </w:r>
        <w:r>
          <w:fldChar w:fldCharType="separate"/>
        </w:r>
        <w:r>
          <w:t>25</w:t>
        </w:r>
        <w:r>
          <w:fldChar w:fldCharType="end"/>
        </w:r>
      </w:hyperlink>
    </w:p>
    <w:p>
      <w:pPr>
        <w:pStyle w:val="TOC2"/>
        <w:tabs>
          <w:tab w:val="right" w:leader="dot" w:pos="8306"/>
        </w:tabs>
      </w:pPr>
      <w:hyperlink w:anchor="_Toc13631" w:history="1">
        <w:r>
          <w:rPr>
            <w:rFonts w:ascii="仿宋" w:eastAsia="仿宋" w:hAnsi="仿宋" w:cs="仿宋" w:hint="eastAsia"/>
            <w:lang w:eastAsia="zh-CN"/>
          </w:rPr>
          <w:t>(二)、煤炭安全设备项目盈利能力分析</w:t>
        </w:r>
        <w:r>
          <w:tab/>
        </w:r>
        <w:r>
          <w:fldChar w:fldCharType="begin"/>
        </w:r>
        <w:r>
          <w:instrText xml:space="preserve"> PAGEREF _Toc13631 \h </w:instrText>
        </w:r>
        <w:r>
          <w:fldChar w:fldCharType="separate"/>
        </w:r>
        <w:r>
          <w:t>26</w:t>
        </w:r>
        <w:r>
          <w:fldChar w:fldCharType="end"/>
        </w:r>
      </w:hyperlink>
    </w:p>
    <w:p>
      <w:pPr>
        <w:pStyle w:val="TOC1"/>
        <w:tabs>
          <w:tab w:val="right" w:leader="dot" w:pos="8306"/>
        </w:tabs>
      </w:pPr>
      <w:hyperlink w:anchor="_Toc2417" w:history="1">
        <w:r>
          <w:rPr>
            <w:rFonts w:ascii="仿宋" w:eastAsia="仿宋" w:hAnsi="仿宋" w:cs="仿宋" w:hint="eastAsia"/>
            <w:lang w:eastAsia="zh-CN"/>
          </w:rPr>
          <w:t>八、煤炭安全设备项目财务管理</w:t>
        </w:r>
        <w:r>
          <w:tab/>
        </w:r>
        <w:r>
          <w:fldChar w:fldCharType="begin"/>
        </w:r>
        <w:r>
          <w:instrText xml:space="preserve"> PAGEREF _Toc2417 \h </w:instrText>
        </w:r>
        <w:r>
          <w:fldChar w:fldCharType="separate"/>
        </w:r>
        <w:r>
          <w:t>27</w:t>
        </w:r>
        <w:r>
          <w:fldChar w:fldCharType="end"/>
        </w:r>
      </w:hyperlink>
    </w:p>
    <w:p>
      <w:pPr>
        <w:pStyle w:val="TOC2"/>
        <w:tabs>
          <w:tab w:val="right" w:leader="dot" w:pos="8306"/>
        </w:tabs>
      </w:pPr>
      <w:hyperlink w:anchor="_Toc21419" w:history="1">
        <w:r>
          <w:rPr>
            <w:rFonts w:ascii="仿宋" w:eastAsia="仿宋" w:hAnsi="仿宋" w:cs="仿宋" w:hint="eastAsia"/>
            <w:lang w:eastAsia="zh-CN"/>
          </w:rPr>
          <w:t>(一)、资金需求大</w:t>
        </w:r>
        <w:r>
          <w:tab/>
        </w:r>
        <w:r>
          <w:fldChar w:fldCharType="begin"/>
        </w:r>
        <w:r>
          <w:instrText xml:space="preserve"> PAGEREF _Toc21419 \h </w:instrText>
        </w:r>
        <w:r>
          <w:fldChar w:fldCharType="separate"/>
        </w:r>
        <w:r>
          <w:t>27</w:t>
        </w:r>
        <w:r>
          <w:fldChar w:fldCharType="end"/>
        </w:r>
      </w:hyperlink>
    </w:p>
    <w:p>
      <w:pPr>
        <w:pStyle w:val="TOC2"/>
        <w:tabs>
          <w:tab w:val="right" w:leader="dot" w:pos="8306"/>
        </w:tabs>
      </w:pPr>
      <w:hyperlink w:anchor="_Toc22715" w:history="1">
        <w:r>
          <w:rPr>
            <w:rFonts w:ascii="仿宋" w:eastAsia="仿宋" w:hAnsi="仿宋" w:cs="仿宋" w:hint="eastAsia"/>
            <w:lang w:eastAsia="zh-CN"/>
          </w:rPr>
          <w:t>(二)、研发周期长</w:t>
        </w:r>
        <w:r>
          <w:tab/>
        </w:r>
        <w:r>
          <w:fldChar w:fldCharType="begin"/>
        </w:r>
        <w:r>
          <w:instrText xml:space="preserve"> PAGEREF _Toc22715 \h </w:instrText>
        </w:r>
        <w:r>
          <w:fldChar w:fldCharType="separate"/>
        </w:r>
        <w:r>
          <w:t>28</w:t>
        </w:r>
        <w:r>
          <w:fldChar w:fldCharType="end"/>
        </w:r>
      </w:hyperlink>
    </w:p>
    <w:p>
      <w:pPr>
        <w:pStyle w:val="TOC2"/>
        <w:tabs>
          <w:tab w:val="right" w:leader="dot" w:pos="8306"/>
        </w:tabs>
      </w:pPr>
      <w:hyperlink w:anchor="_Toc13757" w:history="1">
        <w:r>
          <w:rPr>
            <w:rFonts w:ascii="仿宋" w:eastAsia="仿宋" w:hAnsi="仿宋" w:cs="仿宋" w:hint="eastAsia"/>
            <w:lang w:eastAsia="zh-CN"/>
          </w:rPr>
          <w:t>(三)、市场风险大</w:t>
        </w:r>
        <w:r>
          <w:tab/>
        </w:r>
        <w:r>
          <w:fldChar w:fldCharType="begin"/>
        </w:r>
        <w:r>
          <w:instrText xml:space="preserve"> PAGEREF _Toc13757 \h </w:instrText>
        </w:r>
        <w:r>
          <w:fldChar w:fldCharType="separate"/>
        </w:r>
        <w:r>
          <w:t>29</w:t>
        </w:r>
        <w:r>
          <w:fldChar w:fldCharType="end"/>
        </w:r>
      </w:hyperlink>
    </w:p>
    <w:p>
      <w:pPr>
        <w:pStyle w:val="TOC2"/>
        <w:tabs>
          <w:tab w:val="right" w:leader="dot" w:pos="8306"/>
        </w:tabs>
      </w:pPr>
      <w:hyperlink w:anchor="_Toc21455" w:history="1">
        <w:r>
          <w:rPr>
            <w:rFonts w:ascii="仿宋" w:eastAsia="仿宋" w:hAnsi="仿宋" w:cs="仿宋" w:hint="eastAsia"/>
            <w:lang w:eastAsia="zh-CN"/>
          </w:rPr>
          <w:t>(四)、利润率高</w:t>
        </w:r>
        <w:r>
          <w:tab/>
        </w:r>
        <w:r>
          <w:fldChar w:fldCharType="begin"/>
        </w:r>
        <w:r>
          <w:instrText xml:space="preserve"> PAGEREF _Toc21455 \h </w:instrText>
        </w:r>
        <w:r>
          <w:fldChar w:fldCharType="separate"/>
        </w:r>
        <w:r>
          <w:t>32</w:t>
        </w:r>
        <w:r>
          <w:fldChar w:fldCharType="end"/>
        </w:r>
      </w:hyperlink>
    </w:p>
    <w:p>
      <w:pPr>
        <w:pStyle w:val="TOC1"/>
        <w:tabs>
          <w:tab w:val="right" w:leader="dot" w:pos="8306"/>
        </w:tabs>
      </w:pPr>
      <w:hyperlink w:anchor="_Toc11586" w:history="1">
        <w:r>
          <w:rPr>
            <w:rFonts w:ascii="仿宋" w:eastAsia="仿宋" w:hAnsi="仿宋" w:cs="仿宋" w:hint="eastAsia"/>
            <w:lang w:eastAsia="zh-CN"/>
          </w:rPr>
          <w:t>九、煤炭安全设备项目投资规划</w:t>
        </w:r>
        <w:r>
          <w:tab/>
        </w:r>
        <w:r>
          <w:fldChar w:fldCharType="begin"/>
        </w:r>
        <w:r>
          <w:instrText xml:space="preserve"> PAGEREF _Toc11586 \h </w:instrText>
        </w:r>
        <w:r>
          <w:fldChar w:fldCharType="separate"/>
        </w:r>
        <w:r>
          <w:t>34</w:t>
        </w:r>
        <w:r>
          <w:fldChar w:fldCharType="end"/>
        </w:r>
      </w:hyperlink>
    </w:p>
    <w:p>
      <w:pPr>
        <w:pStyle w:val="TOC2"/>
        <w:tabs>
          <w:tab w:val="right" w:leader="dot" w:pos="8306"/>
        </w:tabs>
      </w:pPr>
      <w:hyperlink w:anchor="_Toc19746" w:history="1">
        <w:r>
          <w:rPr>
            <w:rFonts w:ascii="仿宋" w:eastAsia="仿宋" w:hAnsi="仿宋" w:cs="仿宋" w:hint="eastAsia"/>
            <w:lang w:eastAsia="zh-CN"/>
          </w:rPr>
          <w:t>(一)、煤炭安全设备项目总投资估算</w:t>
        </w:r>
        <w:r>
          <w:tab/>
        </w:r>
        <w:r>
          <w:fldChar w:fldCharType="begin"/>
        </w:r>
        <w:r>
          <w:instrText xml:space="preserve"> PAGEREF _Toc19746 \h </w:instrText>
        </w:r>
        <w:r>
          <w:fldChar w:fldCharType="separate"/>
        </w:r>
        <w:r>
          <w:t>34</w:t>
        </w:r>
        <w:r>
          <w:fldChar w:fldCharType="end"/>
        </w:r>
      </w:hyperlink>
    </w:p>
    <w:p>
      <w:pPr>
        <w:pStyle w:val="TOC2"/>
        <w:tabs>
          <w:tab w:val="right" w:leader="dot" w:pos="8306"/>
        </w:tabs>
      </w:pPr>
      <w:hyperlink w:anchor="_Toc21322" w:history="1">
        <w:r>
          <w:rPr>
            <w:rFonts w:ascii="仿宋" w:eastAsia="仿宋" w:hAnsi="仿宋" w:cs="仿宋" w:hint="eastAsia"/>
            <w:lang w:eastAsia="zh-CN"/>
          </w:rPr>
          <w:t>(二)、资金筹措</w:t>
        </w:r>
        <w:r>
          <w:tab/>
        </w:r>
        <w:r>
          <w:fldChar w:fldCharType="begin"/>
        </w:r>
        <w:r>
          <w:instrText xml:space="preserve"> PAGEREF _Toc21322 \h </w:instrText>
        </w:r>
        <w:r>
          <w:fldChar w:fldCharType="separate"/>
        </w:r>
        <w:r>
          <w:t>35</w:t>
        </w:r>
        <w:r>
          <w:fldChar w:fldCharType="end"/>
        </w:r>
      </w:hyperlink>
    </w:p>
    <w:p>
      <w:pPr>
        <w:pStyle w:val="TOC1"/>
        <w:tabs>
          <w:tab w:val="right" w:leader="dot" w:pos="8306"/>
        </w:tabs>
      </w:pPr>
      <w:hyperlink w:anchor="_Toc4137" w:history="1">
        <w:r>
          <w:rPr>
            <w:rFonts w:ascii="仿宋" w:eastAsia="仿宋" w:hAnsi="仿宋" w:cs="仿宋" w:hint="eastAsia"/>
            <w:lang w:eastAsia="zh-CN"/>
          </w:rPr>
          <w:t>十、煤炭安全设备项目社会影响</w:t>
        </w:r>
        <w:r>
          <w:tab/>
        </w:r>
        <w:r>
          <w:fldChar w:fldCharType="begin"/>
        </w:r>
        <w:r>
          <w:instrText xml:space="preserve"> PAGEREF _Toc4137 \h </w:instrText>
        </w:r>
        <w:r>
          <w:fldChar w:fldCharType="separate"/>
        </w:r>
        <w:r>
          <w:t>36</w:t>
        </w:r>
        <w:r>
          <w:fldChar w:fldCharType="end"/>
        </w:r>
      </w:hyperlink>
    </w:p>
    <w:p>
      <w:pPr>
        <w:pStyle w:val="TOC2"/>
        <w:tabs>
          <w:tab w:val="right" w:leader="dot" w:pos="8306"/>
        </w:tabs>
      </w:pPr>
      <w:hyperlink w:anchor="_Toc10617" w:history="1">
        <w:r>
          <w:rPr>
            <w:rFonts w:ascii="仿宋" w:eastAsia="仿宋" w:hAnsi="仿宋" w:cs="仿宋" w:hint="eastAsia"/>
            <w:lang w:eastAsia="zh-CN"/>
          </w:rPr>
          <w:t>(一)、社会责任与义务</w:t>
        </w:r>
        <w:r>
          <w:tab/>
        </w:r>
        <w:r>
          <w:fldChar w:fldCharType="begin"/>
        </w:r>
        <w:r>
          <w:instrText xml:space="preserve"> PAGEREF _Toc10617 \h </w:instrText>
        </w:r>
        <w:r>
          <w:fldChar w:fldCharType="separate"/>
        </w:r>
        <w:r>
          <w:t>36</w:t>
        </w:r>
        <w:r>
          <w:fldChar w:fldCharType="end"/>
        </w:r>
      </w:hyperlink>
    </w:p>
    <w:p>
      <w:pPr>
        <w:pStyle w:val="TOC2"/>
        <w:tabs>
          <w:tab w:val="right" w:leader="dot" w:pos="8306"/>
        </w:tabs>
      </w:pPr>
      <w:hyperlink w:anchor="_Toc29685" w:history="1">
        <w:r>
          <w:rPr>
            <w:rFonts w:ascii="仿宋" w:eastAsia="仿宋" w:hAnsi="仿宋" w:cs="仿宋" w:hint="eastAsia"/>
            <w:lang w:eastAsia="zh-CN"/>
          </w:rPr>
          <w:t>(二)、社会参与与沟通</w:t>
        </w:r>
        <w:r>
          <w:tab/>
        </w:r>
        <w:r>
          <w:fldChar w:fldCharType="begin"/>
        </w:r>
        <w:r>
          <w:instrText xml:space="preserve"> PAGEREF _Toc29685 \h </w:instrText>
        </w:r>
        <w:r>
          <w:fldChar w:fldCharType="separate"/>
        </w:r>
        <w:r>
          <w:t>37</w:t>
        </w:r>
        <w:r>
          <w:fldChar w:fldCharType="end"/>
        </w:r>
      </w:hyperlink>
    </w:p>
    <w:p>
      <w:pPr>
        <w:pStyle w:val="TOC1"/>
        <w:tabs>
          <w:tab w:val="right" w:leader="dot" w:pos="8306"/>
        </w:tabs>
      </w:pPr>
      <w:hyperlink w:anchor="_Toc32426" w:history="1">
        <w:r>
          <w:rPr>
            <w:rFonts w:ascii="仿宋" w:eastAsia="仿宋" w:hAnsi="仿宋" w:cs="仿宋" w:hint="eastAsia"/>
            <w:lang w:eastAsia="zh-CN"/>
          </w:rPr>
          <w:t>十一、煤炭安全设备项目风险管理</w:t>
        </w:r>
        <w:r>
          <w:tab/>
        </w:r>
        <w:r>
          <w:fldChar w:fldCharType="begin"/>
        </w:r>
        <w:r>
          <w:instrText xml:space="preserve"> PAGEREF _Toc32426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60" w:history="1">
        <w:r>
          <w:rPr>
            <w:rFonts w:ascii="仿宋" w:eastAsia="仿宋" w:hAnsi="仿宋" w:cs="仿宋" w:hint="eastAsia"/>
            <w:lang w:eastAsia="zh-CN"/>
          </w:rPr>
          <w:t>(一)、风险识别与评估</w:t>
        </w:r>
        <w:r>
          <w:tab/>
        </w:r>
        <w:r>
          <w:fldChar w:fldCharType="begin"/>
        </w:r>
        <w:r>
          <w:instrText xml:space="preserve"> PAGEREF _Toc22460 \h </w:instrText>
        </w:r>
        <w:r>
          <w:fldChar w:fldCharType="separate"/>
        </w:r>
        <w:r>
          <w:t>38</w:t>
        </w:r>
        <w:r>
          <w:fldChar w:fldCharType="end"/>
        </w:r>
      </w:hyperlink>
    </w:p>
    <w:p>
      <w:pPr>
        <w:pStyle w:val="TOC2"/>
        <w:tabs>
          <w:tab w:val="right" w:leader="dot" w:pos="8306"/>
        </w:tabs>
      </w:pPr>
      <w:hyperlink w:anchor="_Toc31203" w:history="1">
        <w:r>
          <w:rPr>
            <w:rFonts w:ascii="仿宋" w:eastAsia="仿宋" w:hAnsi="仿宋" w:cs="仿宋" w:hint="eastAsia"/>
            <w:lang w:eastAsia="zh-CN"/>
          </w:rPr>
          <w:t>(二)、风险应对策略</w:t>
        </w:r>
        <w:r>
          <w:tab/>
        </w:r>
        <w:r>
          <w:fldChar w:fldCharType="begin"/>
        </w:r>
        <w:r>
          <w:instrText xml:space="preserve"> PAGEREF _Toc31203 \h </w:instrText>
        </w:r>
        <w:r>
          <w:fldChar w:fldCharType="separate"/>
        </w:r>
        <w:r>
          <w:t>39</w:t>
        </w:r>
        <w:r>
          <w:fldChar w:fldCharType="end"/>
        </w:r>
      </w:hyperlink>
    </w:p>
    <w:p>
      <w:pPr>
        <w:pStyle w:val="TOC2"/>
        <w:tabs>
          <w:tab w:val="right" w:leader="dot" w:pos="8306"/>
        </w:tabs>
      </w:pPr>
      <w:hyperlink w:anchor="_Toc140" w:history="1">
        <w:r>
          <w:rPr>
            <w:rFonts w:ascii="仿宋" w:eastAsia="仿宋" w:hAnsi="仿宋" w:cs="仿宋" w:hint="eastAsia"/>
            <w:lang w:eastAsia="zh-CN"/>
          </w:rPr>
          <w:t>(三)、风险监控与控制</w:t>
        </w:r>
        <w:r>
          <w:tab/>
        </w:r>
        <w:r>
          <w:fldChar w:fldCharType="begin"/>
        </w:r>
        <w:r>
          <w:instrText xml:space="preserve"> PAGEREF _Toc140 \h </w:instrText>
        </w:r>
        <w:r>
          <w:fldChar w:fldCharType="separate"/>
        </w:r>
        <w:r>
          <w:t>41</w:t>
        </w:r>
        <w:r>
          <w:fldChar w:fldCharType="end"/>
        </w:r>
      </w:hyperlink>
    </w:p>
    <w:p>
      <w:pPr>
        <w:pStyle w:val="TOC1"/>
        <w:tabs>
          <w:tab w:val="right" w:leader="dot" w:pos="8306"/>
        </w:tabs>
      </w:pPr>
      <w:hyperlink w:anchor="_Toc1447" w:history="1">
        <w:r>
          <w:rPr>
            <w:rFonts w:ascii="仿宋" w:eastAsia="仿宋" w:hAnsi="仿宋" w:cs="仿宋" w:hint="eastAsia"/>
            <w:lang w:eastAsia="zh-CN"/>
          </w:rPr>
          <w:t>十二、煤炭安全设备项目环境影响分析</w:t>
        </w:r>
        <w:r>
          <w:tab/>
        </w:r>
        <w:r>
          <w:fldChar w:fldCharType="begin"/>
        </w:r>
        <w:r>
          <w:instrText xml:space="preserve"> PAGEREF _Toc1447 \h </w:instrText>
        </w:r>
        <w:r>
          <w:fldChar w:fldCharType="separate"/>
        </w:r>
        <w:r>
          <w:t>42</w:t>
        </w:r>
        <w:r>
          <w:fldChar w:fldCharType="end"/>
        </w:r>
      </w:hyperlink>
    </w:p>
    <w:p>
      <w:pPr>
        <w:pStyle w:val="TOC2"/>
        <w:tabs>
          <w:tab w:val="right" w:leader="dot" w:pos="8306"/>
        </w:tabs>
      </w:pPr>
      <w:hyperlink w:anchor="_Toc18879" w:history="1">
        <w:r>
          <w:rPr>
            <w:rFonts w:ascii="仿宋" w:eastAsia="仿宋" w:hAnsi="仿宋" w:cs="仿宋" w:hint="eastAsia"/>
            <w:lang w:eastAsia="zh-CN"/>
          </w:rPr>
          <w:t>(一)、建设区域环境质量现状</w:t>
        </w:r>
        <w:r>
          <w:tab/>
        </w:r>
        <w:r>
          <w:fldChar w:fldCharType="begin"/>
        </w:r>
        <w:r>
          <w:instrText xml:space="preserve"> PAGEREF _Toc18879 \h </w:instrText>
        </w:r>
        <w:r>
          <w:fldChar w:fldCharType="separate"/>
        </w:r>
        <w:r>
          <w:t>42</w:t>
        </w:r>
        <w:r>
          <w:fldChar w:fldCharType="end"/>
        </w:r>
      </w:hyperlink>
    </w:p>
    <w:p>
      <w:pPr>
        <w:pStyle w:val="TOC2"/>
        <w:tabs>
          <w:tab w:val="right" w:leader="dot" w:pos="8306"/>
        </w:tabs>
      </w:pPr>
      <w:hyperlink w:anchor="_Toc26415" w:history="1">
        <w:r>
          <w:rPr>
            <w:rFonts w:ascii="仿宋" w:eastAsia="仿宋" w:hAnsi="仿宋" w:cs="仿宋" w:hint="eastAsia"/>
            <w:lang w:eastAsia="zh-CN"/>
          </w:rPr>
          <w:t>(二)、建设期环境保护</w:t>
        </w:r>
        <w:r>
          <w:tab/>
        </w:r>
        <w:r>
          <w:fldChar w:fldCharType="begin"/>
        </w:r>
        <w:r>
          <w:instrText xml:space="preserve"> PAGEREF _Toc26415 \h </w:instrText>
        </w:r>
        <w:r>
          <w:fldChar w:fldCharType="separate"/>
        </w:r>
        <w:r>
          <w:t>43</w:t>
        </w:r>
        <w:r>
          <w:fldChar w:fldCharType="end"/>
        </w:r>
      </w:hyperlink>
    </w:p>
    <w:p>
      <w:pPr>
        <w:pStyle w:val="TOC2"/>
        <w:tabs>
          <w:tab w:val="right" w:leader="dot" w:pos="8306"/>
        </w:tabs>
      </w:pPr>
      <w:hyperlink w:anchor="_Toc26087" w:history="1">
        <w:r>
          <w:rPr>
            <w:rFonts w:ascii="仿宋" w:eastAsia="仿宋" w:hAnsi="仿宋" w:cs="仿宋" w:hint="eastAsia"/>
            <w:lang w:eastAsia="zh-CN"/>
          </w:rPr>
          <w:t>(三)、运营期环境保护</w:t>
        </w:r>
        <w:r>
          <w:tab/>
        </w:r>
        <w:r>
          <w:fldChar w:fldCharType="begin"/>
        </w:r>
        <w:r>
          <w:instrText xml:space="preserve"> PAGEREF _Toc26087 \h </w:instrText>
        </w:r>
        <w:r>
          <w:fldChar w:fldCharType="separate"/>
        </w:r>
        <w:r>
          <w:t>44</w:t>
        </w:r>
        <w:r>
          <w:fldChar w:fldCharType="end"/>
        </w:r>
      </w:hyperlink>
    </w:p>
    <w:p>
      <w:pPr>
        <w:pStyle w:val="TOC2"/>
        <w:tabs>
          <w:tab w:val="right" w:leader="dot" w:pos="8306"/>
        </w:tabs>
      </w:pPr>
      <w:hyperlink w:anchor="_Toc26641" w:history="1">
        <w:r>
          <w:rPr>
            <w:rFonts w:ascii="仿宋" w:eastAsia="仿宋" w:hAnsi="仿宋" w:cs="仿宋" w:hint="eastAsia"/>
            <w:lang w:eastAsia="zh-CN"/>
          </w:rPr>
          <w:t>(四)、煤炭安全设备项目建设对区域经济的影响</w:t>
        </w:r>
        <w:r>
          <w:tab/>
        </w:r>
        <w:r>
          <w:fldChar w:fldCharType="begin"/>
        </w:r>
        <w:r>
          <w:instrText xml:space="preserve"> PAGEREF _Toc26641 \h </w:instrText>
        </w:r>
        <w:r>
          <w:fldChar w:fldCharType="separate"/>
        </w:r>
        <w:r>
          <w:t>46</w:t>
        </w:r>
        <w:r>
          <w:fldChar w:fldCharType="end"/>
        </w:r>
      </w:hyperlink>
    </w:p>
    <w:p>
      <w:pPr>
        <w:pStyle w:val="TOC2"/>
        <w:tabs>
          <w:tab w:val="right" w:leader="dot" w:pos="8306"/>
        </w:tabs>
      </w:pPr>
      <w:hyperlink w:anchor="_Toc7248" w:history="1">
        <w:r>
          <w:rPr>
            <w:rFonts w:ascii="仿宋" w:eastAsia="仿宋" w:hAnsi="仿宋" w:cs="仿宋" w:hint="eastAsia"/>
            <w:lang w:eastAsia="zh-CN"/>
          </w:rPr>
          <w:t>(五)、废弃物处理</w:t>
        </w:r>
        <w:r>
          <w:tab/>
        </w:r>
        <w:r>
          <w:fldChar w:fldCharType="begin"/>
        </w:r>
        <w:r>
          <w:instrText xml:space="preserve"> PAGEREF _Toc7248 \h </w:instrText>
        </w:r>
        <w:r>
          <w:fldChar w:fldCharType="separate"/>
        </w:r>
        <w:r>
          <w:t>48</w:t>
        </w:r>
        <w:r>
          <w:fldChar w:fldCharType="end"/>
        </w:r>
      </w:hyperlink>
    </w:p>
    <w:p>
      <w:pPr>
        <w:pStyle w:val="TOC2"/>
        <w:tabs>
          <w:tab w:val="right" w:leader="dot" w:pos="8306"/>
        </w:tabs>
      </w:pPr>
      <w:hyperlink w:anchor="_Toc28240" w:history="1">
        <w:r>
          <w:rPr>
            <w:rFonts w:ascii="仿宋" w:eastAsia="仿宋" w:hAnsi="仿宋" w:cs="仿宋" w:hint="eastAsia"/>
            <w:lang w:eastAsia="zh-CN"/>
          </w:rPr>
          <w:t>(六)、特殊环境影响分析</w:t>
        </w:r>
        <w:r>
          <w:tab/>
        </w:r>
        <w:r>
          <w:fldChar w:fldCharType="begin"/>
        </w:r>
        <w:r>
          <w:instrText xml:space="preserve"> PAGEREF _Toc28240 \h </w:instrText>
        </w:r>
        <w:r>
          <w:fldChar w:fldCharType="separate"/>
        </w:r>
        <w:r>
          <w:t>49</w:t>
        </w:r>
        <w:r>
          <w:fldChar w:fldCharType="end"/>
        </w:r>
      </w:hyperlink>
    </w:p>
    <w:p>
      <w:pPr>
        <w:pStyle w:val="TOC2"/>
        <w:tabs>
          <w:tab w:val="right" w:leader="dot" w:pos="8306"/>
        </w:tabs>
      </w:pPr>
      <w:hyperlink w:anchor="_Toc3907" w:history="1">
        <w:r>
          <w:rPr>
            <w:rFonts w:ascii="仿宋" w:eastAsia="仿宋" w:hAnsi="仿宋" w:cs="仿宋" w:hint="eastAsia"/>
            <w:lang w:eastAsia="zh-CN"/>
          </w:rPr>
          <w:t>(七)、清洁生产</w:t>
        </w:r>
        <w:r>
          <w:tab/>
        </w:r>
        <w:r>
          <w:fldChar w:fldCharType="begin"/>
        </w:r>
        <w:r>
          <w:instrText xml:space="preserve"> PAGEREF _Toc3907 \h </w:instrText>
        </w:r>
        <w:r>
          <w:fldChar w:fldCharType="separate"/>
        </w:r>
        <w:r>
          <w:t>50</w:t>
        </w:r>
        <w:r>
          <w:fldChar w:fldCharType="end"/>
        </w:r>
      </w:hyperlink>
    </w:p>
    <w:p>
      <w:pPr>
        <w:pStyle w:val="TOC2"/>
        <w:tabs>
          <w:tab w:val="right" w:leader="dot" w:pos="8306"/>
        </w:tabs>
      </w:pPr>
      <w:hyperlink w:anchor="_Toc32258" w:history="1">
        <w:r>
          <w:rPr>
            <w:rFonts w:ascii="仿宋" w:eastAsia="仿宋" w:hAnsi="仿宋" w:cs="仿宋" w:hint="eastAsia"/>
            <w:lang w:eastAsia="zh-CN"/>
          </w:rPr>
          <w:t>(八)、环境保护综合评价</w:t>
        </w:r>
        <w:r>
          <w:tab/>
        </w:r>
        <w:r>
          <w:fldChar w:fldCharType="begin"/>
        </w:r>
        <w:r>
          <w:instrText xml:space="preserve"> PAGEREF _Toc32258 \h </w:instrText>
        </w:r>
        <w:r>
          <w:fldChar w:fldCharType="separate"/>
        </w:r>
        <w:r>
          <w:t>51</w:t>
        </w:r>
        <w:r>
          <w:fldChar w:fldCharType="end"/>
        </w:r>
      </w:hyperlink>
    </w:p>
    <w:p>
      <w:pPr>
        <w:pStyle w:val="TOC1"/>
        <w:tabs>
          <w:tab w:val="right" w:leader="dot" w:pos="8306"/>
        </w:tabs>
      </w:pPr>
      <w:hyperlink w:anchor="_Toc14767" w:history="1">
        <w:r>
          <w:rPr>
            <w:rFonts w:ascii="仿宋" w:eastAsia="仿宋" w:hAnsi="仿宋" w:cs="仿宋" w:hint="eastAsia"/>
            <w:lang w:eastAsia="zh-CN"/>
          </w:rPr>
          <w:t>十三、风险识别与分类</w:t>
        </w:r>
        <w:r>
          <w:tab/>
        </w:r>
        <w:r>
          <w:fldChar w:fldCharType="begin"/>
        </w:r>
        <w:r>
          <w:instrText xml:space="preserve"> PAGEREF _Toc14767 \h </w:instrText>
        </w:r>
        <w:r>
          <w:fldChar w:fldCharType="separate"/>
        </w:r>
        <w:r>
          <w:t>52</w:t>
        </w:r>
        <w:r>
          <w:fldChar w:fldCharType="end"/>
        </w:r>
      </w:hyperlink>
    </w:p>
    <w:p>
      <w:pPr>
        <w:pStyle w:val="TOC2"/>
        <w:tabs>
          <w:tab w:val="right" w:leader="dot" w:pos="8306"/>
        </w:tabs>
      </w:pPr>
      <w:hyperlink w:anchor="_Toc14556" w:history="1">
        <w:r>
          <w:rPr>
            <w:rFonts w:ascii="仿宋" w:eastAsia="仿宋" w:hAnsi="仿宋" w:cs="仿宋" w:hint="eastAsia"/>
            <w:lang w:eastAsia="zh-CN"/>
          </w:rPr>
          <w:t>(一)、风险识别</w:t>
        </w:r>
        <w:r>
          <w:tab/>
        </w:r>
        <w:r>
          <w:fldChar w:fldCharType="begin"/>
        </w:r>
        <w:r>
          <w:instrText xml:space="preserve"> PAGEREF _Toc14556 \h </w:instrText>
        </w:r>
        <w:r>
          <w:fldChar w:fldCharType="separate"/>
        </w:r>
        <w:r>
          <w:t>52</w:t>
        </w:r>
        <w:r>
          <w:fldChar w:fldCharType="end"/>
        </w:r>
      </w:hyperlink>
    </w:p>
    <w:p>
      <w:pPr>
        <w:pStyle w:val="TOC2"/>
        <w:tabs>
          <w:tab w:val="right" w:leader="dot" w:pos="8306"/>
        </w:tabs>
      </w:pPr>
      <w:hyperlink w:anchor="_Toc1771" w:history="1">
        <w:r>
          <w:rPr>
            <w:rFonts w:ascii="仿宋" w:eastAsia="仿宋" w:hAnsi="仿宋" w:cs="仿宋" w:hint="eastAsia"/>
            <w:lang w:eastAsia="zh-CN"/>
          </w:rPr>
          <w:t>(二)、风险分类</w:t>
        </w:r>
        <w:r>
          <w:tab/>
        </w:r>
        <w:r>
          <w:fldChar w:fldCharType="begin"/>
        </w:r>
        <w:r>
          <w:instrText xml:space="preserve"> PAGEREF _Toc1771 \h </w:instrText>
        </w:r>
        <w:r>
          <w:fldChar w:fldCharType="separate"/>
        </w:r>
        <w:r>
          <w:t>54</w:t>
        </w:r>
        <w:r>
          <w:fldChar w:fldCharType="end"/>
        </w:r>
      </w:hyperlink>
    </w:p>
    <w:p>
      <w:pPr>
        <w:pStyle w:val="TOC1"/>
        <w:tabs>
          <w:tab w:val="right" w:leader="dot" w:pos="8306"/>
        </w:tabs>
      </w:pPr>
      <w:hyperlink w:anchor="_Toc21350" w:history="1">
        <w:r>
          <w:rPr>
            <w:rFonts w:ascii="仿宋" w:eastAsia="仿宋" w:hAnsi="仿宋" w:cs="仿宋" w:hint="eastAsia"/>
            <w:lang w:eastAsia="zh-CN"/>
          </w:rPr>
          <w:t>十四、煤炭安全设备项目治理与监督</w:t>
        </w:r>
        <w:r>
          <w:tab/>
        </w:r>
        <w:r>
          <w:fldChar w:fldCharType="begin"/>
        </w:r>
        <w:r>
          <w:instrText xml:space="preserve"> PAGEREF _Toc21350 \h </w:instrText>
        </w:r>
        <w:r>
          <w:fldChar w:fldCharType="separate"/>
        </w:r>
        <w:r>
          <w:t>56</w:t>
        </w:r>
        <w:r>
          <w:fldChar w:fldCharType="end"/>
        </w:r>
      </w:hyperlink>
    </w:p>
    <w:p>
      <w:pPr>
        <w:pStyle w:val="TOC2"/>
        <w:tabs>
          <w:tab w:val="right" w:leader="dot" w:pos="8306"/>
        </w:tabs>
      </w:pPr>
      <w:hyperlink w:anchor="_Toc15786" w:history="1">
        <w:r>
          <w:rPr>
            <w:rFonts w:ascii="仿宋" w:eastAsia="仿宋" w:hAnsi="仿宋" w:cs="仿宋" w:hint="eastAsia"/>
            <w:lang w:eastAsia="zh-CN"/>
          </w:rPr>
          <w:t>(一)、煤炭安全设备项目治理结构</w:t>
        </w:r>
        <w:r>
          <w:tab/>
        </w:r>
        <w:r>
          <w:fldChar w:fldCharType="begin"/>
        </w:r>
        <w:r>
          <w:instrText xml:space="preserve"> PAGEREF _Toc15786 \h </w:instrText>
        </w:r>
        <w:r>
          <w:fldChar w:fldCharType="separate"/>
        </w:r>
        <w:r>
          <w:t>56</w:t>
        </w:r>
        <w:r>
          <w:fldChar w:fldCharType="end"/>
        </w:r>
      </w:hyperlink>
    </w:p>
    <w:p>
      <w:pPr>
        <w:pStyle w:val="TOC2"/>
        <w:tabs>
          <w:tab w:val="right" w:leader="dot" w:pos="8306"/>
        </w:tabs>
      </w:pPr>
      <w:hyperlink w:anchor="_Toc29874" w:history="1">
        <w:r>
          <w:rPr>
            <w:rFonts w:ascii="仿宋" w:eastAsia="仿宋" w:hAnsi="仿宋" w:cs="仿宋" w:hint="eastAsia"/>
            <w:lang w:eastAsia="zh-CN"/>
          </w:rPr>
          <w:t>(二)、监督与审计</w:t>
        </w:r>
        <w:r>
          <w:tab/>
        </w:r>
        <w:r>
          <w:fldChar w:fldCharType="begin"/>
        </w:r>
        <w:r>
          <w:instrText xml:space="preserve"> PAGEREF _Toc29874 \h </w:instrText>
        </w:r>
        <w:r>
          <w:fldChar w:fldCharType="separate"/>
        </w:r>
        <w:r>
          <w:t>57</w:t>
        </w:r>
        <w:r>
          <w:fldChar w:fldCharType="end"/>
        </w:r>
      </w:hyperlink>
    </w:p>
    <w:p>
      <w:pPr>
        <w:pStyle w:val="TOC1"/>
        <w:tabs>
          <w:tab w:val="right" w:leader="dot" w:pos="8306"/>
        </w:tabs>
      </w:pPr>
      <w:hyperlink w:anchor="_Toc32593" w:history="1">
        <w:r>
          <w:rPr>
            <w:rFonts w:ascii="仿宋" w:eastAsia="仿宋" w:hAnsi="仿宋" w:cs="仿宋" w:hint="eastAsia"/>
            <w:lang w:eastAsia="zh-CN"/>
          </w:rPr>
          <w:t>十五、煤炭安全设备项目实施时间节点</w:t>
        </w:r>
        <w:r>
          <w:tab/>
        </w:r>
        <w:r>
          <w:fldChar w:fldCharType="begin"/>
        </w:r>
        <w:r>
          <w:instrText xml:space="preserve"> PAGEREF _Toc32593 \h </w:instrText>
        </w:r>
        <w:r>
          <w:fldChar w:fldCharType="separate"/>
        </w:r>
        <w:r>
          <w:t>59</w:t>
        </w:r>
        <w:r>
          <w:fldChar w:fldCharType="end"/>
        </w:r>
      </w:hyperlink>
    </w:p>
    <w:p>
      <w:pPr>
        <w:pStyle w:val="TOC2"/>
        <w:tabs>
          <w:tab w:val="right" w:leader="dot" w:pos="8306"/>
        </w:tabs>
      </w:pPr>
      <w:hyperlink w:anchor="_Toc23739" w:history="1">
        <w:r>
          <w:rPr>
            <w:rFonts w:ascii="仿宋" w:eastAsia="仿宋" w:hAnsi="仿宋" w:cs="仿宋" w:hint="eastAsia"/>
            <w:lang w:eastAsia="zh-CN"/>
          </w:rPr>
          <w:t>(一)、煤炭安全设备项目启动阶段时间节点</w:t>
        </w:r>
        <w:r>
          <w:tab/>
        </w:r>
        <w:r>
          <w:fldChar w:fldCharType="begin"/>
        </w:r>
        <w:r>
          <w:instrText xml:space="preserve"> PAGEREF _Toc23739 \h </w:instrText>
        </w:r>
        <w:r>
          <w:fldChar w:fldCharType="separate"/>
        </w:r>
        <w:r>
          <w:t>59</w:t>
        </w:r>
        <w:r>
          <w:fldChar w:fldCharType="end"/>
        </w:r>
      </w:hyperlink>
    </w:p>
    <w:p>
      <w:pPr>
        <w:pStyle w:val="TOC2"/>
        <w:tabs>
          <w:tab w:val="right" w:leader="dot" w:pos="8306"/>
        </w:tabs>
      </w:pPr>
      <w:hyperlink w:anchor="_Toc26456" w:history="1">
        <w:r>
          <w:rPr>
            <w:rFonts w:ascii="仿宋" w:eastAsia="仿宋" w:hAnsi="仿宋" w:cs="仿宋" w:hint="eastAsia"/>
            <w:lang w:eastAsia="zh-CN"/>
          </w:rPr>
          <w:t>(二)、煤炭安全设备项目执行阶段时间节点</w:t>
        </w:r>
        <w:r>
          <w:tab/>
        </w:r>
        <w:r>
          <w:fldChar w:fldCharType="begin"/>
        </w:r>
        <w:r>
          <w:instrText xml:space="preserve"> PAGEREF _Toc26456 \h </w:instrText>
        </w:r>
        <w:r>
          <w:fldChar w:fldCharType="separate"/>
        </w:r>
        <w:r>
          <w:t>60</w:t>
        </w:r>
        <w:r>
          <w:fldChar w:fldCharType="end"/>
        </w:r>
      </w:hyperlink>
    </w:p>
    <w:p>
      <w:pPr>
        <w:pStyle w:val="TOC2"/>
        <w:tabs>
          <w:tab w:val="right" w:leader="dot" w:pos="8306"/>
        </w:tabs>
      </w:pPr>
      <w:hyperlink w:anchor="_Toc20192" w:history="1">
        <w:r>
          <w:rPr>
            <w:rFonts w:ascii="仿宋" w:eastAsia="仿宋" w:hAnsi="仿宋" w:cs="仿宋" w:hint="eastAsia"/>
            <w:lang w:eastAsia="zh-CN"/>
          </w:rPr>
          <w:t>(三)、煤炭安全设备项目完成阶段时间节点</w:t>
        </w:r>
        <w:r>
          <w:tab/>
        </w:r>
        <w:r>
          <w:fldChar w:fldCharType="begin"/>
        </w:r>
        <w:r>
          <w:instrText xml:space="preserve"> PAGEREF _Toc20192 \h </w:instrText>
        </w:r>
        <w:r>
          <w:fldChar w:fldCharType="separate"/>
        </w:r>
        <w:r>
          <w:t>61</w:t>
        </w:r>
        <w:r>
          <w:fldChar w:fldCharType="end"/>
        </w:r>
      </w:hyperlink>
    </w:p>
    <w:p>
      <w:pPr>
        <w:pStyle w:val="TOC1"/>
        <w:tabs>
          <w:tab w:val="right" w:leader="dot" w:pos="8306"/>
        </w:tabs>
      </w:pPr>
      <w:hyperlink w:anchor="_Toc29277" w:history="1">
        <w:r>
          <w:rPr>
            <w:rFonts w:ascii="仿宋" w:eastAsia="仿宋" w:hAnsi="仿宋" w:cs="仿宋" w:hint="eastAsia"/>
            <w:lang w:eastAsia="zh-CN"/>
          </w:rPr>
          <w:t>十六、质量管理体系</w:t>
        </w:r>
        <w:r>
          <w:tab/>
        </w:r>
        <w:r>
          <w:fldChar w:fldCharType="begin"/>
        </w:r>
        <w:r>
          <w:instrText xml:space="preserve"> PAGEREF _Toc29277 \h </w:instrText>
        </w:r>
        <w:r>
          <w:fldChar w:fldCharType="separate"/>
        </w:r>
        <w:r>
          <w:t>62</w:t>
        </w:r>
        <w:r>
          <w:fldChar w:fldCharType="end"/>
        </w:r>
      </w:hyperlink>
    </w:p>
    <w:p>
      <w:pPr>
        <w:pStyle w:val="TOC2"/>
        <w:tabs>
          <w:tab w:val="right" w:leader="dot" w:pos="8306"/>
        </w:tabs>
      </w:pPr>
      <w:hyperlink w:anchor="_Toc26902" w:history="1">
        <w:r>
          <w:rPr>
            <w:rFonts w:ascii="仿宋" w:eastAsia="仿宋" w:hAnsi="仿宋" w:cs="仿宋" w:hint="eastAsia"/>
            <w:lang w:eastAsia="zh-CN"/>
          </w:rPr>
          <w:t>(一)、质量目标与方针</w:t>
        </w:r>
        <w:r>
          <w:tab/>
        </w:r>
        <w:r>
          <w:fldChar w:fldCharType="begin"/>
        </w:r>
        <w:r>
          <w:instrText xml:space="preserve"> PAGEREF _Toc26902 \h </w:instrText>
        </w:r>
        <w:r>
          <w:fldChar w:fldCharType="separate"/>
        </w:r>
        <w:r>
          <w:t>62</w:t>
        </w:r>
        <w:r>
          <w:fldChar w:fldCharType="end"/>
        </w:r>
      </w:hyperlink>
    </w:p>
    <w:p>
      <w:pPr>
        <w:pStyle w:val="TOC2"/>
        <w:tabs>
          <w:tab w:val="right" w:leader="dot" w:pos="8306"/>
        </w:tabs>
      </w:pPr>
      <w:hyperlink w:anchor="_Toc21258" w:history="1">
        <w:r>
          <w:rPr>
            <w:rFonts w:ascii="仿宋" w:eastAsia="仿宋" w:hAnsi="仿宋" w:cs="仿宋" w:hint="eastAsia"/>
            <w:lang w:eastAsia="zh-CN"/>
          </w:rPr>
          <w:t>(二)、质量管理责任</w:t>
        </w:r>
        <w:r>
          <w:tab/>
        </w:r>
        <w:r>
          <w:fldChar w:fldCharType="begin"/>
        </w:r>
        <w:r>
          <w:instrText xml:space="preserve"> PAGEREF _Toc21258 \h </w:instrText>
        </w:r>
        <w:r>
          <w:fldChar w:fldCharType="separate"/>
        </w:r>
        <w:r>
          <w:t>63</w:t>
        </w:r>
        <w:r>
          <w:fldChar w:fldCharType="end"/>
        </w:r>
      </w:hyperlink>
    </w:p>
    <w:p>
      <w:pPr>
        <w:pStyle w:val="TOC2"/>
        <w:tabs>
          <w:tab w:val="right" w:leader="dot" w:pos="8306"/>
        </w:tabs>
      </w:pPr>
      <w:hyperlink w:anchor="_Toc5572" w:history="1">
        <w:r>
          <w:rPr>
            <w:rFonts w:ascii="仿宋" w:eastAsia="仿宋" w:hAnsi="仿宋" w:cs="仿宋" w:hint="eastAsia"/>
            <w:lang w:eastAsia="zh-CN"/>
          </w:rPr>
          <w:t>(三)、质量管理体系文件</w:t>
        </w:r>
        <w:r>
          <w:tab/>
        </w:r>
        <w:r>
          <w:fldChar w:fldCharType="begin"/>
        </w:r>
        <w:r>
          <w:instrText xml:space="preserve"> PAGEREF _Toc5572 \h </w:instrText>
        </w:r>
        <w:r>
          <w:fldChar w:fldCharType="separate"/>
        </w:r>
        <w:r>
          <w:t>64</w:t>
        </w:r>
        <w:r>
          <w:fldChar w:fldCharType="end"/>
        </w:r>
      </w:hyperlink>
    </w:p>
    <w:p>
      <w:pPr>
        <w:pStyle w:val="TOC2"/>
        <w:tabs>
          <w:tab w:val="right" w:leader="dot" w:pos="8306"/>
        </w:tabs>
      </w:pPr>
      <w:hyperlink w:anchor="_Toc19205" w:history="1">
        <w:r>
          <w:rPr>
            <w:rFonts w:ascii="仿宋" w:eastAsia="仿宋" w:hAnsi="仿宋" w:cs="仿宋" w:hint="eastAsia"/>
            <w:lang w:eastAsia="zh-CN"/>
          </w:rPr>
          <w:t>(四)、质量培训与教育</w:t>
        </w:r>
        <w:r>
          <w:tab/>
        </w:r>
        <w:r>
          <w:fldChar w:fldCharType="begin"/>
        </w:r>
        <w:r>
          <w:instrText xml:space="preserve"> PAGEREF _Toc19205 \h </w:instrText>
        </w:r>
        <w:r>
          <w:fldChar w:fldCharType="separate"/>
        </w:r>
        <w:r>
          <w:t>66</w:t>
        </w:r>
        <w:r>
          <w:fldChar w:fldCharType="end"/>
        </w:r>
      </w:hyperlink>
    </w:p>
    <w:p>
      <w:pPr>
        <w:pStyle w:val="TOC2"/>
        <w:tabs>
          <w:tab w:val="right" w:leader="dot" w:pos="8306"/>
        </w:tabs>
      </w:pPr>
      <w:hyperlink w:anchor="_Toc30055" w:history="1">
        <w:r>
          <w:rPr>
            <w:rFonts w:ascii="仿宋" w:eastAsia="仿宋" w:hAnsi="仿宋" w:cs="仿宋" w:hint="eastAsia"/>
            <w:lang w:eastAsia="zh-CN"/>
          </w:rPr>
          <w:t>(五)、质量审核与评价</w:t>
        </w:r>
        <w:r>
          <w:tab/>
        </w:r>
        <w:r>
          <w:fldChar w:fldCharType="begin"/>
        </w:r>
        <w:r>
          <w:instrText xml:space="preserve"> PAGEREF _Toc30055 \h </w:instrText>
        </w:r>
        <w:r>
          <w:fldChar w:fldCharType="separate"/>
        </w:r>
        <w:r>
          <w:t>68</w:t>
        </w:r>
        <w:r>
          <w:fldChar w:fldCharType="end"/>
        </w:r>
      </w:hyperlink>
    </w:p>
    <w:p>
      <w:pPr>
        <w:pStyle w:val="TOC2"/>
        <w:tabs>
          <w:tab w:val="right" w:leader="dot" w:pos="8306"/>
        </w:tabs>
      </w:pPr>
      <w:hyperlink w:anchor="_Toc4223" w:history="1">
        <w:r>
          <w:rPr>
            <w:rFonts w:ascii="仿宋" w:eastAsia="仿宋" w:hAnsi="仿宋" w:cs="仿宋" w:hint="eastAsia"/>
            <w:lang w:eastAsia="zh-CN"/>
          </w:rPr>
          <w:t>(六)、不符合与纠正措施</w:t>
        </w:r>
        <w:r>
          <w:tab/>
        </w:r>
        <w:r>
          <w:fldChar w:fldCharType="begin"/>
        </w:r>
        <w:r>
          <w:instrText xml:space="preserve"> PAGEREF _Toc4223 \h </w:instrText>
        </w:r>
        <w:r>
          <w:fldChar w:fldCharType="separate"/>
        </w:r>
        <w:r>
          <w:t>69</w:t>
        </w:r>
        <w:r>
          <w:fldChar w:fldCharType="end"/>
        </w:r>
      </w:hyperlink>
    </w:p>
    <w:p>
      <w:pPr>
        <w:pStyle w:val="TOC1"/>
        <w:tabs>
          <w:tab w:val="right" w:leader="dot" w:pos="8306"/>
        </w:tabs>
      </w:pPr>
      <w:hyperlink w:anchor="_Toc18033" w:history="1">
        <w:r>
          <w:rPr>
            <w:rFonts w:ascii="仿宋" w:eastAsia="仿宋" w:hAnsi="仿宋" w:cs="仿宋" w:hint="eastAsia"/>
            <w:lang w:eastAsia="zh-CN"/>
          </w:rPr>
          <w:t>十七、营销与推广策略</w:t>
        </w:r>
        <w:r>
          <w:tab/>
        </w:r>
        <w:r>
          <w:fldChar w:fldCharType="begin"/>
        </w:r>
        <w:r>
          <w:instrText xml:space="preserve"> PAGEREF _Toc18033 \h </w:instrText>
        </w:r>
        <w:r>
          <w:fldChar w:fldCharType="separate"/>
        </w:r>
        <w:r>
          <w:t>70</w:t>
        </w:r>
        <w:r>
          <w:fldChar w:fldCharType="end"/>
        </w:r>
      </w:hyperlink>
    </w:p>
    <w:p>
      <w:pPr>
        <w:pStyle w:val="TOC2"/>
        <w:tabs>
          <w:tab w:val="right" w:leader="dot" w:pos="8306"/>
        </w:tabs>
      </w:pPr>
      <w:hyperlink w:anchor="_Toc19742" w:history="1">
        <w:r>
          <w:rPr>
            <w:rFonts w:ascii="仿宋" w:eastAsia="仿宋" w:hAnsi="仿宋" w:cs="仿宋" w:hint="eastAsia"/>
            <w:lang w:eastAsia="zh-CN"/>
          </w:rPr>
          <w:t>(一)、产品/服务定位与特点</w:t>
        </w:r>
        <w:r>
          <w:tab/>
        </w:r>
        <w:r>
          <w:fldChar w:fldCharType="begin"/>
        </w:r>
        <w:r>
          <w:instrText xml:space="preserve"> PAGEREF _Toc19742 \h </w:instrText>
        </w:r>
        <w:r>
          <w:fldChar w:fldCharType="separate"/>
        </w:r>
        <w:r>
          <w:t>70</w:t>
        </w:r>
        <w:r>
          <w:fldChar w:fldCharType="end"/>
        </w:r>
      </w:hyperlink>
    </w:p>
    <w:p>
      <w:pPr>
        <w:pStyle w:val="TOC2"/>
        <w:tabs>
          <w:tab w:val="right" w:leader="dot" w:pos="8306"/>
        </w:tabs>
      </w:pPr>
      <w:hyperlink w:anchor="_Toc17661" w:history="1">
        <w:r>
          <w:rPr>
            <w:rFonts w:ascii="仿宋" w:eastAsia="仿宋" w:hAnsi="仿宋" w:cs="仿宋" w:hint="eastAsia"/>
            <w:lang w:eastAsia="zh-CN"/>
          </w:rPr>
          <w:t>(二)、市场定位与竞争分析</w:t>
        </w:r>
        <w:r>
          <w:tab/>
        </w:r>
        <w:r>
          <w:fldChar w:fldCharType="begin"/>
        </w:r>
        <w:r>
          <w:instrText xml:space="preserve"> PAGEREF _Toc17661 \h </w:instrText>
        </w:r>
        <w:r>
          <w:fldChar w:fldCharType="separate"/>
        </w:r>
        <w:r>
          <w:t>71</w:t>
        </w:r>
        <w:r>
          <w:fldChar w:fldCharType="end"/>
        </w:r>
      </w:hyperlink>
    </w:p>
    <w:p>
      <w:pPr>
        <w:pStyle w:val="TOC2"/>
        <w:tabs>
          <w:tab w:val="right" w:leader="dot" w:pos="8306"/>
        </w:tabs>
      </w:pPr>
      <w:hyperlink w:anchor="_Toc26967" w:history="1">
        <w:r>
          <w:rPr>
            <w:rFonts w:ascii="仿宋" w:eastAsia="仿宋" w:hAnsi="仿宋" w:cs="仿宋" w:hint="eastAsia"/>
            <w:lang w:eastAsia="zh-CN"/>
          </w:rPr>
          <w:t>(三)、营销渠道与策略</w:t>
        </w:r>
        <w:r>
          <w:tab/>
        </w:r>
        <w:r>
          <w:fldChar w:fldCharType="begin"/>
        </w:r>
        <w:r>
          <w:instrText xml:space="preserve"> PAGEREF _Toc26967 \h </w:instrText>
        </w:r>
        <w:r>
          <w:fldChar w:fldCharType="separate"/>
        </w:r>
        <w:r>
          <w:t>73</w:t>
        </w:r>
        <w:r>
          <w:fldChar w:fldCharType="end"/>
        </w:r>
      </w:hyperlink>
    </w:p>
    <w:p>
      <w:pPr>
        <w:pStyle w:val="TOC2"/>
        <w:tabs>
          <w:tab w:val="right" w:leader="dot" w:pos="8306"/>
        </w:tabs>
      </w:pPr>
      <w:hyperlink w:anchor="_Toc2387" w:history="1">
        <w:r>
          <w:rPr>
            <w:rFonts w:ascii="仿宋" w:eastAsia="仿宋" w:hAnsi="仿宋" w:cs="仿宋" w:hint="eastAsia"/>
            <w:lang w:eastAsia="zh-CN"/>
          </w:rPr>
          <w:t>(四)、推广与宣传活动</w:t>
        </w:r>
        <w:r>
          <w:tab/>
        </w:r>
        <w:r>
          <w:fldChar w:fldCharType="begin"/>
        </w:r>
        <w:r>
          <w:instrText xml:space="preserve"> PAGEREF _Toc2387 \h </w:instrText>
        </w:r>
        <w:r>
          <w:fldChar w:fldCharType="separate"/>
        </w:r>
        <w:r>
          <w:t>74</w:t>
        </w:r>
        <w:r>
          <w:fldChar w:fldCharType="end"/>
        </w:r>
      </w:hyperlink>
    </w:p>
    <w:p>
      <w:pPr>
        <w:pStyle w:val="TOC1"/>
        <w:tabs>
          <w:tab w:val="right" w:leader="dot" w:pos="8306"/>
        </w:tabs>
      </w:pPr>
      <w:hyperlink w:anchor="_Toc12146" w:history="1">
        <w:r>
          <w:rPr>
            <w:rFonts w:ascii="仿宋" w:eastAsia="仿宋" w:hAnsi="仿宋" w:cs="仿宋" w:hint="eastAsia"/>
            <w:lang w:eastAsia="zh-CN"/>
          </w:rPr>
          <w:t>十八、煤炭安全设备项目实施保障措施</w:t>
        </w:r>
        <w:r>
          <w:tab/>
        </w:r>
        <w:r>
          <w:fldChar w:fldCharType="begin"/>
        </w:r>
        <w:r>
          <w:instrText xml:space="preserve"> PAGEREF _Toc12146 \h </w:instrText>
        </w:r>
        <w:r>
          <w:fldChar w:fldCharType="separate"/>
        </w:r>
        <w:r>
          <w:t>79</w:t>
        </w:r>
        <w:r>
          <w:fldChar w:fldCharType="end"/>
        </w:r>
      </w:hyperlink>
    </w:p>
    <w:p>
      <w:pPr>
        <w:pStyle w:val="TOC2"/>
        <w:tabs>
          <w:tab w:val="right" w:leader="dot" w:pos="8306"/>
        </w:tabs>
      </w:pPr>
      <w:hyperlink w:anchor="_Toc25421" w:history="1">
        <w:r>
          <w:rPr>
            <w:rFonts w:ascii="仿宋" w:eastAsia="仿宋" w:hAnsi="仿宋" w:cs="仿宋" w:hint="eastAsia"/>
            <w:lang w:eastAsia="zh-CN"/>
          </w:rPr>
          <w:t>(一)、煤炭安全设备项目实施保障机制</w:t>
        </w:r>
        <w:r>
          <w:tab/>
        </w:r>
        <w:r>
          <w:fldChar w:fldCharType="begin"/>
        </w:r>
        <w:r>
          <w:instrText xml:space="preserve"> PAGEREF _Toc25421 \h </w:instrText>
        </w:r>
        <w:r>
          <w:fldChar w:fldCharType="separate"/>
        </w:r>
        <w:r>
          <w:t>79</w:t>
        </w:r>
        <w:r>
          <w:fldChar w:fldCharType="end"/>
        </w:r>
      </w:hyperlink>
    </w:p>
    <w:p>
      <w:pPr>
        <w:pStyle w:val="TOC2"/>
        <w:tabs>
          <w:tab w:val="right" w:leader="dot" w:pos="8306"/>
        </w:tabs>
      </w:pPr>
      <w:hyperlink w:anchor="_Toc27594" w:history="1">
        <w:r>
          <w:rPr>
            <w:rFonts w:ascii="仿宋" w:eastAsia="仿宋" w:hAnsi="仿宋" w:cs="仿宋" w:hint="eastAsia"/>
            <w:lang w:eastAsia="zh-CN"/>
          </w:rPr>
          <w:t>(二)、煤炭安全设备项目法律合规要求</w:t>
        </w:r>
        <w:r>
          <w:tab/>
        </w:r>
        <w:r>
          <w:fldChar w:fldCharType="begin"/>
        </w:r>
        <w:r>
          <w:instrText xml:space="preserve"> PAGEREF _Toc27594 \h </w:instrText>
        </w:r>
        <w:r>
          <w:fldChar w:fldCharType="separate"/>
        </w:r>
        <w:r>
          <w:t>83</w:t>
        </w:r>
        <w:r>
          <w:fldChar w:fldCharType="end"/>
        </w:r>
      </w:hyperlink>
    </w:p>
    <w:p>
      <w:pPr>
        <w:pStyle w:val="TOC2"/>
        <w:tabs>
          <w:tab w:val="right" w:leader="dot" w:pos="8306"/>
        </w:tabs>
      </w:pPr>
      <w:hyperlink w:anchor="_Toc25111" w:history="1">
        <w:r>
          <w:rPr>
            <w:rFonts w:ascii="仿宋" w:eastAsia="仿宋" w:hAnsi="仿宋" w:cs="仿宋" w:hint="eastAsia"/>
            <w:lang w:eastAsia="zh-CN"/>
          </w:rPr>
          <w:t>(三)、煤炭安全设备项目合同管理与法律事务</w:t>
        </w:r>
        <w:r>
          <w:tab/>
        </w:r>
        <w:r>
          <w:fldChar w:fldCharType="begin"/>
        </w:r>
        <w:r>
          <w:instrText xml:space="preserve"> PAGEREF _Toc25111 \h </w:instrText>
        </w:r>
        <w:r>
          <w:fldChar w:fldCharType="separate"/>
        </w:r>
        <w:r>
          <w:t>87</w:t>
        </w:r>
        <w:r>
          <w:fldChar w:fldCharType="end"/>
        </w:r>
      </w:hyperlink>
    </w:p>
    <w:p>
      <w:pPr>
        <w:pStyle w:val="TOC2"/>
        <w:tabs>
          <w:tab w:val="right" w:leader="dot" w:pos="8306"/>
        </w:tabs>
      </w:pPr>
      <w:hyperlink w:anchor="_Toc7186" w:history="1">
        <w:r>
          <w:rPr>
            <w:rFonts w:ascii="仿宋" w:eastAsia="仿宋" w:hAnsi="仿宋" w:cs="仿宋" w:hint="eastAsia"/>
            <w:lang w:eastAsia="zh-CN"/>
          </w:rPr>
          <w:t>(四)、煤炭安全设备项目知识产权保护策略</w:t>
        </w:r>
        <w:r>
          <w:tab/>
        </w:r>
        <w:r>
          <w:fldChar w:fldCharType="begin"/>
        </w:r>
        <w:r>
          <w:instrText xml:space="preserve"> PAGEREF _Toc7186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56"/>
      <w:r>
        <w:rPr>
          <w:rFonts w:ascii="仿宋" w:eastAsia="仿宋" w:hAnsi="仿宋" w:cs="仿宋" w:hint="eastAsia"/>
          <w:sz w:val="28"/>
          <w:lang w:eastAsia="zh-CN"/>
        </w:rPr>
        <w:t>一、煤炭安全设备项目文档管理</w:t>
      </w:r>
      <w:bookmarkEnd w:id="2"/>
    </w:p>
    <w:p>
      <w:pPr>
        <w:pStyle w:val="Heading2"/>
        <w:rPr>
          <w:rFonts w:ascii="仿宋" w:eastAsia="仿宋" w:hAnsi="仿宋" w:cs="仿宋" w:hint="eastAsia"/>
          <w:lang w:eastAsia="zh-CN"/>
        </w:rPr>
      </w:pPr>
      <w:bookmarkStart w:id="3" w:name="_Toc40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煤炭安全设备项目高度重视文档的质量和准确性，以支持煤炭安全设备项目的各项活动和决策。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文档的编制始于煤炭安全设备项目计划的初期，我们制定了详细的文档编制计划，明确了每个文档的内容、格式和编写责任人。在煤炭安全设备项目启动阶段，我们首先编制了煤炭安全设备项目章程，明确定义了煤炭安全设备项目的目标、范围、风险等关键要素。随后，煤炭安全设备项目团队根据计划陆续编制了需求文档、设计文档、测试文档等各类文档，确保煤炭安全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炭安全设备项目管理中的重要环节，旨在确保煤炭安全设备项目文档符合质量标准和煤炭安全设备项目需求。在煤炭安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炭安全设备项目相关利益方和专业领域的专家对文档进行独立审查。这有助于获取更全面、客观的反馈，确保煤炭安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煤炭安全设备项目在文档编制与审查方面建立了严格的管理机制，通过规范的流程和多维度的审查，确保煤炭安全设备项目文档的质量、准确性和可靠性，为煤炭安全设备项目的顺利推进提供了有力支持。</w:t>
      </w:r>
    </w:p>
    <w:p>
      <w:pPr>
        <w:pStyle w:val="Heading2"/>
        <w:ind w:firstLine="560" w:firstLineChars="200"/>
        <w:rPr>
          <w:rFonts w:ascii="仿宋" w:eastAsia="仿宋" w:hAnsi="仿宋" w:cs="仿宋" w:hint="eastAsia"/>
          <w:sz w:val="28"/>
          <w:lang w:eastAsia="zh-CN"/>
        </w:rPr>
      </w:pPr>
      <w:bookmarkStart w:id="4" w:name="_Toc433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在煤炭安全设备项目中，我们致力于优化文档发布与分发过程，以确保信息的高效传递和团队间协作的顺畅进行。以下是我们采取的关键优化策略：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我们通过多渠道发布文档，包括电子邮件、煤炭安全设备项目管理平台、内部网站等，以满足不同团队成员的偏好和需求。多渠道发布确保了信息的全面覆盖。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我们采用了精细的权限控制，确保只有授权人员可以访问敏感信息。这种安全措施保护了煤炭安全设备项目文档的机密性，防止了未经授权的信息泄露。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炭安全设备项目生命周期中一个至关重要的环节，直接关系到煤炭安全设备项目信息的长期保存和历史记录的完整性。在煤炭安全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91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626"/>
      <w:r>
        <w:rPr>
          <w:rFonts w:ascii="仿宋" w:eastAsia="仿宋" w:hAnsi="仿宋" w:cs="仿宋" w:hint="eastAsia"/>
          <w:lang w:eastAsia="zh-CN"/>
        </w:rPr>
        <w:t>(一)、煤炭安全设备行业分析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行业一直以来都是市场的关注焦点。行业内的发展趋势、竞争态势以及潜在机会都对煤炭安全设备项目的推进产生深远的影响。通过深入研究行业的整体概貌，我们将更好地理解行业的核心特征，为煤炭安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安全设备行业，技术一直是推动创新和发展的关键因素。我们将对当前技术趋势进行详尽分析，包括但不限于人工智能、大数据应用、先进制造技术等。这有助于煤炭安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炭安全设备项目成功的基础。我们将对主要竞争对手进行深入研究，包括其市场份额、产品特点、市场定位等。通过全面了解竞争对手的优势和劣势，煤炭安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9"/>
      <w:r>
        <w:rPr>
          <w:rFonts w:ascii="仿宋" w:eastAsia="仿宋" w:hAnsi="仿宋" w:cs="仿宋" w:hint="eastAsia"/>
          <w:sz w:val="28"/>
          <w:lang w:eastAsia="zh-CN"/>
        </w:rPr>
        <w:t>(二)、煤炭安全设备市场分析预测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炭安全设备市场未来的增长趋势。这包括市场的整体规模、各细分领域的发展趋势等。煤炭安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炭安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炭安全设备项目实施过程中需要充分考虑的因素。我们将对市场风险进行全面评估，包括但不限于政策法规风险、市场竞争风险、技术变革风险等。通过对潜在风险的深入分析，煤炭安全设备项目可以制定相应的风险缓解策略，降低不确定性对煤炭安全设备项目的影响。</w:t>
      </w:r>
    </w:p>
    <w:p>
      <w:pPr>
        <w:pStyle w:val="Heading1"/>
        <w:ind w:firstLine="560" w:firstLineChars="200"/>
        <w:rPr>
          <w:rFonts w:ascii="仿宋" w:eastAsia="仿宋" w:hAnsi="仿宋" w:cs="仿宋" w:hint="eastAsia"/>
          <w:sz w:val="28"/>
          <w:lang w:eastAsia="zh-CN"/>
        </w:rPr>
      </w:pPr>
      <w:bookmarkStart w:id="9" w:name="_Toc4351"/>
      <w:r>
        <w:rPr>
          <w:rFonts w:ascii="仿宋" w:eastAsia="仿宋" w:hAnsi="仿宋" w:cs="仿宋" w:hint="eastAsia"/>
          <w:sz w:val="28"/>
          <w:lang w:eastAsia="zh-CN"/>
        </w:rPr>
        <w:t>三、煤炭安全设备项目建设单位说明</w:t>
      </w:r>
      <w:bookmarkEnd w:id="9"/>
    </w:p>
    <w:p>
      <w:pPr>
        <w:pStyle w:val="Heading2"/>
        <w:rPr>
          <w:rFonts w:ascii="仿宋" w:eastAsia="仿宋" w:hAnsi="仿宋" w:cs="仿宋" w:hint="eastAsia"/>
          <w:lang w:eastAsia="zh-CN"/>
        </w:rPr>
      </w:pPr>
      <w:bookmarkStart w:id="10" w:name="_Toc7531"/>
      <w:r>
        <w:rPr>
          <w:rFonts w:ascii="仿宋" w:eastAsia="仿宋" w:hAnsi="仿宋" w:cs="仿宋" w:hint="eastAsia"/>
          <w:lang w:eastAsia="zh-CN"/>
        </w:rPr>
        <w:t>(一)、煤炭安全设备项目承办单位基本情况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659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炭安全设备项目承办单位的XXXX，我们着眼于实现可持续的经济效益。通过技术创新和解决方案的提供，公司预计在煤炭安全设备项目执行期间将获得可观的收入增长。这一收入来源主要包括煤炭安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同时，我们注重成本控制和效率提升，以确保煤炭安全设备项目的可持续盈利。透过精细的管理和资源优化，公司期望实现煤炭安全设备项目利润最大化。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炭安全设备项目实施进行全面的投资评估，包括煤炭安全设备项目启动阶段的资金投入和后续运营成本。通过对煤炭安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煤炭安全设备项目实施过程中具备足够的资金流动性，公司将进行详尽的现金流分析。这包括资金需求的合理预测、煤炭安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785"/>
      <w:r>
        <w:rPr>
          <w:rFonts w:ascii="仿宋" w:eastAsia="仿宋" w:hAnsi="仿宋" w:cs="仿宋" w:hint="eastAsia"/>
          <w:sz w:val="28"/>
          <w:lang w:eastAsia="zh-CN"/>
        </w:rPr>
        <w:t>四、煤炭安全设备项目选址可行性分析</w:t>
      </w:r>
      <w:bookmarkEnd w:id="12"/>
    </w:p>
    <w:p>
      <w:pPr>
        <w:pStyle w:val="Heading2"/>
        <w:rPr>
          <w:rFonts w:ascii="仿宋" w:eastAsia="仿宋" w:hAnsi="仿宋" w:cs="仿宋" w:hint="eastAsia"/>
          <w:lang w:eastAsia="zh-CN"/>
        </w:rPr>
      </w:pPr>
      <w:bookmarkStart w:id="13" w:name="_Toc11762"/>
      <w:r>
        <w:rPr>
          <w:rFonts w:ascii="仿宋" w:eastAsia="仿宋" w:hAnsi="仿宋" w:cs="仿宋" w:hint="eastAsia"/>
          <w:lang w:eastAsia="zh-CN"/>
        </w:rPr>
        <w:t>(一)、煤炭安全设备项目选址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该煤炭安全设备项目选址位于XX省XX市XX区XXX街道</w:t>
      </w:r>
    </w:p>
    <w:p>
      <w:pPr>
        <w:pStyle w:val="Heading2"/>
        <w:ind w:firstLine="560" w:firstLineChars="200"/>
        <w:rPr>
          <w:rFonts w:ascii="仿宋" w:eastAsia="仿宋" w:hAnsi="仿宋" w:cs="仿宋" w:hint="eastAsia"/>
          <w:sz w:val="28"/>
          <w:lang w:eastAsia="zh-CN"/>
        </w:rPr>
      </w:pPr>
      <w:bookmarkStart w:id="14" w:name="_Toc2333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煤炭安全设备项目的征地面积将根据煤炭安全设备项目的实际规模和需求进行精确规划。具体面积XXX平方米，旨在确保煤炭安全设备项目不仅能够满足当前的发展需求，还能够预留空间以适应未来的扩展。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净用地面积是在征地面积基础上去除不可利用面积后的实际可开发用地。具体面积XXX平方米，考虑到环保、交通、安全等多方面因素，以确保煤炭安全设备项目在整体利用效率上达到最优。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煤炭安全设备项目计划建设的建筑总规模具体面积XXX平方米。这一规模的确定综合考虑了煤炭安全设备项目的性质、规模，以及城市规划的相关要求，确保建筑布局与周边环境协调一致。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绿地率是煤炭安全设备项目用地中被规划为绿地的比例。具体面积XXX平方米，旨在通过合理规划绿地，改善煤炭安全设备项目周边环境，提升居民生活质量，并符合城市整体绿化规划。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容积率是用地上可以建设的建筑总体积与用地面积之比。具体面积XXX，通过合理的容积率规划，确保煤炭安全设备项目建筑规模与周边环境和谐共生。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炭安全设备项目选址与当地城市规划相一致，具体面积XXX平方米。通过与城市规划部门深入沟通，确保煤炭安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炭安全设备项目选址符合当地产业政策，具体面积XXX平方米。这包括煤炭安全设备项目对当地经济的促进作用，以及对相关产业的带动效应，确保煤炭安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用地总体要求必须符合环保和可持续发展的原则，具体面积XXX平方米。通过采用绿色建筑设计、节能减排等措施，确保煤炭安全设备项目在建设和运营过程中对环境的影响最小化，达到可持续发展的要求。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确保煤炭安全设备项目选址具备必要的公共设施配套，具体面积XXX平方米。这包括交通便利性、教育、医疗等基础设施，以提高居民生活品质，使得煤炭安全设备项目选址更具吸引力。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考虑用地总体要求对当地社会稳定性的影响，具体面积XXX平方米。通过深入了解当地社区反馈，确保煤炭安全设备项目的选址和建设过程对当地社会和谐稳定产生积极作用。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炭安全设备项目选址不仅符合法规和规划，还在实际操作中具有可行性。这一全面规划将为煤炭安全设备项目的成功实施提供坚实的基础，确保煤炭安全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7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安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炭安全设备项目的设备规划和空间设计中，我们将采取灵活设备布局的措施。设备布局将根据实际需求进行灵活设计，避免不必要的浪费。通过合理规划设备摆放位置，我们将提高设备的利用率，减少设备间距，以确保煤炭安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炭安全设备项目内部引入共享设施的概念，例如共享会议室、办公区等。通过这种方式，我们可以减少对资源的重复建设，提高资源共享效率，从而减小煤炭安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84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炭安全设备项目的总图布置中，我们将不同功能区域进行明确的规划，以最大程度满足煤炭安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85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炭安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煤炭安全设备项目对环境的影响是综合评价的重要因素之一。我们将详细考虑选址周边的自然环境、生态保护区、水源地等情况，确保煤炭安全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对选址的评价还需充分考虑当地政府的产业政策和法规。我们将详细了解煤炭安全设备项目所在地的相关政策，确保煤炭安全设备项目的规划和运营与当地法规相符，降低不必要的法律风险。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考虑到社会稳定性对企业运营的重要性，我们将评估选址地区的社会安全情况、劳工关系、社区反馈等方面，以确保煤炭安全设备项目的建设和运营不会受到社会稳定性的负面影响。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最后，我们将综合考虑用地成本，包括土地购置费用、土地开发成本等。通过对用地成本的详细评估，我们能够做出更为精确的经济效益分析，为煤炭安全设备项目的投资决策提供有力支持。</w:t>
      </w:r>
    </w:p>
    <w:p>
      <w:pPr>
        <w:pStyle w:val="Heading1"/>
        <w:ind w:firstLine="560" w:firstLineChars="200"/>
        <w:rPr>
          <w:rFonts w:ascii="仿宋" w:eastAsia="仿宋" w:hAnsi="仿宋" w:cs="仿宋" w:hint="eastAsia"/>
          <w:sz w:val="28"/>
          <w:lang w:eastAsia="zh-CN"/>
        </w:rPr>
      </w:pPr>
      <w:bookmarkStart w:id="18" w:name="_Toc5674"/>
      <w:r>
        <w:rPr>
          <w:rFonts w:ascii="仿宋" w:eastAsia="仿宋" w:hAnsi="仿宋" w:cs="仿宋" w:hint="eastAsia"/>
          <w:sz w:val="28"/>
          <w:lang w:eastAsia="zh-CN"/>
        </w:rPr>
        <w:t>五、煤炭安全设备项目概论</w:t>
      </w:r>
      <w:bookmarkEnd w:id="18"/>
    </w:p>
    <w:p>
      <w:pPr>
        <w:pStyle w:val="Heading2"/>
        <w:rPr>
          <w:rFonts w:ascii="仿宋" w:eastAsia="仿宋" w:hAnsi="仿宋" w:cs="仿宋" w:hint="eastAsia"/>
          <w:lang w:eastAsia="zh-CN"/>
        </w:rPr>
      </w:pPr>
      <w:bookmarkStart w:id="19" w:name="_Toc18607"/>
      <w:r>
        <w:rPr>
          <w:rFonts w:ascii="仿宋" w:eastAsia="仿宋" w:hAnsi="仿宋" w:cs="仿宋" w:hint="eastAsia"/>
          <w:lang w:eastAsia="zh-CN"/>
        </w:rPr>
        <w:t>(一)、煤炭安全设备项目概况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的起源追溯至对市场的深入洞察。市场的不断演变与变革为煤炭安全设备项目提供了难得的机遇。当前市场存在的需求缺口和变革的大环境共同构成了煤炭安全设备项目的背景。这个煤炭安全设备项目旨在充分利用市场机遇，填补行业中尚未满足的需求，为客户提供全新的解决方案。市场的变革和需求的增长使得这个煤炭安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煤炭安全设备项目名称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正式命名为煤炭安全设备。这个名称不仅仅是一个标识，更代表了煤炭安全设备项目的核心理念和愿景。它蕴含着煤炭安全设备项目所要解决问题的关键字，具有强烈的表达和辨识度，为煤炭安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煤炭安全设备项目目标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的核心目标是提供一种全新、高效的解决方案，满足客户日益增长的需求。煤炭安全设备项目追求的不仅仅是满足市场需求，更是在市场中获得卓越的竞争优势。通过不断提升产品或服务的质量和创新水平，煤炭安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煤炭安全设备项目范围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全面涵盖了产品研发、制造、市场推广和售后服务，确保从产品设计到最终用户体验的全方位关注。这一全面的煤炭安全设备项目范围是为了确保煤炭安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煤炭安全设备项目时间表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煤炭安全设备项目计划在未来18个月内完成，包括研发、测试、市场试点和正式推出等不同阶段。这个时间表的合理设计是为了确保煤炭安全设备项目各个阶段的顺利推进，以便按时交付高质量的成果。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煤炭安全设备项目预算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安全设备项目总预算估算为XX百万美元，主要分配在研发、市场推广、人员培训和运营等方面。这一充足的预算为煤炭安全设备项目提供了充足的资源，确保煤炭安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煤炭安全设备项目风险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https://d.book118.com/645230024101011044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煤炭安全设备项目计划设计方案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C07C8A"/>
    <w:rsid w:val="31C07C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2300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2024-01-21T20:50:00Z</dcterms:created>
  <dcterms:modified xsi:type="dcterms:W3CDTF">2024-01-21T20:50:59Z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653F8D1642BE43C89EC7CF0A3EA5A8EF_11</vt:lpwstr>
  </property>
  <property fmtid="{D5CDD505-2E9C-101B-9397-08002B2CF9AE}" pid="3" name="KSOProductBuildVer">
    <vt:lpwstr>2052-12.1.0.16120</vt:lpwstr>
  </property>
</Properties>
</file>