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</w:pPr>
      <w:r>
        <w:rPr>
          <w:rFonts w:ascii="黑体" w:hAnsi="黑体"/>
          <w:b/>
          <w:i w:val="0"/>
          <w:sz w:val="36"/>
        </w:rPr>
        <w:t>施工员之市政施工基础知识题库</w:t>
      </w:r>
    </w:p>
    <w:p/>
    <w:p>
      <w:pPr>
        <w:jc w:val="center"/>
      </w:pPr>
      <w:r>
        <w:rPr>
          <w:rFonts w:ascii="黑体" w:hAnsi="黑体"/>
          <w:b/>
          <w:sz w:val="28"/>
        </w:rPr>
        <w:t>第一部分  单选题(200题)</w:t>
      </w:r>
    </w:p>
    <w:p>
      <w:r>
        <w:t>1、下列材料可作为柔性基层的是（　　　）。</w:t>
        <w:br/>
        <w:t>A.水泥稳定类</w:t>
        <w:br/>
        <w:t>B.石灰稳定类</w:t>
        <w:br/>
        <w:t>C.二灰稳定类</w:t>
        <w:br/>
        <w:t>D.沥青稳定碎层</w:t>
        <w:br/>
        <w:br/>
        <w:t xml:space="preserve">【答案】：D </w:t>
      </w:r>
    </w:p>
    <w:p>
      <w:r>
        <w:t>2、水下混凝土灌注施工应符合下列要求，其中说法错误的是（　　　）。</w:t>
        <w:br/>
        <w:t>A.混凝土应连续灌注，中途停顿时间不宜大于30min</w:t>
        <w:br/>
        <w:t>B.在灌注过程中，导管的埋置深度宜控制在1~3m</w:t>
        <w:br/>
        <w:t>C.灌注混凝土时应采取防止钢筋骨架上浮的措施</w:t>
        <w:br/>
        <w:t>D.灌注的桩顶标高应比设计高出0.5~1m</w:t>
        <w:br/>
        <w:br/>
        <w:t xml:space="preserve">【答案】：B </w:t>
      </w:r>
    </w:p>
    <w:p>
      <w:r>
        <w:t>3、沟槽支撑的目的是防止侧壁坍塌，为沟槽创造安全的施工条件。支撑材料通常由（　　　）做成。</w:t>
        <w:br/>
        <w:t>A.管材或钢筋</w:t>
        <w:br/>
        <w:t>B.混凝土预制构件</w:t>
        <w:br/>
        <w:t>C.木材或钢材</w:t>
        <w:br/>
        <w:t>D.塑性材料</w:t>
        <w:br/>
        <w:br/>
        <w:t xml:space="preserve">【答案】：C </w:t>
      </w:r>
    </w:p>
    <w:p>
      <w:pPr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>
      <w:r>
        <w:t>4、双侧壁导坑法施工顺序是（　　　）。</w:t>
        <w:br/>
        <w:t>A.开挖上部核心土→开挖下台阶→施作内层衬砌→开挖一侧导坑→开挖另一侧导坑→拆除导坑临空部分的支护</w:t>
        <w:br/>
        <w:t>B.开挖一侧导坑→开挖另一侧导坑→施作内层衬砌→开挖上部核心土→开挖下台阶→拆除导坑临空部分的支护</w:t>
        <w:br/>
        <w:t>C.开挖上部核心土→开挖下台阶→开挖一侧导坑→开挖另一侧导坑→拆除导坑临空部分的支护→施作内层衬砌</w:t>
        <w:br/>
        <w:t>D.开挖一侧导坑→开挖另一侧导坑→开挖上部核心土→开挖下台阶→拆除导坑临空部分的支护→施作内层衬砌</w:t>
        <w:br/>
        <w:br/>
        <w:t>【答案】：D</w:t>
      </w:r>
      <w:r>
        <w:t xml:space="preserve"> </w:t>
      </w:r>
    </w:p>
    <w:p>
      <w:r>
        <w:t>5、下列哪项不属于街面设施。（　　　）。</w:t>
        <w:br/>
        <w:t>A.照明灯柱</w:t>
        <w:br/>
        <w:t>B.架空电线杆</w:t>
        <w:br/>
        <w:t>C.消防栓</w:t>
        <w:br/>
        <w:t>D.道口花坛</w:t>
        <w:br/>
        <w:br/>
        <w:t xml:space="preserve">【答案】：D </w:t>
      </w:r>
    </w:p>
    <w:p>
      <w:r>
        <w:t>6、施工测量的精度最终体现在（　　　）。</w:t>
        <w:br/>
        <w:t>A.测量仪器的精度</w:t>
        <w:br/>
        <w:t>B.施工点位的精度</w:t>
        <w:br/>
        <w:t>C.测量规范的精度要求</w:t>
        <w:br/>
        <w:t>D.观测者的技术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"/>
          <w:cols w:space="720"/>
          <w:titlePg w:val="0"/>
          <w:docGrid w:linePitch="360"/>
        </w:sectPr>
      </w:pPr>
    </w:p>
    <w:p>
      <w:r>
        <w:t>7、排水管道按照管体结构受力形式分为刚性管道和柔性管道两大类，下列选项中属于刚性管道的是（　　　）。</w:t>
        <w:br/>
        <w:t>A.玻璃纤维管</w:t>
        <w:br/>
        <w:t>B.钢塑复合管</w:t>
        <w:br/>
        <w:t>C.钢筋混凝土管</w:t>
        <w:br/>
        <w:t>D.双壁波纹管</w:t>
        <w:br/>
        <w:br/>
        <w:t>【答案】：C</w:t>
      </w:r>
      <w:r>
        <w:t xml:space="preserve"> </w:t>
      </w:r>
    </w:p>
    <w:p>
      <w:r>
        <w:t>8、钢筋混凝土结构中要求钢筋有足够的保护层厚度是因为（　　　）。</w:t>
        <w:br/>
        <w:t>A.粘结力方面得考虑</w:t>
        <w:br/>
        <w:t>B.耐久力方面得考虑</w:t>
        <w:br/>
        <w:t>C.抗火方面得考虑</w:t>
        <w:br/>
        <w:t>D.以上三者都是</w:t>
        <w:br/>
        <w:br/>
        <w:t xml:space="preserve">【答案】：D </w:t>
      </w:r>
    </w:p>
    <w:p>
      <w:r>
        <w:t>9、山丘城市的道路选线通常采用哪种路网方式（　　　）。</w:t>
        <w:br/>
        <w:t>A.方格网状</w:t>
        <w:br/>
        <w:t>B.环形放射状</w:t>
        <w:br/>
        <w:t>C.自由式</w:t>
        <w:br/>
        <w:t>D.混合式</w:t>
        <w:br/>
        <w:br/>
        <w:t xml:space="preserve">【答案】：C </w:t>
      </w:r>
    </w:p>
    <w:p>
      <w:r>
        <w:t>10、建筑物外墙（有窗）距乔木中心的平面距离不小于（　　　）。</w:t>
        <w:br/>
        <w:t>A.1m</w:t>
        <w:br/>
        <w:t>B.2m</w:t>
        <w:br/>
        <w:t>C.3m</w:t>
        <w:br/>
        <w:t>D.4m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"/>
          <w:cols w:space="720"/>
          <w:titlePg w:val="0"/>
          <w:docGrid w:linePitch="360"/>
        </w:sectPr>
      </w:pPr>
    </w:p>
    <w:p>
      <w:r>
        <w:t>11、下列选项中，不属于城镇道路街面设施的是（　　　）</w:t>
        <w:br/>
        <w:t>A.照明灯柱</w:t>
        <w:br/>
        <w:t>B.人行横道线</w:t>
        <w:br/>
        <w:t>C.消防栓</w:t>
        <w:br/>
        <w:t>D.清洁箱</w:t>
        <w:br/>
        <w:br/>
        <w:t>【答案】：B</w:t>
      </w:r>
      <w:r>
        <w:t xml:space="preserve"> </w:t>
      </w:r>
    </w:p>
    <w:p>
      <w:r>
        <w:t>12、（　　　）是建立国家大地控制网的一种方法，也是工程测量中建立控制点的常用方法。</w:t>
        <w:br/>
        <w:t>A.角度测量</w:t>
        <w:br/>
        <w:t>B.水准测量</w:t>
        <w:br/>
        <w:t>C.导线测量</w:t>
        <w:br/>
        <w:t>D.施工测量</w:t>
        <w:br/>
        <w:br/>
        <w:t xml:space="preserve">【答案】：C </w:t>
      </w:r>
    </w:p>
    <w:p>
      <w:r>
        <w:t>13、某连续梁桥全长179m，拟采用悬臂浇筑法施工，挂篮的主桁部分采用三角形结构，行走为整体移动，其余采用竹胶板。其施工程序计划如下：①在墩顶托架上浇筑0号块并实施墩梁临时固结系统。②在0号块上安装悬臂挂篮，向两侧依次对称地分段浇筑主梁至合龙段。③在临时支架或梁端与边墩向临时托架上支模板浇筑现浇梁段。④主梁合龙段可在改装的简支挂篮托架上浇筑。</w:t>
        <w:br/>
        <w:t>A.1</w:t>
        <w:br/>
        <w:t>B.2</w:t>
        <w:br/>
        <w:t>C.3</w:t>
        <w:br/>
        <w:t>D.4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4"/>
          <w:cols w:space="720"/>
          <w:titlePg w:val="0"/>
          <w:docGrid w:linePitch="360"/>
        </w:sectPr>
      </w:pPr>
      <w:r>
        <w:t>14、等截面连续梁构造简单，用于中小跨径时，梁高为（　　　）。</w:t>
        <w:br/>
        <w:t>A.（1/15～1/25）L</w:t>
        <w:br/>
        <w:t>B.（1/12～1/16）L</w:t>
        <w:br/>
        <w:t>C.（1/25～1/35）L</w:t>
        <w:br/>
        <w:t>D.（1/30～1/40）L</w:t>
        <w:br/>
        <w:br/>
        <w:t xml:space="preserve">【答案】：A </w:t>
      </w:r>
    </w:p>
    <w:p>
      <w:r>
        <w:t>15、当受弯构件剪力设计值V＜0.7ftbh0时（　　　）。</w:t>
        <w:br/>
        <w:t>A.可直接按最小配筋率ρsv，min配箍筋</w:t>
        <w:br/>
        <w:t>B.可直接按构造要求的箍筋最小直径及最大间距配箍筋</w:t>
        <w:br/>
        <w:t>C.按构造要求的箍筋最小直径及最大间距配箍筋，并验算最小配箍率</w:t>
        <w:br/>
        <w:t>D.按受剪承载力公式计算配箍筋。</w:t>
        <w:br/>
        <w:br/>
        <w:t xml:space="preserve">【答案】：C </w:t>
      </w:r>
    </w:p>
    <w:p>
      <w:r>
        <w:t>16、项目是由一组有起止时间的、相互协调的受控活动所组成的特定过程。其具有的共同特征中，下列选项不正确的是（　　　）。</w:t>
        <w:br/>
        <w:t>A.项目具有一次性</w:t>
        <w:br/>
        <w:t>B.项目具有明确的目标</w:t>
        <w:br/>
        <w:t>C.项目具有可逆性</w:t>
        <w:br/>
        <w:t>D.项目具有特定的生命期</w:t>
        <w:br/>
        <w:br/>
        <w:t xml:space="preserve">【答案】：C </w:t>
      </w:r>
    </w:p>
    <w:p>
      <w:r>
        <w:t>17、F形管接口又称为（　　　）。</w:t>
        <w:br/>
        <w:t>A.平口管</w:t>
        <w:br/>
        <w:t>B.企口管</w:t>
        <w:br/>
        <w:t>C.钢承口管</w:t>
        <w:br/>
        <w:t>D.金属管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5"/>
          <w:cols w:space="720"/>
          <w:titlePg w:val="0"/>
          <w:docGrid w:linePitch="360"/>
        </w:sectPr>
      </w:pPr>
      <w:r>
        <w:t>18、下列各项中，不属于架桥机的是（　　　）。</w:t>
        <w:br/>
        <w:t>A.单导梁</w:t>
        <w:br/>
        <w:t>B.双导梁</w:t>
        <w:br/>
        <w:t>C.多导梁</w:t>
        <w:br/>
        <w:t>D.斜拉式</w:t>
        <w:br/>
        <w:br/>
        <w:t xml:space="preserve">【答案】：C </w:t>
      </w:r>
    </w:p>
    <w:p>
      <w:r>
        <w:t>19、下列选项中适宜在市区较窄的街道上建造高架线路的是（　　　）。</w:t>
        <w:br/>
        <w:t>A.地下铁道</w:t>
        <w:br/>
        <w:t>B.轻轨交通</w:t>
        <w:br/>
        <w:t>C.独轨交通</w:t>
        <w:br/>
        <w:t>D.有轨电车</w:t>
        <w:br/>
        <w:br/>
        <w:t xml:space="preserve">【答案】：C </w:t>
      </w:r>
    </w:p>
    <w:p>
      <w:r>
        <w:t>20、路基边坡的坡度m值对路基稳定其中重要的作用，下列说法正确的是（　　　）。</w:t>
        <w:br/>
        <w:t>A.m值越大，边坡越陡，稳定性越差</w:t>
        <w:br/>
        <w:t>B.m值越大，边坡越缓，稳定性越好</w:t>
        <w:br/>
        <w:t>C.m值越小，边坡越缓，稳定性越差</w:t>
        <w:br/>
        <w:t>D.边坡坡度越缓越好</w:t>
        <w:br/>
        <w:br/>
        <w:t xml:space="preserve">【答案】：B </w:t>
      </w:r>
    </w:p>
    <w:p>
      <w:r>
        <w:t>21、管道沟槽的深度按基础的形式和埋深分别计算，枕基的计算方法是（　　　）。</w:t>
        <w:br/>
        <w:t>A.原地面高程减设计管道基础底面高程</w:t>
        <w:br/>
        <w:t>B.原地面高程减设计管道基础底面高程加管壁厚度</w:t>
        <w:br/>
        <w:t>C.原地面高程减设计管道基础底面高程加垫层厚度</w:t>
        <w:br/>
        <w:t>D.原地面高程减设计管道基础底面高程减管壁厚度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6"/>
          <w:cols w:space="720"/>
          <w:titlePg w:val="0"/>
          <w:docGrid w:linePitch="360"/>
        </w:sectPr>
      </w:pPr>
    </w:p>
    <w:p>
      <w:r>
        <w:t>22、城市中一座五跨连续箱梁桥，其各孔净跨径的总和称为（　　　）。</w:t>
        <w:br/>
        <w:t>A.桥梁跨度</w:t>
        <w:br/>
        <w:t>B.桥梁孔径</w:t>
        <w:br/>
        <w:t>C.桥梁全长</w:t>
        <w:br/>
        <w:t>D.桥梁标准跨径</w:t>
        <w:br/>
        <w:br/>
        <w:t>【答案】：B</w:t>
      </w:r>
      <w:r>
        <w:t xml:space="preserve"> </w:t>
      </w:r>
    </w:p>
    <w:p>
      <w:r>
        <w:t>23、排水沟断面尺寸一般为（　　　）。</w:t>
        <w:br/>
        <w:t>A.10cm×10cm</w:t>
        <w:br/>
        <w:t>B.30cm×30cm</w:t>
        <w:br/>
        <w:t>C.50m×50cm</w:t>
        <w:br/>
        <w:t>D.100cm×100cm</w:t>
        <w:br/>
        <w:br/>
        <w:t xml:space="preserve">【答案】：B </w:t>
      </w:r>
    </w:p>
    <w:p>
      <w:r>
        <w:t>24、桥梁所受的荷载作用中，预加应力属于（　　　）。</w:t>
        <w:br/>
        <w:t>A.临时作用</w:t>
        <w:br/>
        <w:t>B.永久作用</w:t>
        <w:br/>
        <w:t>C.可变作用</w:t>
        <w:br/>
        <w:t>D.不可变作用</w:t>
        <w:br/>
        <w:br/>
        <w:t xml:space="preserve">【答案】：B </w:t>
      </w:r>
    </w:p>
    <w:p>
      <w:r>
        <w:t>25、下列哪项属于车道宽度的范围。（　　　）。</w:t>
        <w:br/>
        <w:t>A.3.5m</w:t>
        <w:br/>
        <w:t>B.3m</w:t>
        <w:br/>
        <w:t>C.3.8m</w:t>
        <w:br/>
        <w:t>D.4m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7"/>
          <w:cols w:space="720"/>
          <w:titlePg w:val="0"/>
          <w:docGrid w:linePitch="360"/>
        </w:sectPr>
      </w:pPr>
    </w:p>
    <w:p>
      <w:r>
        <w:t>26、将系统和控制论的研究成果应用于建设工程造价管理，以尽可能地减少或避免工程造价目标值与实际值的偏离，属于（　　　）。</w:t>
        <w:br/>
        <w:t>A.采取主动控制措施</w:t>
        <w:br/>
        <w:t>B.合理设置工程造价控制目标</w:t>
        <w:br/>
        <w:t>C.以决策阶段为重点进行全过程工程造价控制</w:t>
        <w:br/>
        <w:t>D.技术与经济相结合是控制工程造价最有效的手段</w:t>
        <w:br/>
        <w:br/>
        <w:t>【答案】：A</w:t>
      </w:r>
      <w:r>
        <w:t xml:space="preserve"> </w:t>
      </w:r>
    </w:p>
    <w:p>
      <w:r>
        <w:t>27、水平角测量的主要目的是（　　　）。</w:t>
        <w:br/>
        <w:t>A.确定点的平面位置</w:t>
        <w:br/>
        <w:t>B.确定点的高程</w:t>
        <w:br/>
        <w:t>C.确定水平距离</w:t>
        <w:br/>
        <w:t>D.确定高差</w:t>
        <w:br/>
        <w:br/>
        <w:t xml:space="preserve">【答案】：A </w:t>
      </w:r>
    </w:p>
    <w:p>
      <w:r>
        <w:t>28、重力流排水管道铺设的顺序是（　　　），排管时应将承口排向施工前进的方向。</w:t>
        <w:br/>
        <w:t>A.从上游开始顺水方向铺设</w:t>
        <w:br/>
        <w:t>B.从上游开始逆水方向铺设</w:t>
        <w:br/>
        <w:t>C.从下游开始顺水方向铺设</w:t>
        <w:br/>
        <w:t>D.从下游开始逆水方向铺设</w:t>
        <w:br/>
        <w:br/>
        <w:t xml:space="preserve">【答案】：D </w:t>
      </w:r>
    </w:p>
    <w:p>
      <w:r>
        <w:t>29、采用顶推法施工时，梁高为（　　　）。</w:t>
        <w:br/>
        <w:t>A.（1/15～1/25）L</w:t>
        <w:br/>
        <w:t>B.（1/12～1/16）L</w:t>
        <w:br/>
        <w:t>C.（1/25～1/35）L</w:t>
        <w:br/>
        <w:t>D.（1/30～1/40）L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8"/>
          <w:cols w:space="720"/>
          <w:titlePg w:val="0"/>
          <w:docGrid w:linePitch="360"/>
        </w:sectPr>
      </w:pPr>
    </w:p>
    <w:p>
      <w:r>
        <w:t>30、为确保测距成果的精度，一般进行（　　　）。</w:t>
        <w:br/>
        <w:t>A.单次丈量</w:t>
        <w:br/>
        <w:t>B.往返丈量</w:t>
        <w:br/>
        <w:t>C.两次丈量取平均值</w:t>
        <w:br/>
        <w:t>D.进行两次往返丈量</w:t>
        <w:br/>
        <w:br/>
        <w:t>【答案】：B</w:t>
      </w:r>
      <w:r>
        <w:t xml:space="preserve"> </w:t>
      </w:r>
    </w:p>
    <w:p>
      <w:r>
        <w:t>31、劳动消耗定额又称（　　　）。</w:t>
        <w:br/>
        <w:t>A.人工消耗定额</w:t>
        <w:br/>
        <w:t>B.材料消耗定额</w:t>
        <w:br/>
        <w:t>C.机械台班消耗定额</w:t>
        <w:br/>
        <w:t>D.施工定额</w:t>
        <w:br/>
        <w:br/>
        <w:t xml:space="preserve">【答案】：A </w:t>
      </w:r>
    </w:p>
    <w:p>
      <w:r>
        <w:t>32、城市轨道交通地面正线宜采用（　　　）。</w:t>
        <w:br/>
        <w:t>A.短枕式整体道床</w:t>
        <w:br/>
        <w:t>B.长枕式整体道床</w:t>
        <w:br/>
        <w:t>C.高架桥上整体道床</w:t>
        <w:br/>
        <w:t>D.混凝土枕碎石道床</w:t>
        <w:br/>
        <w:br/>
        <w:t xml:space="preserve">【答案】：D </w:t>
      </w:r>
    </w:p>
    <w:p>
      <w:r>
        <w:t>33、对于单跨隧道，当开挖宽小于12m时，应采用（　　　）。</w:t>
        <w:br/>
        <w:t>A.台阶开挖法</w:t>
        <w:br/>
        <w:t>B.CD法</w:t>
        <w:br/>
        <w:t>C.CRD法</w:t>
        <w:br/>
        <w:t>D.双侧壁导坑法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9"/>
          <w:cols w:space="720"/>
          <w:titlePg w:val="0"/>
          <w:docGrid w:linePitch="360"/>
        </w:sectPr>
      </w:pPr>
    </w:p>
    <w:p>
      <w:r>
        <w:t>34、配置水下砼时，细骨料宜采用（　　　）。</w:t>
        <w:br/>
        <w:t>A.粗砂</w:t>
        <w:br/>
        <w:t>B.中砂</w:t>
        <w:br/>
        <w:t>C.细砂</w:t>
        <w:br/>
        <w:t>D.粉砂</w:t>
        <w:br/>
        <w:br/>
        <w:t>【答案】：B</w:t>
      </w:r>
      <w:r>
        <w:t xml:space="preserve"> </w:t>
      </w:r>
    </w:p>
    <w:p>
      <w:r>
        <w:t>35、改进施工方法和改变施工机具为加快工程进度，属于动态控制中的（　　　）。</w:t>
        <w:br/>
        <w:t>A.组织措施</w:t>
        <w:br/>
        <w:t>B.经济措施</w:t>
        <w:br/>
        <w:t>C.合同措施</w:t>
        <w:br/>
        <w:t>D.技术措施</w:t>
        <w:br/>
        <w:br/>
        <w:t xml:space="preserve">【答案】：D </w:t>
      </w:r>
    </w:p>
    <w:p>
      <w:r>
        <w:t>36、同时倾斜于三个投影面的直线称为（　　　）。</w:t>
        <w:br/>
        <w:t>A.平行线</w:t>
        <w:br/>
        <w:t>B.垂直线</w:t>
        <w:br/>
        <w:t>C.一般位置直线</w:t>
        <w:br/>
        <w:t>D.斜线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0"/>
          <w:cols w:space="720"/>
          <w:titlePg w:val="0"/>
          <w:docGrid w:linePitch="360"/>
        </w:sectPr>
      </w:pPr>
      <w:r>
        <w:t>37、GCL垫施工流程为（　　　）。</w:t>
        <w:br/>
        <w:t>A.基底检验→吊运就位→人工铺展→搭接宽度调整→搭接处撒膨润土粉→进行后续施工</w:t>
        <w:br/>
        <w:t>B.基底检验→人工铺展→吊运就位→搭接宽度调整→搭接处撒膨润土粉→进行后续施工</w:t>
        <w:br/>
        <w:t>C.基底检验→吊运就位→搭接宽度调整→人工铺展→搭接处撒膨润土粉→进行后续施工</w:t>
        <w:br/>
        <w:t>D.基底检验→吊运就位→人工铺展→搭接处撒膨润土粉→搭接宽度调整→进行后续施工</w:t>
        <w:br/>
        <w:br/>
        <w:t xml:space="preserve">【答案】：A </w:t>
      </w:r>
    </w:p>
    <w:p>
      <w:r>
        <w:t>38、下列说法正确的是（　　　）。</w:t>
        <w:br/>
        <w:t>A.桥梁多孔跨径总长大于1000m称为特大桥</w:t>
        <w:br/>
        <w:t>B.单孔跨径140m的桥称为特大桥</w:t>
        <w:br/>
        <w:t>C.多孔跨径总长为100m的桥属于中桥</w:t>
        <w:br/>
        <w:t>D.多孔跨径总长为30m的桥属于中桥</w:t>
        <w:br/>
        <w:br/>
        <w:t xml:space="preserve">【答案】：A </w:t>
      </w:r>
    </w:p>
    <w:p>
      <w:r>
        <w:t>39、按《城市桥梁设计规范》（CJJ1-2011）规定，桥梁按单跨跨径和跨径总长分为若干类，属于大桥的是（　　　）。</w:t>
        <w:br/>
        <w:t>A.L（跨径总长）=30</w:t>
        <w:br/>
        <w:t>B.L=200</w:t>
        <w:br/>
        <w:t>C.Lk（单孔跨径）=30</w:t>
        <w:br/>
        <w:t>D.Lk=200</w:t>
        <w:br/>
        <w:br/>
        <w:t xml:space="preserve">【答案】：B </w:t>
      </w:r>
    </w:p>
    <w:p>
      <w:r>
        <w:t>40、下列仪器既能自动测量高程又能自动测量水平距离的是（　　　）。</w:t>
        <w:br/>
        <w:t>A.水准仪</w:t>
        <w:br/>
        <w:t>B.水准尺</w:t>
        <w:br/>
        <w:t>C.自动安平水准仪</w:t>
        <w:br/>
        <w:t>D.电子水准仪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1"/>
          <w:cols w:space="720"/>
          <w:titlePg w:val="0"/>
          <w:docGrid w:linePitch="360"/>
        </w:sectPr>
      </w:pPr>
    </w:p>
    <w:p>
      <w:r>
        <w:t>41、某城市道路，快车道路面铺设工程量计算时，应不扣除（　　　）所示面积。</w:t>
        <w:br/>
        <w:t>A.绿化带</w:t>
        <w:br/>
        <w:t>B.检查井</w:t>
        <w:br/>
        <w:t>C.路缘石</w:t>
        <w:br/>
        <w:t>D.安全岛</w:t>
        <w:br/>
        <w:br/>
        <w:t>【答案】：B</w:t>
      </w:r>
      <w:r>
        <w:t xml:space="preserve"> </w:t>
      </w:r>
    </w:p>
    <w:p>
      <w:r>
        <w:t>42、按《城市桥梁设计规范》（CJJ1-2011）规定，桥梁按单跨跨径Lk和跨径总长L分为四类，属于中桥的是（　　　）。</w:t>
        <w:br/>
        <w:t>A.L（跨径总长）=25</w:t>
        <w:br/>
        <w:t>B.L=100</w:t>
        <w:br/>
        <w:t>C.Lk（单孔跨径）=25</w:t>
        <w:br/>
        <w:t>D.Lk=100</w:t>
        <w:br/>
        <w:br/>
        <w:t xml:space="preserve">【答案】：C </w:t>
      </w:r>
    </w:p>
    <w:p>
      <w:r>
        <w:t>43、不属于排水管道施工的工序是（　　　）。</w:t>
        <w:br/>
        <w:t>A.下管、排管</w:t>
        <w:br/>
        <w:t>B.稳管、接口</w:t>
        <w:br/>
        <w:t>C.试压</w:t>
        <w:br/>
        <w:t>D.质量检查与验收</w:t>
        <w:br/>
        <w:br/>
        <w:t xml:space="preserve">【答案】：B </w:t>
      </w:r>
    </w:p>
    <w:p>
      <w:r>
        <w:t>44、转动物镜对光螺旋的目的是（　　　）。</w:t>
        <w:br/>
        <w:t>A.使视准轴水平</w:t>
        <w:br/>
        <w:t>B.看清十字丝</w:t>
        <w:br/>
        <w:t>C.使物像位于十字丝分划板面上</w:t>
        <w:br/>
        <w:t>D.使望远镜对准目标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2"/>
          <w:cols w:space="720"/>
          <w:titlePg w:val="0"/>
          <w:docGrid w:linePitch="360"/>
        </w:sectPr>
      </w:pPr>
    </w:p>
    <w:p>
      <w:r>
        <w:t>45、在水准测量中，若后视点A的读数大，前视点B的读数小，则有（　　　）。</w:t>
        <w:br/>
        <w:t>A.A点比B点低</w:t>
        <w:br/>
        <w:t>B.A点比B点高</w:t>
        <w:br/>
        <w:t>C.A点与B点可能同高</w:t>
        <w:br/>
        <w:t>D.无法判断</w:t>
        <w:br/>
        <w:br/>
        <w:t>【答案】：A</w:t>
      </w:r>
      <w:r>
        <w:t xml:space="preserve"> </w:t>
      </w:r>
    </w:p>
    <w:p>
      <w:r>
        <w:t>46、柔性路面在荷载作用下的力学特性是（　　　）。</w:t>
        <w:br/>
        <w:t>A.弯沉变形较大，结构抗弯拉强度较低</w:t>
        <w:br/>
        <w:t>B.弯沉变形较大，结构抗弯拉强度较高</w:t>
        <w:br/>
        <w:t>C.弯沉变形较小，结构抗弯拉强度较低</w:t>
        <w:br/>
        <w:t>D.弯沉变形较小，结构抗弯拉强度较低</w:t>
        <w:br/>
        <w:br/>
        <w:t xml:space="preserve">【答案】：A </w:t>
      </w:r>
    </w:p>
    <w:p>
      <w:r>
        <w:t>47、将桥梁自重以及桥梁上作用的各种荷载传递和扩散给地基的结构是（　　　）。</w:t>
        <w:br/>
        <w:t>A.支座</w:t>
        <w:br/>
        <w:t>B.桥台</w:t>
        <w:br/>
        <w:t>C.基础</w:t>
        <w:br/>
        <w:t>D.桥墩</w:t>
        <w:br/>
        <w:br/>
        <w:t xml:space="preserve">【答案】：C </w:t>
      </w:r>
    </w:p>
    <w:p>
      <w:r>
        <w:t>48、常用来减少或消除交叉口冲突点的方法不包括（　　　）。</w:t>
        <w:br/>
        <w:t>A.交通管制</w:t>
        <w:br/>
        <w:t>B.渠化交通</w:t>
        <w:br/>
        <w:t>C.立体交叉</w:t>
        <w:br/>
        <w:t>D.减少交叉口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3"/>
          <w:cols w:space="720"/>
          <w:titlePg w:val="0"/>
          <w:docGrid w:linePitch="360"/>
        </w:sectPr>
      </w:pPr>
    </w:p>
    <w:p>
      <w:r>
        <w:t>49、水准仪视线高等于（　　　）+后视点读数。</w:t>
        <w:br/>
        <w:t>A.后视点高程</w:t>
        <w:br/>
        <w:t>B.转点高程</w:t>
        <w:br/>
        <w:t>C.前视点高程</w:t>
        <w:br/>
        <w:t>D.仪器点高程</w:t>
        <w:br/>
        <w:br/>
        <w:t>【答案】：A</w:t>
      </w:r>
      <w:r>
        <w:t xml:space="preserve"> </w:t>
      </w:r>
    </w:p>
    <w:p>
      <w:r>
        <w:t>50、自动安平水准仪的特点是（　　　）使视线水平。</w:t>
        <w:br/>
        <w:t>A.用安平补偿器代替管水准器</w:t>
        <w:br/>
        <w:t>B.用安平补偿器代替圆水准器</w:t>
        <w:br/>
        <w:t>C.用安平补偿器和管水准器</w:t>
        <w:br/>
        <w:t>D.用圆水准器和管水准器</w:t>
        <w:br/>
        <w:br/>
        <w:t xml:space="preserve">【答案】：A </w:t>
      </w:r>
    </w:p>
    <w:p>
      <w:r>
        <w:t>51、设置在特大或大城市外环，主要为城镇间提供大流量、长距离的快速公交服务的城镇道路是（　　　）。</w:t>
        <w:br/>
        <w:t>A.快速路</w:t>
        <w:br/>
        <w:t>B.次干路</w:t>
        <w:br/>
        <w:t>C.支路</w:t>
        <w:br/>
        <w:t>D.主干路</w:t>
        <w:br/>
        <w:br/>
        <w:t xml:space="preserve">【答案】：A </w:t>
      </w:r>
    </w:p>
    <w:p>
      <w:r>
        <w:t>52、无压管道应进行管道的严密性试验，严密性试验分为（　　　）。</w:t>
        <w:br/>
        <w:t>A.闭水试验和闭气试验</w:t>
        <w:br/>
        <w:t>B.闭水试验和水压试验</w:t>
        <w:br/>
        <w:t>C.强度试验和闭气试验</w:t>
        <w:br/>
        <w:t>D.强度试验和闭水试验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4"/>
          <w:cols w:space="720"/>
          <w:titlePg w:val="0"/>
          <w:docGrid w:linePitch="360"/>
        </w:sectPr>
      </w:pPr>
    </w:p>
    <w:p>
      <w:r>
        <w:t>53、下列不属于盖挖法的优点的是（　　　）。</w:t>
        <w:br/>
        <w:t>A.围护结构变形小</w:t>
        <w:br/>
        <w:t>B.基坑底部土体稳定，隆起小，施工安全</w:t>
        <w:br/>
        <w:t>C.不设内部支撑，施工空间大</w:t>
        <w:br/>
        <w:t>D.施工难度小，费用低</w:t>
        <w:br/>
        <w:br/>
        <w:t>【答案】：D</w:t>
      </w:r>
      <w:r>
        <w:t xml:space="preserve"> </w:t>
      </w:r>
    </w:p>
    <w:p>
      <w:r>
        <w:t>54、当跨径较大时，恒载在连续梁中占主导地位，宜采用变高度梁，跨中梁高为（　　　）。</w:t>
        <w:br/>
        <w:t>A.（1/15～1/25）L</w:t>
        <w:br/>
        <w:t>B.（1/12～1/16）L</w:t>
        <w:br/>
        <w:t>C.（1/25～1/35）L</w:t>
        <w:br/>
        <w:t>D.（1/30～1/40）L</w:t>
        <w:br/>
        <w:br/>
        <w:t xml:space="preserve">【答案】：C </w:t>
      </w:r>
    </w:p>
    <w:p>
      <w:r>
        <w:t>55、某连续梁桥全长179m，拟采用悬臂浇筑法施工，挂篮的主桁部分采用三角形结构，行走为整体移动，其余采用竹胶板。其施工程序计划如下：①在墩顶托架上浇筑0号块并实施墩梁临时固结系统。②在0号块上安装悬臂挂篮，向两侧依次对称地分段浇筑主梁至合龙段。③在临时支架或梁端与边墩向临时托架上支模板浇筑现浇梁段。④主梁合龙段可在改装的简支挂篮托架上浇筑。</w:t>
        <w:br/>
        <w:t>A.10</w:t>
        <w:br/>
        <w:t>B.20</w:t>
        <w:br/>
        <w:t>C.30</w:t>
        <w:br/>
        <w:t>D.40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5"/>
          <w:cols w:space="720"/>
          <w:titlePg w:val="0"/>
          <w:docGrid w:linePitch="360"/>
        </w:sectPr>
      </w:pPr>
    </w:p>
    <w:p>
      <w:r>
        <w:t>56、项目资金管理以实现（　　　）和提高经济效益为目标。</w:t>
        <w:br/>
        <w:t>A.保证收人、节约成本、防范风险</w:t>
        <w:br/>
        <w:t>B.保证收人、节约支出、防范风险</w:t>
        <w:br/>
        <w:t>C.保证成本、节约支出、防范风险</w:t>
        <w:br/>
        <w:t>D.保证收人、节约支出、加强合同</w:t>
        <w:br/>
        <w:br/>
        <w:t>【答案】：B</w:t>
      </w:r>
      <w:r>
        <w:t xml:space="preserve"> </w:t>
      </w:r>
    </w:p>
    <w:p>
      <w:r>
        <w:t>57、下列有关环境保护和文明施工管理的论述中，错误的是（　　　）。</w:t>
        <w:br/>
        <w:t>A.渣土运输车应采用覆盖措施</w:t>
        <w:br/>
        <w:t>B.使用密目式安全网对在建建筑物进行封闭</w:t>
        <w:br/>
        <w:t>C.搅拌场所采取喷雾洒水措施</w:t>
        <w:br/>
        <w:t>D.施工处地的料场、生活区域应进行硬化处理</w:t>
        <w:br/>
        <w:br/>
        <w:t xml:space="preserve">【答案】：C </w:t>
      </w:r>
    </w:p>
    <w:p>
      <w:r>
        <w:t>58、盖挖逆作法的施工顺序（　　　）。</w:t>
        <w:br/>
        <w:t>A.构筑围护结构之地下连续墙和结构中间桩柱→回填顶板以上土方→开挖施工结构顶板→往上施工地上建筑</w:t>
        <w:br/>
        <w:t>B.开挖施工结构顶板→回填顶板以上土方→构筑围护结构之地下连续墙和结构中间桩柱→往上施工地上建筑</w:t>
        <w:br/>
        <w:t>C.构筑围护结构之地下连续墙和结构中间桩柱→开挖施工结构顶板→回填顶板以上土方→往上施工地上建筑</w:t>
        <w:br/>
        <w:t>D.开挖施工结构顶板→构筑围护结构之地下连续墙和结构中间桩柱→回填顶板以上土方→往上施工地上建筑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6"/>
          <w:cols w:space="720"/>
          <w:titlePg w:val="0"/>
          <w:docGrid w:linePitch="360"/>
        </w:sectPr>
      </w:pPr>
      <w:r>
        <w:t>59、以集散交通的功能为主，兼有服务功能的是（　　　）。</w:t>
        <w:br/>
        <w:t>A.快速路</w:t>
        <w:br/>
        <w:t>B.次干路</w:t>
        <w:br/>
        <w:t>C.支路</w:t>
        <w:br/>
        <w:t>D.主干路</w:t>
        <w:br/>
        <w:br/>
        <w:t xml:space="preserve">【答案】：B </w:t>
      </w:r>
    </w:p>
    <w:p>
      <w:r>
        <w:t>60、下列选项中不属于先张法制作预应力混凝土梁板工艺流程的是（　　　）。</w:t>
        <w:br/>
        <w:t>A.调整初应力</w:t>
        <w:br/>
        <w:t>B.张拉预应力筋</w:t>
        <w:br/>
        <w:t>C.管道压浆</w:t>
        <w:br/>
        <w:t>D.整修锚、夹具</w:t>
        <w:br/>
        <w:br/>
        <w:t xml:space="preserve">【答案】：C </w:t>
      </w:r>
    </w:p>
    <w:p>
      <w:r>
        <w:t>61、管棚超前支护技术施工工艺流程为（　　　）。</w:t>
        <w:br/>
        <w:t>A.测放孔位→钻机就位→水平钻孔→压入钢管→移机→开挖→注浆→封口</w:t>
        <w:br/>
        <w:t>B.钻机就位→测放孔位→水平钻孔→压入钢管→移机→开挖→注浆→封口</w:t>
        <w:br/>
        <w:t>C.测放孔位→钻机就位→水平钻孔→压入钢管→移机→注浆→封口→开挖</w:t>
        <w:br/>
        <w:t>D.钻机就位→测放孔位→水平钻孔→压入钢管→移机→注浆→封口→开挖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7"/>
          <w:cols w:space="720"/>
          <w:titlePg w:val="0"/>
          <w:docGrid w:linePitch="360"/>
        </w:sectPr>
      </w:pPr>
      <w:r>
        <w:t>62、桥面伸缩缝施工工艺流程为（　　　）。</w:t>
        <w:br/>
        <w:t>A.进场验收→测量放线→切缝→预留槽施工→清槽→安装就位→焊接固定→浇筑混凝土→养护</w:t>
        <w:br/>
        <w:t>B.进场验收→测量放线→切缝→预留槽施工→清槽→焊接固定→安装就位→浇筑混凝土→养护</w:t>
        <w:br/>
        <w:t>C.进场验收→预留槽施工→测量放线→切缝→清槽→焊接固定→安装就位→浇筑混凝土→养护</w:t>
        <w:br/>
        <w:t>D.进场验收→预留槽施工→测量放线→切缝→清槽→安装就位→焊接固定→浇筑混凝土→养护</w:t>
        <w:br/>
        <w:br/>
        <w:t xml:space="preserve">【答案】：D </w:t>
      </w:r>
    </w:p>
    <w:p>
      <w:r>
        <w:t>63、随着科学技术水平和管理水平的提高，社会生产力的水平也必然会提高，原有定额不能使用生产发展时，定额授权部门根据新的情况对定额进行修订和补充，这体现了定额的（　　　）。</w:t>
        <w:br/>
        <w:t>A.真实性</w:t>
        <w:br/>
        <w:t>B.时效性</w:t>
        <w:br/>
        <w:t>C.系统性</w:t>
        <w:br/>
        <w:t>D.可变性</w:t>
        <w:br/>
        <w:br/>
        <w:t xml:space="preserve">【答案】：B </w:t>
      </w:r>
    </w:p>
    <w:p>
      <w:r>
        <w:t>64、施工项目管理工作的主要内容是（　　　）。</w:t>
        <w:br/>
        <w:t>A.三控制、二管理、一协调</w:t>
        <w:br/>
        <w:t>B.三控制、三管理、一协调</w:t>
        <w:br/>
        <w:t>C.两控制、二管理、一协调</w:t>
        <w:br/>
        <w:t>D.两控制、三管理、一协调</w:t>
        <w:br/>
        <w:br/>
        <w:t xml:space="preserve">【答案】：B </w:t>
      </w:r>
    </w:p>
    <w:p>
      <w:r>
        <w:t>65、工作队式项目组织适用于（　　　）施工项目。</w:t>
        <w:br/>
        <w:t>A.适用于小型的，专业性较强的</w:t>
        <w:br/>
        <w:t>B.大型项目、工期要求紧迫的项目</w:t>
        <w:br/>
        <w:t>C.大型经营性企业的工程承包</w:t>
        <w:br/>
        <w:t>D.大规模综合性的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8"/>
          <w:cols w:space="720"/>
          <w:titlePg w:val="0"/>
          <w:docGrid w:linePitch="360"/>
        </w:sectPr>
      </w:pPr>
    </w:p>
    <w:p>
      <w:r>
        <w:t>66、转动目镜对光螺旋的目的是（　　　）。</w:t>
        <w:br/>
        <w:t>A.看清十字丝</w:t>
        <w:br/>
        <w:t>B.看清物像</w:t>
        <w:br/>
        <w:t>C.使视准轴水平</w:t>
        <w:br/>
        <w:t>D.使十字丝横丝水平</w:t>
        <w:br/>
        <w:br/>
        <w:t>【答案】：A</w:t>
      </w:r>
      <w:r>
        <w:t xml:space="preserve"> </w:t>
      </w:r>
    </w:p>
    <w:p>
      <w:r>
        <w:t>67、预应力混凝土钢绞线是按严格的技术条件，绞捻起来的钢丝束。其中，用三根刻痕钢丝捻制的钢绞线（　　　）。</w:t>
        <w:br/>
        <w:t>A.（代号为1X3）</w:t>
        <w:br/>
        <w:t>B.（代号为1X3C）</w:t>
        <w:br/>
        <w:t>C.（代号为1X3I）</w:t>
        <w:br/>
        <w:t>D.（代号为1x3K）</w:t>
        <w:br/>
        <w:br/>
        <w:t xml:space="preserve">【答案】：C </w:t>
      </w:r>
    </w:p>
    <w:p>
      <w:r>
        <w:t>68、桥涵工程中，桩基工程量计算时，“按桩长度（包括桩尖长度）乘以桩横断面面积，再减去空心部分体积计算”的是（　　　）。</w:t>
        <w:br/>
        <w:t>A.钢筋混凝土方桩</w:t>
        <w:br/>
        <w:t>B.预制桩</w:t>
        <w:br/>
        <w:t>C.钢筋混凝土管桩</w:t>
        <w:br/>
        <w:t>D.钢管桩</w:t>
        <w:br/>
        <w:br/>
        <w:t xml:space="preserve">【答案】：C </w:t>
      </w:r>
    </w:p>
    <w:p>
      <w:r>
        <w:t>69、关于柔性接口说法正确的是（　　　）。</w:t>
        <w:br/>
        <w:t>A.多为水泥类材料密封或用法兰连接的管道接口</w:t>
        <w:br/>
        <w:t>B.不能承受一定量的轴向线变位</w:t>
        <w:br/>
        <w:t>C.能承受一定量的轴向线变位</w:t>
        <w:br/>
        <w:t>D.一般用在有条形基础的无压管道上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9"/>
          <w:cols w:space="720"/>
          <w:titlePg w:val="0"/>
          <w:docGrid w:linePitch="360"/>
        </w:sectPr>
      </w:pPr>
    </w:p>
    <w:p>
      <w:r>
        <w:t>70、施工项目管理的主体是（　　　）。</w:t>
        <w:br/>
        <w:t>A.以项目经理为首的项目经理部</w:t>
        <w:br/>
        <w:t>B.以总监理工程师为首的监理单位</w:t>
        <w:br/>
        <w:t>C.以项目法为为首的建设单位</w:t>
        <w:br/>
        <w:t>D.建设行政主管部门</w:t>
        <w:br/>
        <w:br/>
        <w:t>【答案】：A</w:t>
      </w:r>
      <w:r>
        <w:t xml:space="preserve"> </w:t>
      </w:r>
    </w:p>
    <w:p>
      <w:r>
        <w:t>71、公路铺筑面外侧据乔木中心不小于（　　　）m，据灌木边缘不小于（　　　）m。</w:t>
        <w:br/>
        <w:t>A.0.75，不宜种</w:t>
        <w:br/>
        <w:t>B.0.8，2.00</w:t>
        <w:br/>
        <w:t>C.1.00，0.50</w:t>
        <w:br/>
        <w:t>D.2.00，0.50</w:t>
        <w:br/>
        <w:br/>
        <w:t xml:space="preserve">【答案】：B </w:t>
      </w:r>
    </w:p>
    <w:p>
      <w:r>
        <w:t>72、下列选项中，不属于运用动态控制原理控制施工进度的步骤的是（　　　）。</w:t>
        <w:br/>
        <w:t>A.施工进度目标的逐层分解</w:t>
        <w:br/>
        <w:t>B.对施工进度目标的分析和比较</w:t>
        <w:br/>
        <w:t>C.对施工进度目标进行动态跟踪和控制</w:t>
        <w:br/>
        <w:t>D.调整施工进度目标</w:t>
        <w:br/>
        <w:br/>
        <w:t xml:space="preserve">【答案】：B </w:t>
      </w:r>
    </w:p>
    <w:p>
      <w:r>
        <w:t>73、乔木、大灌木在栽植后均应支撑，非栽植季节栽植，最大程度的强修剪应至少保留树冠的（　　　）。</w:t>
        <w:br/>
        <w:t>A.1/2m</w:t>
        <w:br/>
        <w:t>B.1/4m</w:t>
        <w:br/>
        <w:t>C.1/3</w:t>
        <w:br/>
        <w:t>D.1/5m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0"/>
          <w:cols w:space="720"/>
          <w:titlePg w:val="0"/>
          <w:docGrid w:linePitch="360"/>
        </w:sectPr>
      </w:pPr>
    </w:p>
    <w:p>
      <w:r>
        <w:t>74、装配式预应力混凝土简支T形梁桥的主梁间距一般采用（　　　）。</w:t>
        <w:br/>
        <w:t>A.1.5~3m</w:t>
        <w:br/>
        <w:t>B.2.5~5m</w:t>
        <w:br/>
        <w:t>C.1.8~2.5m</w:t>
        <w:br/>
        <w:t>D.2~5m</w:t>
        <w:br/>
        <w:br/>
        <w:t>【答案】：C</w:t>
      </w:r>
      <w:r>
        <w:t xml:space="preserve"> </w:t>
      </w:r>
    </w:p>
    <w:p>
      <w:r>
        <w:t>75、当比值小于（　　　）时，连续梁可视为固端梁。</w:t>
        <w:br/>
        <w:t>A.0.5</w:t>
        <w:br/>
        <w:t>B.0.4</w:t>
        <w:br/>
        <w:t>C.0.3</w:t>
        <w:br/>
        <w:t>D.0.2</w:t>
        <w:br/>
        <w:br/>
        <w:t xml:space="preserve">【答案】：C </w:t>
      </w:r>
    </w:p>
    <w:p>
      <w:r>
        <w:t>76、整体式现浇钢筋混凝土池体结构施工流程（　　　）。</w:t>
        <w:br/>
        <w:t>A.测量定位→土方开挖及地基处理→防水施工→垫层施工→底板浇筑→池壁及柱浇筑→顶板浇筑→功能性试验</w:t>
        <w:br/>
        <w:t>B.测量定位→土方开挖及地基处理→底板浇筑→垫层施工→防水施工→池壁及柱浇筑→顶板浇筑→功能性试验</w:t>
        <w:br/>
        <w:t>C.测量定位→土方开挖及地基处理→垫层施工→防水施工→底板浇筑→池壁及柱浇筑→顶板浇筑→功能性试验</w:t>
        <w:br/>
        <w:t>D.测量定位→土方开挖及地基处理→底板浇筑→防水施工→垫层施工→池壁及柱浇筑→顶板浇筑→功能性试验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1"/>
          <w:cols w:space="720"/>
          <w:titlePg w:val="0"/>
          <w:docGrid w:linePitch="360"/>
        </w:sectPr>
      </w:pPr>
    </w:p>
    <w:p>
      <w:r>
        <w:t>77、低碳钢是指含碳量（　　　）的钢材。</w:t>
        <w:br/>
        <w:t>A.小于0.25%</w:t>
        <w:br/>
        <w:t>B.0.25%～0.6%</w:t>
        <w:br/>
        <w:t>C.大于0.6%</w:t>
        <w:br/>
        <w:t>D.0.6%～5%</w:t>
        <w:br/>
        <w:br/>
        <w:t>【答案】：A</w:t>
      </w:r>
      <w:r>
        <w:t xml:space="preserve"> </w:t>
      </w:r>
    </w:p>
    <w:p>
      <w:r>
        <w:t>78、供热管道上的阀门，起流量调节作用的阀门是（　　　）。</w:t>
        <w:br/>
        <w:t>A.截止阀</w:t>
        <w:br/>
        <w:t>B.闸阀</w:t>
        <w:br/>
        <w:t>C.蝶阀</w:t>
        <w:br/>
        <w:t>D.单向阀</w:t>
        <w:br/>
        <w:br/>
        <w:t xml:space="preserve">【答案】：C </w:t>
      </w:r>
    </w:p>
    <w:p>
      <w:r>
        <w:t>79、桥梁所受的荷载作用中，汽车荷载属于（　　　）。</w:t>
        <w:br/>
        <w:t>A.临时作用</w:t>
        <w:br/>
        <w:t>B.永久作用</w:t>
        <w:br/>
        <w:t>C.可变作用</w:t>
        <w:br/>
        <w:t>D.偶然荷载</w:t>
        <w:br/>
        <w:br/>
        <w:t xml:space="preserve">【答案】：C </w:t>
      </w:r>
    </w:p>
    <w:p>
      <w:r>
        <w:t>80、若物体在力系的作用下处于平衡状态，则这个力系称为（　　　）。</w:t>
        <w:br/>
        <w:t>A.平面力系</w:t>
        <w:br/>
        <w:t>B.平行力系</w:t>
        <w:br/>
        <w:t>C.平衡力系</w:t>
        <w:br/>
        <w:t>D.汇交力系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2"/>
          <w:cols w:space="720"/>
          <w:titlePg w:val="0"/>
          <w:docGrid w:linePitch="360"/>
        </w:sectPr>
      </w:pPr>
    </w:p>
    <w:p>
      <w:r>
        <w:t>81、拱桥的制作可以产生（　　　）。</w:t>
        <w:br/>
        <w:t>A.只产生竖向反力</w:t>
        <w:br/>
        <w:t>B.既产生竖向反力，也产生较大的水平推力</w:t>
        <w:br/>
        <w:t>C.只承受水平推力</w:t>
        <w:br/>
        <w:t>D.承受弯矩、轴力和水平推力</w:t>
        <w:br/>
        <w:br/>
        <w:t>【答案】：B</w:t>
      </w:r>
      <w:r>
        <w:t xml:space="preserve"> </w:t>
      </w:r>
    </w:p>
    <w:p>
      <w:r>
        <w:t>82、进货质量应核验产品出厂三证，下列不属于三证的是（　　　）。</w:t>
        <w:br/>
        <w:t>A.产品合格证</w:t>
        <w:br/>
        <w:t>B.产品说明书</w:t>
        <w:br/>
        <w:t>C.产品成分报告单</w:t>
        <w:br/>
        <w:t>D.产品试验报告单</w:t>
        <w:br/>
        <w:br/>
        <w:t xml:space="preserve">【答案】：C </w:t>
      </w:r>
    </w:p>
    <w:p>
      <w:r>
        <w:t>83、预制构件应按设计位置起吊，曲梁宜采用（　　　）。</w:t>
        <w:br/>
        <w:t>A.一点吊装</w:t>
        <w:br/>
        <w:t>B.两点吊装</w:t>
        <w:br/>
        <w:t>C.三点吊装</w:t>
        <w:br/>
        <w:t>D.多点吊装</w:t>
        <w:br/>
        <w:br/>
        <w:t xml:space="preserve">【答案】：C </w:t>
      </w:r>
    </w:p>
    <w:p>
      <w:r>
        <w:t>84、行车荷载和自然因素对路面的作用会随着路面深度的增大而（　　　），材料的强度、刚度和稳定性随着路面深度增大而（　　　）。</w:t>
        <w:br/>
        <w:t>A.减弱，减弱</w:t>
        <w:br/>
        <w:t>B.减弱，增强</w:t>
        <w:br/>
        <w:t>C.增强，减弱</w:t>
        <w:br/>
        <w:t>D.增强，增强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3"/>
          <w:cols w:space="720"/>
          <w:titlePg w:val="0"/>
          <w:docGrid w:linePitch="360"/>
        </w:sectPr>
      </w:pPr>
    </w:p>
    <w:p>
      <w:r>
        <w:t>85、总结经验，改正缺点，并将遗留问题转人下一轮循环是PDCA中的（　　　）阶段。</w:t>
        <w:br/>
        <w:t>A.计划</w:t>
        <w:br/>
        <w:t>B.执行</w:t>
        <w:br/>
        <w:t>C.检查</w:t>
        <w:br/>
        <w:t>D.处置</w:t>
        <w:br/>
        <w:br/>
        <w:t>【答案】：D</w:t>
      </w:r>
      <w:r>
        <w:t xml:space="preserve"> </w:t>
      </w:r>
    </w:p>
    <w:p>
      <w:r>
        <w:t>86、高压和中压A燃气管道，应采用（　　　）。</w:t>
        <w:br/>
        <w:t>A.钢管</w:t>
        <w:br/>
        <w:t>B.钢管或机械接口铸铁管</w:t>
        <w:br/>
        <w:t>C.机械接口铸铁管</w:t>
        <w:br/>
        <w:t>D.聚乙烯管材</w:t>
        <w:br/>
        <w:br/>
        <w:t xml:space="preserve">【答案】：A </w:t>
      </w:r>
    </w:p>
    <w:p>
      <w:r>
        <w:t>87、市政管网工程量计算中，计算规则“管外径×3.142×设计长度”表达的是（　　　）。</w:t>
        <w:br/>
        <w:t>A.管道安装长度</w:t>
        <w:br/>
        <w:t>B.管道闭气试验长度</w:t>
        <w:br/>
        <w:t>C.管道内防腐面积</w:t>
        <w:br/>
        <w:t>D.管道外防腐面积</w:t>
        <w:br/>
        <w:br/>
        <w:t xml:space="preserve">【答案】：D </w:t>
      </w:r>
    </w:p>
    <w:p>
      <w:r>
        <w:t>88、泄水阀一般设置在阀门井中构成泄水阀井，当由于地形因素排水管不能直接将水排走时，还应建造一个与阀门井相连的（　　　）。</w:t>
        <w:br/>
        <w:t>A.测流井</w:t>
        <w:br/>
        <w:t>B.排水井</w:t>
        <w:br/>
        <w:t>C.泄水井</w:t>
        <w:br/>
        <w:t>D.湿井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4"/>
          <w:cols w:space="720"/>
          <w:titlePg w:val="0"/>
          <w:docGrid w:linePitch="360"/>
        </w:sectPr>
      </w:pPr>
    </w:p>
    <w:p>
      <w:r>
        <w:t>89、构筑物满水试验程序为（　　　）。</w:t>
        <w:br/>
        <w:t>A.实验准备→水池注水→水池内水位观测→蒸发量测定→有关资料整理</w:t>
        <w:br/>
        <w:t>B.有关资料整理→实验准备→水池注水→水池内水位观测→蒸发量测定</w:t>
        <w:br/>
        <w:t>C.实验准备→水池注水→蒸发量测定→水池内水位观测→有关资料整理</w:t>
        <w:br/>
        <w:t>D.有关资料整理→实验准备→水池注水→蒸发量测定→水池内水位观测</w:t>
        <w:br/>
        <w:br/>
        <w:t>【答案】：A</w:t>
      </w:r>
      <w:r>
        <w:t xml:space="preserve"> </w:t>
      </w:r>
    </w:p>
    <w:p>
      <w:r>
        <w:t>90、当管底地基土质松软、承载力低或铺设大管径的钢筋混凝土管道时，应采用（　　　）。</w:t>
        <w:br/>
        <w:t>A.天然基础</w:t>
        <w:br/>
        <w:t>B.砂垫层基础</w:t>
        <w:br/>
        <w:t>C.混凝土基础</w:t>
        <w:br/>
        <w:t>D.沉井基础</w:t>
        <w:br/>
        <w:br/>
        <w:t xml:space="preserve">【答案】：C </w:t>
      </w:r>
    </w:p>
    <w:p>
      <w:r>
        <w:t>91、不开槽施工方法中，一般情况下，浅埋暗挖法适用于直径（　　　）管道施工。</w:t>
        <w:br/>
        <w:t>A.100～1000mm</w:t>
        <w:br/>
        <w:t>B.2000mm以上</w:t>
        <w:br/>
        <w:t>C.800～3000mm</w:t>
        <w:br/>
        <w:t>D.3000mm以上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5"/>
          <w:cols w:space="720"/>
          <w:titlePg w:val="0"/>
          <w:docGrid w:linePitch="360"/>
        </w:sectPr>
      </w:pPr>
    </w:p>
    <w:p>
      <w:r>
        <w:t>92、下列说法正确的是（　　　）。</w:t>
        <w:br/>
        <w:t>A.柔体约束的反力方向为通过接触点，沿柔体中心线且指向物体</w:t>
        <w:br/>
        <w:t>B.光滑接触面约束反力的方向通过接触点，沿接触面且沿背离物体的方向</w:t>
        <w:br/>
        <w:t>C.圆柱铰链的约束反力是垂直于轴线并通过销钉中心</w:t>
        <w:br/>
        <w:t>D.链杆约束的反力是沿链杆的中心线，垂直于接触面</w:t>
        <w:br/>
        <w:br/>
        <w:t>【答案】：C</w:t>
      </w:r>
      <w:r>
        <w:t xml:space="preserve"> </w:t>
      </w:r>
    </w:p>
    <w:p>
      <w:r>
        <w:t>93、公路勘测阶段的测量工作不包括（　　　）。</w:t>
        <w:br/>
        <w:t>A.中线测量</w:t>
        <w:br/>
        <w:t>B.路线纵横断面测量</w:t>
        <w:br/>
        <w:t>C.带状地形测量</w:t>
        <w:br/>
        <w:t>D.直接测量和间接测量</w:t>
        <w:br/>
        <w:br/>
        <w:t xml:space="preserve">【答案】：D </w:t>
      </w:r>
    </w:p>
    <w:p>
      <w:r>
        <w:t>94、下列关于城市桥梁工程技术术语表述正确的是（　　　）。</w:t>
        <w:br/>
        <w:t>A.简支梁桥标准跨径就是支承线之间的距离</w:t>
        <w:br/>
        <w:t>B.桥梁全长等于各跨长之和</w:t>
        <w:br/>
        <w:t>C.拱的计算跨径是指两起拱面与拱轴线的交点之间的水平距离</w:t>
        <w:br/>
        <w:t>D.拱的标准跨径是指两墩中线之间的距离</w:t>
        <w:br/>
        <w:br/>
        <w:t xml:space="preserve">【答案】：A </w:t>
      </w:r>
    </w:p>
    <w:p>
      <w:r>
        <w:t>95、道路上的井室必须使用（　　　）装配稳固。</w:t>
        <w:br/>
        <w:t>A.重型井盖</w:t>
        <w:br/>
        <w:t>B.轻型井盖</w:t>
        <w:br/>
        <w:t>C.普通井盖</w:t>
        <w:br/>
        <w:t>D.钢筋混凝土井盖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6"/>
          <w:cols w:space="720"/>
          <w:titlePg w:val="0"/>
          <w:docGrid w:linePitch="360"/>
        </w:sectPr>
      </w:pPr>
    </w:p>
    <w:p>
      <w:r>
        <w:t>96、由一个已知高程的水准点开始观测，顺序测量若干待测点，最后回到原来开始的水准点的路线是（　　　）。</w:t>
        <w:br/>
        <w:t>A.闭合水准路线</w:t>
        <w:br/>
        <w:t>B.附合水准路线</w:t>
        <w:br/>
        <w:t>C.支水准路线</w:t>
        <w:br/>
        <w:t>D.折线水准路线</w:t>
        <w:br/>
        <w:br/>
        <w:t>【答案】：A</w:t>
      </w:r>
      <w:r>
        <w:t xml:space="preserve"> </w:t>
      </w:r>
    </w:p>
    <w:p>
      <w:r>
        <w:t>97、以交通功能为主，连接城市各主要分区的干路的是（　　　）。</w:t>
        <w:br/>
        <w:t>A.快速路</w:t>
        <w:br/>
        <w:t>B.次干路</w:t>
        <w:br/>
        <w:t>C.支路</w:t>
        <w:br/>
        <w:t>D.主干路</w:t>
        <w:br/>
        <w:br/>
        <w:t xml:space="preserve">【答案】：D </w:t>
      </w:r>
    </w:p>
    <w:p>
      <w:r>
        <w:t>98、以下的功能以解决局部地区交通，以服务功能为主的是（　　　）。</w:t>
        <w:br/>
        <w:t>A.快速路</w:t>
        <w:br/>
        <w:t>B.次干路</w:t>
        <w:br/>
        <w:t>C.支路</w:t>
        <w:br/>
        <w:t>D.主干路</w:t>
        <w:br/>
        <w:br/>
        <w:t xml:space="preserve">【答案】：C </w:t>
      </w:r>
    </w:p>
    <w:p>
      <w:r>
        <w:t>99、排水管道工程中常用的金属管有球墨铸铁管和（　　　）。</w:t>
        <w:br/>
        <w:t>A.FRP管</w:t>
        <w:br/>
        <w:t>B.UPVC管</w:t>
        <w:br/>
        <w:t>C.HDPE管</w:t>
        <w:br/>
        <w:t>D.PCCP管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7"/>
          <w:cols w:space="720"/>
          <w:titlePg w:val="0"/>
          <w:docGrid w:linePitch="360"/>
        </w:sectPr>
      </w:pPr>
    </w:p>
    <w:p>
      <w:r>
        <w:t>100、我国城市垃圾的处理方式的基本方式是（　　　）。</w:t>
        <w:br/>
        <w:t>A.焚烧场</w:t>
        <w:br/>
        <w:t>B.有机堆肥场</w:t>
        <w:br/>
        <w:t>C.封闭型填埋场</w:t>
        <w:br/>
        <w:t>D.开放型填埋场</w:t>
        <w:br/>
        <w:br/>
        <w:t>【答案】：C</w:t>
      </w:r>
      <w:r>
        <w:t xml:space="preserve"> </w:t>
      </w:r>
    </w:p>
    <w:p>
      <w:r>
        <w:t>101、DS3水准仪，数字3表示的意义是每公里往返测高差中数的（　　　）误差不超3mm。</w:t>
        <w:br/>
        <w:t>A.偶然</w:t>
        <w:br/>
        <w:t>B.相对</w:t>
        <w:br/>
        <w:t>C.绝对</w:t>
        <w:br/>
        <w:t>D.极限</w:t>
        <w:br/>
        <w:br/>
        <w:t xml:space="preserve">【答案】：A </w:t>
      </w:r>
    </w:p>
    <w:p>
      <w:r>
        <w:t>102、在普通混凝土中，轴心受拉及小偏心受拉杆件（如桁架和拱的拉杆）的纵向受力钢筋不得采用（　　　）连接。</w:t>
        <w:br/>
        <w:t>A.冷挤压</w:t>
        <w:br/>
        <w:t>B.锥螺纹</w:t>
        <w:br/>
        <w:t>C.直螺纹</w:t>
        <w:br/>
        <w:t>D.绑扎搭接</w:t>
        <w:br/>
        <w:br/>
        <w:t xml:space="preserve">【答案】：D </w:t>
      </w:r>
    </w:p>
    <w:p>
      <w:r>
        <w:t>103、进行地基处理施工，下列地层中适用强夯法的是（　　　）。</w:t>
        <w:br/>
        <w:t>A.淤泥</w:t>
        <w:br/>
        <w:t>B.黏性土</w:t>
        <w:br/>
        <w:t>C.沼泽土</w:t>
        <w:br/>
        <w:t>D.腐殖土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8"/>
          <w:cols w:space="720"/>
          <w:titlePg w:val="0"/>
          <w:docGrid w:linePitch="360"/>
        </w:sectPr>
      </w:pPr>
    </w:p>
    <w:p>
      <w:r>
        <w:t>104、当电线电压为154-219KV时，树木至架空电线净距的最小垂直距离是（　　　）。</w:t>
        <w:br/>
        <w:t>A.1.5m</w:t>
        <w:br/>
        <w:t>B.3m</w:t>
        <w:br/>
        <w:t>C.3.5m</w:t>
        <w:br/>
        <w:t>D.4.5m</w:t>
        <w:br/>
        <w:br/>
        <w:t>【答案】：C</w:t>
      </w:r>
      <w:r>
        <w:t xml:space="preserve"> </w:t>
      </w:r>
    </w:p>
    <w:p>
      <w:r>
        <w:t>105、正确选定沟槽的（　　　），可以为后续施工过程创造良好条件，保证工程质量和施工安全，以及减少开挖土方量。</w:t>
        <w:br/>
        <w:t>A.施工人员</w:t>
        <w:br/>
        <w:t>B.施工机械</w:t>
        <w:br/>
        <w:t>C.开挖进度</w:t>
        <w:br/>
        <w:t>D.开挖断面</w:t>
        <w:br/>
        <w:br/>
        <w:t xml:space="preserve">【答案】：D </w:t>
      </w:r>
    </w:p>
    <w:p>
      <w:r>
        <w:t>106、在竖向荷载作用下无水平反力的结构时（　　　）。</w:t>
        <w:br/>
        <w:t>A.梁式桥</w:t>
        <w:br/>
        <w:t>B.拱式桥</w:t>
        <w:br/>
        <w:t>C.刚架桥</w:t>
        <w:br/>
        <w:t>D.悬索桥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9"/>
          <w:cols w:space="720"/>
          <w:titlePg w:val="0"/>
          <w:docGrid w:linePitch="360"/>
        </w:sectPr>
      </w:pPr>
      <w:r>
        <w:t>107、下列雨水口的间距符合要求的是（　　　）。</w:t>
        <w:br/>
        <w:t>A.5m</w:t>
        <w:br/>
        <w:t>B.15m</w:t>
        <w:br/>
        <w:t>C.30m</w:t>
        <w:br/>
        <w:t>D.60m</w:t>
        <w:br/>
        <w:br/>
        <w:t xml:space="preserve">【答案】：C </w:t>
      </w:r>
    </w:p>
    <w:p>
      <w:r>
        <w:t>108、受弯构件是指（　　　）的构件。</w:t>
        <w:br/>
        <w:t>A.截面上有弯矩、剪力和扭矩作用</w:t>
        <w:br/>
        <w:t>B.截面上有弯矩作用</w:t>
        <w:br/>
        <w:t>C.截面上有弯矩、剪力作用</w:t>
        <w:br/>
        <w:t>D.截面上有扭矩、剪力作用</w:t>
        <w:br/>
        <w:br/>
        <w:t xml:space="preserve">【答案】：C </w:t>
      </w:r>
    </w:p>
    <w:p>
      <w:r>
        <w:t>109、桥梁的高程控制测量，一般在路线（　　　）时建立，施工阶段只需复测与加密。</w:t>
        <w:br/>
        <w:t>A.中平测量</w:t>
        <w:br/>
        <w:t>B.基平测量</w:t>
        <w:br/>
        <w:t>C.水准测量</w:t>
        <w:br/>
        <w:t>D.坐标测量</w:t>
        <w:br/>
        <w:br/>
        <w:t xml:space="preserve">【答案】：B </w:t>
      </w:r>
    </w:p>
    <w:p>
      <w:r>
        <w:t>110、人行道路面边缘距乔木中心平面距离不小于（　　　）。</w:t>
        <w:br/>
        <w:t>A.1m</w:t>
        <w:br/>
        <w:t>B.2m</w:t>
        <w:br/>
        <w:t>C.3m</w:t>
        <w:br/>
        <w:t>D.4m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0"/>
          <w:cols w:space="720"/>
          <w:titlePg w:val="0"/>
          <w:docGrid w:linePitch="360"/>
        </w:sectPr>
      </w:pPr>
      <w:r>
        <w:t>111、点A（20、15、10）在点B（15、10、15）的（　　　）。</w:t>
        <w:br/>
        <w:t>A.左前上方</w:t>
        <w:br/>
        <w:t>B.右前上方</w:t>
        <w:br/>
        <w:t>C.右前下方</w:t>
        <w:br/>
        <w:t>D.左前下方</w:t>
        <w:br/>
        <w:br/>
        <w:t xml:space="preserve">【答案】：C </w:t>
      </w:r>
    </w:p>
    <w:p>
      <w:r>
        <w:t>112、工程造价作为项目决策的依据与项目筹集资金的依据，体现了工程造价的（　　　）职能。</w:t>
        <w:br/>
        <w:t>A.预测</w:t>
        <w:br/>
        <w:t>B.控制</w:t>
        <w:br/>
        <w:t>C.调控</w:t>
        <w:br/>
        <w:t>D.评审</w:t>
        <w:br/>
        <w:br/>
        <w:t xml:space="preserve">【答案】：A </w:t>
      </w:r>
    </w:p>
    <w:p>
      <w:r>
        <w:t>113、当路面结构破损严重，或纵、横坡需作较大调整时，宜采用（　　　）。</w:t>
        <w:br/>
        <w:t>A.稀浆封层</w:t>
        <w:br/>
        <w:t>B.薄层加铺</w:t>
        <w:br/>
        <w:t>C.加铺结构层</w:t>
        <w:br/>
        <w:t>D.新建路面</w:t>
        <w:br/>
        <w:br/>
        <w:t xml:space="preserve">【答案】：D </w:t>
      </w:r>
    </w:p>
    <w:p>
      <w:r>
        <w:t>114、在A（高程为25.812m）、B两点间放置水准仪测量，后视A点的读数为1.360m，前视B点的读数为0.793m，则B点的高程为（　　　）。</w:t>
        <w:br/>
        <w:t>A.25.245m</w:t>
        <w:br/>
        <w:t>B.26.605m</w:t>
        <w:br/>
        <w:t>C.26.379m</w:t>
        <w:br/>
        <w:t>D.27.172m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1"/>
          <w:cols w:space="720"/>
          <w:titlePg w:val="0"/>
          <w:docGrid w:linePitch="360"/>
        </w:sectPr>
      </w:pPr>
    </w:p>
    <w:p>
      <w:r>
        <w:t>115、当电线电压为330KV时，树木至架空电线净距的最小水平距离是（　　　）。</w:t>
        <w:br/>
        <w:t>A.1m</w:t>
        <w:br/>
        <w:t>B.2m</w:t>
        <w:br/>
        <w:t>C.3.5m</w:t>
        <w:br/>
        <w:t>D.4m</w:t>
        <w:br/>
        <w:br/>
        <w:t>【答案】：D</w:t>
      </w:r>
      <w:r>
        <w:t xml:space="preserve"> </w:t>
      </w:r>
    </w:p>
    <w:p>
      <w:r>
        <w:t>116、由于城市道路一般比较平坦，因此多采用大量的地形点来表示地形高程，其中（　　　）表示测点。</w:t>
        <w:br/>
        <w:t>A.▼</w:t>
        <w:br/>
        <w:t>B.◆</w:t>
        <w:br/>
        <w:t>C.●</w:t>
        <w:br/>
        <w:t>D.■</w:t>
        <w:br/>
        <w:br/>
        <w:t xml:space="preserve">【答案】：A </w:t>
      </w:r>
    </w:p>
    <w:p>
      <w:r>
        <w:t>117、（　　　）是现场管理的重要内容和依据，是施工组织设计的组成部分。</w:t>
        <w:br/>
        <w:t>A.施工进度计划</w:t>
        <w:br/>
        <w:t>B.施工方案设计</w:t>
        <w:br/>
        <w:t>C.施工总平面设计</w:t>
        <w:br/>
        <w:t>D.施工合同文件</w:t>
        <w:br/>
        <w:br/>
        <w:t xml:space="preserve">【答案】：C </w:t>
      </w:r>
    </w:p>
    <w:p>
      <w:r>
        <w:t>118、下列（　　　）不是线性工程。</w:t>
        <w:br/>
        <w:t>A.道路工程</w:t>
        <w:br/>
        <w:t>B.管线工程</w:t>
        <w:br/>
        <w:t>C.输电线工程</w:t>
        <w:br/>
        <w:t>D.房屋工程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2"/>
          <w:cols w:space="720"/>
          <w:titlePg w:val="0"/>
          <w:docGrid w:linePitch="360"/>
        </w:sectPr>
      </w:pPr>
    </w:p>
    <w:p>
      <w:r>
        <w:t>119、在一地面平坦、无经纬仪的建筑场地，放样点位应选用（　　　）。</w:t>
        <w:br/>
        <w:t>A.直角坐标法</w:t>
        <w:br/>
        <w:t>B.极坐标法</w:t>
        <w:br/>
        <w:t>C.角度交会法</w:t>
        <w:br/>
        <w:t>D.距离交会法</w:t>
        <w:br/>
        <w:br/>
        <w:t>【答案】：D</w:t>
      </w:r>
      <w:r>
        <w:t xml:space="preserve"> </w:t>
      </w:r>
    </w:p>
    <w:p>
      <w:r>
        <w:t>120、城市桥梁按上部结构的行车道位置可分为（　　　）类。</w:t>
        <w:br/>
        <w:t>A.2</w:t>
        <w:br/>
        <w:t>B.3</w:t>
        <w:br/>
        <w:t>C.4</w:t>
        <w:br/>
        <w:t>D.5</w:t>
        <w:br/>
        <w:br/>
        <w:t xml:space="preserve">【答案】：D </w:t>
      </w:r>
    </w:p>
    <w:p>
      <w:r>
        <w:t>121、城市给水管道主要基础类型不包括（　　　）。</w:t>
        <w:br/>
        <w:t>A.天然基础</w:t>
        <w:br/>
        <w:t>B.砂基础</w:t>
        <w:br/>
        <w:t>C.碎石基础</w:t>
        <w:br/>
        <w:t>D.混凝土基础</w:t>
        <w:br/>
        <w:br/>
        <w:t xml:space="preserve">【答案】：C </w:t>
      </w:r>
    </w:p>
    <w:p>
      <w:r>
        <w:t>122、轨道一般采用的标准轨距是（　　　）。</w:t>
        <w:br/>
        <w:t>A.1430mm</w:t>
        <w:br/>
        <w:t>B.1435mm</w:t>
        <w:br/>
        <w:t>C.1450mm</w:t>
        <w:br/>
        <w:t>D.1455mm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3"/>
          <w:cols w:space="720"/>
          <w:titlePg w:val="0"/>
          <w:docGrid w:linePitch="360"/>
        </w:sectPr>
      </w:pPr>
    </w:p>
    <w:p>
      <w:r>
        <w:t>123、磨耗层又称为（　　　）。</w:t>
        <w:br/>
        <w:t>A.路面结构层</w:t>
        <w:br/>
        <w:t>B.表面层</w:t>
        <w:br/>
        <w:t>C.基层</w:t>
        <w:br/>
        <w:t>D.垫层</w:t>
        <w:br/>
        <w:br/>
        <w:t>【答案】：B</w:t>
      </w:r>
      <w:r>
        <w:t xml:space="preserve"> </w:t>
      </w:r>
    </w:p>
    <w:p>
      <w:r>
        <w:t>124、下列选项中，不属于矩阵式项目组织的优点是（　　　）。</w:t>
        <w:br/>
        <w:t>A.职责明确，职能专一，关系简单</w:t>
        <w:br/>
        <w:t>B.兼有部门控制式和工作队式两种组织的优点</w:t>
        <w:br/>
        <w:t>C.以尽可能少的人力，实现多个项目的管理</w:t>
        <w:br/>
        <w:t>D.有利于人才的全面培养</w:t>
        <w:br/>
        <w:br/>
        <w:t xml:space="preserve">【答案】：A </w:t>
      </w:r>
    </w:p>
    <w:p>
      <w:r>
        <w:t>125、下列属于偶然作用的是（　　　）。</w:t>
        <w:br/>
        <w:t>A.预加应力</w:t>
        <w:br/>
        <w:t>B.汽车荷载</w:t>
        <w:br/>
        <w:t>C.地震作用</w:t>
        <w:br/>
        <w:t>D.风荷载</w:t>
        <w:br/>
        <w:br/>
        <w:t xml:space="preserve">【答案】：C </w:t>
      </w:r>
    </w:p>
    <w:p>
      <w:r>
        <w:t>126、仅平行于一个投影面的平面称为投影面的（　　　）。</w:t>
        <w:br/>
        <w:t>A.垂直面</w:t>
        <w:br/>
        <w:t>B.正平面</w:t>
        <w:br/>
        <w:t>C.平行面</w:t>
        <w:br/>
        <w:t>D.侧平面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4"/>
          <w:cols w:space="720"/>
          <w:titlePg w:val="0"/>
          <w:docGrid w:linePitch="360"/>
        </w:sectPr>
      </w:pPr>
    </w:p>
    <w:p>
      <w:r>
        <w:t>127、（　　　）作为确定工程造价的主要依据，是计算标底和确定报价的主要依据。</w:t>
        <w:br/>
        <w:t>A.劳动定额</w:t>
        <w:br/>
        <w:t>B.施工定额</w:t>
        <w:br/>
        <w:t>C.预算定额</w:t>
        <w:br/>
        <w:t>D.概算定额</w:t>
        <w:br/>
        <w:br/>
        <w:t>【答案】：C</w:t>
      </w:r>
      <w:r>
        <w:t xml:space="preserve"> </w:t>
      </w:r>
    </w:p>
    <w:p>
      <w:r>
        <w:t>128、线路测量中，（　　　）工作在定测阶段完成。</w:t>
        <w:br/>
        <w:t>A.地形测量</w:t>
        <w:br/>
        <w:t>B.导线测量</w:t>
        <w:br/>
        <w:t>C.水准测量</w:t>
        <w:br/>
        <w:t>D.中线测量</w:t>
        <w:br/>
        <w:br/>
        <w:t xml:space="preserve">【答案】：D </w:t>
      </w:r>
    </w:p>
    <w:p>
      <w:r>
        <w:t>129、当墩身高度大于（　　　）时，可设横系梁加强柱身横向联系。</w:t>
        <w:br/>
        <w:t>A.5~6m</w:t>
        <w:br/>
        <w:t>B.6~7m</w:t>
        <w:br/>
        <w:t>C.7~8m</w:t>
        <w:br/>
        <w:t>D.8~9m</w:t>
        <w:br/>
        <w:br/>
        <w:t xml:space="preserve">【答案】：B </w:t>
      </w:r>
    </w:p>
    <w:p>
      <w:r>
        <w:t>130、适用于胶结松散的砾、卵石层的下沉方法（　　　）。</w:t>
        <w:br/>
        <w:t>A.抓斗挖土法</w:t>
        <w:br/>
        <w:t>B.辅助下沉法</w:t>
        <w:br/>
        <w:t>C.水枪冲土法</w:t>
        <w:br/>
        <w:t>D.人工或风动工具挖土法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5"/>
          <w:cols w:space="720"/>
          <w:titlePg w:val="0"/>
          <w:docGrid w:linePitch="360"/>
        </w:sectPr>
      </w:pPr>
    </w:p>
    <w:p>
      <w:r>
        <w:t>131、花境布置形式以（　　　）为主。</w:t>
        <w:br/>
        <w:t>A.组从状</w:t>
        <w:br/>
        <w:t>B.带状自然式</w:t>
        <w:br/>
        <w:t>C.带状组团式</w:t>
        <w:br/>
        <w:t>D.点状自然式</w:t>
        <w:br/>
        <w:br/>
        <w:t>【答案】：B</w:t>
      </w:r>
      <w:r>
        <w:t xml:space="preserve"> </w:t>
      </w:r>
    </w:p>
    <w:p>
      <w:r>
        <w:t>132、单幅路适用于（　　　）。</w:t>
        <w:br/>
        <w:t>A.交通量不大的次干路、支路</w:t>
        <w:br/>
        <w:t>B.机动车交通量大，车速高，非机动车多的快速路、次干路</w:t>
        <w:br/>
        <w:t>C.机动车与非机动车交通量均较大的主干路和次干路</w:t>
        <w:br/>
        <w:t>D.机动车交通量大，车速高，非机动车交通量较少的快速路、次干路</w:t>
        <w:br/>
        <w:br/>
        <w:t xml:space="preserve">【答案】：A </w:t>
      </w:r>
    </w:p>
    <w:p>
      <w:r>
        <w:t>133、下列不属于平面交叉口的组织形式的是（　　　）。</w:t>
        <w:br/>
        <w:t>A.渠化</w:t>
        <w:br/>
        <w:t>B.环形</w:t>
        <w:br/>
        <w:t>C.汇集</w:t>
        <w:br/>
        <w:t>D.自动化</w:t>
        <w:br/>
        <w:br/>
        <w:t xml:space="preserve">【答案】：C </w:t>
      </w:r>
    </w:p>
    <w:p>
      <w:r>
        <w:t>134、水准测量时，尺垫应放置在（　　　）上。</w:t>
        <w:br/>
        <w:t>A.水准点</w:t>
        <w:br/>
        <w:t>B.转点</w:t>
        <w:br/>
        <w:t>C.土质松软的水准点</w:t>
        <w:br/>
        <w:t>D.需要立尺的所有点</w:t>
        <w:br/>
        <w:br/>
        <w:t xml:space="preserve">【答案】：B </w:t>
      </w:r>
    </w:p>
    <w:p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https://d.book118.com/645301030100011121</w:t>
        </w:r>
      </w:hyperlink>
    </w:p>
    <w:p/>
    <w:sectPr w:rsidSect="00034616">
      <w:type w:val="nextPage"/>
      <w:pgSz w:w="12240" w:h="15840"/>
      <w:pgMar w:top="1440" w:right="1800" w:bottom="1440" w:left="1800" w:header="720" w:footer="720" w:gutter="0"/>
      <w:pgNumType w:start="36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eastAsia="仿宋" w:hAnsi="仿宋"/>
      <w:sz w:val="28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645301030100011121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52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