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油烟净化设备项目可行性建设方案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28" w:history="1">
        <w:r>
          <w:rPr>
            <w:rFonts w:ascii="仿宋" w:eastAsia="仿宋" w:hAnsi="仿宋" w:cs="仿宋" w:hint="eastAsia"/>
            <w:lang w:eastAsia="zh-CN"/>
          </w:rPr>
          <w:t>概论</w:t>
        </w:r>
        <w:r>
          <w:tab/>
        </w:r>
        <w:r>
          <w:fldChar w:fldCharType="begin"/>
        </w:r>
        <w:r>
          <w:instrText xml:space="preserve"> PAGEREF _Toc4628 \h </w:instrText>
        </w:r>
        <w:r>
          <w:fldChar w:fldCharType="separate"/>
        </w:r>
        <w:r>
          <w:t>3</w:t>
        </w:r>
        <w:r>
          <w:fldChar w:fldCharType="end"/>
        </w:r>
      </w:hyperlink>
    </w:p>
    <w:p>
      <w:pPr>
        <w:pStyle w:val="TOC1"/>
        <w:tabs>
          <w:tab w:val="right" w:leader="dot" w:pos="8306"/>
        </w:tabs>
      </w:pPr>
      <w:hyperlink w:anchor="_Toc10017" w:history="1">
        <w:r>
          <w:rPr>
            <w:rFonts w:ascii="仿宋" w:eastAsia="仿宋" w:hAnsi="仿宋" w:cs="仿宋" w:hint="eastAsia"/>
            <w:lang w:eastAsia="zh-CN"/>
          </w:rPr>
          <w:t>一、财务管理与成本控制</w:t>
        </w:r>
        <w:r>
          <w:tab/>
        </w:r>
        <w:r>
          <w:fldChar w:fldCharType="begin"/>
        </w:r>
        <w:r>
          <w:instrText xml:space="preserve"> PAGEREF _Toc10017 \h </w:instrText>
        </w:r>
        <w:r>
          <w:fldChar w:fldCharType="separate"/>
        </w:r>
        <w:r>
          <w:t>3</w:t>
        </w:r>
        <w:r>
          <w:fldChar w:fldCharType="end"/>
        </w:r>
      </w:hyperlink>
    </w:p>
    <w:p>
      <w:pPr>
        <w:pStyle w:val="TOC2"/>
        <w:tabs>
          <w:tab w:val="right" w:leader="dot" w:pos="8306"/>
        </w:tabs>
      </w:pPr>
      <w:hyperlink w:anchor="_Toc27070" w:history="1">
        <w:r>
          <w:rPr>
            <w:rFonts w:ascii="仿宋" w:eastAsia="仿宋" w:hAnsi="仿宋" w:cs="仿宋" w:hint="eastAsia"/>
            <w:lang w:eastAsia="zh-CN"/>
          </w:rPr>
          <w:t>(一)、财务管理体系建设</w:t>
        </w:r>
        <w:r>
          <w:tab/>
        </w:r>
        <w:r>
          <w:fldChar w:fldCharType="begin"/>
        </w:r>
        <w:r>
          <w:instrText xml:space="preserve"> PAGEREF _Toc27070 \h </w:instrText>
        </w:r>
        <w:r>
          <w:fldChar w:fldCharType="separate"/>
        </w:r>
        <w:r>
          <w:t>3</w:t>
        </w:r>
        <w:r>
          <w:fldChar w:fldCharType="end"/>
        </w:r>
      </w:hyperlink>
    </w:p>
    <w:p>
      <w:pPr>
        <w:pStyle w:val="TOC2"/>
        <w:tabs>
          <w:tab w:val="right" w:leader="dot" w:pos="8306"/>
        </w:tabs>
      </w:pPr>
      <w:hyperlink w:anchor="_Toc26125" w:history="1">
        <w:r>
          <w:rPr>
            <w:rFonts w:ascii="仿宋" w:eastAsia="仿宋" w:hAnsi="仿宋" w:cs="仿宋" w:hint="eastAsia"/>
            <w:lang w:eastAsia="zh-CN"/>
          </w:rPr>
          <w:t>(二)、成本控制措施</w:t>
        </w:r>
        <w:r>
          <w:tab/>
        </w:r>
        <w:r>
          <w:fldChar w:fldCharType="begin"/>
        </w:r>
        <w:r>
          <w:instrText xml:space="preserve"> PAGEREF _Toc26125 \h </w:instrText>
        </w:r>
        <w:r>
          <w:fldChar w:fldCharType="separate"/>
        </w:r>
        <w:r>
          <w:t>4</w:t>
        </w:r>
        <w:r>
          <w:fldChar w:fldCharType="end"/>
        </w:r>
      </w:hyperlink>
    </w:p>
    <w:p>
      <w:pPr>
        <w:pStyle w:val="TOC1"/>
        <w:tabs>
          <w:tab w:val="right" w:leader="dot" w:pos="8306"/>
        </w:tabs>
      </w:pPr>
      <w:hyperlink w:anchor="_Toc2143" w:history="1">
        <w:r>
          <w:rPr>
            <w:rFonts w:ascii="仿宋" w:eastAsia="仿宋" w:hAnsi="仿宋" w:cs="仿宋" w:hint="eastAsia"/>
            <w:lang w:eastAsia="zh-CN"/>
          </w:rPr>
          <w:t>二、经济影响分析</w:t>
        </w:r>
        <w:r>
          <w:tab/>
        </w:r>
        <w:r>
          <w:fldChar w:fldCharType="begin"/>
        </w:r>
        <w:r>
          <w:instrText xml:space="preserve"> PAGEREF _Toc2143 \h </w:instrText>
        </w:r>
        <w:r>
          <w:fldChar w:fldCharType="separate"/>
        </w:r>
        <w:r>
          <w:t>5</w:t>
        </w:r>
        <w:r>
          <w:fldChar w:fldCharType="end"/>
        </w:r>
      </w:hyperlink>
    </w:p>
    <w:p>
      <w:pPr>
        <w:pStyle w:val="TOC2"/>
        <w:tabs>
          <w:tab w:val="right" w:leader="dot" w:pos="8306"/>
        </w:tabs>
      </w:pPr>
      <w:hyperlink w:anchor="_Toc28824" w:history="1">
        <w:r>
          <w:rPr>
            <w:rFonts w:ascii="仿宋" w:eastAsia="仿宋" w:hAnsi="仿宋" w:cs="仿宋" w:hint="eastAsia"/>
            <w:lang w:eastAsia="zh-CN"/>
          </w:rPr>
          <w:t>(一)、经济费用效益或费用效果分析</w:t>
        </w:r>
        <w:r>
          <w:tab/>
        </w:r>
        <w:r>
          <w:fldChar w:fldCharType="begin"/>
        </w:r>
        <w:r>
          <w:instrText xml:space="preserve"> PAGEREF _Toc28824 \h </w:instrText>
        </w:r>
        <w:r>
          <w:fldChar w:fldCharType="separate"/>
        </w:r>
        <w:r>
          <w:t>5</w:t>
        </w:r>
        <w:r>
          <w:fldChar w:fldCharType="end"/>
        </w:r>
      </w:hyperlink>
    </w:p>
    <w:p>
      <w:pPr>
        <w:pStyle w:val="TOC2"/>
        <w:tabs>
          <w:tab w:val="right" w:leader="dot" w:pos="8306"/>
        </w:tabs>
      </w:pPr>
      <w:hyperlink w:anchor="_Toc19346" w:history="1">
        <w:r>
          <w:rPr>
            <w:rFonts w:ascii="仿宋" w:eastAsia="仿宋" w:hAnsi="仿宋" w:cs="仿宋" w:hint="eastAsia"/>
            <w:lang w:eastAsia="zh-CN"/>
          </w:rPr>
          <w:t>(二)、行业影响分析</w:t>
        </w:r>
        <w:r>
          <w:tab/>
        </w:r>
        <w:r>
          <w:fldChar w:fldCharType="begin"/>
        </w:r>
        <w:r>
          <w:instrText xml:space="preserve"> PAGEREF _Toc19346 \h </w:instrText>
        </w:r>
        <w:r>
          <w:fldChar w:fldCharType="separate"/>
        </w:r>
        <w:r>
          <w:t>8</w:t>
        </w:r>
        <w:r>
          <w:fldChar w:fldCharType="end"/>
        </w:r>
      </w:hyperlink>
    </w:p>
    <w:p>
      <w:pPr>
        <w:pStyle w:val="TOC2"/>
        <w:tabs>
          <w:tab w:val="right" w:leader="dot" w:pos="8306"/>
        </w:tabs>
      </w:pPr>
      <w:hyperlink w:anchor="_Toc15397" w:history="1">
        <w:r>
          <w:rPr>
            <w:rFonts w:ascii="仿宋" w:eastAsia="仿宋" w:hAnsi="仿宋" w:cs="仿宋" w:hint="eastAsia"/>
            <w:lang w:eastAsia="zh-CN"/>
          </w:rPr>
          <w:t>(三)、区域经济影响分析</w:t>
        </w:r>
        <w:r>
          <w:tab/>
        </w:r>
        <w:r>
          <w:fldChar w:fldCharType="begin"/>
        </w:r>
        <w:r>
          <w:instrText xml:space="preserve"> PAGEREF _Toc15397 \h </w:instrText>
        </w:r>
        <w:r>
          <w:fldChar w:fldCharType="separate"/>
        </w:r>
        <w:r>
          <w:t>9</w:t>
        </w:r>
        <w:r>
          <w:fldChar w:fldCharType="end"/>
        </w:r>
      </w:hyperlink>
    </w:p>
    <w:p>
      <w:pPr>
        <w:pStyle w:val="TOC2"/>
        <w:tabs>
          <w:tab w:val="right" w:leader="dot" w:pos="8306"/>
        </w:tabs>
      </w:pPr>
      <w:hyperlink w:anchor="_Toc28821" w:history="1">
        <w:r>
          <w:rPr>
            <w:rFonts w:ascii="仿宋" w:eastAsia="仿宋" w:hAnsi="仿宋" w:cs="仿宋" w:hint="eastAsia"/>
            <w:lang w:eastAsia="zh-CN"/>
          </w:rPr>
          <w:t>(四)、宏观经济影响分析</w:t>
        </w:r>
        <w:r>
          <w:tab/>
        </w:r>
        <w:r>
          <w:fldChar w:fldCharType="begin"/>
        </w:r>
        <w:r>
          <w:instrText xml:space="preserve"> PAGEREF _Toc28821 \h </w:instrText>
        </w:r>
        <w:r>
          <w:fldChar w:fldCharType="separate"/>
        </w:r>
        <w:r>
          <w:t>10</w:t>
        </w:r>
        <w:r>
          <w:fldChar w:fldCharType="end"/>
        </w:r>
      </w:hyperlink>
    </w:p>
    <w:p>
      <w:pPr>
        <w:pStyle w:val="TOC1"/>
        <w:tabs>
          <w:tab w:val="right" w:leader="dot" w:pos="8306"/>
        </w:tabs>
      </w:pPr>
      <w:hyperlink w:anchor="_Toc24768" w:history="1">
        <w:r>
          <w:rPr>
            <w:rFonts w:ascii="仿宋" w:eastAsia="仿宋" w:hAnsi="仿宋" w:cs="仿宋" w:hint="eastAsia"/>
            <w:lang w:eastAsia="zh-CN"/>
          </w:rPr>
          <w:t>三、建设风险评估分析</w:t>
        </w:r>
        <w:r>
          <w:tab/>
        </w:r>
        <w:r>
          <w:fldChar w:fldCharType="begin"/>
        </w:r>
        <w:r>
          <w:instrText xml:space="preserve"> PAGEREF _Toc24768 \h </w:instrText>
        </w:r>
        <w:r>
          <w:fldChar w:fldCharType="separate"/>
        </w:r>
        <w:r>
          <w:t>12</w:t>
        </w:r>
        <w:r>
          <w:fldChar w:fldCharType="end"/>
        </w:r>
      </w:hyperlink>
    </w:p>
    <w:p>
      <w:pPr>
        <w:pStyle w:val="TOC2"/>
        <w:tabs>
          <w:tab w:val="right" w:leader="dot" w:pos="8306"/>
        </w:tabs>
      </w:pPr>
      <w:hyperlink w:anchor="_Toc18431" w:history="1">
        <w:r>
          <w:rPr>
            <w:rFonts w:ascii="仿宋" w:eastAsia="仿宋" w:hAnsi="仿宋" w:cs="仿宋" w:hint="eastAsia"/>
            <w:lang w:eastAsia="zh-CN"/>
          </w:rPr>
          <w:t>(一)、政策风险分析</w:t>
        </w:r>
        <w:r>
          <w:tab/>
        </w:r>
        <w:r>
          <w:fldChar w:fldCharType="begin"/>
        </w:r>
        <w:r>
          <w:instrText xml:space="preserve"> PAGEREF _Toc18431 \h </w:instrText>
        </w:r>
        <w:r>
          <w:fldChar w:fldCharType="separate"/>
        </w:r>
        <w:r>
          <w:t>12</w:t>
        </w:r>
        <w:r>
          <w:fldChar w:fldCharType="end"/>
        </w:r>
      </w:hyperlink>
    </w:p>
    <w:p>
      <w:pPr>
        <w:pStyle w:val="TOC2"/>
        <w:tabs>
          <w:tab w:val="right" w:leader="dot" w:pos="8306"/>
        </w:tabs>
      </w:pPr>
      <w:hyperlink w:anchor="_Toc2671" w:history="1">
        <w:r>
          <w:rPr>
            <w:rFonts w:ascii="仿宋" w:eastAsia="仿宋" w:hAnsi="仿宋" w:cs="仿宋" w:hint="eastAsia"/>
            <w:lang w:eastAsia="zh-CN"/>
          </w:rPr>
          <w:t>(二)、社会风险分析</w:t>
        </w:r>
        <w:r>
          <w:tab/>
        </w:r>
        <w:r>
          <w:fldChar w:fldCharType="begin"/>
        </w:r>
        <w:r>
          <w:instrText xml:space="preserve"> PAGEREF _Toc2671 \h </w:instrText>
        </w:r>
        <w:r>
          <w:fldChar w:fldCharType="separate"/>
        </w:r>
        <w:r>
          <w:t>13</w:t>
        </w:r>
        <w:r>
          <w:fldChar w:fldCharType="end"/>
        </w:r>
      </w:hyperlink>
    </w:p>
    <w:p>
      <w:pPr>
        <w:pStyle w:val="TOC2"/>
        <w:tabs>
          <w:tab w:val="right" w:leader="dot" w:pos="8306"/>
        </w:tabs>
      </w:pPr>
      <w:hyperlink w:anchor="_Toc15433" w:history="1">
        <w:r>
          <w:rPr>
            <w:rFonts w:ascii="仿宋" w:eastAsia="仿宋" w:hAnsi="仿宋" w:cs="仿宋" w:hint="eastAsia"/>
            <w:lang w:eastAsia="zh-CN"/>
          </w:rPr>
          <w:t>(三)、市场风险分析</w:t>
        </w:r>
        <w:r>
          <w:tab/>
        </w:r>
        <w:r>
          <w:fldChar w:fldCharType="begin"/>
        </w:r>
        <w:r>
          <w:instrText xml:space="preserve"> PAGEREF _Toc15433 \h </w:instrText>
        </w:r>
        <w:r>
          <w:fldChar w:fldCharType="separate"/>
        </w:r>
        <w:r>
          <w:t>15</w:t>
        </w:r>
        <w:r>
          <w:fldChar w:fldCharType="end"/>
        </w:r>
      </w:hyperlink>
    </w:p>
    <w:p>
      <w:pPr>
        <w:pStyle w:val="TOC2"/>
        <w:tabs>
          <w:tab w:val="right" w:leader="dot" w:pos="8306"/>
        </w:tabs>
      </w:pPr>
      <w:hyperlink w:anchor="_Toc22060" w:history="1">
        <w:r>
          <w:rPr>
            <w:rFonts w:ascii="仿宋" w:eastAsia="仿宋" w:hAnsi="仿宋" w:cs="仿宋" w:hint="eastAsia"/>
            <w:lang w:eastAsia="zh-CN"/>
          </w:rPr>
          <w:t>(四)、资金风险分析</w:t>
        </w:r>
        <w:r>
          <w:tab/>
        </w:r>
        <w:r>
          <w:fldChar w:fldCharType="begin"/>
        </w:r>
        <w:r>
          <w:instrText xml:space="preserve"> PAGEREF _Toc22060 \h </w:instrText>
        </w:r>
        <w:r>
          <w:fldChar w:fldCharType="separate"/>
        </w:r>
        <w:r>
          <w:t>15</w:t>
        </w:r>
        <w:r>
          <w:fldChar w:fldCharType="end"/>
        </w:r>
      </w:hyperlink>
    </w:p>
    <w:p>
      <w:pPr>
        <w:pStyle w:val="TOC2"/>
        <w:tabs>
          <w:tab w:val="right" w:leader="dot" w:pos="8306"/>
        </w:tabs>
      </w:pPr>
      <w:hyperlink w:anchor="_Toc26972" w:history="1">
        <w:r>
          <w:rPr>
            <w:rFonts w:ascii="仿宋" w:eastAsia="仿宋" w:hAnsi="仿宋" w:cs="仿宋" w:hint="eastAsia"/>
            <w:lang w:eastAsia="zh-CN"/>
          </w:rPr>
          <w:t>(五)、技术风险分析</w:t>
        </w:r>
        <w:r>
          <w:tab/>
        </w:r>
        <w:r>
          <w:fldChar w:fldCharType="begin"/>
        </w:r>
        <w:r>
          <w:instrText xml:space="preserve"> PAGEREF _Toc26972 \h </w:instrText>
        </w:r>
        <w:r>
          <w:fldChar w:fldCharType="separate"/>
        </w:r>
        <w:r>
          <w:t>16</w:t>
        </w:r>
        <w:r>
          <w:fldChar w:fldCharType="end"/>
        </w:r>
      </w:hyperlink>
    </w:p>
    <w:p>
      <w:pPr>
        <w:pStyle w:val="TOC2"/>
        <w:tabs>
          <w:tab w:val="right" w:leader="dot" w:pos="8306"/>
        </w:tabs>
      </w:pPr>
      <w:hyperlink w:anchor="_Toc32687" w:history="1">
        <w:r>
          <w:rPr>
            <w:rFonts w:ascii="仿宋" w:eastAsia="仿宋" w:hAnsi="仿宋" w:cs="仿宋" w:hint="eastAsia"/>
            <w:lang w:eastAsia="zh-CN"/>
          </w:rPr>
          <w:t>(六)、财务风险分析</w:t>
        </w:r>
        <w:r>
          <w:tab/>
        </w:r>
        <w:r>
          <w:fldChar w:fldCharType="begin"/>
        </w:r>
        <w:r>
          <w:instrText xml:space="preserve"> PAGEREF _Toc32687 \h </w:instrText>
        </w:r>
        <w:r>
          <w:fldChar w:fldCharType="separate"/>
        </w:r>
        <w:r>
          <w:t>18</w:t>
        </w:r>
        <w:r>
          <w:fldChar w:fldCharType="end"/>
        </w:r>
      </w:hyperlink>
    </w:p>
    <w:p>
      <w:pPr>
        <w:pStyle w:val="TOC2"/>
        <w:tabs>
          <w:tab w:val="right" w:leader="dot" w:pos="8306"/>
        </w:tabs>
      </w:pPr>
      <w:hyperlink w:anchor="_Toc13759" w:history="1">
        <w:r>
          <w:rPr>
            <w:rFonts w:ascii="仿宋" w:eastAsia="仿宋" w:hAnsi="仿宋" w:cs="仿宋" w:hint="eastAsia"/>
            <w:lang w:eastAsia="zh-CN"/>
          </w:rPr>
          <w:t>(七)、管理风险分析</w:t>
        </w:r>
        <w:r>
          <w:tab/>
        </w:r>
        <w:r>
          <w:fldChar w:fldCharType="begin"/>
        </w:r>
        <w:r>
          <w:instrText xml:space="preserve"> PAGEREF _Toc13759 \h </w:instrText>
        </w:r>
        <w:r>
          <w:fldChar w:fldCharType="separate"/>
        </w:r>
        <w:r>
          <w:t>19</w:t>
        </w:r>
        <w:r>
          <w:fldChar w:fldCharType="end"/>
        </w:r>
      </w:hyperlink>
    </w:p>
    <w:p>
      <w:pPr>
        <w:pStyle w:val="TOC2"/>
        <w:tabs>
          <w:tab w:val="right" w:leader="dot" w:pos="8306"/>
        </w:tabs>
      </w:pPr>
      <w:hyperlink w:anchor="_Toc11876" w:history="1">
        <w:r>
          <w:rPr>
            <w:rFonts w:ascii="仿宋" w:eastAsia="仿宋" w:hAnsi="仿宋" w:cs="仿宋" w:hint="eastAsia"/>
            <w:lang w:eastAsia="zh-CN"/>
          </w:rPr>
          <w:t>(八)、其它风险分析</w:t>
        </w:r>
        <w:r>
          <w:tab/>
        </w:r>
        <w:r>
          <w:fldChar w:fldCharType="begin"/>
        </w:r>
        <w:r>
          <w:instrText xml:space="preserve"> PAGEREF _Toc11876 \h </w:instrText>
        </w:r>
        <w:r>
          <w:fldChar w:fldCharType="separate"/>
        </w:r>
        <w:r>
          <w:t>21</w:t>
        </w:r>
        <w:r>
          <w:fldChar w:fldCharType="end"/>
        </w:r>
      </w:hyperlink>
    </w:p>
    <w:p>
      <w:pPr>
        <w:pStyle w:val="TOC2"/>
        <w:tabs>
          <w:tab w:val="right" w:leader="dot" w:pos="8306"/>
        </w:tabs>
      </w:pPr>
      <w:hyperlink w:anchor="_Toc8740" w:history="1">
        <w:r>
          <w:rPr>
            <w:rFonts w:ascii="仿宋" w:eastAsia="仿宋" w:hAnsi="仿宋" w:cs="仿宋" w:hint="eastAsia"/>
            <w:lang w:eastAsia="zh-CN"/>
          </w:rPr>
          <w:t>(九)、社会影响评估</w:t>
        </w:r>
        <w:r>
          <w:tab/>
        </w:r>
        <w:r>
          <w:fldChar w:fldCharType="begin"/>
        </w:r>
        <w:r>
          <w:instrText xml:space="preserve"> PAGEREF _Toc8740 \h </w:instrText>
        </w:r>
        <w:r>
          <w:fldChar w:fldCharType="separate"/>
        </w:r>
        <w:r>
          <w:t>22</w:t>
        </w:r>
        <w:r>
          <w:fldChar w:fldCharType="end"/>
        </w:r>
      </w:hyperlink>
    </w:p>
    <w:p>
      <w:pPr>
        <w:pStyle w:val="TOC1"/>
        <w:tabs>
          <w:tab w:val="right" w:leader="dot" w:pos="8306"/>
        </w:tabs>
      </w:pPr>
      <w:hyperlink w:anchor="_Toc25417" w:history="1">
        <w:r>
          <w:rPr>
            <w:rFonts w:ascii="仿宋" w:eastAsia="仿宋" w:hAnsi="仿宋" w:cs="仿宋" w:hint="eastAsia"/>
            <w:lang w:eastAsia="zh-CN"/>
          </w:rPr>
          <w:t>四、环境和生态影响分析</w:t>
        </w:r>
        <w:r>
          <w:tab/>
        </w:r>
        <w:r>
          <w:fldChar w:fldCharType="begin"/>
        </w:r>
        <w:r>
          <w:instrText xml:space="preserve"> PAGEREF _Toc25417 \h </w:instrText>
        </w:r>
        <w:r>
          <w:fldChar w:fldCharType="separate"/>
        </w:r>
        <w:r>
          <w:t>24</w:t>
        </w:r>
        <w:r>
          <w:fldChar w:fldCharType="end"/>
        </w:r>
      </w:hyperlink>
    </w:p>
    <w:p>
      <w:pPr>
        <w:pStyle w:val="TOC2"/>
        <w:tabs>
          <w:tab w:val="right" w:leader="dot" w:pos="8306"/>
        </w:tabs>
      </w:pPr>
      <w:hyperlink w:anchor="_Toc27228" w:history="1">
        <w:r>
          <w:rPr>
            <w:rFonts w:ascii="仿宋" w:eastAsia="仿宋" w:hAnsi="仿宋" w:cs="仿宋" w:hint="eastAsia"/>
            <w:lang w:eastAsia="zh-CN"/>
          </w:rPr>
          <w:t>(一)、环境和生态现状</w:t>
        </w:r>
        <w:r>
          <w:tab/>
        </w:r>
        <w:r>
          <w:fldChar w:fldCharType="begin"/>
        </w:r>
        <w:r>
          <w:instrText xml:space="preserve"> PAGEREF _Toc27228 \h </w:instrText>
        </w:r>
        <w:r>
          <w:fldChar w:fldCharType="separate"/>
        </w:r>
        <w:r>
          <w:t>24</w:t>
        </w:r>
        <w:r>
          <w:fldChar w:fldCharType="end"/>
        </w:r>
      </w:hyperlink>
    </w:p>
    <w:p>
      <w:pPr>
        <w:pStyle w:val="TOC2"/>
        <w:tabs>
          <w:tab w:val="right" w:leader="dot" w:pos="8306"/>
        </w:tabs>
      </w:pPr>
      <w:hyperlink w:anchor="_Toc22153" w:history="1">
        <w:r>
          <w:rPr>
            <w:rFonts w:ascii="仿宋" w:eastAsia="仿宋" w:hAnsi="仿宋" w:cs="仿宋" w:hint="eastAsia"/>
            <w:lang w:eastAsia="zh-CN"/>
          </w:rPr>
          <w:t>(二)、生态环境影响分析</w:t>
        </w:r>
        <w:r>
          <w:tab/>
        </w:r>
        <w:r>
          <w:fldChar w:fldCharType="begin"/>
        </w:r>
        <w:r>
          <w:instrText xml:space="preserve"> PAGEREF _Toc22153 \h </w:instrText>
        </w:r>
        <w:r>
          <w:fldChar w:fldCharType="separate"/>
        </w:r>
        <w:r>
          <w:t>26</w:t>
        </w:r>
        <w:r>
          <w:fldChar w:fldCharType="end"/>
        </w:r>
      </w:hyperlink>
    </w:p>
    <w:p>
      <w:pPr>
        <w:pStyle w:val="TOC2"/>
        <w:tabs>
          <w:tab w:val="right" w:leader="dot" w:pos="8306"/>
        </w:tabs>
      </w:pPr>
      <w:hyperlink w:anchor="_Toc11012" w:history="1">
        <w:r>
          <w:rPr>
            <w:rFonts w:ascii="仿宋" w:eastAsia="仿宋" w:hAnsi="仿宋" w:cs="仿宋" w:hint="eastAsia"/>
            <w:lang w:eastAsia="zh-CN"/>
          </w:rPr>
          <w:t>(三)、生态环境保护措施</w:t>
        </w:r>
        <w:r>
          <w:tab/>
        </w:r>
        <w:r>
          <w:fldChar w:fldCharType="begin"/>
        </w:r>
        <w:r>
          <w:instrText xml:space="preserve"> PAGEREF _Toc11012 \h </w:instrText>
        </w:r>
        <w:r>
          <w:fldChar w:fldCharType="separate"/>
        </w:r>
        <w:r>
          <w:t>27</w:t>
        </w:r>
        <w:r>
          <w:fldChar w:fldCharType="end"/>
        </w:r>
      </w:hyperlink>
    </w:p>
    <w:p>
      <w:pPr>
        <w:pStyle w:val="TOC2"/>
        <w:tabs>
          <w:tab w:val="right" w:leader="dot" w:pos="8306"/>
        </w:tabs>
      </w:pPr>
      <w:hyperlink w:anchor="_Toc19205" w:history="1">
        <w:r>
          <w:rPr>
            <w:rFonts w:ascii="仿宋" w:eastAsia="仿宋" w:hAnsi="仿宋" w:cs="仿宋" w:hint="eastAsia"/>
            <w:lang w:eastAsia="zh-CN"/>
          </w:rPr>
          <w:t>(四)、地质灾害影响分析</w:t>
        </w:r>
        <w:r>
          <w:tab/>
        </w:r>
        <w:r>
          <w:fldChar w:fldCharType="begin"/>
        </w:r>
        <w:r>
          <w:instrText xml:space="preserve"> PAGEREF _Toc19205 \h </w:instrText>
        </w:r>
        <w:r>
          <w:fldChar w:fldCharType="separate"/>
        </w:r>
        <w:r>
          <w:t>29</w:t>
        </w:r>
        <w:r>
          <w:fldChar w:fldCharType="end"/>
        </w:r>
      </w:hyperlink>
    </w:p>
    <w:p>
      <w:pPr>
        <w:pStyle w:val="TOC2"/>
        <w:tabs>
          <w:tab w:val="right" w:leader="dot" w:pos="8306"/>
        </w:tabs>
      </w:pPr>
      <w:hyperlink w:anchor="_Toc6492" w:history="1">
        <w:r>
          <w:rPr>
            <w:rFonts w:ascii="仿宋" w:eastAsia="仿宋" w:hAnsi="仿宋" w:cs="仿宋" w:hint="eastAsia"/>
            <w:lang w:eastAsia="zh-CN"/>
          </w:rPr>
          <w:t>(五)、特殊环境影响</w:t>
        </w:r>
        <w:r>
          <w:tab/>
        </w:r>
        <w:r>
          <w:fldChar w:fldCharType="begin"/>
        </w:r>
        <w:r>
          <w:instrText xml:space="preserve"> PAGEREF _Toc6492 \h </w:instrText>
        </w:r>
        <w:r>
          <w:fldChar w:fldCharType="separate"/>
        </w:r>
        <w:r>
          <w:t>30</w:t>
        </w:r>
        <w:r>
          <w:fldChar w:fldCharType="end"/>
        </w:r>
      </w:hyperlink>
    </w:p>
    <w:p>
      <w:pPr>
        <w:pStyle w:val="TOC1"/>
        <w:tabs>
          <w:tab w:val="right" w:leader="dot" w:pos="8306"/>
        </w:tabs>
      </w:pPr>
      <w:hyperlink w:anchor="_Toc20279" w:history="1">
        <w:r>
          <w:rPr>
            <w:rFonts w:ascii="仿宋" w:eastAsia="仿宋" w:hAnsi="仿宋" w:cs="仿宋" w:hint="eastAsia"/>
            <w:lang w:eastAsia="zh-CN"/>
          </w:rPr>
          <w:t>五、社会影响分析</w:t>
        </w:r>
        <w:r>
          <w:tab/>
        </w:r>
        <w:r>
          <w:fldChar w:fldCharType="begin"/>
        </w:r>
        <w:r>
          <w:instrText xml:space="preserve"> PAGEREF _Toc20279 \h </w:instrText>
        </w:r>
        <w:r>
          <w:fldChar w:fldCharType="separate"/>
        </w:r>
        <w:r>
          <w:t>31</w:t>
        </w:r>
        <w:r>
          <w:fldChar w:fldCharType="end"/>
        </w:r>
      </w:hyperlink>
    </w:p>
    <w:p>
      <w:pPr>
        <w:pStyle w:val="TOC2"/>
        <w:tabs>
          <w:tab w:val="right" w:leader="dot" w:pos="8306"/>
        </w:tabs>
      </w:pPr>
      <w:hyperlink w:anchor="_Toc1841" w:history="1">
        <w:r>
          <w:rPr>
            <w:rFonts w:ascii="仿宋" w:eastAsia="仿宋" w:hAnsi="仿宋" w:cs="仿宋" w:hint="eastAsia"/>
            <w:lang w:eastAsia="zh-CN"/>
          </w:rPr>
          <w:t>(一)、社会影响效果分析</w:t>
        </w:r>
        <w:r>
          <w:tab/>
        </w:r>
        <w:r>
          <w:fldChar w:fldCharType="begin"/>
        </w:r>
        <w:r>
          <w:instrText xml:space="preserve"> PAGEREF _Toc1841 \h </w:instrText>
        </w:r>
        <w:r>
          <w:fldChar w:fldCharType="separate"/>
        </w:r>
        <w:r>
          <w:t>31</w:t>
        </w:r>
        <w:r>
          <w:fldChar w:fldCharType="end"/>
        </w:r>
      </w:hyperlink>
    </w:p>
    <w:p>
      <w:pPr>
        <w:pStyle w:val="TOC2"/>
        <w:tabs>
          <w:tab w:val="right" w:leader="dot" w:pos="8306"/>
        </w:tabs>
      </w:pPr>
      <w:hyperlink w:anchor="_Toc24079" w:history="1">
        <w:r>
          <w:rPr>
            <w:rFonts w:ascii="仿宋" w:eastAsia="仿宋" w:hAnsi="仿宋" w:cs="仿宋" w:hint="eastAsia"/>
            <w:lang w:eastAsia="zh-CN"/>
          </w:rPr>
          <w:t>(二)、社会适应性分析</w:t>
        </w:r>
        <w:r>
          <w:tab/>
        </w:r>
        <w:r>
          <w:fldChar w:fldCharType="begin"/>
        </w:r>
        <w:r>
          <w:instrText xml:space="preserve"> PAGEREF _Toc24079 \h </w:instrText>
        </w:r>
        <w:r>
          <w:fldChar w:fldCharType="separate"/>
        </w:r>
        <w:r>
          <w:t>34</w:t>
        </w:r>
        <w:r>
          <w:fldChar w:fldCharType="end"/>
        </w:r>
      </w:hyperlink>
    </w:p>
    <w:p>
      <w:pPr>
        <w:pStyle w:val="TOC2"/>
        <w:tabs>
          <w:tab w:val="right" w:leader="dot" w:pos="8306"/>
        </w:tabs>
      </w:pPr>
      <w:hyperlink w:anchor="_Toc31427" w:history="1">
        <w:r>
          <w:rPr>
            <w:rFonts w:ascii="仿宋" w:eastAsia="仿宋" w:hAnsi="仿宋" w:cs="仿宋" w:hint="eastAsia"/>
            <w:lang w:eastAsia="zh-CN"/>
          </w:rPr>
          <w:t>(三)、社会风险及对策分析</w:t>
        </w:r>
        <w:r>
          <w:tab/>
        </w:r>
        <w:r>
          <w:fldChar w:fldCharType="begin"/>
        </w:r>
        <w:r>
          <w:instrText xml:space="preserve"> PAGEREF _Toc31427 \h </w:instrText>
        </w:r>
        <w:r>
          <w:fldChar w:fldCharType="separate"/>
        </w:r>
        <w:r>
          <w:t>35</w:t>
        </w:r>
        <w:r>
          <w:fldChar w:fldCharType="end"/>
        </w:r>
      </w:hyperlink>
    </w:p>
    <w:p>
      <w:pPr>
        <w:pStyle w:val="TOC1"/>
        <w:tabs>
          <w:tab w:val="right" w:leader="dot" w:pos="8306"/>
        </w:tabs>
      </w:pPr>
      <w:hyperlink w:anchor="_Toc10159" w:history="1">
        <w:r>
          <w:rPr>
            <w:rFonts w:ascii="仿宋" w:eastAsia="仿宋" w:hAnsi="仿宋" w:cs="仿宋" w:hint="eastAsia"/>
            <w:lang w:eastAsia="zh-CN"/>
          </w:rPr>
          <w:t>六、背景、必要性分析</w:t>
        </w:r>
        <w:r>
          <w:tab/>
        </w:r>
        <w:r>
          <w:fldChar w:fldCharType="begin"/>
        </w:r>
        <w:r>
          <w:instrText xml:space="preserve"> PAGEREF _Toc10159 \h </w:instrText>
        </w:r>
        <w:r>
          <w:fldChar w:fldCharType="separate"/>
        </w:r>
        <w:r>
          <w:t>39</w:t>
        </w:r>
        <w:r>
          <w:fldChar w:fldCharType="end"/>
        </w:r>
      </w:hyperlink>
    </w:p>
    <w:p>
      <w:pPr>
        <w:pStyle w:val="TOC2"/>
        <w:tabs>
          <w:tab w:val="right" w:leader="dot" w:pos="8306"/>
        </w:tabs>
      </w:pPr>
      <w:hyperlink w:anchor="_Toc8959" w:history="1">
        <w:r>
          <w:rPr>
            <w:rFonts w:ascii="仿宋" w:eastAsia="仿宋" w:hAnsi="仿宋" w:cs="仿宋" w:hint="eastAsia"/>
            <w:lang w:eastAsia="zh-CN"/>
          </w:rPr>
          <w:t>(一)、项目建设背景</w:t>
        </w:r>
        <w:r>
          <w:tab/>
        </w:r>
        <w:r>
          <w:fldChar w:fldCharType="begin"/>
        </w:r>
        <w:r>
          <w:instrText xml:space="preserve"> PAGEREF _Toc8959 \h </w:instrText>
        </w:r>
        <w:r>
          <w:fldChar w:fldCharType="separate"/>
        </w:r>
        <w:r>
          <w:t>39</w:t>
        </w:r>
        <w:r>
          <w:fldChar w:fldCharType="end"/>
        </w:r>
      </w:hyperlink>
    </w:p>
    <w:p>
      <w:pPr>
        <w:pStyle w:val="TOC2"/>
        <w:tabs>
          <w:tab w:val="right" w:leader="dot" w:pos="8306"/>
        </w:tabs>
      </w:pPr>
      <w:hyperlink w:anchor="_Toc18754" w:history="1">
        <w:r>
          <w:rPr>
            <w:rFonts w:ascii="仿宋" w:eastAsia="仿宋" w:hAnsi="仿宋" w:cs="仿宋" w:hint="eastAsia"/>
            <w:lang w:eastAsia="zh-CN"/>
          </w:rPr>
          <w:t>(二)、必要性分析</w:t>
        </w:r>
        <w:r>
          <w:tab/>
        </w:r>
        <w:r>
          <w:fldChar w:fldCharType="begin"/>
        </w:r>
        <w:r>
          <w:instrText xml:space="preserve"> PAGEREF _Toc18754 \h </w:instrText>
        </w:r>
        <w:r>
          <w:fldChar w:fldCharType="separate"/>
        </w:r>
        <w:r>
          <w:t>40</w:t>
        </w:r>
        <w:r>
          <w:fldChar w:fldCharType="end"/>
        </w:r>
      </w:hyperlink>
    </w:p>
    <w:p>
      <w:pPr>
        <w:pStyle w:val="TOC2"/>
        <w:tabs>
          <w:tab w:val="right" w:leader="dot" w:pos="8306"/>
        </w:tabs>
      </w:pPr>
      <w:hyperlink w:anchor="_Toc29334" w:history="1">
        <w:r>
          <w:rPr>
            <w:rFonts w:ascii="仿宋" w:eastAsia="仿宋" w:hAnsi="仿宋" w:cs="仿宋" w:hint="eastAsia"/>
            <w:lang w:eastAsia="zh-CN"/>
          </w:rPr>
          <w:t>(三)、项目建设有利条件</w:t>
        </w:r>
        <w:r>
          <w:tab/>
        </w:r>
        <w:r>
          <w:fldChar w:fldCharType="begin"/>
        </w:r>
        <w:r>
          <w:instrText xml:space="preserve"> PAGEREF _Toc29334 \h </w:instrText>
        </w:r>
        <w:r>
          <w:fldChar w:fldCharType="separate"/>
        </w:r>
        <w:r>
          <w:t>41</w:t>
        </w:r>
        <w:r>
          <w:fldChar w:fldCharType="end"/>
        </w:r>
      </w:hyperlink>
    </w:p>
    <w:p>
      <w:pPr>
        <w:pStyle w:val="TOC1"/>
        <w:tabs>
          <w:tab w:val="right" w:leader="dot" w:pos="8306"/>
        </w:tabs>
      </w:pPr>
      <w:hyperlink w:anchor="_Toc13366" w:history="1">
        <w:r>
          <w:rPr>
            <w:rFonts w:ascii="仿宋" w:eastAsia="仿宋" w:hAnsi="仿宋" w:cs="仿宋" w:hint="eastAsia"/>
            <w:lang w:eastAsia="zh-CN"/>
          </w:rPr>
          <w:t>七、环境保护与绿色发展</w:t>
        </w:r>
        <w:r>
          <w:tab/>
        </w:r>
        <w:r>
          <w:fldChar w:fldCharType="begin"/>
        </w:r>
        <w:r>
          <w:instrText xml:space="preserve"> PAGEREF _Toc13366 \h </w:instrText>
        </w:r>
        <w:r>
          <w:fldChar w:fldCharType="separate"/>
        </w:r>
        <w:r>
          <w:t>43</w:t>
        </w:r>
        <w:r>
          <w:fldChar w:fldCharType="end"/>
        </w:r>
      </w:hyperlink>
    </w:p>
    <w:p>
      <w:pPr>
        <w:pStyle w:val="TOC2"/>
        <w:tabs>
          <w:tab w:val="right" w:leader="dot" w:pos="8306"/>
        </w:tabs>
      </w:pPr>
      <w:hyperlink w:anchor="_Toc16560" w:history="1">
        <w:r>
          <w:rPr>
            <w:rFonts w:ascii="仿宋" w:eastAsia="仿宋" w:hAnsi="仿宋" w:cs="仿宋" w:hint="eastAsia"/>
            <w:lang w:eastAsia="zh-CN"/>
          </w:rPr>
          <w:t>(一)、环境保护措施</w:t>
        </w:r>
        <w:r>
          <w:tab/>
        </w:r>
        <w:r>
          <w:fldChar w:fldCharType="begin"/>
        </w:r>
        <w:r>
          <w:instrText xml:space="preserve"> PAGEREF _Toc16560 \h </w:instrText>
        </w:r>
        <w:r>
          <w:fldChar w:fldCharType="separate"/>
        </w:r>
        <w:r>
          <w:t>43</w:t>
        </w:r>
        <w:r>
          <w:fldChar w:fldCharType="end"/>
        </w:r>
      </w:hyperlink>
    </w:p>
    <w:p>
      <w:pPr>
        <w:pStyle w:val="TOC2"/>
        <w:tabs>
          <w:tab w:val="right" w:leader="dot" w:pos="8306"/>
        </w:tabs>
      </w:pPr>
      <w:hyperlink w:anchor="_Toc18597" w:history="1">
        <w:r>
          <w:rPr>
            <w:rFonts w:ascii="仿宋" w:eastAsia="仿宋" w:hAnsi="仿宋" w:cs="仿宋" w:hint="eastAsia"/>
            <w:lang w:eastAsia="zh-CN"/>
          </w:rPr>
          <w:t>(二)、绿色发展与可持续发展策略</w:t>
        </w:r>
        <w:r>
          <w:tab/>
        </w:r>
        <w:r>
          <w:fldChar w:fldCharType="begin"/>
        </w:r>
        <w:r>
          <w:instrText xml:space="preserve"> PAGEREF _Toc18597 \h </w:instrText>
        </w:r>
        <w:r>
          <w:fldChar w:fldCharType="separate"/>
        </w:r>
        <w:r>
          <w:t>45</w:t>
        </w:r>
        <w:r>
          <w:fldChar w:fldCharType="end"/>
        </w:r>
      </w:hyperlink>
    </w:p>
    <w:p>
      <w:pPr>
        <w:pStyle w:val="TOC1"/>
        <w:tabs>
          <w:tab w:val="right" w:leader="dot" w:pos="8306"/>
        </w:tabs>
      </w:pPr>
      <w:hyperlink w:anchor="_Toc1098" w:history="1">
        <w:r>
          <w:rPr>
            <w:rFonts w:ascii="仿宋" w:eastAsia="仿宋" w:hAnsi="仿宋" w:cs="仿宋" w:hint="eastAsia"/>
            <w:lang w:eastAsia="zh-CN"/>
          </w:rPr>
          <w:t>八、安全与应急管理</w:t>
        </w:r>
        <w:r>
          <w:tab/>
        </w:r>
        <w:r>
          <w:fldChar w:fldCharType="begin"/>
        </w:r>
        <w:r>
          <w:instrText xml:space="preserve"> PAGEREF _Toc1098 \h </w:instrText>
        </w:r>
        <w:r>
          <w:fldChar w:fldCharType="separate"/>
        </w:r>
        <w:r>
          <w:t>46</w:t>
        </w:r>
        <w:r>
          <w:fldChar w:fldCharType="end"/>
        </w:r>
      </w:hyperlink>
    </w:p>
    <w:p>
      <w:pPr>
        <w:pStyle w:val="TOC2"/>
        <w:tabs>
          <w:tab w:val="right" w:leader="dot" w:pos="8306"/>
        </w:tabs>
      </w:pPr>
      <w:hyperlink w:anchor="_Toc952" w:history="1">
        <w:r>
          <w:rPr>
            <w:rFonts w:ascii="仿宋" w:eastAsia="仿宋" w:hAnsi="仿宋" w:cs="仿宋" w:hint="eastAsia"/>
            <w:lang w:eastAsia="zh-CN"/>
          </w:rPr>
          <w:t>(一)、安全生产管理</w:t>
        </w:r>
        <w:r>
          <w:tab/>
        </w:r>
        <w:r>
          <w:fldChar w:fldCharType="begin"/>
        </w:r>
        <w:r>
          <w:instrText xml:space="preserve"> PAGEREF _Toc952 \h </w:instrText>
        </w:r>
        <w:r>
          <w:fldChar w:fldCharType="separate"/>
        </w:r>
        <w:r>
          <w:t>46</w:t>
        </w:r>
        <w:r>
          <w:fldChar w:fldCharType="end"/>
        </w:r>
      </w:hyperlink>
    </w:p>
    <w:p>
      <w:pPr>
        <w:pStyle w:val="TOC2"/>
        <w:tabs>
          <w:tab w:val="right" w:leader="dot" w:pos="8306"/>
        </w:tabs>
      </w:pPr>
      <w:hyperlink w:anchor="_Toc10121" w:history="1">
        <w:r>
          <w:rPr>
            <w:rFonts w:ascii="仿宋" w:eastAsia="仿宋" w:hAnsi="仿宋" w:cs="仿宋" w:hint="eastAsia"/>
            <w:lang w:eastAsia="zh-CN"/>
          </w:rPr>
          <w:t>(二)、应急预案与响应</w:t>
        </w:r>
        <w:r>
          <w:tab/>
        </w:r>
        <w:r>
          <w:fldChar w:fldCharType="begin"/>
        </w:r>
        <w:r>
          <w:instrText xml:space="preserve"> PAGEREF _Toc10121 \h </w:instrText>
        </w:r>
        <w:r>
          <w:fldChar w:fldCharType="separate"/>
        </w:r>
        <w:r>
          <w:t>47</w:t>
        </w:r>
        <w:r>
          <w:fldChar w:fldCharType="end"/>
        </w:r>
      </w:hyperlink>
    </w:p>
    <w:p>
      <w:pPr>
        <w:pStyle w:val="TOC1"/>
        <w:tabs>
          <w:tab w:val="right" w:leader="dot" w:pos="8306"/>
        </w:tabs>
      </w:pPr>
      <w:hyperlink w:anchor="_Toc27190" w:history="1">
        <w:r>
          <w:rPr>
            <w:rFonts w:ascii="仿宋" w:eastAsia="仿宋" w:hAnsi="仿宋" w:cs="仿宋" w:hint="eastAsia"/>
            <w:lang w:eastAsia="zh-CN"/>
          </w:rPr>
          <w:t>九、客户关系管理与市场拓展</w:t>
        </w:r>
        <w:r>
          <w:tab/>
        </w:r>
        <w:r>
          <w:fldChar w:fldCharType="begin"/>
        </w:r>
        <w:r>
          <w:instrText xml:space="preserve"> PAGEREF _Toc27190 \h </w:instrText>
        </w:r>
        <w:r>
          <w:fldChar w:fldCharType="separate"/>
        </w:r>
        <w:r>
          <w:t>49</w:t>
        </w:r>
        <w:r>
          <w:fldChar w:fldCharType="end"/>
        </w:r>
      </w:hyperlink>
    </w:p>
    <w:p>
      <w:pPr>
        <w:pStyle w:val="TOC2"/>
        <w:tabs>
          <w:tab w:val="right" w:leader="dot" w:pos="8306"/>
        </w:tabs>
      </w:pPr>
      <w:hyperlink w:anchor="_Toc6781" w:history="1">
        <w:r>
          <w:rPr>
            <w:rFonts w:ascii="仿宋" w:eastAsia="仿宋" w:hAnsi="仿宋" w:cs="仿宋" w:hint="eastAsia"/>
            <w:lang w:eastAsia="zh-CN"/>
          </w:rPr>
          <w:t>(一)、客户关系管理策略</w:t>
        </w:r>
        <w:r>
          <w:tab/>
        </w:r>
        <w:r>
          <w:fldChar w:fldCharType="begin"/>
        </w:r>
        <w:r>
          <w:instrText xml:space="preserve"> PAGEREF _Toc6781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05" w:history="1">
        <w:r>
          <w:rPr>
            <w:rFonts w:ascii="仿宋" w:eastAsia="仿宋" w:hAnsi="仿宋" w:cs="仿宋" w:hint="eastAsia"/>
            <w:lang w:eastAsia="zh-CN"/>
          </w:rPr>
          <w:t>(二)、市场拓展方案</w:t>
        </w:r>
        <w:r>
          <w:tab/>
        </w:r>
        <w:r>
          <w:fldChar w:fldCharType="begin"/>
        </w:r>
        <w:r>
          <w:instrText xml:space="preserve"> PAGEREF _Toc22705 \h </w:instrText>
        </w:r>
        <w:r>
          <w:fldChar w:fldCharType="separate"/>
        </w:r>
        <w:r>
          <w:t>50</w:t>
        </w:r>
        <w:r>
          <w:fldChar w:fldCharType="end"/>
        </w:r>
      </w:hyperlink>
    </w:p>
    <w:p>
      <w:pPr>
        <w:pStyle w:val="TOC1"/>
        <w:tabs>
          <w:tab w:val="right" w:leader="dot" w:pos="8306"/>
        </w:tabs>
      </w:pPr>
      <w:hyperlink w:anchor="_Toc18732" w:history="1">
        <w:r>
          <w:rPr>
            <w:rFonts w:ascii="仿宋" w:eastAsia="仿宋" w:hAnsi="仿宋" w:cs="仿宋" w:hint="eastAsia"/>
            <w:lang w:eastAsia="zh-CN"/>
          </w:rPr>
          <w:t>十、土地利用与规划方案</w:t>
        </w:r>
        <w:r>
          <w:tab/>
        </w:r>
        <w:r>
          <w:fldChar w:fldCharType="begin"/>
        </w:r>
        <w:r>
          <w:instrText xml:space="preserve"> PAGEREF _Toc18732 \h </w:instrText>
        </w:r>
        <w:r>
          <w:fldChar w:fldCharType="separate"/>
        </w:r>
        <w:r>
          <w:t>52</w:t>
        </w:r>
        <w:r>
          <w:fldChar w:fldCharType="end"/>
        </w:r>
      </w:hyperlink>
    </w:p>
    <w:p>
      <w:pPr>
        <w:pStyle w:val="TOC2"/>
        <w:tabs>
          <w:tab w:val="right" w:leader="dot" w:pos="8306"/>
        </w:tabs>
      </w:pPr>
      <w:hyperlink w:anchor="_Toc28135" w:history="1">
        <w:r>
          <w:rPr>
            <w:rFonts w:ascii="仿宋" w:eastAsia="仿宋" w:hAnsi="仿宋" w:cs="仿宋" w:hint="eastAsia"/>
            <w:lang w:eastAsia="zh-CN"/>
          </w:rPr>
          <w:t>(一)、项目用地情况分析</w:t>
        </w:r>
        <w:r>
          <w:tab/>
        </w:r>
        <w:r>
          <w:fldChar w:fldCharType="begin"/>
        </w:r>
        <w:r>
          <w:instrText xml:space="preserve"> PAGEREF _Toc28135 \h </w:instrText>
        </w:r>
        <w:r>
          <w:fldChar w:fldCharType="separate"/>
        </w:r>
        <w:r>
          <w:t>52</w:t>
        </w:r>
        <w:r>
          <w:fldChar w:fldCharType="end"/>
        </w:r>
      </w:hyperlink>
    </w:p>
    <w:p>
      <w:pPr>
        <w:pStyle w:val="TOC2"/>
        <w:tabs>
          <w:tab w:val="right" w:leader="dot" w:pos="8306"/>
        </w:tabs>
      </w:pPr>
      <w:hyperlink w:anchor="_Toc30436" w:history="1">
        <w:r>
          <w:rPr>
            <w:rFonts w:ascii="仿宋" w:eastAsia="仿宋" w:hAnsi="仿宋" w:cs="仿宋" w:hint="eastAsia"/>
            <w:lang w:eastAsia="zh-CN"/>
          </w:rPr>
          <w:t>(二)、土地利用规划方案</w:t>
        </w:r>
        <w:r>
          <w:tab/>
        </w:r>
        <w:r>
          <w:fldChar w:fldCharType="begin"/>
        </w:r>
        <w:r>
          <w:instrText xml:space="preserve"> PAGEREF _Toc30436 \h </w:instrText>
        </w:r>
        <w:r>
          <w:fldChar w:fldCharType="separate"/>
        </w:r>
        <w:r>
          <w:t>53</w:t>
        </w:r>
        <w:r>
          <w:fldChar w:fldCharType="end"/>
        </w:r>
      </w:hyperlink>
    </w:p>
    <w:p>
      <w:pPr>
        <w:pStyle w:val="TOC1"/>
        <w:tabs>
          <w:tab w:val="right" w:leader="dot" w:pos="8306"/>
        </w:tabs>
      </w:pPr>
      <w:hyperlink w:anchor="_Toc10574" w:history="1">
        <w:r>
          <w:rPr>
            <w:rFonts w:ascii="仿宋" w:eastAsia="仿宋" w:hAnsi="仿宋" w:cs="仿宋" w:hint="eastAsia"/>
            <w:lang w:eastAsia="zh-CN"/>
          </w:rPr>
          <w:t>十一、项目质量与标准</w:t>
        </w:r>
        <w:r>
          <w:tab/>
        </w:r>
        <w:r>
          <w:fldChar w:fldCharType="begin"/>
        </w:r>
        <w:r>
          <w:instrText xml:space="preserve"> PAGEREF _Toc10574 \h </w:instrText>
        </w:r>
        <w:r>
          <w:fldChar w:fldCharType="separate"/>
        </w:r>
        <w:r>
          <w:t>54</w:t>
        </w:r>
        <w:r>
          <w:fldChar w:fldCharType="end"/>
        </w:r>
      </w:hyperlink>
    </w:p>
    <w:p>
      <w:pPr>
        <w:pStyle w:val="TOC2"/>
        <w:tabs>
          <w:tab w:val="right" w:leader="dot" w:pos="8306"/>
        </w:tabs>
      </w:pPr>
      <w:hyperlink w:anchor="_Toc20769" w:history="1">
        <w:r>
          <w:rPr>
            <w:rFonts w:ascii="仿宋" w:eastAsia="仿宋" w:hAnsi="仿宋" w:cs="仿宋" w:hint="eastAsia"/>
            <w:lang w:eastAsia="zh-CN"/>
          </w:rPr>
          <w:t>(一)、质量保障体系</w:t>
        </w:r>
        <w:r>
          <w:tab/>
        </w:r>
        <w:r>
          <w:fldChar w:fldCharType="begin"/>
        </w:r>
        <w:r>
          <w:instrText xml:space="preserve"> PAGEREF _Toc20769 \h </w:instrText>
        </w:r>
        <w:r>
          <w:fldChar w:fldCharType="separate"/>
        </w:r>
        <w:r>
          <w:t>54</w:t>
        </w:r>
        <w:r>
          <w:fldChar w:fldCharType="end"/>
        </w:r>
      </w:hyperlink>
    </w:p>
    <w:p>
      <w:pPr>
        <w:pStyle w:val="TOC2"/>
        <w:tabs>
          <w:tab w:val="right" w:leader="dot" w:pos="8306"/>
        </w:tabs>
      </w:pPr>
      <w:hyperlink w:anchor="_Toc26343" w:history="1">
        <w:r>
          <w:rPr>
            <w:rFonts w:ascii="仿宋" w:eastAsia="仿宋" w:hAnsi="仿宋" w:cs="仿宋" w:hint="eastAsia"/>
            <w:lang w:eastAsia="zh-CN"/>
          </w:rPr>
          <w:t>(二)、标准化作业流程</w:t>
        </w:r>
        <w:r>
          <w:tab/>
        </w:r>
        <w:r>
          <w:fldChar w:fldCharType="begin"/>
        </w:r>
        <w:r>
          <w:instrText xml:space="preserve"> PAGEREF _Toc26343 \h </w:instrText>
        </w:r>
        <w:r>
          <w:fldChar w:fldCharType="separate"/>
        </w:r>
        <w:r>
          <w:t>55</w:t>
        </w:r>
        <w:r>
          <w:fldChar w:fldCharType="end"/>
        </w:r>
      </w:hyperlink>
    </w:p>
    <w:p>
      <w:pPr>
        <w:pStyle w:val="TOC2"/>
        <w:tabs>
          <w:tab w:val="right" w:leader="dot" w:pos="8306"/>
        </w:tabs>
      </w:pPr>
      <w:hyperlink w:anchor="_Toc24197" w:history="1">
        <w:r>
          <w:rPr>
            <w:rFonts w:ascii="仿宋" w:eastAsia="仿宋" w:hAnsi="仿宋" w:cs="仿宋" w:hint="eastAsia"/>
            <w:lang w:eastAsia="zh-CN"/>
          </w:rPr>
          <w:t>(三)、质量监控与评估</w:t>
        </w:r>
        <w:r>
          <w:tab/>
        </w:r>
        <w:r>
          <w:fldChar w:fldCharType="begin"/>
        </w:r>
        <w:r>
          <w:instrText xml:space="preserve"> PAGEREF _Toc24197 \h </w:instrText>
        </w:r>
        <w:r>
          <w:fldChar w:fldCharType="separate"/>
        </w:r>
        <w:r>
          <w:t>57</w:t>
        </w:r>
        <w:r>
          <w:fldChar w:fldCharType="end"/>
        </w:r>
      </w:hyperlink>
    </w:p>
    <w:p>
      <w:pPr>
        <w:pStyle w:val="TOC2"/>
        <w:tabs>
          <w:tab w:val="right" w:leader="dot" w:pos="8306"/>
        </w:tabs>
      </w:pPr>
      <w:hyperlink w:anchor="_Toc27343" w:history="1">
        <w:r>
          <w:rPr>
            <w:rFonts w:ascii="仿宋" w:eastAsia="仿宋" w:hAnsi="仿宋" w:cs="仿宋" w:hint="eastAsia"/>
            <w:lang w:eastAsia="zh-CN"/>
          </w:rPr>
          <w:t>(四)、质量改进计划</w:t>
        </w:r>
        <w:r>
          <w:tab/>
        </w:r>
        <w:r>
          <w:fldChar w:fldCharType="begin"/>
        </w:r>
        <w:r>
          <w:instrText xml:space="preserve"> PAGEREF _Toc27343 \h </w:instrText>
        </w:r>
        <w:r>
          <w:fldChar w:fldCharType="separate"/>
        </w:r>
        <w:r>
          <w:t>58</w:t>
        </w:r>
        <w:r>
          <w:fldChar w:fldCharType="end"/>
        </w:r>
      </w:hyperlink>
    </w:p>
    <w:p>
      <w:pPr>
        <w:pStyle w:val="TOC1"/>
        <w:tabs>
          <w:tab w:val="right" w:leader="dot" w:pos="8306"/>
        </w:tabs>
      </w:pPr>
      <w:hyperlink w:anchor="_Toc21174" w:history="1">
        <w:r>
          <w:rPr>
            <w:rFonts w:ascii="仿宋" w:eastAsia="仿宋" w:hAnsi="仿宋" w:cs="仿宋" w:hint="eastAsia"/>
            <w:lang w:eastAsia="zh-CN"/>
          </w:rPr>
          <w:t>十二、环境保护与治理方案</w:t>
        </w:r>
        <w:r>
          <w:tab/>
        </w:r>
        <w:r>
          <w:fldChar w:fldCharType="begin"/>
        </w:r>
        <w:r>
          <w:instrText xml:space="preserve"> PAGEREF _Toc21174 \h </w:instrText>
        </w:r>
        <w:r>
          <w:fldChar w:fldCharType="separate"/>
        </w:r>
        <w:r>
          <w:t>59</w:t>
        </w:r>
        <w:r>
          <w:fldChar w:fldCharType="end"/>
        </w:r>
      </w:hyperlink>
    </w:p>
    <w:p>
      <w:pPr>
        <w:pStyle w:val="TOC2"/>
        <w:tabs>
          <w:tab w:val="right" w:leader="dot" w:pos="8306"/>
        </w:tabs>
      </w:pPr>
      <w:hyperlink w:anchor="_Toc546" w:history="1">
        <w:r>
          <w:rPr>
            <w:rFonts w:ascii="仿宋" w:eastAsia="仿宋" w:hAnsi="仿宋" w:cs="仿宋" w:hint="eastAsia"/>
            <w:lang w:eastAsia="zh-CN"/>
          </w:rPr>
          <w:t>(一)、项目环境影响评估</w:t>
        </w:r>
        <w:r>
          <w:tab/>
        </w:r>
        <w:r>
          <w:fldChar w:fldCharType="begin"/>
        </w:r>
        <w:r>
          <w:instrText xml:space="preserve"> PAGEREF _Toc546 \h </w:instrText>
        </w:r>
        <w:r>
          <w:fldChar w:fldCharType="separate"/>
        </w:r>
        <w:r>
          <w:t>59</w:t>
        </w:r>
        <w:r>
          <w:fldChar w:fldCharType="end"/>
        </w:r>
      </w:hyperlink>
    </w:p>
    <w:p>
      <w:pPr>
        <w:pStyle w:val="TOC2"/>
        <w:tabs>
          <w:tab w:val="right" w:leader="dot" w:pos="8306"/>
        </w:tabs>
      </w:pPr>
      <w:hyperlink w:anchor="_Toc22054" w:history="1">
        <w:r>
          <w:rPr>
            <w:rFonts w:ascii="仿宋" w:eastAsia="仿宋" w:hAnsi="仿宋" w:cs="仿宋" w:hint="eastAsia"/>
            <w:lang w:eastAsia="zh-CN"/>
          </w:rPr>
          <w:t>(二)、环境保护措施与治理方案</w:t>
        </w:r>
        <w:r>
          <w:tab/>
        </w:r>
        <w:r>
          <w:fldChar w:fldCharType="begin"/>
        </w:r>
        <w:r>
          <w:instrText xml:space="preserve"> PAGEREF _Toc22054 \h </w:instrText>
        </w:r>
        <w:r>
          <w:fldChar w:fldCharType="separate"/>
        </w:r>
        <w:r>
          <w:t>59</w:t>
        </w:r>
        <w:r>
          <w:fldChar w:fldCharType="end"/>
        </w:r>
      </w:hyperlink>
    </w:p>
    <w:p>
      <w:pPr>
        <w:pStyle w:val="TOC1"/>
        <w:tabs>
          <w:tab w:val="right" w:leader="dot" w:pos="8306"/>
        </w:tabs>
      </w:pPr>
      <w:hyperlink w:anchor="_Toc11311" w:history="1">
        <w:r>
          <w:rPr>
            <w:rFonts w:ascii="仿宋" w:eastAsia="仿宋" w:hAnsi="仿宋" w:cs="仿宋" w:hint="eastAsia"/>
            <w:lang w:eastAsia="zh-CN"/>
          </w:rPr>
          <w:t>十三、项目施工方案</w:t>
        </w:r>
        <w:r>
          <w:tab/>
        </w:r>
        <w:r>
          <w:fldChar w:fldCharType="begin"/>
        </w:r>
        <w:r>
          <w:instrText xml:space="preserve"> PAGEREF _Toc11311 \h </w:instrText>
        </w:r>
        <w:r>
          <w:fldChar w:fldCharType="separate"/>
        </w:r>
        <w:r>
          <w:t>60</w:t>
        </w:r>
        <w:r>
          <w:fldChar w:fldCharType="end"/>
        </w:r>
      </w:hyperlink>
    </w:p>
    <w:p>
      <w:pPr>
        <w:pStyle w:val="TOC2"/>
        <w:tabs>
          <w:tab w:val="right" w:leader="dot" w:pos="8306"/>
        </w:tabs>
      </w:pPr>
      <w:hyperlink w:anchor="_Toc2313" w:history="1">
        <w:r>
          <w:rPr>
            <w:rFonts w:ascii="仿宋" w:eastAsia="仿宋" w:hAnsi="仿宋" w:cs="仿宋" w:hint="eastAsia"/>
            <w:lang w:eastAsia="zh-CN"/>
          </w:rPr>
          <w:t>(一)、施工组织设计</w:t>
        </w:r>
        <w:r>
          <w:tab/>
        </w:r>
        <w:r>
          <w:fldChar w:fldCharType="begin"/>
        </w:r>
        <w:r>
          <w:instrText xml:space="preserve"> PAGEREF _Toc2313 \h </w:instrText>
        </w:r>
        <w:r>
          <w:fldChar w:fldCharType="separate"/>
        </w:r>
        <w:r>
          <w:t>60</w:t>
        </w:r>
        <w:r>
          <w:fldChar w:fldCharType="end"/>
        </w:r>
      </w:hyperlink>
    </w:p>
    <w:p>
      <w:pPr>
        <w:pStyle w:val="TOC2"/>
        <w:tabs>
          <w:tab w:val="right" w:leader="dot" w:pos="8306"/>
        </w:tabs>
      </w:pPr>
      <w:hyperlink w:anchor="_Toc5643" w:history="1">
        <w:r>
          <w:rPr>
            <w:rFonts w:ascii="仿宋" w:eastAsia="仿宋" w:hAnsi="仿宋" w:cs="仿宋" w:hint="eastAsia"/>
            <w:lang w:eastAsia="zh-CN"/>
          </w:rPr>
          <w:t>(二)、施工工艺与技术路线</w:t>
        </w:r>
        <w:r>
          <w:tab/>
        </w:r>
        <w:r>
          <w:fldChar w:fldCharType="begin"/>
        </w:r>
        <w:r>
          <w:instrText xml:space="preserve"> PAGEREF _Toc5643 \h </w:instrText>
        </w:r>
        <w:r>
          <w:fldChar w:fldCharType="separate"/>
        </w:r>
        <w:r>
          <w:t>62</w:t>
        </w:r>
        <w:r>
          <w:fldChar w:fldCharType="end"/>
        </w:r>
      </w:hyperlink>
    </w:p>
    <w:p>
      <w:pPr>
        <w:pStyle w:val="TOC2"/>
        <w:tabs>
          <w:tab w:val="right" w:leader="dot" w:pos="8306"/>
        </w:tabs>
      </w:pPr>
      <w:hyperlink w:anchor="_Toc773" w:history="1">
        <w:r>
          <w:rPr>
            <w:rFonts w:ascii="仿宋" w:eastAsia="仿宋" w:hAnsi="仿宋" w:cs="仿宋" w:hint="eastAsia"/>
            <w:lang w:eastAsia="zh-CN"/>
          </w:rPr>
          <w:t>(三)、关键节点施工计划</w:t>
        </w:r>
        <w:r>
          <w:tab/>
        </w:r>
        <w:r>
          <w:fldChar w:fldCharType="begin"/>
        </w:r>
        <w:r>
          <w:instrText xml:space="preserve"> PAGEREF _Toc773 \h </w:instrText>
        </w:r>
        <w:r>
          <w:fldChar w:fldCharType="separate"/>
        </w:r>
        <w:r>
          <w:t>63</w:t>
        </w:r>
        <w:r>
          <w:fldChar w:fldCharType="end"/>
        </w:r>
      </w:hyperlink>
    </w:p>
    <w:p>
      <w:pPr>
        <w:pStyle w:val="TOC2"/>
        <w:tabs>
          <w:tab w:val="right" w:leader="dot" w:pos="8306"/>
        </w:tabs>
      </w:pPr>
      <w:hyperlink w:anchor="_Toc17415" w:history="1">
        <w:r>
          <w:rPr>
            <w:rFonts w:ascii="仿宋" w:eastAsia="仿宋" w:hAnsi="仿宋" w:cs="仿宋" w:hint="eastAsia"/>
            <w:lang w:eastAsia="zh-CN"/>
          </w:rPr>
          <w:t>(四)、施工现场管理</w:t>
        </w:r>
        <w:r>
          <w:tab/>
        </w:r>
        <w:r>
          <w:fldChar w:fldCharType="begin"/>
        </w:r>
        <w:r>
          <w:instrText xml:space="preserve"> PAGEREF _Toc17415 \h </w:instrText>
        </w:r>
        <w:r>
          <w:fldChar w:fldCharType="separate"/>
        </w:r>
        <w:r>
          <w:t>65</w:t>
        </w:r>
        <w:r>
          <w:fldChar w:fldCharType="end"/>
        </w:r>
      </w:hyperlink>
    </w:p>
    <w:p>
      <w:pPr>
        <w:pStyle w:val="TOC1"/>
        <w:tabs>
          <w:tab w:val="right" w:leader="dot" w:pos="8306"/>
        </w:tabs>
      </w:pPr>
      <w:hyperlink w:anchor="_Toc23907" w:history="1">
        <w:r>
          <w:rPr>
            <w:rFonts w:ascii="仿宋" w:eastAsia="仿宋" w:hAnsi="仿宋" w:cs="仿宋" w:hint="eastAsia"/>
            <w:lang w:eastAsia="zh-CN"/>
          </w:rPr>
          <w:t>十四、人力资源管理与开发</w:t>
        </w:r>
        <w:r>
          <w:tab/>
        </w:r>
        <w:r>
          <w:fldChar w:fldCharType="begin"/>
        </w:r>
        <w:r>
          <w:instrText xml:space="preserve"> PAGEREF _Toc23907 \h </w:instrText>
        </w:r>
        <w:r>
          <w:fldChar w:fldCharType="separate"/>
        </w:r>
        <w:r>
          <w:t>67</w:t>
        </w:r>
        <w:r>
          <w:fldChar w:fldCharType="end"/>
        </w:r>
      </w:hyperlink>
    </w:p>
    <w:p>
      <w:pPr>
        <w:pStyle w:val="TOC2"/>
        <w:tabs>
          <w:tab w:val="right" w:leader="dot" w:pos="8306"/>
        </w:tabs>
      </w:pPr>
      <w:hyperlink w:anchor="_Toc24473" w:history="1">
        <w:r>
          <w:rPr>
            <w:rFonts w:ascii="仿宋" w:eastAsia="仿宋" w:hAnsi="仿宋" w:cs="仿宋" w:hint="eastAsia"/>
            <w:lang w:eastAsia="zh-CN"/>
          </w:rPr>
          <w:t>(一)、人力资源规划</w:t>
        </w:r>
        <w:r>
          <w:tab/>
        </w:r>
        <w:r>
          <w:fldChar w:fldCharType="begin"/>
        </w:r>
        <w:r>
          <w:instrText xml:space="preserve"> PAGEREF _Toc24473 \h </w:instrText>
        </w:r>
        <w:r>
          <w:fldChar w:fldCharType="separate"/>
        </w:r>
        <w:r>
          <w:t>67</w:t>
        </w:r>
        <w:r>
          <w:fldChar w:fldCharType="end"/>
        </w:r>
      </w:hyperlink>
    </w:p>
    <w:p>
      <w:pPr>
        <w:pStyle w:val="TOC2"/>
        <w:tabs>
          <w:tab w:val="right" w:leader="dot" w:pos="8306"/>
        </w:tabs>
      </w:pPr>
      <w:hyperlink w:anchor="_Toc969" w:history="1">
        <w:r>
          <w:rPr>
            <w:rFonts w:ascii="仿宋" w:eastAsia="仿宋" w:hAnsi="仿宋" w:cs="仿宋" w:hint="eastAsia"/>
            <w:lang w:eastAsia="zh-CN"/>
          </w:rPr>
          <w:t>(二)、人力资源开发与培训</w:t>
        </w:r>
        <w:r>
          <w:tab/>
        </w:r>
        <w:r>
          <w:fldChar w:fldCharType="begin"/>
        </w:r>
        <w:r>
          <w:instrText xml:space="preserve"> PAGEREF _Toc969 \h </w:instrText>
        </w:r>
        <w:r>
          <w:fldChar w:fldCharType="separate"/>
        </w:r>
        <w:r>
          <w:t>68</w:t>
        </w:r>
        <w:r>
          <w:fldChar w:fldCharType="end"/>
        </w:r>
      </w:hyperlink>
    </w:p>
    <w:p>
      <w:pPr>
        <w:pStyle w:val="TOC1"/>
        <w:tabs>
          <w:tab w:val="right" w:leader="dot" w:pos="8306"/>
        </w:tabs>
      </w:pPr>
      <w:hyperlink w:anchor="_Toc5552" w:history="1">
        <w:r>
          <w:rPr>
            <w:rFonts w:ascii="仿宋" w:eastAsia="仿宋" w:hAnsi="仿宋" w:cs="仿宋" w:hint="eastAsia"/>
            <w:lang w:eastAsia="zh-CN"/>
          </w:rPr>
          <w:t>十五、产业协同与集群发展</w:t>
        </w:r>
        <w:r>
          <w:tab/>
        </w:r>
        <w:r>
          <w:fldChar w:fldCharType="begin"/>
        </w:r>
        <w:r>
          <w:instrText xml:space="preserve"> PAGEREF _Toc5552 \h </w:instrText>
        </w:r>
        <w:r>
          <w:fldChar w:fldCharType="separate"/>
        </w:r>
        <w:r>
          <w:t>71</w:t>
        </w:r>
        <w:r>
          <w:fldChar w:fldCharType="end"/>
        </w:r>
      </w:hyperlink>
    </w:p>
    <w:p>
      <w:pPr>
        <w:pStyle w:val="TOC2"/>
        <w:tabs>
          <w:tab w:val="right" w:leader="dot" w:pos="8306"/>
        </w:tabs>
      </w:pPr>
      <w:hyperlink w:anchor="_Toc10183" w:history="1">
        <w:r>
          <w:rPr>
            <w:rFonts w:ascii="仿宋" w:eastAsia="仿宋" w:hAnsi="仿宋" w:cs="仿宋" w:hint="eastAsia"/>
            <w:lang w:eastAsia="zh-CN"/>
          </w:rPr>
          <w:t>(一)、产业协同机制建设</w:t>
        </w:r>
        <w:r>
          <w:tab/>
        </w:r>
        <w:r>
          <w:fldChar w:fldCharType="begin"/>
        </w:r>
        <w:r>
          <w:instrText xml:space="preserve"> PAGEREF _Toc10183 \h </w:instrText>
        </w:r>
        <w:r>
          <w:fldChar w:fldCharType="separate"/>
        </w:r>
        <w:r>
          <w:t>71</w:t>
        </w:r>
        <w:r>
          <w:fldChar w:fldCharType="end"/>
        </w:r>
      </w:hyperlink>
    </w:p>
    <w:p>
      <w:pPr>
        <w:pStyle w:val="TOC2"/>
        <w:tabs>
          <w:tab w:val="right" w:leader="dot" w:pos="8306"/>
        </w:tabs>
      </w:pPr>
      <w:hyperlink w:anchor="_Toc4239" w:history="1">
        <w:r>
          <w:rPr>
            <w:rFonts w:ascii="仿宋" w:eastAsia="仿宋" w:hAnsi="仿宋" w:cs="仿宋" w:hint="eastAsia"/>
            <w:lang w:eastAsia="zh-CN"/>
          </w:rPr>
          <w:t>(二)、产业集群培育与发展</w:t>
        </w:r>
        <w:r>
          <w:tab/>
        </w:r>
        <w:r>
          <w:fldChar w:fldCharType="begin"/>
        </w:r>
        <w:r>
          <w:instrText xml:space="preserve"> PAGEREF _Toc4239 \h </w:instrText>
        </w:r>
        <w:r>
          <w:fldChar w:fldCharType="separate"/>
        </w:r>
        <w:r>
          <w:t>72</w:t>
        </w:r>
        <w:r>
          <w:fldChar w:fldCharType="end"/>
        </w:r>
      </w:hyperlink>
    </w:p>
    <w:p>
      <w:pPr>
        <w:pStyle w:val="TOC1"/>
        <w:tabs>
          <w:tab w:val="right" w:leader="dot" w:pos="8306"/>
        </w:tabs>
      </w:pPr>
      <w:hyperlink w:anchor="_Toc21945" w:history="1">
        <w:r>
          <w:rPr>
            <w:rFonts w:ascii="仿宋" w:eastAsia="仿宋" w:hAnsi="仿宋" w:cs="仿宋" w:hint="eastAsia"/>
            <w:lang w:eastAsia="zh-CN"/>
          </w:rPr>
          <w:t>十六、创新驱动与持续发展</w:t>
        </w:r>
        <w:r>
          <w:tab/>
        </w:r>
        <w:r>
          <w:fldChar w:fldCharType="begin"/>
        </w:r>
        <w:r>
          <w:instrText xml:space="preserve"> PAGEREF _Toc21945 \h </w:instrText>
        </w:r>
        <w:r>
          <w:fldChar w:fldCharType="separate"/>
        </w:r>
        <w:r>
          <w:t>73</w:t>
        </w:r>
        <w:r>
          <w:fldChar w:fldCharType="end"/>
        </w:r>
      </w:hyperlink>
    </w:p>
    <w:p>
      <w:pPr>
        <w:pStyle w:val="TOC2"/>
        <w:tabs>
          <w:tab w:val="right" w:leader="dot" w:pos="8306"/>
        </w:tabs>
      </w:pPr>
      <w:hyperlink w:anchor="_Toc12711" w:history="1">
        <w:r>
          <w:rPr>
            <w:rFonts w:ascii="仿宋" w:eastAsia="仿宋" w:hAnsi="仿宋" w:cs="仿宋" w:hint="eastAsia"/>
            <w:lang w:eastAsia="zh-CN"/>
          </w:rPr>
          <w:t>(一)、创新驱动战略实施</w:t>
        </w:r>
        <w:r>
          <w:tab/>
        </w:r>
        <w:r>
          <w:fldChar w:fldCharType="begin"/>
        </w:r>
        <w:r>
          <w:instrText xml:space="preserve"> PAGEREF _Toc12711 \h </w:instrText>
        </w:r>
        <w:r>
          <w:fldChar w:fldCharType="separate"/>
        </w:r>
        <w:r>
          <w:t>73</w:t>
        </w:r>
        <w:r>
          <w:fldChar w:fldCharType="end"/>
        </w:r>
      </w:hyperlink>
    </w:p>
    <w:p>
      <w:pPr>
        <w:pStyle w:val="TOC2"/>
        <w:tabs>
          <w:tab w:val="right" w:leader="dot" w:pos="8306"/>
        </w:tabs>
      </w:pPr>
      <w:hyperlink w:anchor="_Toc24011" w:history="1">
        <w:r>
          <w:rPr>
            <w:rFonts w:ascii="仿宋" w:eastAsia="仿宋" w:hAnsi="仿宋" w:cs="仿宋" w:hint="eastAsia"/>
            <w:lang w:eastAsia="zh-CN"/>
          </w:rPr>
          <w:t>(二)、持续发展路径探索</w:t>
        </w:r>
        <w:r>
          <w:tab/>
        </w:r>
        <w:r>
          <w:fldChar w:fldCharType="begin"/>
        </w:r>
        <w:r>
          <w:instrText xml:space="preserve"> PAGEREF _Toc24011 \h </w:instrText>
        </w:r>
        <w:r>
          <w:fldChar w:fldCharType="separate"/>
        </w:r>
        <w:r>
          <w:t>74</w:t>
        </w:r>
        <w:r>
          <w:fldChar w:fldCharType="end"/>
        </w:r>
      </w:hyperlink>
    </w:p>
    <w:p>
      <w:pPr>
        <w:pStyle w:val="TOC1"/>
        <w:tabs>
          <w:tab w:val="right" w:leader="dot" w:pos="8306"/>
        </w:tabs>
      </w:pPr>
      <w:hyperlink w:anchor="_Toc4865" w:history="1">
        <w:r>
          <w:rPr>
            <w:rFonts w:ascii="仿宋" w:eastAsia="仿宋" w:hAnsi="仿宋" w:cs="仿宋" w:hint="eastAsia"/>
            <w:lang w:eastAsia="zh-CN"/>
          </w:rPr>
          <w:t>十七、质量管理与控制</w:t>
        </w:r>
        <w:r>
          <w:tab/>
        </w:r>
        <w:r>
          <w:fldChar w:fldCharType="begin"/>
        </w:r>
        <w:r>
          <w:instrText xml:space="preserve"> PAGEREF _Toc4865 \h </w:instrText>
        </w:r>
        <w:r>
          <w:fldChar w:fldCharType="separate"/>
        </w:r>
        <w:r>
          <w:t>79</w:t>
        </w:r>
        <w:r>
          <w:fldChar w:fldCharType="end"/>
        </w:r>
      </w:hyperlink>
    </w:p>
    <w:p>
      <w:pPr>
        <w:pStyle w:val="TOC2"/>
        <w:tabs>
          <w:tab w:val="right" w:leader="dot" w:pos="8306"/>
        </w:tabs>
      </w:pPr>
      <w:hyperlink w:anchor="_Toc6700" w:history="1">
        <w:r>
          <w:rPr>
            <w:rFonts w:ascii="仿宋" w:eastAsia="仿宋" w:hAnsi="仿宋" w:cs="仿宋" w:hint="eastAsia"/>
            <w:lang w:eastAsia="zh-CN"/>
          </w:rPr>
          <w:t>(一)、质量管理体系建设</w:t>
        </w:r>
        <w:r>
          <w:tab/>
        </w:r>
        <w:r>
          <w:fldChar w:fldCharType="begin"/>
        </w:r>
        <w:r>
          <w:instrText xml:space="preserve"> PAGEREF _Toc6700 \h </w:instrText>
        </w:r>
        <w:r>
          <w:fldChar w:fldCharType="separate"/>
        </w:r>
        <w:r>
          <w:t>79</w:t>
        </w:r>
        <w:r>
          <w:fldChar w:fldCharType="end"/>
        </w:r>
      </w:hyperlink>
    </w:p>
    <w:p>
      <w:pPr>
        <w:pStyle w:val="TOC2"/>
        <w:tabs>
          <w:tab w:val="right" w:leader="dot" w:pos="8306"/>
        </w:tabs>
      </w:pPr>
      <w:hyperlink w:anchor="_Toc21814" w:history="1">
        <w:r>
          <w:rPr>
            <w:rFonts w:ascii="仿宋" w:eastAsia="仿宋" w:hAnsi="仿宋" w:cs="仿宋" w:hint="eastAsia"/>
            <w:lang w:eastAsia="zh-CN"/>
          </w:rPr>
          <w:t>(二)、质量控制措施</w:t>
        </w:r>
        <w:r>
          <w:tab/>
        </w:r>
        <w:r>
          <w:fldChar w:fldCharType="begin"/>
        </w:r>
        <w:r>
          <w:instrText xml:space="preserve"> PAGEREF _Toc21814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1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07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油烟净化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12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43"/>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882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直接收益：假设油烟净化设备项目的产品或服务年销售收入为XX万元。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9346"/>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若油烟净化设备项目成功推广新型环保产品，比如采用可回收材料的包装，可能会激发消费者对可持续产品的需求。这种需求的增长可能迫使整个行业转向更环保的产品设计和生产方法。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5397"/>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8821"/>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油烟净化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油烟净化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油烟净化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https://d.book118.com/645311014143011033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4F7DFB"/>
    <w:rsid w:val="304F7D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5311014143011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2023-12-17T05:51:00Z</dcterms:created>
  <dcterms:modified xsi:type="dcterms:W3CDTF">2023-12-17T05:51:53Z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26AE2AAFC5AD46ADBAEE1EB5525F4DD2_11</vt:lpwstr>
  </property>
  <property fmtid="{D5CDD505-2E9C-101B-9397-08002B2CF9AE}" pid="3" name="KSOProductBuildVer">
    <vt:lpwstr>2052-12.1.0.16120</vt:lpwstr>
  </property>
</Properties>
</file>