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AE3" w:rsidRPr="006D2AE3" w:rsidP="006D2AE3">
      <w:pPr>
        <w:jc w:val="center"/>
        <w:rPr>
          <w:rFonts w:ascii="宋体" w:hAnsi="宋体"/>
          <w:b/>
          <w:color w:val="000000"/>
        </w:rPr>
      </w:pPr>
      <w:r w:rsidRPr="006D2AE3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6D2AE3" w:rsidRPr="006D2AE3" w:rsidP="006D2AE3">
      <w:pPr>
        <w:jc w:val="left"/>
        <w:rPr>
          <w:rFonts w:ascii="宋体" w:hAnsi="宋体"/>
          <w:b/>
          <w:bCs/>
          <w:color w:val="000000"/>
        </w:rPr>
      </w:pPr>
      <w:r w:rsidRPr="006D2AE3">
        <w:rPr>
          <w:rFonts w:ascii="宋体" w:hAnsi="宋体" w:hint="eastAsia"/>
          <w:b/>
          <w:bCs/>
          <w:color w:val="000000"/>
        </w:rPr>
        <w:t>注意事项</w:t>
      </w:r>
    </w:p>
    <w:p w:rsidR="006D2AE3" w:rsidRPr="006D2AE3" w:rsidP="006D2AE3">
      <w:pPr>
        <w:jc w:val="left"/>
        <w:rPr>
          <w:rFonts w:ascii="宋体" w:hAnsi="宋体" w:hint="eastAsia"/>
          <w:b/>
          <w:bCs/>
          <w:color w:val="000000"/>
        </w:rPr>
      </w:pPr>
      <w:r w:rsidRPr="006D2AE3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6D2AE3" w:rsidRPr="006D2AE3" w:rsidP="006D2AE3">
      <w:pPr>
        <w:jc w:val="left"/>
        <w:rPr>
          <w:rFonts w:ascii="宋体" w:hAnsi="宋体" w:hint="eastAsia"/>
          <w:b/>
          <w:bCs/>
          <w:color w:val="000000"/>
        </w:rPr>
      </w:pPr>
      <w:r w:rsidRPr="006D2AE3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6D2AE3" w:rsidRPr="006D2AE3" w:rsidP="006D2AE3">
      <w:pPr>
        <w:rPr>
          <w:b/>
          <w:color w:val="000000"/>
        </w:rPr>
      </w:pPr>
      <w:r w:rsidRPr="006D2AE3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6D2AE3" w:rsidRPr="006D2AE3" w:rsidP="006D2AE3">
      <w:pPr>
        <w:jc w:val="center"/>
        <w:rPr>
          <w:rFonts w:ascii="宋体" w:hAnsi="宋体"/>
          <w:b/>
          <w:color w:val="000000"/>
        </w:rPr>
      </w:pPr>
    </w:p>
    <w:p w:rsidR="006D2AE3" w:rsidRPr="006D2AE3" w:rsidP="006D2AE3">
      <w:pPr>
        <w:jc w:val="left"/>
        <w:rPr>
          <w:rFonts w:ascii="宋体" w:hAnsi="宋体"/>
          <w:b/>
          <w:color w:val="000000"/>
        </w:rPr>
      </w:pPr>
      <w:r w:rsidRPr="006D2AE3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1．</w:t>
      </w:r>
      <w:r w:rsidRPr="006D2AE3">
        <w:rPr>
          <w:b/>
          <w:color w:val="000000"/>
        </w:rPr>
        <w:t>式子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4cd1b96ba6b4bf28dfc4df53e74118d" style="width:36pt;height:18pt" o:oleicon="f" o:ole="" o:preferrelative="t" stroked="f">
            <v:imagedata r:id="rId5" o:title="eqId04cd1b96ba6b4bf28dfc4df53e74118d"/>
          </v:shape>
          <o:OLEObject Type="Embed" ProgID="Equation.DSMT4" ShapeID="_x0000_i1025" DrawAspect="Content" ObjectID="_1649763714" r:id="rId6"/>
        </w:object>
      </w:r>
      <w:r w:rsidRPr="006D2AE3">
        <w:rPr>
          <w:b/>
          <w:color w:val="000000"/>
        </w:rPr>
        <w:t>在实数范围内有意义，则x的取值范围是（　　）</w:t>
      </w:r>
    </w:p>
    <w:p w:rsidR="006D2AE3" w:rsidRPr="006D2AE3" w:rsidP="006D2A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A．x＞﹣2</w:t>
        <w:tab/>
        <w:t>B．x≥﹣2</w:t>
        <w:tab/>
        <w:t>C．x＜﹣2</w:t>
        <w:tab/>
        <w:t>D．x≤﹣2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2．</w:t>
      </w:r>
      <w:r>
        <w:rPr>
          <w:b/>
          <w:color w:val="000000"/>
        </w:rPr>
        <w:object>
          <v:shape id="_x0000_i1026" type="#_x0000_t75" alt="eqId30c998d35a344d80a18e14a8c8f2d14f" style="width:15pt;height:12pt" o:oleicon="f" o:ole="" o:preferrelative="t" stroked="f">
            <v:imagedata r:id="rId7" o:title="eqId30c998d35a344d80a18e14a8c8f2d14f"/>
          </v:shape>
          <o:OLEObject Type="Embed" ProgID="Equation.DSMT4" ShapeID="_x0000_i1026" DrawAspect="Content" ObjectID="_1645247044" r:id="rId8"/>
        </w:object>
      </w:r>
      <w:r w:rsidRPr="006D2AE3">
        <w:rPr>
          <w:b/>
          <w:color w:val="000000"/>
        </w:rPr>
        <w:t>的相反数是</w:t>
      </w:r>
    </w:p>
    <w:p w:rsidR="006D2AE3" w:rsidRPr="006D2AE3" w:rsidP="006D2A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30c998d35a344d80a18e14a8c8f2d14f" style="width:15pt;height:12pt" o:oleicon="f" o:ole="" o:preferrelative="t" stroked="f">
            <v:imagedata r:id="rId7" o:title="eqId30c998d35a344d80a18e14a8c8f2d14f"/>
          </v:shape>
          <o:OLEObject Type="Embed" ProgID="Equation.DSMT4" ShapeID="_x0000_i1027" DrawAspect="Content" ObjectID="_1645247045" r:id="rId9"/>
        </w:object>
      </w:r>
      <w:r w:rsidRPr="006D2AE3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28" type="#_x0000_t75" alt="eqId767acf51abfd4d97a757561d1a882151" style="width:12pt;height:30.75pt" o:oleicon="f" o:ole="" o:preferrelative="t" stroked="f">
            <v:imagedata r:id="rId10" o:title="eqId767acf51abfd4d97a757561d1a882151"/>
          </v:shape>
          <o:OLEObject Type="Embed" ProgID="Equation.DSMT4" ShapeID="_x0000_i1028" DrawAspect="Content" ObjectID="_1645247046" r:id="rId11"/>
        </w:object>
      </w:r>
      <w:r w:rsidRPr="006D2A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fcc58431683b452ca65d1d9977a280bd" style="width:20.2pt;height:31.09pt" o:oleicon="f" o:ole="" o:preferrelative="t" stroked="f">
            <v:imagedata r:id="rId12" o:title="eqIdfcc58431683b452ca65d1d9977a280bd"/>
          </v:shape>
          <o:OLEObject Type="Embed" ProgID="Equation.DSMT4" ShapeID="_x0000_i1029" DrawAspect="Content" ObjectID="_1645247047" r:id="rId13"/>
        </w:objec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3．</w:t>
      </w:r>
      <w:r w:rsidRPr="006D2AE3">
        <w:rPr>
          <w:b/>
          <w:color w:val="000000"/>
        </w:rPr>
        <w:t>若分式</w:t>
      </w:r>
      <w:r>
        <w:rPr>
          <w:b/>
          <w:color w:val="000000"/>
        </w:rPr>
        <w:object>
          <v:shape id="_x0000_i1030" type="#_x0000_t75" alt="eqId14d308bc35e14e2788f5e8436aa21125" style="width:26.26pt;height:30.75pt" o:oleicon="f" o:ole="" o:preferrelative="t" stroked="f">
            <v:imagedata r:id="rId14" o:title="eqId14d308bc35e14e2788f5e8436aa21125"/>
          </v:shape>
          <o:OLEObject Type="Embed" ProgID="Equation.DSMT4" ShapeID="_x0000_i1030" DrawAspect="Content" ObjectID="_1649762802" r:id="rId15"/>
        </w:object>
      </w:r>
      <w:r w:rsidRPr="006D2AE3">
        <w:rPr>
          <w:b/>
          <w:color w:val="000000"/>
        </w:rPr>
        <w:t>在实数范围内有意义，则实数</w:t>
      </w:r>
      <w:r>
        <w:rPr>
          <w:b/>
          <w:color w:val="000000"/>
        </w:rPr>
        <w:object>
          <v:shape id="_x0000_i1031" type="#_x0000_t75" alt="eqIdc12aac8c2448479687a40735b3572a23" style="width:9.8pt;height:10.9pt" o:oleicon="f" o:ole="" o:preferrelative="t" stroked="f">
            <v:imagedata r:id="rId16" o:title="eqIdc12aac8c2448479687a40735b3572a23"/>
          </v:shape>
          <o:OLEObject Type="Embed" ProgID="Equation.DSMT4" ShapeID="_x0000_i1031" DrawAspect="Content" ObjectID="_1649762803" r:id="rId17"/>
        </w:object>
      </w:r>
      <w:r w:rsidRPr="006D2AE3">
        <w:rPr>
          <w:b/>
          <w:color w:val="000000"/>
        </w:rPr>
        <w:t>的取值范围是(   )</w:t>
      </w:r>
    </w:p>
    <w:p w:rsidR="006D2AE3" w:rsidRPr="006D2AE3" w:rsidP="006D2A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ff6b322287284e16b497b9fdfcbe0386" style="width:30pt;height:12.75pt" o:oleicon="f" o:ole="" o:preferrelative="t" stroked="f">
            <v:imagedata r:id="rId18" o:title="eqIdff6b322287284e16b497b9fdfcbe0386"/>
          </v:shape>
          <o:OLEObject Type="Embed" ProgID="Equation.DSMT4" ShapeID="_x0000_i1032" DrawAspect="Content" ObjectID="_1649762804" r:id="rId19"/>
        </w:object>
      </w:r>
      <w:r w:rsidRPr="006D2A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f7f62979e2ef486b87852a865d830066" style="width:33pt;height:13.5pt" o:oleicon="f" o:ole="" o:preferrelative="t" stroked="f">
            <v:imagedata r:id="rId20" o:title="eqIdf7f62979e2ef486b87852a865d830066"/>
          </v:shape>
          <o:OLEObject Type="Embed" ProgID="Equation.DSMT4" ShapeID="_x0000_i1033" DrawAspect="Content" ObjectID="_1649762805" r:id="rId21"/>
        </w:object>
      </w:r>
      <w:r w:rsidRPr="006D2A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185bd986038b40399cbf19fc634eeb2d" style="width:33.66pt;height:14.1pt" o:oleicon="f" o:ole="" o:preferrelative="t" stroked="f">
            <v:imagedata r:id="rId22" o:title="eqId185bd986038b40399cbf19fc634eeb2d"/>
          </v:shape>
          <o:OLEObject Type="Embed" ProgID="Equation.DSMT4" ShapeID="_x0000_i1034" DrawAspect="Content" ObjectID="_1649762806" r:id="rId23"/>
        </w:object>
      </w:r>
      <w:r w:rsidRPr="006D2A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bc3d0f846a904bd6a067b5124c35c9c2" style="width:33.98pt;height:13.94pt" o:oleicon="f" o:ole="" o:preferrelative="t" stroked="f">
            <v:imagedata r:id="rId24" o:title="eqIdbc3d0f846a904bd6a067b5124c35c9c2"/>
          </v:shape>
          <o:OLEObject Type="Embed" ProgID="Equation.DSMT4" ShapeID="_x0000_i1035" DrawAspect="Content" ObjectID="_1649762807" r:id="rId25"/>
        </w:objec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4．</w:t>
      </w:r>
      <w:r w:rsidRPr="006D2AE3">
        <w:rPr>
          <w:b/>
          <w:color w:val="000000"/>
        </w:rPr>
        <w:t>实数a，b在数轴上的对应点的位置如图所示，则正确的结论是（ ）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96.5pt;height:29.25pt;visibility:visible" filled="f" stroked="f">
            <v:imagedata r:id="rId26" o:title="figure"/>
          </v:shape>
        </w:pict>
      </w:r>
    </w:p>
    <w:p w:rsidR="006D2AE3" w:rsidRPr="006D2AE3" w:rsidP="006D2A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A．a＞﹣2</w:t>
        <w:tab/>
        <w:t>B．a＜﹣3</w:t>
        <w:tab/>
        <w:t>C．a＞﹣b</w:t>
        <w:tab/>
        <w:t>D．a＜﹣b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5．</w:t>
      </w:r>
      <w:r w:rsidRPr="006D2AE3">
        <w:rPr>
          <w:b/>
          <w:color w:val="000000"/>
        </w:rPr>
        <w:t>下列交通标志是中心对称图形的为（　　）</w:t>
      </w:r>
    </w:p>
    <w:p w:rsidR="006D2AE3" w:rsidRPr="006D2AE3" w:rsidP="006D2A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7" type="#_x0000_t75" alt="figure" style="width:45.75pt;height:42.75pt;visibility:visible" filled="f" stroked="f">
            <v:imagedata r:id="rId27" o:title="figure"/>
          </v:shape>
        </w:pict>
      </w:r>
      <w:r w:rsidRPr="006D2AE3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8" type="#_x0000_t75" alt="figure" style="width:47.25pt;height:42pt;visibility:visible" filled="f" stroked="f">
            <v:imagedata r:id="rId28" o:title="figure"/>
          </v:shape>
        </w:pict>
      </w:r>
      <w:r w:rsidRPr="006D2AE3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9" type="#_x0000_t75" alt="figure" style="width:48.75pt;height:45pt;visibility:visible" filled="f" stroked="f">
            <v:imagedata r:id="rId29" o:title="figure"/>
          </v:shape>
        </w:pict>
      </w:r>
      <w:r w:rsidRPr="006D2AE3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0" type="#_x0000_t75" alt="figure" style="width:45pt;height:42pt;visibility:visible" filled="f" stroked="f">
            <v:imagedata r:id="rId30" o:title="figure"/>
          </v:shape>
        </w:pic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6．</w:t>
      </w:r>
      <w:r w:rsidRPr="006D2AE3">
        <w:rPr>
          <w:b/>
          <w:color w:val="000000"/>
        </w:rPr>
        <w:t>若关于x的不等式组</w:t>
      </w:r>
      <w:r>
        <w:rPr>
          <w:b/>
          <w:color w:val="000000"/>
        </w:rPr>
        <w:object>
          <v:shape id="_x0000_i1041" type="#_x0000_t75" alt="eqIda362678e0ddb4be9bf76665a6cff5db5" style="width:35.24pt;height:36pt" o:oleicon="f" o:ole="" o:preferrelative="t" stroked="f">
            <v:imagedata r:id="rId31" o:title="eqIda362678e0ddb4be9bf76665a6cff5db5"/>
          </v:shape>
          <o:OLEObject Type="Embed" ProgID="Equation.DSMT4" ShapeID="_x0000_i1041" DrawAspect="Content" ObjectID="_1649760591" r:id="rId32"/>
        </w:object>
      </w:r>
      <w:r w:rsidRPr="006D2AE3">
        <w:rPr>
          <w:b/>
          <w:color w:val="000000"/>
        </w:rPr>
        <w:t>恰有3个整数解，则字母a的取值范围是（　　）</w:t>
      </w:r>
    </w:p>
    <w:p w:rsidR="006D2AE3" w:rsidRPr="006D2AE3" w:rsidP="006D2A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A．a≤﹣1</w:t>
        <w:tab/>
        <w:t>B．﹣2≤a＜﹣1</w:t>
        <w:tab/>
        <w:t>C．a＜﹣1</w:t>
        <w:tab/>
        <w:t>D．﹣2＜a≤﹣1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D2AE3">
        <w:rPr>
          <w:rFonts w:ascii="宋体" w:hAnsi="宋体"/>
          <w:b/>
          <w:color w:val="000000"/>
        </w:rPr>
        <w:t>7．</w:t>
      </w:r>
      <w:r w:rsidRPr="006D2AE3">
        <w:rPr>
          <w:b/>
          <w:color w:val="000000"/>
        </w:rPr>
        <w:t>在平面直角坐标系中，正方形A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B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C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D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、D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 xml:space="preserve"> E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E</w:t>
      </w:r>
      <w:r w:rsidRPr="006D2AE3">
        <w:rPr>
          <w:b/>
          <w:color w:val="000000"/>
          <w:vertAlign w:val="subscript"/>
        </w:rPr>
        <w:t>2</w:t>
      </w:r>
      <w:r w:rsidRPr="006D2AE3">
        <w:rPr>
          <w:b/>
          <w:color w:val="000000"/>
        </w:rPr>
        <w:t>B</w:t>
      </w:r>
      <w:r w:rsidRPr="006D2AE3">
        <w:rPr>
          <w:b/>
          <w:color w:val="000000"/>
          <w:vertAlign w:val="subscript"/>
        </w:rPr>
        <w:t>2</w:t>
      </w:r>
      <w:r w:rsidRPr="006D2AE3">
        <w:rPr>
          <w:b/>
          <w:color w:val="000000"/>
        </w:rPr>
        <w:t>、A</w:t>
      </w:r>
      <w:r w:rsidRPr="006D2AE3">
        <w:rPr>
          <w:b/>
          <w:color w:val="000000"/>
          <w:vertAlign w:val="subscript"/>
        </w:rPr>
        <w:t>2</w:t>
      </w:r>
      <w:r w:rsidRPr="006D2AE3">
        <w:rPr>
          <w:b/>
          <w:color w:val="000000"/>
        </w:rPr>
        <w:t>B</w:t>
      </w:r>
      <w:r w:rsidRPr="006D2AE3">
        <w:rPr>
          <w:b/>
          <w:color w:val="000000"/>
          <w:vertAlign w:val="subscript"/>
        </w:rPr>
        <w:t>2</w:t>
      </w:r>
      <w:r w:rsidRPr="006D2AE3">
        <w:rPr>
          <w:b/>
          <w:color w:val="000000"/>
        </w:rPr>
        <w:t xml:space="preserve"> C</w:t>
      </w:r>
      <w:r w:rsidRPr="006D2AE3">
        <w:rPr>
          <w:b/>
          <w:color w:val="000000"/>
          <w:vertAlign w:val="subscript"/>
        </w:rPr>
        <w:t>2</w:t>
      </w:r>
      <w:r w:rsidRPr="006D2AE3">
        <w:rPr>
          <w:b/>
          <w:color w:val="000000"/>
        </w:rPr>
        <w:t>D</w:t>
      </w:r>
      <w:r w:rsidRPr="006D2AE3">
        <w:rPr>
          <w:b/>
          <w:color w:val="000000"/>
          <w:vertAlign w:val="subscript"/>
        </w:rPr>
        <w:t>2</w:t>
      </w:r>
      <w:r w:rsidRPr="006D2AE3">
        <w:rPr>
          <w:b/>
          <w:color w:val="000000"/>
        </w:rPr>
        <w:t>、D</w:t>
      </w:r>
      <w:r w:rsidRPr="006D2AE3">
        <w:rPr>
          <w:b/>
          <w:color w:val="000000"/>
          <w:vertAlign w:val="subscript"/>
        </w:rPr>
        <w:t>2</w:t>
      </w:r>
      <w:r w:rsidRPr="006D2AE3">
        <w:rPr>
          <w:b/>
          <w:color w:val="000000"/>
        </w:rPr>
        <w:t>E</w:t>
      </w:r>
      <w:r w:rsidRPr="006D2AE3">
        <w:rPr>
          <w:b/>
          <w:color w:val="000000"/>
          <w:vertAlign w:val="subscript"/>
        </w:rPr>
        <w:t>3</w:t>
      </w:r>
      <w:r w:rsidRPr="006D2AE3">
        <w:rPr>
          <w:b/>
          <w:color w:val="000000"/>
        </w:rPr>
        <w:t>E4B</w:t>
      </w:r>
      <w:r w:rsidRPr="006D2AE3">
        <w:rPr>
          <w:b/>
          <w:color w:val="000000"/>
          <w:vertAlign w:val="subscript"/>
        </w:rPr>
        <w:t>3</w:t>
      </w:r>
      <w:r w:rsidRPr="006D2AE3">
        <w:rPr>
          <w:b/>
          <w:color w:val="000000"/>
        </w:rPr>
        <w:t>…按如图所示的方式放置，其中点B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在y轴上，点C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、E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、E</w:t>
      </w:r>
      <w:r w:rsidRPr="006D2AE3">
        <w:rPr>
          <w:b/>
          <w:color w:val="000000"/>
          <w:vertAlign w:val="subscript"/>
        </w:rPr>
        <w:t>2</w:t>
      </w:r>
      <w:r w:rsidRPr="006D2AE3">
        <w:rPr>
          <w:b/>
          <w:color w:val="000000"/>
        </w:rPr>
        <w:t>、C</w:t>
      </w:r>
      <w:r w:rsidRPr="006D2AE3">
        <w:rPr>
          <w:b/>
          <w:color w:val="000000"/>
          <w:vertAlign w:val="subscript"/>
        </w:rPr>
        <w:t>2</w:t>
      </w:r>
      <w:r w:rsidRPr="006D2AE3">
        <w:rPr>
          <w:b/>
          <w:color w:val="000000"/>
        </w:rPr>
        <w:t>、E</w:t>
      </w:r>
      <w:r w:rsidRPr="006D2AE3">
        <w:rPr>
          <w:b/>
          <w:color w:val="000000"/>
          <w:vertAlign w:val="subscript"/>
        </w:rPr>
        <w:t>3</w:t>
      </w:r>
      <w:r w:rsidRPr="006D2AE3">
        <w:rPr>
          <w:b/>
          <w:color w:val="000000"/>
        </w:rPr>
        <w:t>、E</w:t>
      </w:r>
      <w:r w:rsidRPr="006D2AE3">
        <w:rPr>
          <w:b/>
          <w:color w:val="000000"/>
          <w:vertAlign w:val="subscript"/>
        </w:rPr>
        <w:t>4</w:t>
      </w:r>
      <w:r w:rsidRPr="006D2AE3">
        <w:rPr>
          <w:b/>
          <w:color w:val="000000"/>
        </w:rPr>
        <w:t>、C</w:t>
      </w:r>
      <w:r w:rsidRPr="006D2AE3">
        <w:rPr>
          <w:b/>
          <w:color w:val="000000"/>
          <w:vertAlign w:val="subscript"/>
        </w:rPr>
        <w:t>3</w:t>
      </w:r>
      <w:r w:rsidRPr="006D2AE3">
        <w:rPr>
          <w:b/>
          <w:color w:val="000000"/>
        </w:rPr>
        <w:t>…在x轴上，已知正方形A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B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C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D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的边长为l，∠B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C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O=60°，B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C</w:t>
      </w:r>
      <w:r w:rsidRPr="006D2AE3">
        <w:rPr>
          <w:b/>
          <w:color w:val="000000"/>
          <w:vertAlign w:val="subscript"/>
        </w:rPr>
        <w:t>1</w:t>
      </w:r>
      <w:r w:rsidRPr="006D2AE3">
        <w:rPr>
          <w:b/>
          <w:color w:val="000000"/>
        </w:rPr>
        <w:t>∥B</w:t>
      </w:r>
      <w:r w:rsidRPr="006D2AE3">
        <w:rPr>
          <w:b/>
          <w:color w:val="000000"/>
          <w:vertAlign w:val="subscript"/>
        </w:rPr>
        <w:t>2</w:t>
      </w:r>
      <w:r w:rsidRPr="006D2AE3">
        <w:rPr>
          <w:b/>
          <w:color w:val="000000"/>
        </w:rPr>
        <w:t>C</w:t>
      </w:r>
      <w:r w:rsidRPr="006D2AE3">
        <w:rPr>
          <w:b/>
          <w:color w:val="000000"/>
          <w:vertAlign w:val="subscript"/>
        </w:rPr>
        <w:t>2</w:t>
      </w:r>
      <w:r w:rsidRPr="006D2AE3">
        <w:rPr>
          <w:b/>
          <w:color w:val="000000"/>
        </w:rPr>
        <w:t>∥B</w:t>
      </w:r>
      <w:r w:rsidRPr="006D2AE3">
        <w:rPr>
          <w:b/>
          <w:color w:val="000000"/>
          <w:vertAlign w:val="subscript"/>
        </w:rPr>
        <w:t>3</w:t>
      </w:r>
      <w:r w:rsidRPr="006D2AE3">
        <w:rPr>
          <w:b/>
          <w:color w:val="000000"/>
        </w:rPr>
        <w:t>C</w:t>
      </w:r>
      <w:r w:rsidRPr="006D2AE3">
        <w:rPr>
          <w:b/>
          <w:color w:val="000000"/>
          <w:vertAlign w:val="subscript"/>
        </w:rPr>
        <w:t>3</w:t>
      </w:r>
      <w:r w:rsidRPr="006D2AE3">
        <w:rPr>
          <w:b/>
          <w:color w:val="000000"/>
        </w:rPr>
        <w:t>…，则正方形A</w:t>
      </w:r>
      <w:r w:rsidRPr="006D2AE3">
        <w:rPr>
          <w:b/>
          <w:color w:val="000000"/>
          <w:vertAlign w:val="subscript"/>
        </w:rPr>
        <w:t>2017</w:t>
      </w:r>
      <w:r w:rsidRPr="006D2AE3">
        <w:rPr>
          <w:b/>
          <w:color w:val="000000"/>
        </w:rPr>
        <w:t>B</w:t>
      </w:r>
      <w:r w:rsidRPr="006D2AE3">
        <w:rPr>
          <w:b/>
          <w:color w:val="000000"/>
          <w:vertAlign w:val="subscript"/>
        </w:rPr>
        <w:t>2017</w:t>
      </w:r>
      <w:r w:rsidRPr="006D2AE3">
        <w:rPr>
          <w:b/>
          <w:color w:val="000000"/>
        </w:rPr>
        <w:t>C</w:t>
      </w:r>
      <w:r w:rsidRPr="006D2AE3">
        <w:rPr>
          <w:b/>
          <w:color w:val="000000"/>
          <w:vertAlign w:val="subscript"/>
        </w:rPr>
        <w:t>2017</w:t>
      </w:r>
      <w:r w:rsidRPr="006D2AE3">
        <w:rPr>
          <w:b/>
          <w:color w:val="000000"/>
        </w:rPr>
        <w:t xml:space="preserve"> D</w:t>
      </w:r>
      <w:r w:rsidRPr="006D2AE3">
        <w:rPr>
          <w:b/>
          <w:color w:val="000000"/>
          <w:vertAlign w:val="subscript"/>
        </w:rPr>
        <w:t>2017</w:t>
      </w:r>
      <w:r w:rsidRPr="006D2AE3">
        <w:rPr>
          <w:b/>
          <w:color w:val="000000"/>
        </w:rPr>
        <w:t>的边长是（　　）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style="width:276.67pt;height:131.22pt;visibility:visible" filled="f" stroked="f">
            <v:imagedata r:id="rId33" o:title=""/>
          </v:shape>
        </w:pict>
      </w:r>
    </w:p>
    <w:p w:rsidR="006D2AE3" w:rsidRPr="006D2AE3" w:rsidP="006D2AE3">
      <w:pPr>
        <w:spacing w:line="360" w:lineRule="auto"/>
        <w:jc w:val="left"/>
        <w:rPr>
          <w:b/>
          <w:color w:val="000000"/>
        </w:rPr>
      </w:pPr>
      <w:r w:rsidRPr="006D2AE3">
        <w:rPr>
          <w:b/>
          <w:color w:val="000000"/>
        </w:rPr>
        <w:t>A．（</w:t>
      </w:r>
      <w:r>
        <w:rPr>
          <w:b/>
          <w:color w:val="000000"/>
          <w:position w:val="-24"/>
        </w:rPr>
        <w:pict>
          <v:shape id="_x0000_i1043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325C&quot;/&gt;&lt;wsp:rsid wsp:val=&quot;00A12C77&quot;/&gt;&lt;wsp:rsid wsp:val=&quot;00C57401&quot;/&gt;&lt;wsp:rsid wsp:val=&quot;00EB7894&quot;/&gt;&lt;wsp:rsid wsp:val=&quot;00FA2C2C&quot;/&gt;&lt;wsp:rsid wsp:val=&quot;00FF6DA5&quot;/&gt;&lt;/wsp:rsids&gt;&lt;/w:docPr&gt;&lt;w:body&gt;&lt;w:p wsp:rsidR=&quot;00000000&quot; wsp:rsidRDefault=&quot;0091325C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" o:title="" chromakey="white"/>
          </v:shape>
        </w:pict>
      </w:r>
      <w:r w:rsidRPr="006D2AE3">
        <w:rPr>
          <w:b/>
          <w:color w:val="000000"/>
        </w:rPr>
        <w:t>）</w:t>
      </w:r>
      <w:r w:rsidRPr="006D2AE3">
        <w:rPr>
          <w:b/>
          <w:color w:val="000000"/>
          <w:vertAlign w:val="superscript"/>
        </w:rPr>
        <w:t>2016</w:t>
      </w:r>
      <w:r w:rsidRPr="006D2AE3">
        <w:rPr>
          <w:b/>
          <w:color w:val="000000"/>
        </w:rPr>
        <w:t xml:space="preserve">    B．（</w:t>
      </w:r>
      <w:r>
        <w:rPr>
          <w:b/>
          <w:color w:val="000000"/>
          <w:position w:val="-24"/>
        </w:rPr>
        <w:pict>
          <v:shape id="_x0000_i1044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B7894&quot;/&gt;&lt;wsp:rsid wsp:val=&quot;00EC2195&quot;/&gt;&lt;wsp:rsid wsp:val=&quot;00FA2C2C&quot;/&gt;&lt;wsp:rsid wsp:val=&quot;00FF6DA5&quot;/&gt;&lt;/wsp:rsids&gt;&lt;/w:docPr&gt;&lt;w:body&gt;&lt;w:p wsp:rsidR=&quot;00000000&quot; wsp:rsidRDefault=&quot;00EC2195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" o:title="" chromakey="white"/>
          </v:shape>
        </w:pict>
      </w:r>
      <w:r w:rsidRPr="006D2AE3">
        <w:rPr>
          <w:b/>
          <w:color w:val="000000"/>
        </w:rPr>
        <w:t>）</w:t>
      </w:r>
      <w:r w:rsidRPr="006D2AE3">
        <w:rPr>
          <w:b/>
          <w:color w:val="000000"/>
          <w:vertAlign w:val="superscript"/>
        </w:rPr>
        <w:t>2017</w:t>
      </w:r>
      <w:r w:rsidRPr="006D2AE3">
        <w:rPr>
          <w:b/>
          <w:color w:val="000000"/>
        </w:rPr>
        <w:t xml:space="preserve">    C．（</w:t>
      </w:r>
      <w:r>
        <w:rPr>
          <w:b/>
          <w:color w:val="000000"/>
          <w:position w:val="-21"/>
        </w:rPr>
        <w:pict>
          <v:shape id="_x0000_i1045" type="#_x0000_t75" style="width:9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80A21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B7894&quot;/&gt;&lt;wsp:rsid wsp:val=&quot;00FA2C2C&quot;/&gt;&lt;wsp:rsid wsp:val=&quot;00FF6DA5&quot;/&gt;&lt;/wsp:rsids&gt;&lt;/w:docPr&gt;&lt;w:body&gt;&lt;w:p wsp:rsidR=&quot;00000000&quot; wsp:rsidRDefault=&quot;00680A21&quot;&gt;&lt;m:oMathPara&gt;&lt;m:oMath&gt;&lt;m:f&gt;&lt;m:fPr&gt;&lt;m:ctrlPr/&gt;&lt;/m:fPr&gt;&lt;m:num&gt;&lt;m:rad&gt;&lt;m:radPr&gt;&lt;m:degHide m:val=&quot;on&quot;/&gt;&lt;m:ctrlPr/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" o:title="" chromakey="white"/>
          </v:shape>
        </w:pict>
      </w:r>
      <w:r w:rsidRPr="006D2AE3">
        <w:rPr>
          <w:b/>
          <w:color w:val="000000"/>
        </w:rPr>
        <w:t>）</w:t>
      </w:r>
      <w:r w:rsidRPr="006D2AE3">
        <w:rPr>
          <w:b/>
          <w:color w:val="000000"/>
          <w:vertAlign w:val="superscript"/>
        </w:rPr>
        <w:t>2016</w:t>
      </w:r>
      <w:r w:rsidRPr="006D2AE3">
        <w:rPr>
          <w:b/>
          <w:color w:val="000000"/>
        </w:rPr>
        <w:t xml:space="preserve">    D．（</w:t>
      </w:r>
      <w:r>
        <w:rPr>
          <w:b/>
          <w:color w:val="000000"/>
          <w:position w:val="-21"/>
        </w:rPr>
        <w:pict>
          <v:shape id="_x0000_i1046" type="#_x0000_t75" style="width:9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0F4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B7894&quot;/&gt;&lt;wsp:rsid wsp:val=&quot;00FA2C2C&quot;/&gt;&lt;wsp:rsid wsp:val=&quot;00FF6DA5&quot;/&gt;&lt;/wsp:rsids&gt;&lt;/w:docPr&gt;&lt;w:body&gt;&lt;w:p wsp:rsidR=&quot;00000000&quot; wsp:rsidRDefault=&quot;00620F48&quot;&gt;&lt;m:oMathPara&gt;&lt;m:oMath&gt;&lt;m:f&gt;&lt;m:fPr&gt;&lt;m:ctrlPr/&gt;&lt;/m:fPr&gt;&lt;m:num&gt;&lt;m:rad&gt;&lt;m:radPr&gt;&lt;m:degHide m:val=&quot;on&quot;/&gt;&lt;m:ctrlPr/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" o:title="" chromakey="white"/>
          </v:shape>
        </w:pict>
      </w:r>
      <w:r w:rsidRPr="006D2AE3">
        <w:rPr>
          <w:b/>
          <w:color w:val="000000"/>
        </w:rPr>
        <w:t>）</w:t>
      </w:r>
      <w:r w:rsidRPr="006D2AE3">
        <w:rPr>
          <w:b/>
          <w:color w:val="000000"/>
          <w:vertAlign w:val="superscript"/>
        </w:rPr>
        <w:t>2017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8．</w:t>
      </w:r>
      <w:r w:rsidRPr="006D2AE3">
        <w:rPr>
          <w:b/>
          <w:color w:val="000000"/>
        </w:rPr>
        <w:t>下列博物院的标识中不是轴对称图形的是（    ）</w:t>
      </w:r>
    </w:p>
    <w:p w:rsidR="006D2AE3" w:rsidRPr="006D2AE3" w:rsidP="006D2A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7" type="#_x0000_t75" alt="figure" style="width:81.72pt;height:95.95pt;visibility:visible" filled="f" stroked="f">
            <v:imagedata r:id="rId36" o:title="figure"/>
          </v:shape>
        </w:pict>
      </w:r>
      <w:r w:rsidRPr="006D2AE3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8" type="#_x0000_t75" alt="figure" style="width:83.22pt;height:77.97pt;visibility:visible" filled="f" stroked="f">
            <v:imagedata r:id="rId37" o:title="figure"/>
          </v:shape>
        </w:pict>
      </w:r>
    </w:p>
    <w:p w:rsidR="006D2AE3" w:rsidRPr="006D2AE3" w:rsidP="006D2A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49" type="#_x0000_t75" alt="figure" style="width:71.23pt;height:72.73pt;visibility:visible" filled="f" stroked="f">
            <v:imagedata r:id="rId38" o:title="figure"/>
          </v:shape>
        </w:pict>
      </w:r>
      <w:r w:rsidRPr="006D2AE3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0" type="#_x0000_t75" alt="figure" style="width:71.98pt;height:73.48pt;visibility:visible" filled="f" stroked="f">
            <v:imagedata r:id="rId39" o:title="figure"/>
          </v:shape>
        </w:pic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9．</w:t>
      </w:r>
      <w:r w:rsidRPr="006D2AE3">
        <w:rPr>
          <w:b/>
          <w:color w:val="000000"/>
        </w:rPr>
        <w:t xml:space="preserve"> “龟兔赛跑”是同学们熟悉的寓言故事．如图所示，表示了寓言中的龟、兔的路程</w:t>
      </w:r>
      <w:r w:rsidRPr="006D2AE3">
        <w:rPr>
          <w:b/>
          <w:i/>
          <w:color w:val="000000"/>
        </w:rPr>
        <w:t>S</w:t>
      </w:r>
      <w:r w:rsidRPr="006D2AE3">
        <w:rPr>
          <w:b/>
          <w:color w:val="000000"/>
        </w:rPr>
        <w:t>和时间</w:t>
      </w:r>
      <w:r w:rsidRPr="006D2AE3">
        <w:rPr>
          <w:b/>
          <w:i/>
          <w:color w:val="000000"/>
        </w:rPr>
        <w:t>t</w:t>
      </w:r>
      <w:r w:rsidRPr="006D2AE3">
        <w:rPr>
          <w:b/>
          <w:color w:val="000000"/>
        </w:rPr>
        <w:t>的关系（其中直线段表示乌龟，折线段表示兔子）．下列叙述正确的是（ ）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173.3pt;height:99.7pt;visibility:visible" filled="f" stroked="f">
            <v:imagedata r:id="rId40" o:title="figure"/>
          </v:shape>
        </w:pic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A．赛跑中，兔子共休息了50分钟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B．乌龟在这次比赛中的平均速度是0.1米/分钟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C．兔子比乌龟早到达终点10分钟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D．乌龟追上兔子用了20分钟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D2AE3">
        <w:rPr>
          <w:rFonts w:ascii="宋体" w:hAnsi="宋体"/>
          <w:b/>
          <w:color w:val="000000"/>
        </w:rPr>
        <w:t>10．</w:t>
      </w:r>
      <w:r w:rsidRPr="006D2AE3">
        <w:rPr>
          <w:b/>
          <w:color w:val="000000"/>
        </w:rPr>
        <w:t>等腰</w:t>
      </w:r>
      <w:r>
        <w:rPr>
          <w:b/>
          <w:color w:val="000000"/>
        </w:rPr>
        <w:object>
          <v:shape id="_x0000_i1052" type="#_x0000_t75" alt="eqIdc42c52582255457a9b43846785494f13" style="width:51.74pt;height:14.25pt" o:oleicon="f" o:ole="" o:preferrelative="t" stroked="f">
            <v:imagedata r:id="rId41" o:title="eqIdc42c52582255457a9b43846785494f13"/>
          </v:shape>
          <o:OLEObject Type="Embed" ProgID="Equation.DSMT4" ShapeID="_x0000_i1052" DrawAspect="Content" ObjectID="_1649767835" r:id="rId42"/>
        </w:object>
      </w:r>
      <w:r w:rsidRPr="006D2AE3">
        <w:rPr>
          <w:b/>
          <w:color w:val="000000"/>
        </w:rPr>
        <w:t>中，</w:t>
      </w:r>
      <w:r>
        <w:rPr>
          <w:b/>
          <w:color w:val="000000"/>
        </w:rPr>
        <w:object>
          <v:shape id="_x0000_i1053" type="#_x0000_t75" alt="eqIda6b9f496c24641d6b5295d17ab8fed8c" style="width:64pt;height:13.94pt" o:oleicon="f" o:ole="" o:preferrelative="t" stroked="f">
            <v:imagedata r:id="rId43" o:title="eqIda6b9f496c24641d6b5295d17ab8fed8c"/>
          </v:shape>
          <o:OLEObject Type="Embed" ProgID="Equation.DSMT4" ShapeID="_x0000_i1053" DrawAspect="Content" ObjectID="_1649767838" r:id="rId44"/>
        </w:object>
      </w:r>
      <w:r w:rsidRPr="006D2AE3">
        <w:rPr>
          <w:b/>
          <w:color w:val="000000"/>
        </w:rPr>
        <w:t>，D是AC的中点，</w:t>
      </w:r>
      <w:r>
        <w:rPr>
          <w:b/>
          <w:color w:val="000000"/>
        </w:rPr>
        <w:object>
          <v:shape id="_x0000_i1054" type="#_x0000_t75" alt="eqId52c8cafc74cd458e8b04922fb954ae0c" style="width:50.25pt;height:14.25pt" o:oleicon="f" o:ole="" o:preferrelative="t" stroked="f">
            <v:imagedata r:id="rId45" o:title="eqId52c8cafc74cd458e8b04922fb954ae0c"/>
          </v:shape>
          <o:OLEObject Type="Embed" ProgID="Equation.DSMT4" ShapeID="_x0000_i1054" DrawAspect="Content" ObjectID="_1649767839" r:id="rId46"/>
        </w:object>
      </w:r>
      <w:r w:rsidRPr="006D2AE3">
        <w:rPr>
          <w:b/>
          <w:color w:val="000000"/>
        </w:rPr>
        <w:t>于E，交BA的延长线于F，若</w:t>
      </w:r>
      <w:r>
        <w:rPr>
          <w:b/>
          <w:color w:val="000000"/>
        </w:rPr>
        <w:object>
          <v:shape id="_x0000_i1055" type="#_x0000_t75" alt="eqId1e58f77498ab4ec4856fd7588eac9ebe" style="width:43.04pt;height:12.7pt" o:oleicon="f" o:ole="" o:preferrelative="t" stroked="f">
            <v:imagedata r:id="rId47" o:title="eqId1e58f77498ab4ec4856fd7588eac9ebe"/>
          </v:shape>
          <o:OLEObject Type="Embed" ProgID="Equation.DSMT4" ShapeID="_x0000_i1055" DrawAspect="Content" ObjectID="_1649767840" r:id="rId48"/>
        </w:object>
      </w:r>
      <w:r w:rsidRPr="006D2AE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6" type="#_x0000_t75" alt="eqId9a2462dc85494ef9ac2421882c3d205b" style="width:33.76pt;height:14.25pt" o:oleicon="f" o:ole="" o:preferrelative="t" stroked="f">
            <v:imagedata r:id="rId49" o:title="eqId9a2462dc85494ef9ac2421882c3d205b"/>
          </v:shape>
          <o:OLEObject Type="Embed" ProgID="Equation.DSMT4" ShapeID="_x0000_i1056" DrawAspect="Content" ObjectID="_1649767842" r:id="rId50"/>
        </w:object>
      </w:r>
      <w:r w:rsidRPr="006D2AE3">
        <w:rPr>
          <w:b/>
          <w:color w:val="000000"/>
        </w:rPr>
        <w:t>的面积为(     )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92.24pt;height:80.99pt;visibility:visible" filled="f" stroked="f">
            <v:imagedata r:id="rId51" o:title="figure"/>
          </v:shape>
        </w:pict>
      </w:r>
    </w:p>
    <w:p w:rsidR="006D2AE3" w:rsidRPr="006D2AE3" w:rsidP="006D2A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A．40</w:t>
        <w:tab/>
        <w:t>B．46</w:t>
        <w:tab/>
        <w:t>C．48</w:t>
        <w:tab/>
        <w:t>D．50</w:t>
      </w:r>
    </w:p>
    <w:p w:rsidR="006D2AE3" w:rsidRPr="006D2AE3" w:rsidP="006D2AE3">
      <w:pPr>
        <w:jc w:val="left"/>
        <w:rPr>
          <w:rFonts w:ascii="宋体" w:hAnsi="宋体"/>
          <w:b/>
          <w:color w:val="000000"/>
        </w:rPr>
      </w:pPr>
      <w:r w:rsidRPr="006D2AE3">
        <w:rPr>
          <w:rFonts w:ascii="宋体" w:hAnsi="宋体"/>
          <w:b/>
          <w:color w:val="000000"/>
        </w:rPr>
        <w:t>二、填空题（共7小题，每小题3分，满分21分）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11．</w:t>
      </w:r>
      <w:r w:rsidRPr="006D2AE3">
        <w:rPr>
          <w:b/>
          <w:color w:val="000000"/>
        </w:rPr>
        <w:t>《孙子算经》中记载了一道题，大意是：100匹马恰好拉了100片瓦，已知1匹大马能拉3片瓦，3匹小马能拉1片瓦，问有多少匹大马、多少匹小马？设有x匹大马，y匹小马，根据题意可列方程组为______．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12．</w:t>
      </w:r>
      <w:r w:rsidRPr="006D2AE3">
        <w:rPr>
          <w:b/>
          <w:color w:val="000000"/>
        </w:rPr>
        <w:t>如图，△ABC内接于⊙O，AB为⊙O的直径，∠CAB=60°，弦AD平分∠CAB，若AD=6，则AC=_____．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95.95pt;height:77.22pt;visibility:visible" filled="f" stroked="f">
            <v:imagedata r:id="rId52" o:title="figure"/>
          </v:shape>
        </w:pic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13．</w:t>
      </w:r>
      <w:r w:rsidRPr="006D2AE3">
        <w:rPr>
          <w:b/>
          <w:color w:val="000000"/>
        </w:rPr>
        <w:t>在Rt△</w:t>
      </w:r>
      <w:r w:rsidRPr="006D2AE3">
        <w:rPr>
          <w:b/>
          <w:i/>
          <w:color w:val="000000"/>
        </w:rPr>
        <w:t>ABC</w:t>
      </w:r>
      <w:r w:rsidRPr="006D2AE3">
        <w:rPr>
          <w:b/>
          <w:color w:val="000000"/>
        </w:rPr>
        <w:t>中，∠</w:t>
      </w:r>
      <w:r w:rsidRPr="006D2AE3">
        <w:rPr>
          <w:b/>
          <w:i/>
          <w:color w:val="000000"/>
        </w:rPr>
        <w:t>C</w:t>
      </w:r>
      <w:r w:rsidRPr="006D2AE3">
        <w:rPr>
          <w:b/>
          <w:color w:val="000000"/>
        </w:rPr>
        <w:t>＝90°，</w:t>
      </w:r>
      <w:r w:rsidRPr="006D2AE3">
        <w:rPr>
          <w:b/>
          <w:i/>
          <w:color w:val="000000"/>
        </w:rPr>
        <w:t>AB</w:t>
      </w:r>
      <w:r w:rsidRPr="006D2AE3">
        <w:rPr>
          <w:b/>
          <w:color w:val="000000"/>
        </w:rPr>
        <w:t>＝2，</w:t>
      </w:r>
      <w:r w:rsidRPr="006D2AE3">
        <w:rPr>
          <w:b/>
          <w:i/>
          <w:color w:val="000000"/>
        </w:rPr>
        <w:t>BC</w:t>
      </w:r>
      <w:r w:rsidRPr="006D2AE3">
        <w:rPr>
          <w:b/>
          <w:color w:val="000000"/>
        </w:rPr>
        <w:t>＝</w:t>
      </w:r>
      <w:r>
        <w:rPr>
          <w:b/>
          <w:color w:val="000000"/>
        </w:rPr>
        <w:object>
          <v:shape id="_x0000_i1059" type="#_x0000_t75" alt="eqIda2a0ce3781fa4c26b624f5966b7dee44" style="width:18pt;height:18pt" o:oleicon="f" o:ole="" o:preferrelative="t" stroked="f">
            <v:imagedata r:id="rId53" o:title="eqIda2a0ce3781fa4c26b624f5966b7dee44"/>
          </v:shape>
          <o:OLEObject Type="Embed" ProgID="Equation.DSMT4" ShapeID="_x0000_i1059" DrawAspect="Content" ObjectID="_1645244152" r:id="rId54"/>
        </w:object>
      </w:r>
      <w:r w:rsidRPr="006D2AE3">
        <w:rPr>
          <w:b/>
          <w:color w:val="000000"/>
        </w:rPr>
        <w:t>，则sin</w:t>
      </w:r>
      <w:r>
        <w:rPr>
          <w:b/>
          <w:color w:val="000000"/>
        </w:rPr>
        <w:object>
          <v:shape id="_x0000_i1060" type="#_x0000_t75" alt="eqIda6a8ddce220843cc8703a451f8637fa6" style="width:13.8pt;height:31.1pt" o:oleicon="f" o:ole="" o:preferrelative="t" stroked="f">
            <v:imagedata r:id="rId55" o:title="eqIda6a8ddce220843cc8703a451f8637fa6"/>
          </v:shape>
          <o:OLEObject Type="Embed" ProgID="Equation.DSMT4" ShapeID="_x0000_i1060" DrawAspect="Content" ObjectID="_1645244153" r:id="rId56"/>
        </w:object>
      </w:r>
      <w:r w:rsidRPr="006D2AE3">
        <w:rPr>
          <w:b/>
          <w:color w:val="000000"/>
        </w:rPr>
        <w:t>＝_____．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14．</w:t>
      </w:r>
      <w:r w:rsidRPr="006D2AE3">
        <w:rPr>
          <w:b/>
          <w:color w:val="000000"/>
        </w:rPr>
        <w:t>已知关于x的一元二次方程kx</w:t>
      </w:r>
      <w:r w:rsidRPr="006D2AE3">
        <w:rPr>
          <w:b/>
          <w:color w:val="000000"/>
          <w:vertAlign w:val="superscript"/>
        </w:rPr>
        <w:t>2</w:t>
      </w:r>
      <w:r w:rsidRPr="006D2AE3">
        <w:rPr>
          <w:b/>
          <w:color w:val="000000"/>
        </w:rPr>
        <w:t>+3x﹣4k+6=0有两个相等的实数根，则该实数根是_____．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15．</w:t>
      </w:r>
      <w:r w:rsidRPr="006D2AE3">
        <w:rPr>
          <w:b/>
          <w:color w:val="000000"/>
        </w:rPr>
        <w:t>菱形ABCD中，∠A=60°，AB=9，点P</w:t>
      </w:r>
      <w:r>
        <w:rPr>
          <w:b/>
          <w:noProof/>
          <w:color w:val="000000"/>
        </w:rPr>
        <w:pict>
          <v:shape id="_x0000_i1061" type="#_x0000_t75" alt="figure" style="width:3.75pt;height:3.75pt;visibility:visible" filled="f" stroked="f">
            <v:imagedata r:id="rId57" o:title="figure"/>
          </v:shape>
        </w:pict>
      </w:r>
      <w:r w:rsidRPr="006D2AE3">
        <w:rPr>
          <w:b/>
          <w:color w:val="000000"/>
        </w:rPr>
        <w:t>是菱形ABCD内一点，PB=PD=3</w:t>
      </w:r>
      <w:r>
        <w:rPr>
          <w:b/>
          <w:color w:val="000000"/>
        </w:rPr>
        <w:object>
          <v:shape id="_x0000_i1062" type="#_x0000_t75" alt="eqIdd77492470d9e421dad2d25a5d4aba4b3" style="width:18pt;height:18pt" o:oleicon="f" o:ole="" o:preferrelative="t" stroked="f">
            <v:imagedata r:id="rId58" o:title="eqIdd77492470d9e421dad2d25a5d4aba4b3"/>
          </v:shape>
          <o:OLEObject Type="Embed" ProgID="Equation.DSMT4" ShapeID="_x0000_i1062" DrawAspect="Content" ObjectID="_1649763904" r:id="rId59"/>
        </w:object>
      </w:r>
      <w:r w:rsidRPr="006D2AE3">
        <w:rPr>
          <w:b/>
          <w:color w:val="000000"/>
        </w:rPr>
        <w:t>，则AP的长为_____．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16．</w:t>
      </w:r>
      <w:r w:rsidRPr="006D2AE3">
        <w:rPr>
          <w:b/>
          <w:color w:val="000000"/>
        </w:rPr>
        <w:t>若二次根式</w:t>
      </w:r>
      <w:r>
        <w:rPr>
          <w:b/>
          <w:color w:val="000000"/>
        </w:rPr>
        <w:object>
          <v:shape id="_x0000_i1063" type="#_x0000_t75" alt="eqId22e700a0136f4159920870a0341c459b" style="width:39.76pt;height:18pt" o:oleicon="f" o:ole="" o:preferrelative="t" stroked="f">
            <v:imagedata r:id="rId60" o:title="eqId22e700a0136f4159920870a0341c459b"/>
          </v:shape>
          <o:OLEObject Type="Embed" ProgID="Equation.DSMT4" ShapeID="_x0000_i1063" DrawAspect="Content" ObjectID="_1649764448" r:id="rId61"/>
        </w:object>
      </w:r>
      <w:r w:rsidRPr="006D2AE3">
        <w:rPr>
          <w:b/>
          <w:color w:val="000000"/>
        </w:rPr>
        <w:t>有意义，则x的取值范围为__________．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17．</w:t>
      </w:r>
      <w:r w:rsidRPr="006D2AE3">
        <w:rPr>
          <w:b/>
          <w:color w:val="000000"/>
        </w:rPr>
        <w:t>函数y＝</w:t>
      </w:r>
      <w:r>
        <w:rPr>
          <w:b/>
          <w:color w:val="000000"/>
        </w:rPr>
        <w:object>
          <v:shape id="_x0000_i1064" type="#_x0000_t75" alt="eqId4ccb75526c88478190812eb1da418bbf" style="width:36.74pt;height:33.76pt" o:oleicon="f" o:ole="" o:preferrelative="t" stroked="f">
            <v:imagedata r:id="rId62" o:title="eqId4ccb75526c88478190812eb1da418bbf"/>
          </v:shape>
          <o:OLEObject Type="Embed" ProgID="Equation.DSMT4" ShapeID="_x0000_i1064" DrawAspect="Content" ObjectID="_1645244450" r:id="rId63"/>
        </w:object>
      </w:r>
      <w:r w:rsidRPr="006D2AE3">
        <w:rPr>
          <w:b/>
          <w:color w:val="000000"/>
        </w:rPr>
        <w:t>中，自变量x的取值范围是_________．</w:t>
      </w:r>
    </w:p>
    <w:p w:rsidR="006D2AE3" w:rsidRPr="006D2AE3" w:rsidP="006D2AE3">
      <w:pPr>
        <w:jc w:val="left"/>
        <w:rPr>
          <w:rFonts w:ascii="宋体" w:hAnsi="宋体"/>
          <w:b/>
          <w:color w:val="000000"/>
        </w:rPr>
      </w:pPr>
      <w:r w:rsidRPr="006D2AE3">
        <w:rPr>
          <w:rFonts w:ascii="宋体" w:hAnsi="宋体"/>
          <w:b/>
          <w:color w:val="000000"/>
        </w:rPr>
        <w:t>三、解答题（共7小题，满分69分）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18．（10分）</w:t>
      </w:r>
      <w:r w:rsidRPr="006D2AE3">
        <w:rPr>
          <w:b/>
          <w:color w:val="000000"/>
        </w:rPr>
        <w:t>由于雾霾天气频发，市场上防护口罩出现热销，某医药公司每月固定生产甲、乙两种型号的防雾霾口罩共20万只，且所有产品当月全部售出，原料成本、销售单价及工人生产提成如表：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415.65pt;height:109.55pt;visibility:visible" filled="f" stroked="f">
            <v:imagedata r:id="rId64" o:title="figure"/>
          </v:shape>
        </w:pict>
      </w:r>
      <w:r w:rsidRPr="006D2AE3">
        <w:rPr>
          <w:b/>
          <w:color w:val="000000"/>
        </w:rPr>
        <w:t>若该公司五月份的销售收入为300万元，求甲、乙两种型号的产品分别是多少万只？公司实行计件工资制，即工人每生产一只口罩获得一定金额的提成，如果公司六月份投入总成本（原料总成本+生产提成总额）不超过239万元，应怎样安排甲、乙两种型号的产量，可使该月公司所获利润最大？并求出最大利润（利润=销售收入﹣投入总成本）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D2AE3">
        <w:rPr>
          <w:rFonts w:ascii="宋体" w:hAnsi="宋体"/>
          <w:b/>
          <w:color w:val="000000"/>
        </w:rPr>
        <w:t>19．（5分）</w:t>
      </w:r>
      <w:r w:rsidRPr="006D2AE3">
        <w:rPr>
          <w:b/>
          <w:color w:val="000000"/>
        </w:rPr>
        <w:t>如图，AB为⊙O的直径，点E在⊙O上，C为</w:t>
      </w:r>
      <w:r>
        <w:rPr>
          <w:b/>
          <w:color w:val="000000"/>
        </w:rPr>
        <w:object>
          <v:shape id="_x0000_i1066" type="#_x0000_t75" alt="eqId3c72903f17994382a18aef3cdb61bdf8" style="width:18.75pt;height:17.26pt" o:oleicon="f" o:ole="" o:preferrelative="t" stroked="f">
            <v:imagedata r:id="rId65" o:title="eqId3c72903f17994382a18aef3cdb61bdf8"/>
          </v:shape>
          <o:OLEObject Type="Embed" ProgID="Equation.DSMT4" ShapeID="_x0000_i1066" DrawAspect="Content" ObjectID="_1649764819" r:id="rId66"/>
        </w:objec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的中点，过点C作直线CD⊥AE于D，连接AC、BC．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（1）试判断直线CD与⊙O的位置关系，并说明理由；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（2）若AD=2，AC=</w:t>
      </w:r>
      <w:r>
        <w:rPr>
          <w:b/>
          <w:color w:val="000000"/>
        </w:rPr>
        <w:object>
          <v:shape id="_x0000_i1067" type="#_x0000_t75" alt="eqId807b61b62f09462994e31cf497210538" style="width:19.1pt;height:18pt" o:oleicon="f" o:ole="" o:preferrelative="t" stroked="f">
            <v:imagedata r:id="rId67" o:title="eqId807b61b62f09462994e31cf497210538"/>
          </v:shape>
          <o:OLEObject Type="Embed" ProgID="Equation.DSMT4" ShapeID="_x0000_i1067" DrawAspect="Content" ObjectID="_1649764820" r:id="rId68"/>
        </w:object>
      </w:r>
      <w:r w:rsidRPr="006D2AE3">
        <w:rPr>
          <w:b/>
          <w:color w:val="000000"/>
        </w:rPr>
        <w:t>，求AB的长．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99.7pt;height:87.71pt;visibility:visible" filled="f" stroked="f">
            <v:imagedata r:id="rId69" o:title="figure"/>
          </v:shape>
        </w:pic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20．（8分）</w:t>
      </w:r>
      <w:r w:rsidRPr="006D2AE3">
        <w:rPr>
          <w:b/>
          <w:color w:val="000000"/>
        </w:rPr>
        <w:t>如图，抛物线y=ax</w:t>
      </w:r>
      <w:r w:rsidRPr="006D2AE3">
        <w:rPr>
          <w:b/>
          <w:color w:val="000000"/>
          <w:vertAlign w:val="superscript"/>
        </w:rPr>
        <w:t>2</w:t>
      </w:r>
      <w:r w:rsidRPr="006D2AE3">
        <w:rPr>
          <w:b/>
          <w:color w:val="000000"/>
        </w:rPr>
        <w:t>+bx+c与x轴的交点分别为A（﹣6，0）和点B（4，0），与y轴的交点为C（0，3）．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（1）求抛物线的解析式；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（2）点P是线段OA上一动点（不与点A重合），过P作平行于y轴的直线与AC交于点Q，点D、M在线段AB上，点N在线段AC上．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①是否同时存在点D和点P，使得△APQ和△CDO全等，若存在，求点D的坐标，若不存在，请说明理由；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②若∠DCB=∠CDB，CD是MN的垂直平分线，求点M的坐标．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86.66pt;height:128.22pt;visibility:visible" filled="f" stroked="f">
            <v:imagedata r:id="rId70" o:title="figure"/>
          </v:shape>
        </w:pict>
      </w:r>
    </w:p>
    <w:p w:rsidR="006D2AE3" w:rsidRPr="006D2AE3" w:rsidP="006D2AE3">
      <w:pPr>
        <w:spacing w:before="135"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21．（10分）</w:t>
      </w:r>
      <w:r w:rsidRPr="006D2AE3">
        <w:rPr>
          <w:b/>
          <w:color w:val="000000"/>
        </w:rPr>
        <w:t>计算：2sin60°﹣（π﹣2）</w:t>
      </w:r>
      <w:r w:rsidRPr="006D2AE3">
        <w:rPr>
          <w:b/>
          <w:color w:val="000000"/>
          <w:vertAlign w:val="superscript"/>
        </w:rPr>
        <w:t>0</w:t>
      </w:r>
      <w:r w:rsidRPr="006D2AE3">
        <w:rPr>
          <w:b/>
          <w:color w:val="000000"/>
        </w:rPr>
        <w:t>+（__）</w:t>
      </w:r>
      <w:r w:rsidRPr="006D2AE3">
        <w:rPr>
          <w:b/>
          <w:color w:val="000000"/>
          <w:vertAlign w:val="superscript"/>
        </w:rPr>
        <w:t>-1</w:t>
      </w:r>
      <w:r w:rsidRPr="006D2AE3">
        <w:rPr>
          <w:b/>
          <w:color w:val="000000"/>
        </w:rPr>
        <w:t>+|1﹣</w:t>
      </w:r>
      <w:r>
        <w:rPr>
          <w:b/>
          <w:color w:val="000000"/>
        </w:rPr>
        <w:object>
          <v:shape id="_x0000_i1070" type="#_x0000_t75" alt="eqIdd77492470d9e421dad2d25a5d4aba4b3" style="width:18pt;height:18pt" o:oleicon="f" o:ole="" o:preferrelative="t" stroked="f">
            <v:imagedata r:id="rId58" o:title="eqIdd77492470d9e421dad2d25a5d4aba4b3"/>
          </v:shape>
          <o:OLEObject Type="Embed" ProgID="Equation.DSMT4" ShapeID="_x0000_i1070" DrawAspect="Content" ObjectID="_1649763915" r:id="rId71"/>
        </w:object>
      </w:r>
      <w:r w:rsidRPr="006D2AE3">
        <w:rPr>
          <w:b/>
          <w:color w:val="000000"/>
        </w:rPr>
        <w:t>|．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22．（10分）</w:t>
      </w:r>
      <w:r w:rsidRPr="006D2AE3">
        <w:rPr>
          <w:b/>
          <w:color w:val="000000"/>
        </w:rPr>
        <w:t>如图，一次函数y=﹣x+4的图象与反比例函数y=</w:t>
      </w:r>
      <w:r>
        <w:rPr>
          <w:b/>
          <w:noProof/>
          <w:color w:val="000000"/>
        </w:rPr>
        <w:pict>
          <v:shape id="_x0000_i1071" type="#_x0000_t75" alt="figure" style="width:9.75pt;height:26.25pt;visibility:visible" filled="f" stroked="f">
            <v:imagedata r:id="rId72" o:title="figure"/>
          </v:shape>
        </w:pict>
      </w:r>
      <w:r w:rsidRPr="006D2AE3">
        <w:rPr>
          <w:b/>
          <w:color w:val="000000"/>
        </w:rPr>
        <w:t>（k为常数，且k≠0）的图象交于A（1，a），B（3，b）两点．求反比例函数的表达式在x轴上找一点P，使PA+PB的值最小，求满足条件的点P的坐标求△PAB的面积．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72" type="#_x0000_t75" alt="figure" style="width:113.99pt;height:110.24pt;visibility:visible" filled="f" stroked="f">
            <v:imagedata r:id="rId73" o:title="figure"/>
          </v:shape>
        </w:pic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23．（12分）</w:t>
      </w:r>
      <w:r w:rsidRPr="006D2AE3">
        <w:rPr>
          <w:b/>
          <w:color w:val="000000"/>
        </w:rPr>
        <w:t>在“弘扬传统文化，打造书香校园”活动中，学校计划开展四项活动：“A-国学诵读”、“B-演讲”、“C-课本剧”、“D-书法”，要求每位同学必须且只能参加其中一项活动，学校为了了解学生的意思，随机调查了部分学生，结果统计如下：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（1）根据题中信息补全条形统计图．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（2）所抽取的学生参加其中一项活动的众数是</w:t>
      </w:r>
      <w:r w:rsidRPr="006D2AE3">
        <w:rPr>
          <w:b/>
          <w:color w:val="000000"/>
          <w:u w:val="single"/>
        </w:rPr>
        <w:t xml:space="preserve">         </w:t>
      </w:r>
      <w:r w:rsidRPr="006D2AE3">
        <w:rPr>
          <w:b/>
          <w:color w:val="000000"/>
        </w:rPr>
        <w:t>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（3）学校现有800名学生，请根据图中信息，估算全校学生希望参加活动A有多少人？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287.16pt;height:154.45pt;visibility:visible" filled="f" stroked="f">
            <v:imagedata r:id="rId74" o:title="figure"/>
          </v:shape>
        </w:pic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24．（14分）</w:t>
      </w:r>
      <w:r w:rsidRPr="006D2AE3">
        <w:rPr>
          <w:b/>
          <w:color w:val="000000"/>
        </w:rPr>
        <w:t>为了解朝阳社区</w:t>
      </w:r>
      <w:r>
        <w:rPr>
          <w:b/>
          <w:color w:val="000000"/>
        </w:rPr>
        <w:object>
          <v:shape id="_x0000_i1074" type="#_x0000_t75" alt="eqId63d650578ac840e488a71f2719d5cff4" style="width:39.76pt;height:14.25pt" o:oleicon="f" o:ole="" o:preferrelative="t" stroked="f">
            <v:imagedata r:id="rId75" o:title="eqId63d650578ac840e488a71f2719d5cff4"/>
          </v:shape>
          <o:OLEObject Type="Embed" ProgID="Equation.DSMT4" ShapeID="_x0000_i1074" DrawAspect="Content" ObjectID="_1645246435" r:id="rId76"/>
        </w:object>
      </w:r>
      <w:r w:rsidRPr="006D2AE3">
        <w:rPr>
          <w:b/>
          <w:color w:val="000000"/>
        </w:rPr>
        <w:t>岁居民最喜欢的支付方式，某兴趣小组对社区内该年龄段的部分居民展开了随机问卷调查（每人只能选择其中一项），并将调查数据整理后绘成如下两幅不完整的统计图．请根据图中信息解答下列问题：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388.65pt;height:129.05pt;visibility:visible" filled="f" stroked="f">
            <v:imagedata r:id="rId77" o:title="figure"/>
          </v:shape>
        </w:pict>
      </w:r>
      <w:r w:rsidRPr="006D2AE3">
        <w:rPr>
          <w:b/>
          <w:color w:val="000000"/>
        </w:rPr>
        <w:t>求参与问卷调查的总人数．补全条形统计图．该社区中</w:t>
      </w:r>
      <w:r>
        <w:rPr>
          <w:b/>
          <w:color w:val="000000"/>
        </w:rPr>
        <w:object>
          <v:shape id="_x0000_i1076" type="#_x0000_t75" alt="eqId63d650578ac840e488a71f2719d5cff4" style="width:39.76pt;height:14.25pt" o:oleicon="f" o:ole="" o:preferrelative="t" stroked="f">
            <v:imagedata r:id="rId75" o:title="eqId63d650578ac840e488a71f2719d5cff4"/>
          </v:shape>
          <o:OLEObject Type="Embed" ProgID="Equation.DSMT4" ShapeID="_x0000_i1076" DrawAspect="Content" ObjectID="_1645246436" r:id="rId78"/>
        </w:object>
      </w:r>
      <w:r w:rsidRPr="006D2AE3">
        <w:rPr>
          <w:b/>
          <w:color w:val="000000"/>
        </w:rPr>
        <w:t>岁的居民约8000人，估算这些人中最喜欢微信支付方式的人数．</w:t>
      </w:r>
    </w:p>
    <w:p w:rsidR="006D2AE3" w:rsidRPr="006D2AE3" w:rsidP="006D2AE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D2AE3" w:rsidRPr="006D2AE3" w:rsidP="006D2AE3">
      <w:pPr>
        <w:jc w:val="center"/>
        <w:rPr>
          <w:rFonts w:ascii="宋体" w:hAnsi="宋体"/>
          <w:b/>
          <w:color w:val="000000"/>
        </w:rPr>
      </w:pPr>
    </w:p>
    <w:p w:rsidR="006D2AE3" w:rsidRPr="006D2AE3" w:rsidP="006D2AE3">
      <w:pPr>
        <w:jc w:val="left"/>
        <w:rPr>
          <w:rFonts w:ascii="宋体" w:hAnsi="宋体"/>
          <w:b/>
          <w:color w:val="000000"/>
        </w:rPr>
      </w:pPr>
      <w:r w:rsidRPr="006D2AE3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1、</w:t>
      </w:r>
      <w:r w:rsidRPr="006D2AE3">
        <w:rPr>
          <w:b/>
          <w:color w:val="000000"/>
        </w:rPr>
        <w:t>B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【解析】</w:t>
        <w:cr/>
        <w:t>根据二次根式有意义的条件可得</w:t>
      </w:r>
      <w:r>
        <w:rPr>
          <w:b/>
          <w:color w:val="000000"/>
        </w:rPr>
        <w:object>
          <v:shape id="_x0000_i1077" type="#_x0000_t75" alt="eqIdde423ade9ea0439284db7eee6d666818" style="width:44.26pt;height:14.25pt" o:oleicon="f" o:ole="" o:preferrelative="t" stroked="f">
            <v:imagedata r:id="rId79" o:title="eqIdde423ade9ea0439284db7eee6d666818"/>
          </v:shape>
          <o:OLEObject Type="Embed" ProgID="Equation.DSMT4" ShapeID="_x0000_i1077" DrawAspect="Content" ObjectID="_1649763715" r:id="rId80"/>
        </w:object>
      </w:r>
      <w:r w:rsidRPr="006D2AE3">
        <w:rPr>
          <w:b/>
          <w:color w:val="000000"/>
        </w:rPr>
        <w:t xml:space="preserve"> ，再解不等式即可．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【详解】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解：由题意得：</w:t>
      </w:r>
      <w:r>
        <w:rPr>
          <w:b/>
          <w:color w:val="000000"/>
        </w:rPr>
        <w:object>
          <v:shape id="_x0000_i1078" type="#_x0000_t75" alt="eqIdde423ade9ea0439284db7eee6d666818" style="width:44.26pt;height:14.25pt" o:oleicon="f" o:ole="" o:preferrelative="t" stroked="f">
            <v:imagedata r:id="rId79" o:title="eqIdde423ade9ea0439284db7eee6d666818"/>
          </v:shape>
          <o:OLEObject Type="Embed" ProgID="Equation.DSMT4" ShapeID="_x0000_i1078" DrawAspect="Content" ObjectID="_1649763716" r:id="rId81"/>
        </w:object>
      </w:r>
      <w:r w:rsidRPr="006D2AE3">
        <w:rPr>
          <w:b/>
          <w:color w:val="000000"/>
        </w:rPr>
        <w:t>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079" type="#_x0000_t75" alt="eqIdcbfec4fa888f41c5934beda02f6aa57d" style="width:33.75pt;height:14.25pt" o:oleicon="f" o:ole="" o:preferrelative="t" stroked="f">
            <v:imagedata r:id="rId82" o:title="eqIdcbfec4fa888f41c5934beda02f6aa57d"/>
          </v:shape>
          <o:OLEObject Type="Embed" ProgID="Equation.DSMT4" ShapeID="_x0000_i1079" DrawAspect="Content" ObjectID="_1649763717" r:id="rId83"/>
        </w:object>
      </w:r>
      <w:r w:rsidRPr="006D2AE3">
        <w:rPr>
          <w:b/>
          <w:color w:val="000000"/>
        </w:rPr>
        <w:t>，</w:t>
        <w:br/>
        <w:t>故选：B．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【点睛】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此题主要考查了二次根式有意义的条件，关键是掌握二次根式中的被开方数是非负数．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2、</w:t>
      </w:r>
      <w:r w:rsidRPr="006D2AE3">
        <w:rPr>
          <w:b/>
          <w:color w:val="000000"/>
        </w:rPr>
        <w:t>B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【解析】</w:t>
        <w:cr/>
        <w:t>根据相反数的性质可得结果.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【详解】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因为-2+2=0，所以﹣2的相反数是2，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故选B．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【点睛】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本题考查求相反数，熟记相反数的性质是解题的关键 .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3、</w:t>
      </w:r>
      <w:r w:rsidRPr="006D2AE3">
        <w:rPr>
          <w:b/>
          <w:color w:val="000000"/>
        </w:rPr>
        <w:t>D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【解析】</w:t>
        <w:cr/>
        <w:t>根据分式有意义的条件即可求出答案．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【详解】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解：由分式有意义的条件可知：</w:t>
      </w:r>
      <w:r>
        <w:rPr>
          <w:b/>
          <w:color w:val="000000"/>
        </w:rPr>
        <w:object>
          <v:shape id="_x0000_i1080" type="#_x0000_t75" alt="eqIdd4d9a492d7104a4d872f74c5b8a58a79" style="width:42.74pt;height:14.25pt" o:oleicon="f" o:ole="" o:preferrelative="t" stroked="f">
            <v:imagedata r:id="rId84" o:title="eqIdd4d9a492d7104a4d872f74c5b8a58a79"/>
          </v:shape>
          <o:OLEObject Type="Embed" ProgID="Equation.DSMT4" ShapeID="_x0000_i1080" DrawAspect="Content" ObjectID="_1649762808" r:id="rId85"/>
        </w:object>
      </w:r>
      <w:r w:rsidRPr="006D2AE3">
        <w:rPr>
          <w:b/>
          <w:color w:val="000000"/>
        </w:rPr>
        <w:t>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1" type="#_x0000_t75" alt="eqId20c76e4392c8498ebf2f1bd9424cd68e" style="width:44.26pt;height:12.75pt" o:oleicon="f" o:ole="" o:preferrelative="t" stroked="f">
            <v:imagedata r:id="rId86" o:title="eqId20c76e4392c8498ebf2f1bd9424cd68e"/>
          </v:shape>
          <o:OLEObject Type="Embed" ProgID="Equation.DSMT4" ShapeID="_x0000_i1081" DrawAspect="Content" ObjectID="_1649762809" r:id="rId87"/>
        </w:object>
      </w:r>
      <w:r w:rsidRPr="006D2AE3">
        <w:rPr>
          <w:b/>
          <w:color w:val="000000"/>
        </w:rPr>
        <w:t>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082" type="#_x0000_t75" alt="eqId5d5d7f4d6b6d4d4896d81a36e0620ba2" style="width:13.9pt;height:13.9pt" o:oleicon="f" o:ole="" o:preferrelative="t" stroked="f">
            <v:imagedata r:id="rId88" o:title="eqId5d5d7f4d6b6d4d4896d81a36e0620ba2"/>
          </v:shape>
          <o:OLEObject Type="Embed" ProgID="Equation.DSMT4" ShapeID="_x0000_i1082" DrawAspect="Content" ObjectID="_1649762810" r:id="rId89"/>
        </w:object>
      </w:r>
      <w:r w:rsidRPr="006D2AE3">
        <w:rPr>
          <w:b/>
          <w:color w:val="000000"/>
        </w:rPr>
        <w:t>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【点睛】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本题考查分式有意义的条件，解题的关键是熟练运用分式有意义的条件，本题属于基础题型.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4、</w:t>
      </w:r>
      <w:r w:rsidRPr="006D2AE3">
        <w:rPr>
          <w:b/>
          <w:color w:val="000000"/>
        </w:rPr>
        <w:t>D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【解析】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试题分析：A．如图所示：﹣3＜a＜﹣2，故此选项错误；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B．如图所示：﹣3＜a＜﹣2，故此选项错误；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C．如图所示：1＜b＜2，则﹣2＜﹣b＜﹣1，又﹣3＜a＜﹣2，故a＜﹣b，故此选项错误；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D．由选项C可得，此选项正确．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D2AE3">
        <w:rPr>
          <w:b/>
          <w:color w:val="000000"/>
        </w:rPr>
        <w:t>故选D．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考点：实数与数轴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5、</w:t>
      </w:r>
      <w:r w:rsidRPr="006D2AE3">
        <w:rPr>
          <w:b/>
          <w:color w:val="000000"/>
        </w:rPr>
        <w:t>C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【解析】</w:t>
        <w:cr/>
        <w:t>根据中心对称图形的定义即可解答．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【详解】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解：A、属于轴对称图形，不是中心对称的图形，不合题意；</w:t>
        <w:br/>
        <w:t>B、是中心对称的图形，但不是交通标志，不符合题意；</w:t>
        <w:br/>
        <w:t>C、属于轴对称图形，属于中心对称的图形，符合题意；</w:t>
        <w:br/>
        <w:t>D、不是中心对称的图形，不合题意．</w:t>
        <w:br/>
        <w:t>故选C．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【点睛】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本题考查中心对称图形的定义：绕对称中心旋转180度后所得的图形与原图形完全重合．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6、</w:t>
      </w:r>
      <w:r w:rsidRPr="006D2AE3">
        <w:rPr>
          <w:b/>
          <w:color w:val="000000"/>
        </w:rPr>
        <w:t>B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【解析】</w:t>
        <w:cr/>
        <w:t>根据“同大取大，同小取小，大小小大取中间，大大小小无解”即可求出字母a的取值范围.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【详解】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解：∵x的不等式组</w:t>
      </w:r>
      <w:r>
        <w:rPr>
          <w:b/>
          <w:color w:val="000000"/>
        </w:rPr>
        <w:object>
          <v:shape id="_x0000_i1083" type="#_x0000_t75" alt="eqIda362678e0ddb4be9bf76665a6cff5db5" style="width:35.24pt;height:36pt" o:oleicon="f" o:ole="" o:preferrelative="t" stroked="f">
            <v:imagedata r:id="rId31" o:title="eqIda362678e0ddb4be9bf76665a6cff5db5"/>
          </v:shape>
          <o:OLEObject Type="Embed" ProgID="Equation.DSMT4" ShapeID="_x0000_i1083" DrawAspect="Content" ObjectID="_1649760592" r:id="rId90"/>
        </w:object>
      </w:r>
      <w:r w:rsidRPr="006D2AE3">
        <w:rPr>
          <w:b/>
          <w:color w:val="000000"/>
        </w:rPr>
        <w:t>恰有3个整数解，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∴整数解为1，0，-1，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∴-2≤a＜-1.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故选B.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【点睛】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本题考查了一元一次不等式组的解法，先分别解两个不等式，求出它们的解集，再求两个不等式解集的公共部分.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7、</w:t>
      </w:r>
      <w:r w:rsidRPr="006D2AE3">
        <w:rPr>
          <w:b/>
          <w:color w:val="000000"/>
        </w:rPr>
        <w:t>C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【解析】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利用正方形的性质结合锐角三角函数关系得出正方形的边长，进而得出变化规律即可得出答案．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解：如图所示：∵正方形A</w:t>
      </w:r>
      <w:r w:rsidRPr="006D2AE3">
        <w:rPr>
          <w:b/>
          <w:color w:val="000000"/>
          <w:sz w:val="24"/>
          <w:vertAlign w:val="subscript"/>
        </w:rPr>
        <w:t>1</w:t>
      </w:r>
      <w:r w:rsidRPr="006D2AE3">
        <w:rPr>
          <w:b/>
          <w:color w:val="000000"/>
        </w:rPr>
        <w:t>B1C</w:t>
      </w:r>
      <w:r w:rsidRPr="006D2AE3">
        <w:rPr>
          <w:b/>
          <w:color w:val="000000"/>
          <w:sz w:val="24"/>
          <w:vertAlign w:val="subscript"/>
        </w:rPr>
        <w:t>1</w:t>
      </w:r>
      <w:r w:rsidRPr="006D2AE3">
        <w:rPr>
          <w:b/>
          <w:color w:val="000000"/>
        </w:rPr>
        <w:t>D</w:t>
      </w:r>
      <w:r w:rsidRPr="006D2AE3">
        <w:rPr>
          <w:b/>
          <w:color w:val="000000"/>
          <w:sz w:val="24"/>
          <w:vertAlign w:val="subscript"/>
        </w:rPr>
        <w:t>1</w:t>
      </w:r>
      <w:r w:rsidRPr="006D2AE3">
        <w:rPr>
          <w:b/>
          <w:color w:val="000000"/>
        </w:rPr>
        <w:t>的边长为1，∠B1C</w:t>
      </w:r>
      <w:r w:rsidRPr="006D2AE3">
        <w:rPr>
          <w:b/>
          <w:color w:val="000000"/>
          <w:sz w:val="24"/>
          <w:vertAlign w:val="subscript"/>
        </w:rPr>
        <w:t>1</w:t>
      </w:r>
      <w:r w:rsidRPr="006D2AE3">
        <w:rPr>
          <w:b/>
          <w:color w:val="000000"/>
        </w:rPr>
        <w:t>O=60°，B1C</w:t>
      </w:r>
      <w:r w:rsidRPr="006D2AE3">
        <w:rPr>
          <w:b/>
          <w:color w:val="000000"/>
          <w:sz w:val="24"/>
          <w:vertAlign w:val="subscript"/>
        </w:rPr>
        <w:t>1</w:t>
      </w:r>
      <w:r w:rsidRPr="006D2AE3">
        <w:rPr>
          <w:b/>
          <w:color w:val="000000"/>
        </w:rPr>
        <w:t>∥B2C</w:t>
      </w:r>
      <w:r w:rsidRPr="006D2AE3">
        <w:rPr>
          <w:b/>
          <w:color w:val="000000"/>
          <w:sz w:val="24"/>
          <w:vertAlign w:val="subscript"/>
        </w:rPr>
        <w:t>2</w:t>
      </w:r>
      <w:r w:rsidRPr="006D2AE3">
        <w:rPr>
          <w:b/>
          <w:color w:val="000000"/>
        </w:rPr>
        <w:t>∥B3C</w:t>
      </w:r>
      <w:r w:rsidRPr="006D2AE3">
        <w:rPr>
          <w:b/>
          <w:color w:val="000000"/>
          <w:sz w:val="24"/>
          <w:vertAlign w:val="subscript"/>
        </w:rPr>
        <w:t>3</w:t>
      </w:r>
      <w:r w:rsidRPr="006D2AE3">
        <w:rPr>
          <w:b/>
          <w:color w:val="000000"/>
        </w:rPr>
        <w:t>…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∴D</w:t>
      </w:r>
      <w:r w:rsidRPr="006D2AE3">
        <w:rPr>
          <w:b/>
          <w:color w:val="000000"/>
          <w:sz w:val="24"/>
          <w:vertAlign w:val="subscript"/>
        </w:rPr>
        <w:t>1</w:t>
      </w:r>
      <w:r w:rsidRPr="006D2AE3">
        <w:rPr>
          <w:b/>
          <w:color w:val="000000"/>
        </w:rPr>
        <w:t>E</w:t>
      </w:r>
      <w:r w:rsidRPr="006D2AE3">
        <w:rPr>
          <w:b/>
          <w:color w:val="000000"/>
          <w:sz w:val="24"/>
          <w:vertAlign w:val="subscript"/>
        </w:rPr>
        <w:t>1</w:t>
      </w:r>
      <w:r w:rsidRPr="006D2AE3">
        <w:rPr>
          <w:b/>
          <w:color w:val="000000"/>
        </w:rPr>
        <w:t>=B</w:t>
      </w:r>
      <w:r w:rsidRPr="006D2AE3">
        <w:rPr>
          <w:b/>
          <w:color w:val="000000"/>
          <w:sz w:val="24"/>
          <w:vertAlign w:val="subscript"/>
        </w:rPr>
        <w:t>2</w:t>
      </w:r>
      <w:r w:rsidRPr="006D2AE3">
        <w:rPr>
          <w:b/>
          <w:color w:val="000000"/>
        </w:rPr>
        <w:t>E</w:t>
      </w:r>
      <w:r w:rsidRPr="006D2AE3">
        <w:rPr>
          <w:b/>
          <w:color w:val="000000"/>
          <w:sz w:val="24"/>
          <w:vertAlign w:val="subscript"/>
        </w:rPr>
        <w:t>2</w:t>
      </w:r>
      <w:r w:rsidRPr="006D2AE3">
        <w:rPr>
          <w:b/>
          <w:color w:val="000000"/>
        </w:rPr>
        <w:t>，D</w:t>
      </w:r>
      <w:r w:rsidRPr="006D2AE3">
        <w:rPr>
          <w:b/>
          <w:color w:val="000000"/>
          <w:sz w:val="24"/>
          <w:vertAlign w:val="subscript"/>
        </w:rPr>
        <w:t>2</w:t>
      </w:r>
      <w:r w:rsidRPr="006D2AE3">
        <w:rPr>
          <w:b/>
          <w:color w:val="000000"/>
        </w:rPr>
        <w:t>E</w:t>
      </w:r>
      <w:r w:rsidRPr="006D2AE3">
        <w:rPr>
          <w:b/>
          <w:color w:val="000000"/>
          <w:sz w:val="24"/>
          <w:vertAlign w:val="subscript"/>
        </w:rPr>
        <w:t>3</w:t>
      </w:r>
      <w:r w:rsidRPr="006D2AE3">
        <w:rPr>
          <w:b/>
          <w:color w:val="000000"/>
        </w:rPr>
        <w:t>=B</w:t>
      </w:r>
      <w:r w:rsidRPr="006D2AE3">
        <w:rPr>
          <w:b/>
          <w:color w:val="000000"/>
          <w:sz w:val="24"/>
          <w:vertAlign w:val="subscript"/>
        </w:rPr>
        <w:t>3</w:t>
      </w:r>
      <w:r w:rsidRPr="006D2AE3">
        <w:rPr>
          <w:b/>
          <w:color w:val="000000"/>
        </w:rPr>
        <w:t>E</w:t>
      </w:r>
      <w:r w:rsidRPr="006D2AE3">
        <w:rPr>
          <w:b/>
          <w:color w:val="000000"/>
          <w:sz w:val="24"/>
          <w:vertAlign w:val="subscript"/>
        </w:rPr>
        <w:t>4</w:t>
      </w:r>
      <w:r w:rsidRPr="006D2AE3">
        <w:rPr>
          <w:b/>
          <w:color w:val="000000"/>
        </w:rPr>
        <w:t>，∠D1C</w:t>
      </w:r>
      <w:r w:rsidRPr="006D2AE3">
        <w:rPr>
          <w:b/>
          <w:color w:val="000000"/>
          <w:sz w:val="24"/>
          <w:vertAlign w:val="subscript"/>
        </w:rPr>
        <w:t>1</w:t>
      </w:r>
      <w:r w:rsidRPr="006D2AE3">
        <w:rPr>
          <w:b/>
          <w:color w:val="000000"/>
        </w:rPr>
        <w:t>E</w:t>
      </w:r>
      <w:r w:rsidRPr="006D2AE3">
        <w:rPr>
          <w:b/>
          <w:color w:val="000000"/>
          <w:sz w:val="24"/>
          <w:vertAlign w:val="subscript"/>
        </w:rPr>
        <w:t>1</w:t>
      </w:r>
      <w:r w:rsidRPr="006D2AE3">
        <w:rPr>
          <w:b/>
          <w:color w:val="000000"/>
        </w:rPr>
        <w:t>=∠C</w:t>
      </w:r>
      <w:r w:rsidRPr="006D2AE3">
        <w:rPr>
          <w:b/>
          <w:color w:val="000000"/>
          <w:sz w:val="24"/>
          <w:vertAlign w:val="subscript"/>
        </w:rPr>
        <w:t>2</w:t>
      </w:r>
      <w:r w:rsidRPr="006D2AE3">
        <w:rPr>
          <w:b/>
          <w:color w:val="000000"/>
        </w:rPr>
        <w:t>B</w:t>
      </w:r>
      <w:r w:rsidRPr="006D2AE3">
        <w:rPr>
          <w:b/>
          <w:color w:val="000000"/>
          <w:sz w:val="24"/>
          <w:vertAlign w:val="subscript"/>
        </w:rPr>
        <w:t>2</w:t>
      </w:r>
      <w:r w:rsidRPr="006D2AE3">
        <w:rPr>
          <w:b/>
          <w:color w:val="000000"/>
        </w:rPr>
        <w:t>E</w:t>
      </w:r>
      <w:r w:rsidRPr="006D2AE3">
        <w:rPr>
          <w:b/>
          <w:color w:val="000000"/>
          <w:sz w:val="24"/>
          <w:vertAlign w:val="subscript"/>
        </w:rPr>
        <w:t>2</w:t>
      </w:r>
      <w:r w:rsidRPr="006D2AE3">
        <w:rPr>
          <w:b/>
          <w:color w:val="000000"/>
        </w:rPr>
        <w:t>=∠C</w:t>
      </w:r>
      <w:r w:rsidRPr="006D2AE3">
        <w:rPr>
          <w:b/>
          <w:color w:val="000000"/>
          <w:sz w:val="24"/>
          <w:vertAlign w:val="subscript"/>
        </w:rPr>
        <w:t>3</w:t>
      </w:r>
      <w:r w:rsidRPr="006D2AE3">
        <w:rPr>
          <w:b/>
          <w:color w:val="000000"/>
        </w:rPr>
        <w:t>B</w:t>
      </w:r>
      <w:r w:rsidRPr="006D2AE3">
        <w:rPr>
          <w:b/>
          <w:color w:val="000000"/>
          <w:sz w:val="24"/>
          <w:vertAlign w:val="subscript"/>
        </w:rPr>
        <w:t>3</w:t>
      </w:r>
      <w:r w:rsidRPr="006D2AE3">
        <w:rPr>
          <w:b/>
          <w:color w:val="000000"/>
        </w:rPr>
        <w:t>E</w:t>
      </w:r>
      <w:r w:rsidRPr="006D2AE3">
        <w:rPr>
          <w:b/>
          <w:color w:val="000000"/>
          <w:sz w:val="24"/>
          <w:vertAlign w:val="subscript"/>
        </w:rPr>
        <w:t>4</w:t>
      </w:r>
      <w:r w:rsidRPr="006D2AE3">
        <w:rPr>
          <w:b/>
          <w:color w:val="000000"/>
        </w:rPr>
        <w:t>=30°，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∴D</w:t>
      </w:r>
      <w:r w:rsidRPr="006D2AE3">
        <w:rPr>
          <w:b/>
          <w:color w:val="000000"/>
          <w:sz w:val="24"/>
          <w:vertAlign w:val="subscript"/>
        </w:rPr>
        <w:t>1</w:t>
      </w:r>
      <w:r w:rsidRPr="006D2AE3">
        <w:rPr>
          <w:b/>
          <w:color w:val="000000"/>
        </w:rPr>
        <w:t>E</w:t>
      </w:r>
      <w:r w:rsidRPr="006D2AE3">
        <w:rPr>
          <w:b/>
          <w:color w:val="000000"/>
          <w:sz w:val="24"/>
          <w:vertAlign w:val="subscript"/>
        </w:rPr>
        <w:t>1</w:t>
      </w:r>
      <w:r w:rsidRPr="006D2AE3">
        <w:rPr>
          <w:b/>
          <w:color w:val="000000"/>
        </w:rPr>
        <w:t>=C</w:t>
      </w:r>
      <w:r w:rsidRPr="006D2AE3">
        <w:rPr>
          <w:b/>
          <w:color w:val="000000"/>
          <w:sz w:val="24"/>
          <w:vertAlign w:val="subscript"/>
        </w:rPr>
        <w:t>1</w:t>
      </w:r>
      <w:r w:rsidRPr="006D2AE3">
        <w:rPr>
          <w:b/>
          <w:color w:val="000000"/>
        </w:rPr>
        <w:t>D</w:t>
      </w:r>
      <w:r w:rsidRPr="006D2AE3">
        <w:rPr>
          <w:b/>
          <w:color w:val="000000"/>
          <w:sz w:val="24"/>
          <w:vertAlign w:val="subscript"/>
        </w:rPr>
        <w:t>1</w:t>
      </w:r>
      <w:r w:rsidRPr="006D2AE3">
        <w:rPr>
          <w:b/>
          <w:color w:val="000000"/>
        </w:rPr>
        <w:t>sin30°=</w:t>
      </w:r>
      <w:r>
        <w:rPr>
          <w:b/>
          <w:noProof/>
          <w:color w:val="000000"/>
        </w:rPr>
        <w:pict>
          <v:shape id="_x0000_i1084" type="#_x0000_t75" style="width:7.5pt;height:26.25pt;visibility:visible" filled="f" stroked="f">
            <v:imagedata r:id="rId91" o:title=""/>
          </v:shape>
        </w:pict>
      </w:r>
      <w:r w:rsidRPr="006D2AE3">
        <w:rPr>
          <w:b/>
          <w:color w:val="000000"/>
        </w:rPr>
        <w:t>，则B2C</w:t>
      </w:r>
      <w:r w:rsidRPr="006D2AE3">
        <w:rPr>
          <w:b/>
          <w:color w:val="000000"/>
          <w:sz w:val="24"/>
          <w:vertAlign w:val="subscript"/>
        </w:rPr>
        <w:t>2</w:t>
      </w:r>
      <w:r w:rsidRPr="006D2AE3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085" type="#_x0000_t75" style="width:43.5pt;height:30.75pt;visibility:visible" filled="f" stroked="f">
            <v:imagedata r:id="rId92" o:title=""/>
          </v:shape>
        </w:pict>
      </w:r>
      <w:r w:rsidRPr="006D2AE3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086" type="#_x0000_t75" style="width:15pt;height:27.75pt;visibility:visible" filled="f" stroked="f">
            <v:imagedata r:id="rId93" o:title=""/>
          </v:shape>
        </w:pict>
      </w:r>
      <w:r w:rsidRPr="006D2AE3">
        <w:rPr>
          <w:b/>
          <w:color w:val="000000"/>
        </w:rPr>
        <w:t>=（</w:t>
      </w:r>
      <w:r>
        <w:rPr>
          <w:b/>
          <w:noProof/>
          <w:color w:val="000000"/>
        </w:rPr>
        <w:pict>
          <v:shape id="_x0000_i1087" type="#_x0000_t75" style="width:15pt;height:27.75pt;visibility:visible" filled="f" stroked="f">
            <v:imagedata r:id="rId93" o:title=""/>
          </v:shape>
        </w:pict>
      </w:r>
      <w:r w:rsidRPr="006D2AE3">
        <w:rPr>
          <w:b/>
          <w:color w:val="000000"/>
        </w:rPr>
        <w:t>）</w:t>
      </w:r>
      <w:r w:rsidRPr="006D2AE3">
        <w:rPr>
          <w:b/>
          <w:color w:val="000000"/>
          <w:sz w:val="24"/>
          <w:vertAlign w:val="superscript"/>
        </w:rPr>
        <w:t>1</w:t>
      </w:r>
      <w:r w:rsidRPr="006D2AE3">
        <w:rPr>
          <w:b/>
          <w:color w:val="000000"/>
        </w:rPr>
        <w:t>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D2AE3">
        <w:rPr>
          <w:b/>
          <w:color w:val="000000"/>
        </w:rPr>
        <w:t>同理可得：B3C</w:t>
      </w:r>
      <w:r w:rsidRPr="006D2AE3">
        <w:rPr>
          <w:b/>
          <w:color w:val="000000"/>
          <w:sz w:val="24"/>
          <w:vertAlign w:val="subscript"/>
        </w:rPr>
        <w:t>3</w:t>
      </w:r>
      <w:r w:rsidRPr="006D2AE3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088" type="#_x0000_t75" style="width:7.5pt;height:26.25pt;visibility:visible" filled="f" stroked="f">
            <v:imagedata r:id="rId94" o:title=""/>
          </v:shape>
        </w:pict>
      </w:r>
      <w:r w:rsidRPr="006D2AE3">
        <w:rPr>
          <w:b/>
          <w:color w:val="000000"/>
        </w:rPr>
        <w:t>=（</w:t>
      </w:r>
      <w:r>
        <w:rPr>
          <w:b/>
          <w:noProof/>
          <w:color w:val="000000"/>
        </w:rPr>
        <w:pict>
          <v:shape id="_x0000_i1089" type="#_x0000_t75" style="width:15pt;height:27.75pt;visibility:visible" filled="f" stroked="f">
            <v:imagedata r:id="rId93" o:title=""/>
          </v:shape>
        </w:pict>
      </w:r>
      <w:r w:rsidRPr="006D2AE3">
        <w:rPr>
          <w:b/>
          <w:color w:val="000000"/>
        </w:rPr>
        <w:t>）</w:t>
      </w:r>
      <w:r w:rsidRPr="006D2AE3">
        <w:rPr>
          <w:b/>
          <w:color w:val="000000"/>
          <w:sz w:val="24"/>
          <w:vertAlign w:val="superscript"/>
        </w:rPr>
        <w:t>2</w:t>
      </w:r>
      <w:r w:rsidRPr="006D2AE3">
        <w:rPr>
          <w:b/>
          <w:color w:val="000000"/>
        </w:rPr>
        <w:t>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故正方形A</w:t>
      </w:r>
      <w:r w:rsidRPr="006D2AE3">
        <w:rPr>
          <w:b/>
          <w:color w:val="000000"/>
          <w:sz w:val="24"/>
          <w:vertAlign w:val="subscript"/>
        </w:rPr>
        <w:t>n</w:t>
      </w:r>
      <w:r w:rsidRPr="006D2AE3">
        <w:rPr>
          <w:b/>
          <w:color w:val="000000"/>
        </w:rPr>
        <w:t>B</w:t>
      </w:r>
      <w:r w:rsidRPr="006D2AE3">
        <w:rPr>
          <w:b/>
          <w:color w:val="000000"/>
          <w:sz w:val="24"/>
          <w:vertAlign w:val="subscript"/>
        </w:rPr>
        <w:t>n</w:t>
      </w:r>
      <w:r w:rsidRPr="006D2AE3">
        <w:rPr>
          <w:b/>
          <w:color w:val="000000"/>
        </w:rPr>
        <w:t>C</w:t>
      </w:r>
      <w:r w:rsidRPr="006D2AE3">
        <w:rPr>
          <w:b/>
          <w:color w:val="000000"/>
          <w:sz w:val="24"/>
          <w:vertAlign w:val="subscript"/>
        </w:rPr>
        <w:t>n</w:t>
      </w:r>
      <w:r w:rsidRPr="006D2AE3">
        <w:rPr>
          <w:b/>
          <w:color w:val="000000"/>
        </w:rPr>
        <w:t>D</w:t>
      </w:r>
      <w:r w:rsidRPr="006D2AE3">
        <w:rPr>
          <w:b/>
          <w:color w:val="000000"/>
          <w:sz w:val="24"/>
          <w:vertAlign w:val="subscript"/>
        </w:rPr>
        <w:t>n</w:t>
      </w:r>
      <w:r w:rsidRPr="006D2AE3">
        <w:rPr>
          <w:b/>
          <w:color w:val="000000"/>
        </w:rPr>
        <w:t>的边长是：（</w:t>
      </w:r>
      <w:r>
        <w:rPr>
          <w:b/>
          <w:noProof/>
          <w:color w:val="000000"/>
        </w:rPr>
        <w:pict>
          <v:shape id="_x0000_i1090" type="#_x0000_t75" style="width:15pt;height:27.75pt;visibility:visible" filled="f" stroked="f">
            <v:imagedata r:id="rId95" o:title=""/>
          </v:shape>
        </w:pict>
      </w:r>
      <w:r w:rsidRPr="006D2AE3">
        <w:rPr>
          <w:b/>
          <w:color w:val="000000"/>
        </w:rPr>
        <w:t>）</w:t>
      </w:r>
      <w:r w:rsidRPr="006D2AE3">
        <w:rPr>
          <w:b/>
          <w:color w:val="000000"/>
          <w:sz w:val="24"/>
          <w:vertAlign w:val="superscript"/>
        </w:rPr>
        <w:t>n﹣1</w:t>
      </w:r>
      <w:r w:rsidRPr="006D2AE3">
        <w:rPr>
          <w:b/>
          <w:color w:val="000000"/>
        </w:rPr>
        <w:t>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则正方形A</w:t>
      </w:r>
      <w:r w:rsidRPr="006D2AE3">
        <w:rPr>
          <w:b/>
          <w:color w:val="000000"/>
          <w:sz w:val="24"/>
          <w:vertAlign w:val="subscript"/>
        </w:rPr>
        <w:t>2017</w:t>
      </w:r>
      <w:r w:rsidRPr="006D2AE3">
        <w:rPr>
          <w:b/>
          <w:color w:val="000000"/>
        </w:rPr>
        <w:t>B2017C</w:t>
      </w:r>
      <w:r w:rsidRPr="006D2AE3">
        <w:rPr>
          <w:b/>
          <w:color w:val="000000"/>
          <w:sz w:val="24"/>
          <w:vertAlign w:val="subscript"/>
        </w:rPr>
        <w:t>2017</w:t>
      </w:r>
      <w:r w:rsidRPr="006D2AE3">
        <w:rPr>
          <w:b/>
          <w:color w:val="000000"/>
        </w:rPr>
        <w:t>D</w:t>
      </w:r>
      <w:r w:rsidRPr="006D2AE3">
        <w:rPr>
          <w:b/>
          <w:color w:val="000000"/>
          <w:sz w:val="24"/>
          <w:vertAlign w:val="subscript"/>
        </w:rPr>
        <w:t>2017</w:t>
      </w:r>
      <w:r w:rsidRPr="006D2AE3">
        <w:rPr>
          <w:b/>
          <w:color w:val="000000"/>
        </w:rPr>
        <w:t>的边长是：（</w:t>
      </w:r>
      <w:r>
        <w:rPr>
          <w:b/>
          <w:noProof/>
          <w:color w:val="000000"/>
        </w:rPr>
        <w:pict>
          <v:shape id="_x0000_i1091" type="#_x0000_t75" style="width:15pt;height:27.75pt;visibility:visible" filled="f" stroked="f">
            <v:imagedata r:id="rId95" o:title=""/>
          </v:shape>
        </w:pict>
      </w:r>
      <w:r w:rsidRPr="006D2AE3">
        <w:rPr>
          <w:b/>
          <w:color w:val="000000"/>
        </w:rPr>
        <w:t>）</w:t>
      </w:r>
      <w:r w:rsidRPr="006D2AE3">
        <w:rPr>
          <w:b/>
          <w:color w:val="000000"/>
          <w:sz w:val="24"/>
          <w:vertAlign w:val="superscript"/>
        </w:rPr>
        <w:t>2</w:t>
      </w:r>
      <w:r w:rsidRPr="006D2AE3">
        <w:rPr>
          <w:b/>
          <w:color w:val="000000"/>
        </w:rPr>
        <w:t>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故选C．</w:t>
      </w:r>
    </w:p>
    <w:p w:rsidR="006D2AE3" w:rsidRPr="006D2AE3" w:rsidP="006D2AE3">
      <w:pPr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“点睛”此题主要考查了正方形的性质以及锐角三角函数关系，得出正方形的边长变化规律是解题关键．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8、</w:t>
      </w:r>
      <w:r w:rsidRPr="006D2AE3">
        <w:rPr>
          <w:b/>
          <w:color w:val="000000"/>
        </w:rPr>
        <w:t>A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【解析】</w:t>
        <w:cr/>
        <w:t>如果一个图形沿一条直线折叠,直线两旁的部分能够互相重合,这个图形叫做轴对称图形,这条直线叫做对称轴,对题中选项进行分析即可.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【详解】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A、不是轴对称图形，符合题意；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B、是轴对称图形，不合题意；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C、是轴对称图形，不合题意；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D、是轴对称图形，不合题意；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故选：A．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【点睛】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此题考查轴对称图形的概念，解题的关键在于利用轴对称图形的概念判断选项正误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9、</w:t>
      </w:r>
      <w:r w:rsidRPr="006D2AE3">
        <w:rPr>
          <w:b/>
          <w:color w:val="000000"/>
        </w:rPr>
        <w:t>D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【解析】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分析：根据图象得出相关信息，并对各选项一一进行判断即可.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详解：由图象可知，在赛跑中，兔子共休息了：50-10＝40（分钟），故A选项错误；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乌龟跑500米用了50分钟，平均速度为：</w:t>
      </w:r>
      <w:r>
        <w:rPr>
          <w:b/>
          <w:color w:val="000000"/>
        </w:rPr>
        <w:object>
          <v:shape id="_x0000_i1092" type="#_x0000_t75" alt="eqId70ba83720468488caf8aa93590a3d24c" style="width:46pt;height:31pt" o:oleicon="f" o:ole="" o:preferrelative="t" stroked="f">
            <v:imagedata r:id="rId96" o:title="eqId70ba83720468488caf8aa93590a3d24c"/>
          </v:shape>
          <o:OLEObject Type="Embed" ProgID="Equation.DSMT4" ShapeID="_x0000_i1092" DrawAspect="Content" ObjectID="_1649763134" r:id="rId97"/>
        </w:object>
      </w:r>
      <w:r w:rsidRPr="006D2AE3">
        <w:rPr>
          <w:b/>
          <w:color w:val="000000"/>
        </w:rPr>
        <w:t>（米/分钟），故B选项错误；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兔子是用60分钟到达终点，乌龟是用50分钟到达终点，兔子比乌龟晚到达终点10分钟，故C选项错误；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在比赛20分钟时，乌龟和兔子都距起点200米，即乌龟追上兔子用了20分钟，故D选项正确.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故选D.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点睛：本题考查了从图象中获取信息的能力.正确识别图象、获取信息并进行判断是解题的关键.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10、</w:t>
      </w:r>
      <w:r w:rsidRPr="006D2AE3">
        <w:rPr>
          <w:b/>
          <w:color w:val="000000"/>
        </w:rPr>
        <w:t>C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【解析】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∵CE⊥BD，∴∠BEF=90°，∵∠BAC=90°，∴∠CAF=90°，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∴∠FAC=∠BAD=90°，∠ABD+∠F=90°，∠ACF+∠F=90°，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D2AE3">
        <w:rPr>
          <w:b/>
          <w:color w:val="000000"/>
        </w:rPr>
        <w:t>∴∠ABD=∠ACF，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又∵AB＝AC，∴△ABD≌△ACF，∴AD=AF，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∵AB=AC，D为AC中点，∴AB=AC=2AD=2AF，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∵BF=AB+AF=12，∴3AF=12，∴AF=4，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∴AB=AC=2AF=8，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∴S</w:t>
      </w:r>
      <w:r w:rsidRPr="006D2AE3">
        <w:rPr>
          <w:b/>
          <w:color w:val="000000"/>
          <w:vertAlign w:val="subscript"/>
        </w:rPr>
        <w:t>△FBC</w:t>
      </w:r>
      <w:r w:rsidRPr="006D2AE3">
        <w:rPr>
          <w:b/>
          <w:color w:val="000000"/>
        </w:rPr>
        <w:t>=</w:t>
      </w:r>
      <w:r>
        <w:rPr>
          <w:b/>
          <w:color w:val="000000"/>
        </w:rPr>
        <w:object>
          <v:shape id="_x0000_i1093" type="#_x0000_t75" alt="eqId767acf51abfd4d97a757561d1a882151" style="width:12pt;height:30.75pt" o:oleicon="f" o:ole="" o:preferrelative="t" stroked="f">
            <v:imagedata r:id="rId10" o:title="eqId767acf51abfd4d97a757561d1a882151"/>
          </v:shape>
          <o:OLEObject Type="Embed" ProgID="Equation.DSMT4" ShapeID="_x0000_i1093" DrawAspect="Content" ObjectID="_1649767843" r:id="rId98"/>
        </w:object>
      </w:r>
      <w:r w:rsidRPr="006D2AE3">
        <w:rPr>
          <w:b/>
          <w:color w:val="000000"/>
        </w:rPr>
        <w:t xml:space="preserve"> ×BF×AC=</w:t>
      </w:r>
      <w:r>
        <w:rPr>
          <w:b/>
          <w:color w:val="000000"/>
        </w:rPr>
        <w:object>
          <v:shape id="_x0000_i1094" type="#_x0000_t75" alt="eqId767acf51abfd4d97a757561d1a882151" style="width:12pt;height:30.75pt" o:oleicon="f" o:ole="" o:preferrelative="t" stroked="f">
            <v:imagedata r:id="rId10" o:title="eqId767acf51abfd4d97a757561d1a882151"/>
          </v:shape>
          <o:OLEObject Type="Embed" ProgID="Equation.DSMT4" ShapeID="_x0000_i1094" DrawAspect="Content" ObjectID="_1649767844" r:id="rId99"/>
        </w:object>
      </w:r>
      <w:r w:rsidRPr="006D2AE3">
        <w:rPr>
          <w:b/>
          <w:color w:val="000000"/>
        </w:rPr>
        <w:t>×12×8=48，故选C．</w:t>
      </w:r>
    </w:p>
    <w:p w:rsidR="006D2AE3" w:rsidRPr="006D2AE3" w:rsidP="006D2AE3">
      <w:pPr>
        <w:jc w:val="left"/>
        <w:rPr>
          <w:rFonts w:ascii="宋体" w:hAnsi="宋体"/>
          <w:b/>
          <w:color w:val="000000"/>
        </w:rPr>
      </w:pPr>
    </w:p>
    <w:p w:rsidR="006D2AE3" w:rsidRPr="006D2AE3" w:rsidP="006D2AE3">
      <w:pPr>
        <w:jc w:val="left"/>
        <w:rPr>
          <w:rFonts w:ascii="宋体" w:hAnsi="宋体"/>
          <w:b/>
          <w:color w:val="000000"/>
        </w:rPr>
      </w:pPr>
      <w:r w:rsidRPr="006D2AE3">
        <w:rPr>
          <w:rFonts w:ascii="宋体" w:hAnsi="宋体"/>
          <w:b/>
          <w:color w:val="000000"/>
        </w:rPr>
        <w:t>二、填空题（共7小题，每小题3分，满分21分）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11、</w:t>
      </w:r>
      <w:r>
        <w:rPr>
          <w:b/>
          <w:color w:val="000000"/>
        </w:rPr>
        <w:object>
          <v:shape id="_x0000_i1095" type="#_x0000_t75" alt="eqIdf1053c284d934087b98dd851c367c8ed" style="width:69.72pt;height:51.74pt" o:oleicon="f" o:ole="" o:preferrelative="t" stroked="f">
            <v:imagedata r:id="rId100" o:title="eqIdf1053c284d934087b98dd851c367c8ed"/>
          </v:shape>
          <o:OLEObject Type="Embed" ProgID="Equation.DSMT4" ShapeID="_x0000_i1095" DrawAspect="Content" ObjectID="_1649767587" r:id="rId101"/>
        </w:objec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【解析】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分析：根据题意可以列出相应的方程组，从而可以解答本题．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详解：由题意可得，</w:t>
      </w:r>
      <w:r>
        <w:rPr>
          <w:b/>
          <w:color w:val="000000"/>
        </w:rPr>
        <w:object>
          <v:shape id="_x0000_i1096" type="#_x0000_t75" alt="eqId783371710aec405b95f43f5a9e23b9ea" style="width:69pt;height:51.74pt" o:oleicon="f" o:ole="" o:preferrelative="t" stroked="f">
            <v:imagedata r:id="rId102" o:title="eqId783371710aec405b95f43f5a9e23b9ea"/>
          </v:shape>
          <o:OLEObject Type="Embed" ProgID="Equation.DSMT4" ShapeID="_x0000_i1096" DrawAspect="Content" ObjectID="_1649767588" r:id="rId103"/>
        </w:object>
      </w:r>
      <w:r w:rsidRPr="006D2AE3">
        <w:rPr>
          <w:b/>
          <w:color w:val="000000"/>
        </w:rPr>
        <w:t>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故答案为</w:t>
      </w:r>
      <w:r>
        <w:rPr>
          <w:b/>
          <w:color w:val="000000"/>
        </w:rPr>
        <w:object>
          <v:shape id="_x0000_i1097" type="#_x0000_t75" alt="eqId783371710aec405b95f43f5a9e23b9ea" style="width:69pt;height:51.74pt" o:oleicon="f" o:ole="" o:preferrelative="t" stroked="f">
            <v:imagedata r:id="rId102" o:title="eqId783371710aec405b95f43f5a9e23b9ea"/>
          </v:shape>
          <o:OLEObject Type="Embed" ProgID="Equation.DSMT4" ShapeID="_x0000_i1097" DrawAspect="Content" ObjectID="_1649767589" r:id="rId104"/>
        </w:objec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点睛：本题考查由实际问题抽象出二元一次方程组，解答本题的关键是明确题意，列出相应的方程组．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12、</w:t>
      </w:r>
      <w:r w:rsidRPr="006D2AE3">
        <w:rPr>
          <w:b/>
          <w:color w:val="000000"/>
        </w:rPr>
        <w:t>2</w:t>
      </w:r>
      <w:r>
        <w:rPr>
          <w:b/>
          <w:color w:val="000000"/>
        </w:rPr>
        <w:object>
          <v:shape id="_x0000_i1098" type="#_x0000_t75" alt="eqIda2a0ce3781fa4c26b624f5966b7dee44" style="width:18pt;height:18pt" o:oleicon="f" o:ole="" o:preferrelative="t" stroked="f">
            <v:imagedata r:id="rId53" o:title="eqIda2a0ce3781fa4c26b624f5966b7dee44"/>
          </v:shape>
          <o:OLEObject Type="Embed" ProgID="Equation.DSMT4" ShapeID="_x0000_i1098" DrawAspect="Content" ObjectID="_1645244070" r:id="rId105"/>
        </w:objec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【解析】</w:t>
        <w:cr/>
        <w:t>首先连接BD，由AB是⊙O的直径，可得∠C=∠D=90°，然后由∠BAC=60°，弦AD平分∠BAC，求得∠BAD的度数，又由AD=6，求得AB的长，继而求得答案．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【详解】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解：连接BD，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∵AB是⊙O的直径，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∴∠C=∠D=90°，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∵∠BAC=60°，弦AD平分∠BAC，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∴∠BAD=</w:t>
      </w:r>
      <w:r>
        <w:rPr>
          <w:b/>
          <w:color w:val="000000"/>
        </w:rPr>
        <w:object>
          <v:shape id="_x0000_i1099" type="#_x0000_t75" alt="eqId767acf51abfd4d97a757561d1a882151" style="width:12pt;height:31.5pt" o:oleicon="f" o:ole="" o:preferrelative="t" stroked="f">
            <v:imagedata r:id="rId106" o:title="eqId767acf51abfd4d97a757561d1a882151"/>
          </v:shape>
          <o:OLEObject Type="Embed" ProgID="Equation.DSMT4" ShapeID="_x0000_i1099" DrawAspect="Content" ObjectID="_1645244071" r:id="rId107"/>
        </w:object>
      </w:r>
      <w:r w:rsidRPr="006D2AE3">
        <w:rPr>
          <w:b/>
          <w:color w:val="000000"/>
        </w:rPr>
        <w:t>∠BAC=30°，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6D2AE3">
        <w:rPr>
          <w:b/>
          <w:color w:val="000000"/>
        </w:rPr>
        <w:t>∴在Rt△ABD中，AB=</w:t>
      </w:r>
      <w:r>
        <w:rPr>
          <w:b/>
          <w:color w:val="000000"/>
        </w:rPr>
        <w:object>
          <v:shape id="_x0000_i1100" type="#_x0000_t75" alt="eqId4d00bc8bdd1046bc922480a2511e02d2" style="width:39pt;height:30.75pt" o:oleicon="f" o:ole="" o:preferrelative="t" stroked="f">
            <v:imagedata r:id="rId108" o:title="eqId4d00bc8bdd1046bc922480a2511e02d2"/>
          </v:shape>
          <o:OLEObject Type="Embed" ProgID="Equation.DSMT4" ShapeID="_x0000_i1100" DrawAspect="Content" ObjectID="_1645244072" r:id="rId109"/>
        </w:object>
      </w:r>
      <w:r w:rsidRPr="006D2AE3">
        <w:rPr>
          <w:b/>
          <w:color w:val="000000"/>
        </w:rPr>
        <w:t>=4</w:t>
      </w:r>
      <w:r>
        <w:rPr>
          <w:b/>
          <w:color w:val="000000"/>
        </w:rPr>
        <w:object>
          <v:shape id="_x0000_i1101" type="#_x0000_t75" alt="eqIda2a0ce3781fa4c26b624f5966b7dee44" style="width:18pt;height:18pt" o:oleicon="f" o:ole="" o:preferrelative="t" stroked="f">
            <v:imagedata r:id="rId53" o:title="eqIda2a0ce3781fa4c26b624f5966b7dee44"/>
          </v:shape>
          <o:OLEObject Type="Embed" ProgID="Equation.DSMT4" ShapeID="_x0000_i1101" DrawAspect="Content" ObjectID="_1645244073" r:id="rId110"/>
        </w:object>
      </w:r>
      <w:r w:rsidRPr="006D2AE3">
        <w:rPr>
          <w:b/>
          <w:color w:val="000000"/>
        </w:rPr>
        <w:t>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∴在Rt△ABC中，AC=AB•cos60°=4</w:t>
      </w:r>
      <w:r>
        <w:rPr>
          <w:b/>
          <w:color w:val="000000"/>
        </w:rPr>
        <w:object>
          <v:shape id="_x0000_i1102" type="#_x0000_t75" alt="eqIda2a0ce3781fa4c26b624f5966b7dee44" style="width:18pt;height:18pt" o:oleicon="f" o:ole="" o:preferrelative="t" stroked="f">
            <v:imagedata r:id="rId53" o:title="eqIda2a0ce3781fa4c26b624f5966b7dee44"/>
          </v:shape>
          <o:OLEObject Type="Embed" ProgID="Equation.DSMT4" ShapeID="_x0000_i1102" DrawAspect="Content" ObjectID="_1645244074" r:id="rId111"/>
        </w:object>
      </w:r>
      <w:r w:rsidRPr="006D2AE3">
        <w:rPr>
          <w:b/>
          <w:color w:val="000000"/>
        </w:rPr>
        <w:t>×</w:t>
      </w:r>
      <w:r>
        <w:rPr>
          <w:b/>
          <w:color w:val="000000"/>
        </w:rPr>
        <w:object>
          <v:shape id="_x0000_i1103" type="#_x0000_t75" alt="eqId767acf51abfd4d97a757561d1a882151" style="width:12pt;height:31.5pt" o:oleicon="f" o:ole="" o:preferrelative="t" stroked="f">
            <v:imagedata r:id="rId106" o:title="eqId767acf51abfd4d97a757561d1a882151"/>
          </v:shape>
          <o:OLEObject Type="Embed" ProgID="Equation.DSMT4" ShapeID="_x0000_i1103" DrawAspect="Content" ObjectID="_1645244075" r:id="rId112"/>
        </w:object>
      </w:r>
      <w:r w:rsidRPr="006D2AE3">
        <w:rPr>
          <w:b/>
          <w:color w:val="000000"/>
        </w:rPr>
        <w:t>=2</w:t>
      </w:r>
      <w:r>
        <w:rPr>
          <w:b/>
          <w:color w:val="000000"/>
        </w:rPr>
        <w:object>
          <v:shape id="_x0000_i1104" type="#_x0000_t75" alt="eqIda2a0ce3781fa4c26b624f5966b7dee44" style="width:18pt;height:18pt" o:oleicon="f" o:ole="" o:preferrelative="t" stroked="f">
            <v:imagedata r:id="rId53" o:title="eqIda2a0ce3781fa4c26b624f5966b7dee44"/>
          </v:shape>
          <o:OLEObject Type="Embed" ProgID="Equation.DSMT4" ShapeID="_x0000_i1104" DrawAspect="Content" ObjectID="_1645244076" r:id="rId113"/>
        </w:object>
      </w:r>
      <w:r w:rsidRPr="006D2AE3">
        <w:rPr>
          <w:b/>
          <w:color w:val="000000"/>
        </w:rPr>
        <w:t>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故答案为2</w:t>
      </w:r>
      <w:r>
        <w:rPr>
          <w:b/>
          <w:color w:val="000000"/>
        </w:rPr>
        <w:object>
          <v:shape id="_x0000_i1105" type="#_x0000_t75" alt="eqIda2a0ce3781fa4c26b624f5966b7dee44" style="width:18pt;height:18pt" o:oleicon="f" o:ole="" o:preferrelative="t" stroked="f">
            <v:imagedata r:id="rId53" o:title="eqIda2a0ce3781fa4c26b624f5966b7dee44"/>
          </v:shape>
          <o:OLEObject Type="Embed" ProgID="Equation.DSMT4" ShapeID="_x0000_i1105" DrawAspect="Content" ObjectID="_1645244077" r:id="rId114"/>
        </w:object>
      </w:r>
      <w:r w:rsidRPr="006D2AE3">
        <w:rPr>
          <w:b/>
          <w:color w:val="000000"/>
        </w:rPr>
        <w:t>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6" type="#_x0000_t75" alt="figure" style="width:97.45pt;height:105.8pt;visibility:visible" filled="f" stroked="f">
            <v:imagedata r:id="rId115" o:title="figure"/>
          </v:shape>
        </w:pic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107" type="#_x0000_t75" alt="eqId767acf51abfd4d97a757561d1a882151" style="width:12pt;height:30.75pt" o:oleicon="f" o:ole="" o:preferrelative="t" stroked="f">
            <v:imagedata r:id="rId10" o:title="eqId767acf51abfd4d97a757561d1a882151"/>
          </v:shape>
          <o:OLEObject Type="Embed" ProgID="Equation.DSMT4" ShapeID="_x0000_i1107" DrawAspect="Content" ObjectID="_1645244154" r:id="rId116"/>
        </w:objec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【解析】</w:t>
        <w:cr/>
        <w:t>根据∠A的正弦求出∠A＝60°，再根据30°的正弦值求解即可．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【详解】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108" type="#_x0000_t75" alt="eqIde32cd95f08814cce8b7add6b9185c402" style="width:86.21pt;height:33.76pt" o:oleicon="f" o:ole="" o:preferrelative="t" stroked="f">
            <v:imagedata r:id="rId117" o:title="eqIde32cd95f08814cce8b7add6b9185c402"/>
          </v:shape>
          <o:OLEObject Type="Embed" ProgID="Equation.DSMT4" ShapeID="_x0000_i1108" DrawAspect="Content" ObjectID="_1645244155" r:id="rId118"/>
        </w:object>
      </w:r>
      <w:r w:rsidRPr="006D2AE3">
        <w:rPr>
          <w:b/>
          <w:color w:val="000000"/>
        </w:rPr>
        <w:t>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∴∠</w:t>
      </w:r>
      <w:r w:rsidRPr="006D2AE3">
        <w:rPr>
          <w:b/>
          <w:i/>
          <w:color w:val="000000"/>
        </w:rPr>
        <w:t>A</w:t>
      </w:r>
      <w:r w:rsidRPr="006D2AE3">
        <w:rPr>
          <w:b/>
          <w:color w:val="000000"/>
        </w:rPr>
        <w:t>＝60°，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∴</w:t>
      </w:r>
      <w:r>
        <w:rPr>
          <w:b/>
          <w:color w:val="000000"/>
        </w:rPr>
        <w:object>
          <v:shape id="_x0000_i1109" type="#_x0000_t75" alt="eqId69862573afad4803bc4a7cc8ed90331c" style="width:93.04pt;height:30.75pt" o:oleicon="f" o:ole="" o:preferrelative="t" stroked="f">
            <v:imagedata r:id="rId119" o:title="eqId69862573afad4803bc4a7cc8ed90331c"/>
          </v:shape>
          <o:OLEObject Type="Embed" ProgID="Equation.DSMT4" ShapeID="_x0000_i1109" DrawAspect="Content" ObjectID="_1645244156" r:id="rId120"/>
        </w:object>
      </w:r>
      <w:r w:rsidRPr="006D2AE3">
        <w:rPr>
          <w:b/>
          <w:color w:val="000000"/>
        </w:rPr>
        <w:t>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故答案为</w:t>
      </w:r>
      <w:r>
        <w:rPr>
          <w:b/>
          <w:color w:val="000000"/>
        </w:rPr>
        <w:object>
          <v:shape id="_x0000_i1110" type="#_x0000_t75" alt="eqId767acf51abfd4d97a757561d1a882151" style="width:12pt;height:30.75pt" o:oleicon="f" o:ole="" o:preferrelative="t" stroked="f">
            <v:imagedata r:id="rId10" o:title="eqId767acf51abfd4d97a757561d1a882151"/>
          </v:shape>
          <o:OLEObject Type="Embed" ProgID="Equation.DSMT4" ShapeID="_x0000_i1110" DrawAspect="Content" ObjectID="_1645244157" r:id="rId121"/>
        </w:object>
      </w:r>
      <w:r w:rsidRPr="006D2AE3">
        <w:rPr>
          <w:b/>
          <w:color w:val="000000"/>
        </w:rPr>
        <w:t>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【点睛】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本题考查了特殊角的三角函数值，熟记30°、45°、60°角的三角函数值是解题的关键．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rFonts w:ascii="宋体" w:hAnsi="宋体"/>
          <w:b/>
          <w:color w:val="000000"/>
        </w:rPr>
        <w:t>14、</w:t>
      </w:r>
      <w:r w:rsidRPr="006D2AE3">
        <w:rPr>
          <w:b/>
          <w:color w:val="000000"/>
        </w:rPr>
        <w:t>﹣1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【解析】</w:t>
        <w:cr/>
        <w:t>根据二次项系数非零结合根的判别式△=0，即可得出关于k的一元一次不等式及一元二次方程，解之即可得出k值，将其代入原方程中解之即可得出原方程的解．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【详解】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解：∵关于x的一元二次方程kx</w:t>
      </w:r>
      <w:r w:rsidRPr="006D2AE3">
        <w:rPr>
          <w:b/>
          <w:color w:val="000000"/>
          <w:vertAlign w:val="superscript"/>
        </w:rPr>
        <w:t>1</w:t>
      </w:r>
      <w:r w:rsidRPr="006D2AE3">
        <w:rPr>
          <w:b/>
          <w:color w:val="000000"/>
        </w:rPr>
        <w:t>+3x-4k+6=0有两个相等的实数根，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∴</w:t>
      </w:r>
      <w:r>
        <w:rPr>
          <w:b/>
          <w:color w:val="000000"/>
        </w:rPr>
        <w:object>
          <v:shape id="_x0000_i1111" type="#_x0000_t75" alt="eqIdaa0d74f315e14cd99356771b6c335f52" style="width:119.24pt;height:36pt" o:oleicon="f" o:ole="" o:preferrelative="t" stroked="f">
            <v:imagedata r:id="rId122" o:title="eqIdaa0d74f315e14cd99356771b6c335f52"/>
          </v:shape>
          <o:OLEObject Type="Embed" ProgID="Equation.DSMT4" ShapeID="_x0000_i1111" DrawAspect="Content" ObjectID="_1649764696" r:id="rId123"/>
        </w:object>
      </w:r>
      <w:r w:rsidRPr="006D2AE3">
        <w:rPr>
          <w:b/>
          <w:color w:val="000000"/>
        </w:rPr>
        <w:t>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解得：k=</w:t>
      </w:r>
      <w:r>
        <w:rPr>
          <w:b/>
          <w:color w:val="000000"/>
        </w:rPr>
        <w:object>
          <v:shape id="_x0000_i1112" type="#_x0000_t75" alt="eqIddda48cced83d424b89b7d8f8c62b1056" style="width:11.9pt;height:31.31pt" o:oleicon="f" o:ole="" o:preferrelative="t" stroked="f">
            <v:imagedata r:id="rId124" o:title="eqIddda48cced83d424b89b7d8f8c62b1056"/>
          </v:shape>
          <o:OLEObject Type="Embed" ProgID="Equation.DSMT4" ShapeID="_x0000_i1112" DrawAspect="Content" ObjectID="_1649764697" r:id="rId125"/>
        </w:object>
      </w:r>
      <w:r w:rsidRPr="006D2AE3">
        <w:rPr>
          <w:b/>
          <w:color w:val="000000"/>
        </w:rPr>
        <w:t>，</w:t>
      </w:r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  <w:r w:rsidRPr="006D2AE3">
        <w:rPr>
          <w:b/>
          <w:color w:val="000000"/>
        </w:rPr>
        <w:t>∴原方程为x</w:t>
      </w:r>
      <w:r w:rsidRPr="006D2AE3">
        <w:rPr>
          <w:b/>
          <w:color w:val="000000"/>
          <w:vertAlign w:val="superscript"/>
        </w:rPr>
        <w:t>1</w:t>
      </w:r>
      <w:r w:rsidRPr="006D2AE3">
        <w:rPr>
          <w:b/>
          <w:color w:val="000000"/>
        </w:rPr>
        <w:t>+4x+4=0，即（x+1）</w:t>
      </w:r>
      <w:r w:rsidRPr="006D2AE3">
        <w:rPr>
          <w:b/>
          <w:color w:val="000000"/>
          <w:vertAlign w:val="superscript"/>
        </w:rPr>
        <w:t>1</w:t>
      </w:r>
      <w:r w:rsidRPr="006D2AE3">
        <w:rPr>
          <w:b/>
          <w:color w:val="000000"/>
        </w:rPr>
        <w:t>=0，</w:t>
      </w:r>
      <w:r w:rsidRPr="006D2AE3">
        <w:rPr>
          <w:b/>
          <w:color w:val="000000"/>
        </w:rPr>
        <w:br/>
      </w:r>
      <w:r w:rsidRPr="006D2AE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https://d.book118.com/645324012321011044</w:t>
        </w:r>
      </w:hyperlink>
    </w:p>
    <w:p w:rsidR="006D2AE3" w:rsidRPr="006D2AE3" w:rsidP="006D2AE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6D2AE3"/>
    <w:rsid w:val="00850032"/>
    <w:rsid w:val="008D2EAE"/>
    <w:rsid w:val="008E4464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wmf" /><Relationship Id="rId100" Type="http://schemas.openxmlformats.org/officeDocument/2006/relationships/image" Target="media/image59.wmf" /><Relationship Id="rId101" Type="http://schemas.openxmlformats.org/officeDocument/2006/relationships/oleObject" Target="embeddings/oleObject38.bin" /><Relationship Id="rId102" Type="http://schemas.openxmlformats.org/officeDocument/2006/relationships/image" Target="media/image60.wmf" /><Relationship Id="rId103" Type="http://schemas.openxmlformats.org/officeDocument/2006/relationships/oleObject" Target="embeddings/oleObject39.bin" /><Relationship Id="rId104" Type="http://schemas.openxmlformats.org/officeDocument/2006/relationships/oleObject" Target="embeddings/oleObject40.bin" /><Relationship Id="rId105" Type="http://schemas.openxmlformats.org/officeDocument/2006/relationships/oleObject" Target="embeddings/oleObject41.bin" /><Relationship Id="rId106" Type="http://schemas.openxmlformats.org/officeDocument/2006/relationships/image" Target="media/image61.wmf" /><Relationship Id="rId107" Type="http://schemas.openxmlformats.org/officeDocument/2006/relationships/oleObject" Target="embeddings/oleObject42.bin" /><Relationship Id="rId108" Type="http://schemas.openxmlformats.org/officeDocument/2006/relationships/image" Target="media/image62.wmf" /><Relationship Id="rId109" Type="http://schemas.openxmlformats.org/officeDocument/2006/relationships/oleObject" Target="embeddings/oleObject43.bin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44.bin" /><Relationship Id="rId111" Type="http://schemas.openxmlformats.org/officeDocument/2006/relationships/oleObject" Target="embeddings/oleObject45.bin" /><Relationship Id="rId112" Type="http://schemas.openxmlformats.org/officeDocument/2006/relationships/oleObject" Target="embeddings/oleObject46.bin" /><Relationship Id="rId113" Type="http://schemas.openxmlformats.org/officeDocument/2006/relationships/oleObject" Target="embeddings/oleObject47.bin" /><Relationship Id="rId114" Type="http://schemas.openxmlformats.org/officeDocument/2006/relationships/oleObject" Target="embeddings/oleObject48.bin" /><Relationship Id="rId115" Type="http://schemas.openxmlformats.org/officeDocument/2006/relationships/image" Target="media/image63.png" /><Relationship Id="rId116" Type="http://schemas.openxmlformats.org/officeDocument/2006/relationships/oleObject" Target="embeddings/oleObject49.bin" /><Relationship Id="rId117" Type="http://schemas.openxmlformats.org/officeDocument/2006/relationships/image" Target="media/image64.wmf" /><Relationship Id="rId118" Type="http://schemas.openxmlformats.org/officeDocument/2006/relationships/oleObject" Target="embeddings/oleObject50.bin" /><Relationship Id="rId119" Type="http://schemas.openxmlformats.org/officeDocument/2006/relationships/image" Target="media/image65.wmf" /><Relationship Id="rId12" Type="http://schemas.openxmlformats.org/officeDocument/2006/relationships/image" Target="media/image4.wmf" /><Relationship Id="rId120" Type="http://schemas.openxmlformats.org/officeDocument/2006/relationships/oleObject" Target="embeddings/oleObject51.bin" /><Relationship Id="rId121" Type="http://schemas.openxmlformats.org/officeDocument/2006/relationships/oleObject" Target="embeddings/oleObject52.bin" /><Relationship Id="rId122" Type="http://schemas.openxmlformats.org/officeDocument/2006/relationships/image" Target="media/image66.wmf" /><Relationship Id="rId123" Type="http://schemas.openxmlformats.org/officeDocument/2006/relationships/oleObject" Target="embeddings/oleObject53.bin" /><Relationship Id="rId124" Type="http://schemas.openxmlformats.org/officeDocument/2006/relationships/image" Target="media/image67.wmf" /><Relationship Id="rId125" Type="http://schemas.openxmlformats.org/officeDocument/2006/relationships/oleObject" Target="embeddings/oleObject54.bin" /><Relationship Id="rId126" Type="http://schemas.openxmlformats.org/officeDocument/2006/relationships/hyperlink" Target="https://d.book118.com/645324012321011044" TargetMode="External" /><Relationship Id="rId127" Type="http://schemas.openxmlformats.org/officeDocument/2006/relationships/theme" Target="theme/theme1.xml" /><Relationship Id="rId128" Type="http://schemas.openxmlformats.org/officeDocument/2006/relationships/styles" Target="styles.xml" /><Relationship Id="rId13" Type="http://schemas.openxmlformats.org/officeDocument/2006/relationships/oleObject" Target="embeddings/oleObject5.bin" /><Relationship Id="rId14" Type="http://schemas.openxmlformats.org/officeDocument/2006/relationships/image" Target="media/image5.wmf" /><Relationship Id="rId15" Type="http://schemas.openxmlformats.org/officeDocument/2006/relationships/oleObject" Target="embeddings/oleObject6.bin" /><Relationship Id="rId16" Type="http://schemas.openxmlformats.org/officeDocument/2006/relationships/image" Target="media/image6.wmf" /><Relationship Id="rId17" Type="http://schemas.openxmlformats.org/officeDocument/2006/relationships/oleObject" Target="embeddings/oleObject7.bin" /><Relationship Id="rId18" Type="http://schemas.openxmlformats.org/officeDocument/2006/relationships/image" Target="media/image7.wmf" /><Relationship Id="rId19" Type="http://schemas.openxmlformats.org/officeDocument/2006/relationships/oleObject" Target="embeddings/oleObject8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1" Type="http://schemas.openxmlformats.org/officeDocument/2006/relationships/oleObject" Target="embeddings/oleObject9.bin" /><Relationship Id="rId22" Type="http://schemas.openxmlformats.org/officeDocument/2006/relationships/image" Target="media/image9.wmf" /><Relationship Id="rId23" Type="http://schemas.openxmlformats.org/officeDocument/2006/relationships/oleObject" Target="embeddings/oleObject10.bin" /><Relationship Id="rId24" Type="http://schemas.openxmlformats.org/officeDocument/2006/relationships/image" Target="media/image10.wmf" /><Relationship Id="rId25" Type="http://schemas.openxmlformats.org/officeDocument/2006/relationships/oleObject" Target="embeddings/oleObject11.bin" /><Relationship Id="rId26" Type="http://schemas.openxmlformats.org/officeDocument/2006/relationships/image" Target="media/image11.png" /><Relationship Id="rId27" Type="http://schemas.openxmlformats.org/officeDocument/2006/relationships/image" Target="media/image12.png" /><Relationship Id="rId28" Type="http://schemas.openxmlformats.org/officeDocument/2006/relationships/image" Target="media/image13.png" /><Relationship Id="rId29" Type="http://schemas.openxmlformats.org/officeDocument/2006/relationships/image" Target="media/image14.png" /><Relationship Id="rId3" Type="http://schemas.openxmlformats.org/officeDocument/2006/relationships/fontTable" Target="fontTable.xml" /><Relationship Id="rId30" Type="http://schemas.openxmlformats.org/officeDocument/2006/relationships/image" Target="media/image15.png" /><Relationship Id="rId31" Type="http://schemas.openxmlformats.org/officeDocument/2006/relationships/image" Target="media/image16.wmf" /><Relationship Id="rId32" Type="http://schemas.openxmlformats.org/officeDocument/2006/relationships/oleObject" Target="embeddings/oleObject12.bin" /><Relationship Id="rId33" Type="http://schemas.openxmlformats.org/officeDocument/2006/relationships/image" Target="media/image17.png" /><Relationship Id="rId34" Type="http://schemas.openxmlformats.org/officeDocument/2006/relationships/image" Target="media/image18.png" /><Relationship Id="rId35" Type="http://schemas.openxmlformats.org/officeDocument/2006/relationships/image" Target="media/image19.png" /><Relationship Id="rId36" Type="http://schemas.openxmlformats.org/officeDocument/2006/relationships/image" Target="media/image20.png" /><Relationship Id="rId37" Type="http://schemas.openxmlformats.org/officeDocument/2006/relationships/image" Target="media/image21.png" /><Relationship Id="rId38" Type="http://schemas.openxmlformats.org/officeDocument/2006/relationships/image" Target="media/image22.png" /><Relationship Id="rId39" Type="http://schemas.openxmlformats.org/officeDocument/2006/relationships/image" Target="media/image23.png" /><Relationship Id="rId4" Type="http://schemas.openxmlformats.org/officeDocument/2006/relationships/customXml" Target="../customXml/item1.xml" /><Relationship Id="rId40" Type="http://schemas.openxmlformats.org/officeDocument/2006/relationships/image" Target="media/image24.png" /><Relationship Id="rId41" Type="http://schemas.openxmlformats.org/officeDocument/2006/relationships/image" Target="media/image25.wmf" /><Relationship Id="rId42" Type="http://schemas.openxmlformats.org/officeDocument/2006/relationships/oleObject" Target="embeddings/oleObject13.bin" /><Relationship Id="rId43" Type="http://schemas.openxmlformats.org/officeDocument/2006/relationships/image" Target="media/image26.wmf" /><Relationship Id="rId44" Type="http://schemas.openxmlformats.org/officeDocument/2006/relationships/oleObject" Target="embeddings/oleObject14.bin" /><Relationship Id="rId45" Type="http://schemas.openxmlformats.org/officeDocument/2006/relationships/image" Target="media/image27.wmf" /><Relationship Id="rId46" Type="http://schemas.openxmlformats.org/officeDocument/2006/relationships/oleObject" Target="embeddings/oleObject15.bin" /><Relationship Id="rId47" Type="http://schemas.openxmlformats.org/officeDocument/2006/relationships/image" Target="media/image28.wmf" /><Relationship Id="rId48" Type="http://schemas.openxmlformats.org/officeDocument/2006/relationships/oleObject" Target="embeddings/oleObject16.bin" /><Relationship Id="rId49" Type="http://schemas.openxmlformats.org/officeDocument/2006/relationships/image" Target="media/image29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7.bin" /><Relationship Id="rId51" Type="http://schemas.openxmlformats.org/officeDocument/2006/relationships/image" Target="media/image30.png" /><Relationship Id="rId52" Type="http://schemas.openxmlformats.org/officeDocument/2006/relationships/image" Target="media/image31.png" /><Relationship Id="rId53" Type="http://schemas.openxmlformats.org/officeDocument/2006/relationships/image" Target="media/image32.wmf" /><Relationship Id="rId54" Type="http://schemas.openxmlformats.org/officeDocument/2006/relationships/oleObject" Target="embeddings/oleObject18.bin" /><Relationship Id="rId55" Type="http://schemas.openxmlformats.org/officeDocument/2006/relationships/image" Target="media/image33.wmf" /><Relationship Id="rId56" Type="http://schemas.openxmlformats.org/officeDocument/2006/relationships/oleObject" Target="embeddings/oleObject19.bin" /><Relationship Id="rId57" Type="http://schemas.openxmlformats.org/officeDocument/2006/relationships/image" Target="media/image34.png" /><Relationship Id="rId58" Type="http://schemas.openxmlformats.org/officeDocument/2006/relationships/image" Target="media/image35.wmf" /><Relationship Id="rId59" Type="http://schemas.openxmlformats.org/officeDocument/2006/relationships/oleObject" Target="embeddings/oleObject20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6.wmf" /><Relationship Id="rId61" Type="http://schemas.openxmlformats.org/officeDocument/2006/relationships/oleObject" Target="embeddings/oleObject21.bin" /><Relationship Id="rId62" Type="http://schemas.openxmlformats.org/officeDocument/2006/relationships/image" Target="media/image37.wmf" /><Relationship Id="rId63" Type="http://schemas.openxmlformats.org/officeDocument/2006/relationships/oleObject" Target="embeddings/oleObject22.bin" /><Relationship Id="rId64" Type="http://schemas.openxmlformats.org/officeDocument/2006/relationships/image" Target="media/image38.png" /><Relationship Id="rId65" Type="http://schemas.openxmlformats.org/officeDocument/2006/relationships/image" Target="media/image39.wmf" /><Relationship Id="rId66" Type="http://schemas.openxmlformats.org/officeDocument/2006/relationships/oleObject" Target="embeddings/oleObject23.bin" /><Relationship Id="rId67" Type="http://schemas.openxmlformats.org/officeDocument/2006/relationships/image" Target="media/image40.wmf" /><Relationship Id="rId68" Type="http://schemas.openxmlformats.org/officeDocument/2006/relationships/oleObject" Target="embeddings/oleObject24.bin" /><Relationship Id="rId69" Type="http://schemas.openxmlformats.org/officeDocument/2006/relationships/image" Target="media/image41.png" /><Relationship Id="rId7" Type="http://schemas.openxmlformats.org/officeDocument/2006/relationships/image" Target="media/image2.wmf" /><Relationship Id="rId70" Type="http://schemas.openxmlformats.org/officeDocument/2006/relationships/image" Target="media/image42.png" /><Relationship Id="rId71" Type="http://schemas.openxmlformats.org/officeDocument/2006/relationships/oleObject" Target="embeddings/oleObject25.bin" /><Relationship Id="rId72" Type="http://schemas.openxmlformats.org/officeDocument/2006/relationships/image" Target="media/image43.png" /><Relationship Id="rId73" Type="http://schemas.openxmlformats.org/officeDocument/2006/relationships/image" Target="media/image44.png" /><Relationship Id="rId74" Type="http://schemas.openxmlformats.org/officeDocument/2006/relationships/image" Target="media/image45.png" /><Relationship Id="rId75" Type="http://schemas.openxmlformats.org/officeDocument/2006/relationships/image" Target="media/image46.wmf" /><Relationship Id="rId76" Type="http://schemas.openxmlformats.org/officeDocument/2006/relationships/oleObject" Target="embeddings/oleObject26.bin" /><Relationship Id="rId77" Type="http://schemas.openxmlformats.org/officeDocument/2006/relationships/image" Target="media/image47.png" /><Relationship Id="rId78" Type="http://schemas.openxmlformats.org/officeDocument/2006/relationships/oleObject" Target="embeddings/oleObject27.bin" /><Relationship Id="rId79" Type="http://schemas.openxmlformats.org/officeDocument/2006/relationships/image" Target="media/image4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28.bin" /><Relationship Id="rId81" Type="http://schemas.openxmlformats.org/officeDocument/2006/relationships/oleObject" Target="embeddings/oleObject29.bin" /><Relationship Id="rId82" Type="http://schemas.openxmlformats.org/officeDocument/2006/relationships/image" Target="media/image49.wmf" /><Relationship Id="rId83" Type="http://schemas.openxmlformats.org/officeDocument/2006/relationships/oleObject" Target="embeddings/oleObject30.bin" /><Relationship Id="rId84" Type="http://schemas.openxmlformats.org/officeDocument/2006/relationships/image" Target="media/image50.wmf" /><Relationship Id="rId85" Type="http://schemas.openxmlformats.org/officeDocument/2006/relationships/oleObject" Target="embeddings/oleObject31.bin" /><Relationship Id="rId86" Type="http://schemas.openxmlformats.org/officeDocument/2006/relationships/image" Target="media/image51.wmf" /><Relationship Id="rId87" Type="http://schemas.openxmlformats.org/officeDocument/2006/relationships/oleObject" Target="embeddings/oleObject32.bin" /><Relationship Id="rId88" Type="http://schemas.openxmlformats.org/officeDocument/2006/relationships/image" Target="media/image52.wmf" /><Relationship Id="rId89" Type="http://schemas.openxmlformats.org/officeDocument/2006/relationships/oleObject" Target="embeddings/oleObject33.bin" /><Relationship Id="rId9" Type="http://schemas.openxmlformats.org/officeDocument/2006/relationships/oleObject" Target="embeddings/oleObject3.bin" /><Relationship Id="rId90" Type="http://schemas.openxmlformats.org/officeDocument/2006/relationships/oleObject" Target="embeddings/oleObject34.bin" /><Relationship Id="rId91" Type="http://schemas.openxmlformats.org/officeDocument/2006/relationships/image" Target="media/image53.png" /><Relationship Id="rId92" Type="http://schemas.openxmlformats.org/officeDocument/2006/relationships/image" Target="media/image54.png" /><Relationship Id="rId93" Type="http://schemas.openxmlformats.org/officeDocument/2006/relationships/image" Target="media/image55.png" /><Relationship Id="rId94" Type="http://schemas.openxmlformats.org/officeDocument/2006/relationships/image" Target="media/image56.png" /><Relationship Id="rId95" Type="http://schemas.openxmlformats.org/officeDocument/2006/relationships/image" Target="media/image57.png" /><Relationship Id="rId96" Type="http://schemas.openxmlformats.org/officeDocument/2006/relationships/image" Target="media/image58.wmf" /><Relationship Id="rId97" Type="http://schemas.openxmlformats.org/officeDocument/2006/relationships/oleObject" Target="embeddings/oleObject35.bin" /><Relationship Id="rId98" Type="http://schemas.openxmlformats.org/officeDocument/2006/relationships/oleObject" Target="embeddings/oleObject36.bin" /><Relationship Id="rId99" Type="http://schemas.openxmlformats.org/officeDocument/2006/relationships/oleObject" Target="embeddings/oleObject3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1908</Words>
  <Characters>10879</Characters>
  <Application>Microsoft Office Word</Application>
  <DocSecurity>0</DocSecurity>
  <Lines>90</Lines>
  <Paragraphs>25</Paragraphs>
  <ScaleCrop>false</ScaleCrop>
  <Company>zxxk.com</Company>
  <LinksUpToDate>false</LinksUpToDate>
  <CharactersWithSpaces>12762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2023-01-09T03:24:00Z</dcterms:created>
  <dcterms:modified xsi:type="dcterms:W3CDTF">2023-01-09T03:24:00Z</dcterms:modified>
</cp:coreProperties>
</file>