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烯唑醇项目建设总纲及方案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23" w:history="1">
        <w:r>
          <w:rPr>
            <w:rFonts w:ascii="仿宋" w:eastAsia="仿宋" w:hAnsi="仿宋" w:cs="仿宋" w:hint="eastAsia"/>
            <w:lang w:eastAsia="zh-CN"/>
          </w:rPr>
          <w:t>前言</w:t>
        </w:r>
        <w:r>
          <w:tab/>
        </w:r>
        <w:r>
          <w:fldChar w:fldCharType="begin"/>
        </w:r>
        <w:r>
          <w:instrText xml:space="preserve"> PAGEREF _Toc3423 \h </w:instrText>
        </w:r>
        <w:r>
          <w:fldChar w:fldCharType="separate"/>
        </w:r>
        <w:r>
          <w:t>3</w:t>
        </w:r>
        <w:r>
          <w:fldChar w:fldCharType="end"/>
        </w:r>
      </w:hyperlink>
    </w:p>
    <w:p>
      <w:pPr>
        <w:pStyle w:val="TOC1"/>
        <w:tabs>
          <w:tab w:val="right" w:leader="dot" w:pos="8306"/>
        </w:tabs>
      </w:pPr>
      <w:hyperlink w:anchor="_Toc1684" w:history="1">
        <w:r>
          <w:rPr>
            <w:rFonts w:ascii="仿宋" w:eastAsia="仿宋" w:hAnsi="仿宋" w:cs="仿宋" w:hint="eastAsia"/>
            <w:lang w:eastAsia="zh-CN"/>
          </w:rPr>
          <w:t>一、环境和生态影响分析</w:t>
        </w:r>
        <w:r>
          <w:tab/>
        </w:r>
        <w:r>
          <w:fldChar w:fldCharType="begin"/>
        </w:r>
        <w:r>
          <w:instrText xml:space="preserve"> PAGEREF _Toc1684 \h </w:instrText>
        </w:r>
        <w:r>
          <w:fldChar w:fldCharType="separate"/>
        </w:r>
        <w:r>
          <w:t>3</w:t>
        </w:r>
        <w:r>
          <w:fldChar w:fldCharType="end"/>
        </w:r>
      </w:hyperlink>
    </w:p>
    <w:p>
      <w:pPr>
        <w:pStyle w:val="TOC2"/>
        <w:tabs>
          <w:tab w:val="right" w:leader="dot" w:pos="8306"/>
        </w:tabs>
      </w:pPr>
      <w:hyperlink w:anchor="_Toc18107" w:history="1">
        <w:r>
          <w:rPr>
            <w:rFonts w:ascii="仿宋" w:eastAsia="仿宋" w:hAnsi="仿宋" w:cs="仿宋" w:hint="eastAsia"/>
            <w:lang w:eastAsia="zh-CN"/>
          </w:rPr>
          <w:t>(一)、环境和生态现状</w:t>
        </w:r>
        <w:r>
          <w:tab/>
        </w:r>
        <w:r>
          <w:fldChar w:fldCharType="begin"/>
        </w:r>
        <w:r>
          <w:instrText xml:space="preserve"> PAGEREF _Toc18107 \h </w:instrText>
        </w:r>
        <w:r>
          <w:fldChar w:fldCharType="separate"/>
        </w:r>
        <w:r>
          <w:t>3</w:t>
        </w:r>
        <w:r>
          <w:fldChar w:fldCharType="end"/>
        </w:r>
      </w:hyperlink>
    </w:p>
    <w:p>
      <w:pPr>
        <w:pStyle w:val="TOC2"/>
        <w:tabs>
          <w:tab w:val="right" w:leader="dot" w:pos="8306"/>
        </w:tabs>
      </w:pPr>
      <w:hyperlink w:anchor="_Toc20262" w:history="1">
        <w:r>
          <w:rPr>
            <w:rFonts w:ascii="仿宋" w:eastAsia="仿宋" w:hAnsi="仿宋" w:cs="仿宋" w:hint="eastAsia"/>
            <w:lang w:eastAsia="zh-CN"/>
          </w:rPr>
          <w:t>(二)、生态环境影响分析</w:t>
        </w:r>
        <w:r>
          <w:tab/>
        </w:r>
        <w:r>
          <w:fldChar w:fldCharType="begin"/>
        </w:r>
        <w:r>
          <w:instrText xml:space="preserve"> PAGEREF _Toc20262 \h </w:instrText>
        </w:r>
        <w:r>
          <w:fldChar w:fldCharType="separate"/>
        </w:r>
        <w:r>
          <w:t>4</w:t>
        </w:r>
        <w:r>
          <w:fldChar w:fldCharType="end"/>
        </w:r>
      </w:hyperlink>
    </w:p>
    <w:p>
      <w:pPr>
        <w:pStyle w:val="TOC2"/>
        <w:tabs>
          <w:tab w:val="right" w:leader="dot" w:pos="8306"/>
        </w:tabs>
      </w:pPr>
      <w:hyperlink w:anchor="_Toc14005" w:history="1">
        <w:r>
          <w:rPr>
            <w:rFonts w:ascii="仿宋" w:eastAsia="仿宋" w:hAnsi="仿宋" w:cs="仿宋" w:hint="eastAsia"/>
            <w:lang w:eastAsia="zh-CN"/>
          </w:rPr>
          <w:t>(三)、生态环境保护措施</w:t>
        </w:r>
        <w:r>
          <w:tab/>
        </w:r>
        <w:r>
          <w:fldChar w:fldCharType="begin"/>
        </w:r>
        <w:r>
          <w:instrText xml:space="preserve"> PAGEREF _Toc14005 \h </w:instrText>
        </w:r>
        <w:r>
          <w:fldChar w:fldCharType="separate"/>
        </w:r>
        <w:r>
          <w:t>6</w:t>
        </w:r>
        <w:r>
          <w:fldChar w:fldCharType="end"/>
        </w:r>
      </w:hyperlink>
    </w:p>
    <w:p>
      <w:pPr>
        <w:pStyle w:val="TOC2"/>
        <w:tabs>
          <w:tab w:val="right" w:leader="dot" w:pos="8306"/>
        </w:tabs>
      </w:pPr>
      <w:hyperlink w:anchor="_Toc11079" w:history="1">
        <w:r>
          <w:rPr>
            <w:rFonts w:ascii="仿宋" w:eastAsia="仿宋" w:hAnsi="仿宋" w:cs="仿宋" w:hint="eastAsia"/>
            <w:lang w:eastAsia="zh-CN"/>
          </w:rPr>
          <w:t>(四)、地质灾害影响分析</w:t>
        </w:r>
        <w:r>
          <w:tab/>
        </w:r>
        <w:r>
          <w:fldChar w:fldCharType="begin"/>
        </w:r>
        <w:r>
          <w:instrText xml:space="preserve"> PAGEREF _Toc11079 \h </w:instrText>
        </w:r>
        <w:r>
          <w:fldChar w:fldCharType="separate"/>
        </w:r>
        <w:r>
          <w:t>7</w:t>
        </w:r>
        <w:r>
          <w:fldChar w:fldCharType="end"/>
        </w:r>
      </w:hyperlink>
    </w:p>
    <w:p>
      <w:pPr>
        <w:pStyle w:val="TOC2"/>
        <w:tabs>
          <w:tab w:val="right" w:leader="dot" w:pos="8306"/>
        </w:tabs>
      </w:pPr>
      <w:hyperlink w:anchor="_Toc701" w:history="1">
        <w:r>
          <w:rPr>
            <w:rFonts w:ascii="仿宋" w:eastAsia="仿宋" w:hAnsi="仿宋" w:cs="仿宋" w:hint="eastAsia"/>
            <w:lang w:eastAsia="zh-CN"/>
          </w:rPr>
          <w:t>(五)、特殊环境影响</w:t>
        </w:r>
        <w:r>
          <w:tab/>
        </w:r>
        <w:r>
          <w:fldChar w:fldCharType="begin"/>
        </w:r>
        <w:r>
          <w:instrText xml:space="preserve"> PAGEREF _Toc701 \h </w:instrText>
        </w:r>
        <w:r>
          <w:fldChar w:fldCharType="separate"/>
        </w:r>
        <w:r>
          <w:t>9</w:t>
        </w:r>
        <w:r>
          <w:fldChar w:fldCharType="end"/>
        </w:r>
      </w:hyperlink>
    </w:p>
    <w:p>
      <w:pPr>
        <w:pStyle w:val="TOC1"/>
        <w:tabs>
          <w:tab w:val="right" w:leader="dot" w:pos="8306"/>
        </w:tabs>
      </w:pPr>
      <w:hyperlink w:anchor="_Toc30725" w:history="1">
        <w:r>
          <w:rPr>
            <w:rFonts w:ascii="仿宋" w:eastAsia="仿宋" w:hAnsi="仿宋" w:cs="仿宋" w:hint="eastAsia"/>
            <w:lang w:eastAsia="zh-CN"/>
          </w:rPr>
          <w:t>二、建设风险评估分析</w:t>
        </w:r>
        <w:r>
          <w:tab/>
        </w:r>
        <w:r>
          <w:fldChar w:fldCharType="begin"/>
        </w:r>
        <w:r>
          <w:instrText xml:space="preserve"> PAGEREF _Toc30725 \h </w:instrText>
        </w:r>
        <w:r>
          <w:fldChar w:fldCharType="separate"/>
        </w:r>
        <w:r>
          <w:t>10</w:t>
        </w:r>
        <w:r>
          <w:fldChar w:fldCharType="end"/>
        </w:r>
      </w:hyperlink>
    </w:p>
    <w:p>
      <w:pPr>
        <w:pStyle w:val="TOC2"/>
        <w:tabs>
          <w:tab w:val="right" w:leader="dot" w:pos="8306"/>
        </w:tabs>
      </w:pPr>
      <w:hyperlink w:anchor="_Toc5027" w:history="1">
        <w:r>
          <w:rPr>
            <w:rFonts w:ascii="仿宋" w:eastAsia="仿宋" w:hAnsi="仿宋" w:cs="仿宋" w:hint="eastAsia"/>
            <w:lang w:eastAsia="zh-CN"/>
          </w:rPr>
          <w:t>(一)、政策风险分析</w:t>
        </w:r>
        <w:r>
          <w:tab/>
        </w:r>
        <w:r>
          <w:fldChar w:fldCharType="begin"/>
        </w:r>
        <w:r>
          <w:instrText xml:space="preserve"> PAGEREF _Toc5027 \h </w:instrText>
        </w:r>
        <w:r>
          <w:fldChar w:fldCharType="separate"/>
        </w:r>
        <w:r>
          <w:t>10</w:t>
        </w:r>
        <w:r>
          <w:fldChar w:fldCharType="end"/>
        </w:r>
      </w:hyperlink>
    </w:p>
    <w:p>
      <w:pPr>
        <w:pStyle w:val="TOC2"/>
        <w:tabs>
          <w:tab w:val="right" w:leader="dot" w:pos="8306"/>
        </w:tabs>
      </w:pPr>
      <w:hyperlink w:anchor="_Toc17176" w:history="1">
        <w:r>
          <w:rPr>
            <w:rFonts w:ascii="仿宋" w:eastAsia="仿宋" w:hAnsi="仿宋" w:cs="仿宋" w:hint="eastAsia"/>
            <w:lang w:eastAsia="zh-CN"/>
          </w:rPr>
          <w:t>(二)、社会风险分析</w:t>
        </w:r>
        <w:r>
          <w:tab/>
        </w:r>
        <w:r>
          <w:fldChar w:fldCharType="begin"/>
        </w:r>
        <w:r>
          <w:instrText xml:space="preserve"> PAGEREF _Toc17176 \h </w:instrText>
        </w:r>
        <w:r>
          <w:fldChar w:fldCharType="separate"/>
        </w:r>
        <w:r>
          <w:t>11</w:t>
        </w:r>
        <w:r>
          <w:fldChar w:fldCharType="end"/>
        </w:r>
      </w:hyperlink>
    </w:p>
    <w:p>
      <w:pPr>
        <w:pStyle w:val="TOC2"/>
        <w:tabs>
          <w:tab w:val="right" w:leader="dot" w:pos="8306"/>
        </w:tabs>
      </w:pPr>
      <w:hyperlink w:anchor="_Toc4027" w:history="1">
        <w:r>
          <w:rPr>
            <w:rFonts w:ascii="仿宋" w:eastAsia="仿宋" w:hAnsi="仿宋" w:cs="仿宋" w:hint="eastAsia"/>
            <w:lang w:eastAsia="zh-CN"/>
          </w:rPr>
          <w:t>(三)、市场风险分析</w:t>
        </w:r>
        <w:r>
          <w:tab/>
        </w:r>
        <w:r>
          <w:fldChar w:fldCharType="begin"/>
        </w:r>
        <w:r>
          <w:instrText xml:space="preserve"> PAGEREF _Toc4027 \h </w:instrText>
        </w:r>
        <w:r>
          <w:fldChar w:fldCharType="separate"/>
        </w:r>
        <w:r>
          <w:t>13</w:t>
        </w:r>
        <w:r>
          <w:fldChar w:fldCharType="end"/>
        </w:r>
      </w:hyperlink>
    </w:p>
    <w:p>
      <w:pPr>
        <w:pStyle w:val="TOC2"/>
        <w:tabs>
          <w:tab w:val="right" w:leader="dot" w:pos="8306"/>
        </w:tabs>
      </w:pPr>
      <w:hyperlink w:anchor="_Toc13054" w:history="1">
        <w:r>
          <w:rPr>
            <w:rFonts w:ascii="仿宋" w:eastAsia="仿宋" w:hAnsi="仿宋" w:cs="仿宋" w:hint="eastAsia"/>
            <w:lang w:eastAsia="zh-CN"/>
          </w:rPr>
          <w:t>(四)、资金风险分析</w:t>
        </w:r>
        <w:r>
          <w:tab/>
        </w:r>
        <w:r>
          <w:fldChar w:fldCharType="begin"/>
        </w:r>
        <w:r>
          <w:instrText xml:space="preserve"> PAGEREF _Toc13054 \h </w:instrText>
        </w:r>
        <w:r>
          <w:fldChar w:fldCharType="separate"/>
        </w:r>
        <w:r>
          <w:t>13</w:t>
        </w:r>
        <w:r>
          <w:fldChar w:fldCharType="end"/>
        </w:r>
      </w:hyperlink>
    </w:p>
    <w:p>
      <w:pPr>
        <w:pStyle w:val="TOC2"/>
        <w:tabs>
          <w:tab w:val="right" w:leader="dot" w:pos="8306"/>
        </w:tabs>
      </w:pPr>
      <w:hyperlink w:anchor="_Toc7966" w:history="1">
        <w:r>
          <w:rPr>
            <w:rFonts w:ascii="仿宋" w:eastAsia="仿宋" w:hAnsi="仿宋" w:cs="仿宋" w:hint="eastAsia"/>
            <w:lang w:eastAsia="zh-CN"/>
          </w:rPr>
          <w:t>(五)、技术风险分析</w:t>
        </w:r>
        <w:r>
          <w:tab/>
        </w:r>
        <w:r>
          <w:fldChar w:fldCharType="begin"/>
        </w:r>
        <w:r>
          <w:instrText xml:space="preserve"> PAGEREF _Toc7966 \h </w:instrText>
        </w:r>
        <w:r>
          <w:fldChar w:fldCharType="separate"/>
        </w:r>
        <w:r>
          <w:t>15</w:t>
        </w:r>
        <w:r>
          <w:fldChar w:fldCharType="end"/>
        </w:r>
      </w:hyperlink>
    </w:p>
    <w:p>
      <w:pPr>
        <w:pStyle w:val="TOC2"/>
        <w:tabs>
          <w:tab w:val="right" w:leader="dot" w:pos="8306"/>
        </w:tabs>
      </w:pPr>
      <w:hyperlink w:anchor="_Toc17590" w:history="1">
        <w:r>
          <w:rPr>
            <w:rFonts w:ascii="仿宋" w:eastAsia="仿宋" w:hAnsi="仿宋" w:cs="仿宋" w:hint="eastAsia"/>
            <w:lang w:eastAsia="zh-CN"/>
          </w:rPr>
          <w:t>(六)、财务风险分析</w:t>
        </w:r>
        <w:r>
          <w:tab/>
        </w:r>
        <w:r>
          <w:fldChar w:fldCharType="begin"/>
        </w:r>
        <w:r>
          <w:instrText xml:space="preserve"> PAGEREF _Toc17590 \h </w:instrText>
        </w:r>
        <w:r>
          <w:fldChar w:fldCharType="separate"/>
        </w:r>
        <w:r>
          <w:t>16</w:t>
        </w:r>
        <w:r>
          <w:fldChar w:fldCharType="end"/>
        </w:r>
      </w:hyperlink>
    </w:p>
    <w:p>
      <w:pPr>
        <w:pStyle w:val="TOC2"/>
        <w:tabs>
          <w:tab w:val="right" w:leader="dot" w:pos="8306"/>
        </w:tabs>
      </w:pPr>
      <w:hyperlink w:anchor="_Toc4847" w:history="1">
        <w:r>
          <w:rPr>
            <w:rFonts w:ascii="仿宋" w:eastAsia="仿宋" w:hAnsi="仿宋" w:cs="仿宋" w:hint="eastAsia"/>
            <w:lang w:eastAsia="zh-CN"/>
          </w:rPr>
          <w:t>(七)、管理风险分析</w:t>
        </w:r>
        <w:r>
          <w:tab/>
        </w:r>
        <w:r>
          <w:fldChar w:fldCharType="begin"/>
        </w:r>
        <w:r>
          <w:instrText xml:space="preserve"> PAGEREF _Toc4847 \h </w:instrText>
        </w:r>
        <w:r>
          <w:fldChar w:fldCharType="separate"/>
        </w:r>
        <w:r>
          <w:t>18</w:t>
        </w:r>
        <w:r>
          <w:fldChar w:fldCharType="end"/>
        </w:r>
      </w:hyperlink>
    </w:p>
    <w:p>
      <w:pPr>
        <w:pStyle w:val="TOC2"/>
        <w:tabs>
          <w:tab w:val="right" w:leader="dot" w:pos="8306"/>
        </w:tabs>
      </w:pPr>
      <w:hyperlink w:anchor="_Toc13426" w:history="1">
        <w:r>
          <w:rPr>
            <w:rFonts w:ascii="仿宋" w:eastAsia="仿宋" w:hAnsi="仿宋" w:cs="仿宋" w:hint="eastAsia"/>
            <w:lang w:eastAsia="zh-CN"/>
          </w:rPr>
          <w:t>(八)、其它风险分析</w:t>
        </w:r>
        <w:r>
          <w:tab/>
        </w:r>
        <w:r>
          <w:fldChar w:fldCharType="begin"/>
        </w:r>
        <w:r>
          <w:instrText xml:space="preserve"> PAGEREF _Toc13426 \h </w:instrText>
        </w:r>
        <w:r>
          <w:fldChar w:fldCharType="separate"/>
        </w:r>
        <w:r>
          <w:t>19</w:t>
        </w:r>
        <w:r>
          <w:fldChar w:fldCharType="end"/>
        </w:r>
      </w:hyperlink>
    </w:p>
    <w:p>
      <w:pPr>
        <w:pStyle w:val="TOC2"/>
        <w:tabs>
          <w:tab w:val="right" w:leader="dot" w:pos="8306"/>
        </w:tabs>
      </w:pPr>
      <w:hyperlink w:anchor="_Toc4046" w:history="1">
        <w:r>
          <w:rPr>
            <w:rFonts w:ascii="仿宋" w:eastAsia="仿宋" w:hAnsi="仿宋" w:cs="仿宋" w:hint="eastAsia"/>
            <w:lang w:eastAsia="zh-CN"/>
          </w:rPr>
          <w:t>(九)、社会影响评估</w:t>
        </w:r>
        <w:r>
          <w:tab/>
        </w:r>
        <w:r>
          <w:fldChar w:fldCharType="begin"/>
        </w:r>
        <w:r>
          <w:instrText xml:space="preserve"> PAGEREF _Toc4046 \h </w:instrText>
        </w:r>
        <w:r>
          <w:fldChar w:fldCharType="separate"/>
        </w:r>
        <w:r>
          <w:t>20</w:t>
        </w:r>
        <w:r>
          <w:fldChar w:fldCharType="end"/>
        </w:r>
      </w:hyperlink>
    </w:p>
    <w:p>
      <w:pPr>
        <w:pStyle w:val="TOC1"/>
        <w:tabs>
          <w:tab w:val="right" w:leader="dot" w:pos="8306"/>
        </w:tabs>
      </w:pPr>
      <w:hyperlink w:anchor="_Toc20668" w:history="1">
        <w:r>
          <w:rPr>
            <w:rFonts w:ascii="仿宋" w:eastAsia="仿宋" w:hAnsi="仿宋" w:cs="仿宋" w:hint="eastAsia"/>
            <w:lang w:eastAsia="zh-CN"/>
          </w:rPr>
          <w:t>三、背景、必要性分析</w:t>
        </w:r>
        <w:r>
          <w:tab/>
        </w:r>
        <w:r>
          <w:fldChar w:fldCharType="begin"/>
        </w:r>
        <w:r>
          <w:instrText xml:space="preserve"> PAGEREF _Toc20668 \h </w:instrText>
        </w:r>
        <w:r>
          <w:fldChar w:fldCharType="separate"/>
        </w:r>
        <w:r>
          <w:t>22</w:t>
        </w:r>
        <w:r>
          <w:fldChar w:fldCharType="end"/>
        </w:r>
      </w:hyperlink>
    </w:p>
    <w:p>
      <w:pPr>
        <w:pStyle w:val="TOC2"/>
        <w:tabs>
          <w:tab w:val="right" w:leader="dot" w:pos="8306"/>
        </w:tabs>
      </w:pPr>
      <w:hyperlink w:anchor="_Toc7392" w:history="1">
        <w:r>
          <w:rPr>
            <w:rFonts w:ascii="仿宋" w:eastAsia="仿宋" w:hAnsi="仿宋" w:cs="仿宋" w:hint="eastAsia"/>
            <w:lang w:eastAsia="zh-CN"/>
          </w:rPr>
          <w:t>(一)、项目建设背景</w:t>
        </w:r>
        <w:r>
          <w:tab/>
        </w:r>
        <w:r>
          <w:fldChar w:fldCharType="begin"/>
        </w:r>
        <w:r>
          <w:instrText xml:space="preserve"> PAGEREF _Toc7392 \h </w:instrText>
        </w:r>
        <w:r>
          <w:fldChar w:fldCharType="separate"/>
        </w:r>
        <w:r>
          <w:t>22</w:t>
        </w:r>
        <w:r>
          <w:fldChar w:fldCharType="end"/>
        </w:r>
      </w:hyperlink>
    </w:p>
    <w:p>
      <w:pPr>
        <w:pStyle w:val="TOC2"/>
        <w:tabs>
          <w:tab w:val="right" w:leader="dot" w:pos="8306"/>
        </w:tabs>
      </w:pPr>
      <w:hyperlink w:anchor="_Toc13278" w:history="1">
        <w:r>
          <w:rPr>
            <w:rFonts w:ascii="仿宋" w:eastAsia="仿宋" w:hAnsi="仿宋" w:cs="仿宋" w:hint="eastAsia"/>
            <w:lang w:eastAsia="zh-CN"/>
          </w:rPr>
          <w:t>(二)、必要性分析</w:t>
        </w:r>
        <w:r>
          <w:tab/>
        </w:r>
        <w:r>
          <w:fldChar w:fldCharType="begin"/>
        </w:r>
        <w:r>
          <w:instrText xml:space="preserve"> PAGEREF _Toc13278 \h </w:instrText>
        </w:r>
        <w:r>
          <w:fldChar w:fldCharType="separate"/>
        </w:r>
        <w:r>
          <w:t>23</w:t>
        </w:r>
        <w:r>
          <w:fldChar w:fldCharType="end"/>
        </w:r>
      </w:hyperlink>
    </w:p>
    <w:p>
      <w:pPr>
        <w:pStyle w:val="TOC2"/>
        <w:tabs>
          <w:tab w:val="right" w:leader="dot" w:pos="8306"/>
        </w:tabs>
      </w:pPr>
      <w:hyperlink w:anchor="_Toc17426" w:history="1">
        <w:r>
          <w:rPr>
            <w:rFonts w:ascii="仿宋" w:eastAsia="仿宋" w:hAnsi="仿宋" w:cs="仿宋" w:hint="eastAsia"/>
            <w:lang w:eastAsia="zh-CN"/>
          </w:rPr>
          <w:t>(三)、项目建设有利条件</w:t>
        </w:r>
        <w:r>
          <w:tab/>
        </w:r>
        <w:r>
          <w:fldChar w:fldCharType="begin"/>
        </w:r>
        <w:r>
          <w:instrText xml:space="preserve"> PAGEREF _Toc17426 \h </w:instrText>
        </w:r>
        <w:r>
          <w:fldChar w:fldCharType="separate"/>
        </w:r>
        <w:r>
          <w:t>25</w:t>
        </w:r>
        <w:r>
          <w:fldChar w:fldCharType="end"/>
        </w:r>
      </w:hyperlink>
    </w:p>
    <w:p>
      <w:pPr>
        <w:pStyle w:val="TOC1"/>
        <w:tabs>
          <w:tab w:val="right" w:leader="dot" w:pos="8306"/>
        </w:tabs>
      </w:pPr>
      <w:hyperlink w:anchor="_Toc32154" w:history="1">
        <w:r>
          <w:rPr>
            <w:rFonts w:ascii="仿宋" w:eastAsia="仿宋" w:hAnsi="仿宋" w:cs="仿宋" w:hint="eastAsia"/>
            <w:lang w:eastAsia="zh-CN"/>
          </w:rPr>
          <w:t>四、资源开发及综合利用分析</w:t>
        </w:r>
        <w:r>
          <w:tab/>
        </w:r>
        <w:r>
          <w:fldChar w:fldCharType="begin"/>
        </w:r>
        <w:r>
          <w:instrText xml:space="preserve"> PAGEREF _Toc32154 \h </w:instrText>
        </w:r>
        <w:r>
          <w:fldChar w:fldCharType="separate"/>
        </w:r>
        <w:r>
          <w:t>26</w:t>
        </w:r>
        <w:r>
          <w:fldChar w:fldCharType="end"/>
        </w:r>
      </w:hyperlink>
    </w:p>
    <w:p>
      <w:pPr>
        <w:pStyle w:val="TOC2"/>
        <w:tabs>
          <w:tab w:val="right" w:leader="dot" w:pos="8306"/>
        </w:tabs>
      </w:pPr>
      <w:hyperlink w:anchor="_Toc5509" w:history="1">
        <w:r>
          <w:rPr>
            <w:rFonts w:ascii="仿宋" w:eastAsia="仿宋" w:hAnsi="仿宋" w:cs="仿宋" w:hint="eastAsia"/>
            <w:lang w:eastAsia="zh-CN"/>
          </w:rPr>
          <w:t>(一)、资源开发方案</w:t>
        </w:r>
        <w:r>
          <w:tab/>
        </w:r>
        <w:r>
          <w:fldChar w:fldCharType="begin"/>
        </w:r>
        <w:r>
          <w:instrText xml:space="preserve"> PAGEREF _Toc5509 \h </w:instrText>
        </w:r>
        <w:r>
          <w:fldChar w:fldCharType="separate"/>
        </w:r>
        <w:r>
          <w:t>26</w:t>
        </w:r>
        <w:r>
          <w:fldChar w:fldCharType="end"/>
        </w:r>
      </w:hyperlink>
    </w:p>
    <w:p>
      <w:pPr>
        <w:pStyle w:val="TOC2"/>
        <w:tabs>
          <w:tab w:val="right" w:leader="dot" w:pos="8306"/>
        </w:tabs>
      </w:pPr>
      <w:hyperlink w:anchor="_Toc14184" w:history="1">
        <w:r>
          <w:rPr>
            <w:rFonts w:ascii="仿宋" w:eastAsia="仿宋" w:hAnsi="仿宋" w:cs="仿宋" w:hint="eastAsia"/>
            <w:lang w:eastAsia="zh-CN"/>
          </w:rPr>
          <w:t>(二)、资源利用方案</w:t>
        </w:r>
        <w:r>
          <w:tab/>
        </w:r>
        <w:r>
          <w:fldChar w:fldCharType="begin"/>
        </w:r>
        <w:r>
          <w:instrText xml:space="preserve"> PAGEREF _Toc14184 \h </w:instrText>
        </w:r>
        <w:r>
          <w:fldChar w:fldCharType="separate"/>
        </w:r>
        <w:r>
          <w:t>28</w:t>
        </w:r>
        <w:r>
          <w:fldChar w:fldCharType="end"/>
        </w:r>
      </w:hyperlink>
    </w:p>
    <w:p>
      <w:pPr>
        <w:pStyle w:val="TOC2"/>
        <w:tabs>
          <w:tab w:val="right" w:leader="dot" w:pos="8306"/>
        </w:tabs>
      </w:pPr>
      <w:hyperlink w:anchor="_Toc12100" w:history="1">
        <w:r>
          <w:rPr>
            <w:rFonts w:ascii="仿宋" w:eastAsia="仿宋" w:hAnsi="仿宋" w:cs="仿宋" w:hint="eastAsia"/>
            <w:lang w:eastAsia="zh-CN"/>
          </w:rPr>
          <w:t>(三)、资源节约措施</w:t>
        </w:r>
        <w:r>
          <w:tab/>
        </w:r>
        <w:r>
          <w:fldChar w:fldCharType="begin"/>
        </w:r>
        <w:r>
          <w:instrText xml:space="preserve"> PAGEREF _Toc12100 \h </w:instrText>
        </w:r>
        <w:r>
          <w:fldChar w:fldCharType="separate"/>
        </w:r>
        <w:r>
          <w:t>29</w:t>
        </w:r>
        <w:r>
          <w:fldChar w:fldCharType="end"/>
        </w:r>
      </w:hyperlink>
    </w:p>
    <w:p>
      <w:pPr>
        <w:pStyle w:val="TOC1"/>
        <w:tabs>
          <w:tab w:val="right" w:leader="dot" w:pos="8306"/>
        </w:tabs>
      </w:pPr>
      <w:hyperlink w:anchor="_Toc8147" w:history="1">
        <w:r>
          <w:rPr>
            <w:rFonts w:ascii="仿宋" w:eastAsia="仿宋" w:hAnsi="仿宋" w:cs="仿宋" w:hint="eastAsia"/>
            <w:lang w:eastAsia="zh-CN"/>
          </w:rPr>
          <w:t>五、经济影响分析</w:t>
        </w:r>
        <w:r>
          <w:tab/>
        </w:r>
        <w:r>
          <w:fldChar w:fldCharType="begin"/>
        </w:r>
        <w:r>
          <w:instrText xml:space="preserve"> PAGEREF _Toc8147 \h </w:instrText>
        </w:r>
        <w:r>
          <w:fldChar w:fldCharType="separate"/>
        </w:r>
        <w:r>
          <w:t>30</w:t>
        </w:r>
        <w:r>
          <w:fldChar w:fldCharType="end"/>
        </w:r>
      </w:hyperlink>
    </w:p>
    <w:p>
      <w:pPr>
        <w:pStyle w:val="TOC2"/>
        <w:tabs>
          <w:tab w:val="right" w:leader="dot" w:pos="8306"/>
        </w:tabs>
      </w:pPr>
      <w:hyperlink w:anchor="_Toc13229" w:history="1">
        <w:r>
          <w:rPr>
            <w:rFonts w:ascii="仿宋" w:eastAsia="仿宋" w:hAnsi="仿宋" w:cs="仿宋" w:hint="eastAsia"/>
            <w:lang w:eastAsia="zh-CN"/>
          </w:rPr>
          <w:t>(一)、经济费用效益或费用效果分析</w:t>
        </w:r>
        <w:r>
          <w:tab/>
        </w:r>
        <w:r>
          <w:fldChar w:fldCharType="begin"/>
        </w:r>
        <w:r>
          <w:instrText xml:space="preserve"> PAGEREF _Toc13229 \h </w:instrText>
        </w:r>
        <w:r>
          <w:fldChar w:fldCharType="separate"/>
        </w:r>
        <w:r>
          <w:t>30</w:t>
        </w:r>
        <w:r>
          <w:fldChar w:fldCharType="end"/>
        </w:r>
      </w:hyperlink>
    </w:p>
    <w:p>
      <w:pPr>
        <w:pStyle w:val="TOC2"/>
        <w:tabs>
          <w:tab w:val="right" w:leader="dot" w:pos="8306"/>
        </w:tabs>
      </w:pPr>
      <w:hyperlink w:anchor="_Toc15800" w:history="1">
        <w:r>
          <w:rPr>
            <w:rFonts w:ascii="仿宋" w:eastAsia="仿宋" w:hAnsi="仿宋" w:cs="仿宋" w:hint="eastAsia"/>
            <w:lang w:eastAsia="zh-CN"/>
          </w:rPr>
          <w:t>(二)、行业影响分析</w:t>
        </w:r>
        <w:r>
          <w:tab/>
        </w:r>
        <w:r>
          <w:fldChar w:fldCharType="begin"/>
        </w:r>
        <w:r>
          <w:instrText xml:space="preserve"> PAGEREF _Toc15800 \h </w:instrText>
        </w:r>
        <w:r>
          <w:fldChar w:fldCharType="separate"/>
        </w:r>
        <w:r>
          <w:t>32</w:t>
        </w:r>
        <w:r>
          <w:fldChar w:fldCharType="end"/>
        </w:r>
      </w:hyperlink>
    </w:p>
    <w:p>
      <w:pPr>
        <w:pStyle w:val="TOC2"/>
        <w:tabs>
          <w:tab w:val="right" w:leader="dot" w:pos="8306"/>
        </w:tabs>
      </w:pPr>
      <w:hyperlink w:anchor="_Toc11326" w:history="1">
        <w:r>
          <w:rPr>
            <w:rFonts w:ascii="仿宋" w:eastAsia="仿宋" w:hAnsi="仿宋" w:cs="仿宋" w:hint="eastAsia"/>
            <w:lang w:eastAsia="zh-CN"/>
          </w:rPr>
          <w:t>(三)、区域经济影响分析</w:t>
        </w:r>
        <w:r>
          <w:tab/>
        </w:r>
        <w:r>
          <w:fldChar w:fldCharType="begin"/>
        </w:r>
        <w:r>
          <w:instrText xml:space="preserve"> PAGEREF _Toc11326 \h </w:instrText>
        </w:r>
        <w:r>
          <w:fldChar w:fldCharType="separate"/>
        </w:r>
        <w:r>
          <w:t>34</w:t>
        </w:r>
        <w:r>
          <w:fldChar w:fldCharType="end"/>
        </w:r>
      </w:hyperlink>
    </w:p>
    <w:p>
      <w:pPr>
        <w:pStyle w:val="TOC2"/>
        <w:tabs>
          <w:tab w:val="right" w:leader="dot" w:pos="8306"/>
        </w:tabs>
      </w:pPr>
      <w:hyperlink w:anchor="_Toc25194" w:history="1">
        <w:r>
          <w:rPr>
            <w:rFonts w:ascii="仿宋" w:eastAsia="仿宋" w:hAnsi="仿宋" w:cs="仿宋" w:hint="eastAsia"/>
            <w:lang w:eastAsia="zh-CN"/>
          </w:rPr>
          <w:t>(四)、宏观经济影响分析</w:t>
        </w:r>
        <w:r>
          <w:tab/>
        </w:r>
        <w:r>
          <w:fldChar w:fldCharType="begin"/>
        </w:r>
        <w:r>
          <w:instrText xml:space="preserve"> PAGEREF _Toc25194 \h </w:instrText>
        </w:r>
        <w:r>
          <w:fldChar w:fldCharType="separate"/>
        </w:r>
        <w:r>
          <w:t>35</w:t>
        </w:r>
        <w:r>
          <w:fldChar w:fldCharType="end"/>
        </w:r>
      </w:hyperlink>
    </w:p>
    <w:p>
      <w:pPr>
        <w:pStyle w:val="TOC1"/>
        <w:tabs>
          <w:tab w:val="right" w:leader="dot" w:pos="8306"/>
        </w:tabs>
      </w:pPr>
      <w:hyperlink w:anchor="_Toc927" w:history="1">
        <w:r>
          <w:rPr>
            <w:rFonts w:ascii="仿宋" w:eastAsia="仿宋" w:hAnsi="仿宋" w:cs="仿宋" w:hint="eastAsia"/>
            <w:lang w:eastAsia="zh-CN"/>
          </w:rPr>
          <w:t>六、项目监理与质量保证</w:t>
        </w:r>
        <w:r>
          <w:tab/>
        </w:r>
        <w:r>
          <w:fldChar w:fldCharType="begin"/>
        </w:r>
        <w:r>
          <w:instrText xml:space="preserve"> PAGEREF _Toc927 \h </w:instrText>
        </w:r>
        <w:r>
          <w:fldChar w:fldCharType="separate"/>
        </w:r>
        <w:r>
          <w:t>36</w:t>
        </w:r>
        <w:r>
          <w:fldChar w:fldCharType="end"/>
        </w:r>
      </w:hyperlink>
    </w:p>
    <w:p>
      <w:pPr>
        <w:pStyle w:val="TOC2"/>
        <w:tabs>
          <w:tab w:val="right" w:leader="dot" w:pos="8306"/>
        </w:tabs>
      </w:pPr>
      <w:hyperlink w:anchor="_Toc14857" w:history="1">
        <w:r>
          <w:rPr>
            <w:rFonts w:ascii="仿宋" w:eastAsia="仿宋" w:hAnsi="仿宋" w:cs="仿宋" w:hint="eastAsia"/>
            <w:lang w:eastAsia="zh-CN"/>
          </w:rPr>
          <w:t>(一)、监理体系构建</w:t>
        </w:r>
        <w:r>
          <w:tab/>
        </w:r>
        <w:r>
          <w:fldChar w:fldCharType="begin"/>
        </w:r>
        <w:r>
          <w:instrText xml:space="preserve"> PAGEREF _Toc14857 \h </w:instrText>
        </w:r>
        <w:r>
          <w:fldChar w:fldCharType="separate"/>
        </w:r>
        <w:r>
          <w:t>36</w:t>
        </w:r>
        <w:r>
          <w:fldChar w:fldCharType="end"/>
        </w:r>
      </w:hyperlink>
    </w:p>
    <w:p>
      <w:pPr>
        <w:pStyle w:val="TOC2"/>
        <w:tabs>
          <w:tab w:val="right" w:leader="dot" w:pos="8306"/>
        </w:tabs>
      </w:pPr>
      <w:hyperlink w:anchor="_Toc22813" w:history="1">
        <w:r>
          <w:rPr>
            <w:rFonts w:ascii="仿宋" w:eastAsia="仿宋" w:hAnsi="仿宋" w:cs="仿宋" w:hint="eastAsia"/>
            <w:lang w:eastAsia="zh-CN"/>
          </w:rPr>
          <w:t>(二)、质量保证体系实施</w:t>
        </w:r>
        <w:r>
          <w:tab/>
        </w:r>
        <w:r>
          <w:fldChar w:fldCharType="begin"/>
        </w:r>
        <w:r>
          <w:instrText xml:space="preserve"> PAGEREF _Toc22813 \h </w:instrText>
        </w:r>
        <w:r>
          <w:fldChar w:fldCharType="separate"/>
        </w:r>
        <w:r>
          <w:t>37</w:t>
        </w:r>
        <w:r>
          <w:fldChar w:fldCharType="end"/>
        </w:r>
      </w:hyperlink>
    </w:p>
    <w:p>
      <w:pPr>
        <w:pStyle w:val="TOC2"/>
        <w:tabs>
          <w:tab w:val="right" w:leader="dot" w:pos="8306"/>
        </w:tabs>
      </w:pPr>
      <w:hyperlink w:anchor="_Toc17302" w:history="1">
        <w:r>
          <w:rPr>
            <w:rFonts w:ascii="仿宋" w:eastAsia="仿宋" w:hAnsi="仿宋" w:cs="仿宋" w:hint="eastAsia"/>
            <w:lang w:eastAsia="zh-CN"/>
          </w:rPr>
          <w:t>(三)、监理与质量控制流程</w:t>
        </w:r>
        <w:r>
          <w:tab/>
        </w:r>
        <w:r>
          <w:fldChar w:fldCharType="begin"/>
        </w:r>
        <w:r>
          <w:instrText xml:space="preserve"> PAGEREF _Toc17302 \h </w:instrText>
        </w:r>
        <w:r>
          <w:fldChar w:fldCharType="separate"/>
        </w:r>
        <w:r>
          <w:t>38</w:t>
        </w:r>
        <w:r>
          <w:fldChar w:fldCharType="end"/>
        </w:r>
      </w:hyperlink>
    </w:p>
    <w:p>
      <w:pPr>
        <w:pStyle w:val="TOC1"/>
        <w:tabs>
          <w:tab w:val="right" w:leader="dot" w:pos="8306"/>
        </w:tabs>
      </w:pPr>
      <w:hyperlink w:anchor="_Toc16637" w:history="1">
        <w:r>
          <w:rPr>
            <w:rFonts w:ascii="仿宋" w:eastAsia="仿宋" w:hAnsi="仿宋" w:cs="仿宋" w:hint="eastAsia"/>
            <w:lang w:eastAsia="zh-CN"/>
          </w:rPr>
          <w:t>七、环境保护与绿色发展</w:t>
        </w:r>
        <w:r>
          <w:tab/>
        </w:r>
        <w:r>
          <w:fldChar w:fldCharType="begin"/>
        </w:r>
        <w:r>
          <w:instrText xml:space="preserve"> PAGEREF _Toc16637 \h </w:instrText>
        </w:r>
        <w:r>
          <w:fldChar w:fldCharType="separate"/>
        </w:r>
        <w:r>
          <w:t>38</w:t>
        </w:r>
        <w:r>
          <w:fldChar w:fldCharType="end"/>
        </w:r>
      </w:hyperlink>
    </w:p>
    <w:p>
      <w:pPr>
        <w:pStyle w:val="TOC2"/>
        <w:tabs>
          <w:tab w:val="right" w:leader="dot" w:pos="8306"/>
        </w:tabs>
      </w:pPr>
      <w:hyperlink w:anchor="_Toc5760" w:history="1">
        <w:r>
          <w:rPr>
            <w:rFonts w:ascii="仿宋" w:eastAsia="仿宋" w:hAnsi="仿宋" w:cs="仿宋" w:hint="eastAsia"/>
            <w:lang w:eastAsia="zh-CN"/>
          </w:rPr>
          <w:t>(一)、环境保护措施</w:t>
        </w:r>
        <w:r>
          <w:tab/>
        </w:r>
        <w:r>
          <w:fldChar w:fldCharType="begin"/>
        </w:r>
        <w:r>
          <w:instrText xml:space="preserve"> PAGEREF _Toc5760 \h </w:instrText>
        </w:r>
        <w:r>
          <w:fldChar w:fldCharType="separate"/>
        </w:r>
        <w:r>
          <w:t>38</w:t>
        </w:r>
        <w:r>
          <w:fldChar w:fldCharType="end"/>
        </w:r>
      </w:hyperlink>
    </w:p>
    <w:p>
      <w:pPr>
        <w:pStyle w:val="TOC2"/>
        <w:tabs>
          <w:tab w:val="right" w:leader="dot" w:pos="8306"/>
        </w:tabs>
      </w:pPr>
      <w:hyperlink w:anchor="_Toc24645" w:history="1">
        <w:r>
          <w:rPr>
            <w:rFonts w:ascii="仿宋" w:eastAsia="仿宋" w:hAnsi="仿宋" w:cs="仿宋" w:hint="eastAsia"/>
            <w:lang w:eastAsia="zh-CN"/>
          </w:rPr>
          <w:t>(二)、绿色发展与可持续发展策略</w:t>
        </w:r>
        <w:r>
          <w:tab/>
        </w:r>
        <w:r>
          <w:fldChar w:fldCharType="begin"/>
        </w:r>
        <w:r>
          <w:instrText xml:space="preserve"> PAGEREF _Toc24645 \h </w:instrText>
        </w:r>
        <w:r>
          <w:fldChar w:fldCharType="separate"/>
        </w:r>
        <w:r>
          <w:t>40</w:t>
        </w:r>
        <w:r>
          <w:fldChar w:fldCharType="end"/>
        </w:r>
      </w:hyperlink>
    </w:p>
    <w:p>
      <w:pPr>
        <w:pStyle w:val="TOC1"/>
        <w:tabs>
          <w:tab w:val="right" w:leader="dot" w:pos="8306"/>
        </w:tabs>
      </w:pPr>
      <w:hyperlink w:anchor="_Toc18877" w:history="1">
        <w:r>
          <w:rPr>
            <w:rFonts w:ascii="仿宋" w:eastAsia="仿宋" w:hAnsi="仿宋" w:cs="仿宋" w:hint="eastAsia"/>
            <w:lang w:eastAsia="zh-CN"/>
          </w:rPr>
          <w:t>八、经济效益与社会效益优化</w:t>
        </w:r>
        <w:r>
          <w:tab/>
        </w:r>
        <w:r>
          <w:fldChar w:fldCharType="begin"/>
        </w:r>
        <w:r>
          <w:instrText xml:space="preserve"> PAGEREF _Toc18877 \h </w:instrText>
        </w:r>
        <w:r>
          <w:fldChar w:fldCharType="separate"/>
        </w:r>
        <w:r>
          <w:t>41</w:t>
        </w:r>
        <w:r>
          <w:fldChar w:fldCharType="end"/>
        </w:r>
      </w:hyperlink>
    </w:p>
    <w:p>
      <w:pPr>
        <w:pStyle w:val="TOC2"/>
        <w:tabs>
          <w:tab w:val="right" w:leader="dot" w:pos="8306"/>
        </w:tabs>
      </w:pPr>
      <w:hyperlink w:anchor="_Toc2030" w:history="1">
        <w:r>
          <w:rPr>
            <w:rFonts w:ascii="仿宋" w:eastAsia="仿宋" w:hAnsi="仿宋" w:cs="仿宋" w:hint="eastAsia"/>
            <w:lang w:eastAsia="zh-CN"/>
          </w:rPr>
          <w:t>(一)、经济效益提升策略</w:t>
        </w:r>
        <w:r>
          <w:tab/>
        </w:r>
        <w:r>
          <w:fldChar w:fldCharType="begin"/>
        </w:r>
        <w:r>
          <w:instrText xml:space="preserve"> PAGEREF _Toc2030 \h </w:instrText>
        </w:r>
        <w:r>
          <w:fldChar w:fldCharType="separate"/>
        </w:r>
        <w:r>
          <w:t>41</w:t>
        </w:r>
        <w:r>
          <w:fldChar w:fldCharType="end"/>
        </w:r>
      </w:hyperlink>
    </w:p>
    <w:p>
      <w:pPr>
        <w:pStyle w:val="TOC2"/>
        <w:tabs>
          <w:tab w:val="right" w:leader="dot" w:pos="8306"/>
        </w:tabs>
      </w:pPr>
      <w:hyperlink w:anchor="_Toc12476" w:history="1">
        <w:r>
          <w:rPr>
            <w:rFonts w:ascii="仿宋" w:eastAsia="仿宋" w:hAnsi="仿宋" w:cs="仿宋" w:hint="eastAsia"/>
            <w:lang w:eastAsia="zh-CN"/>
          </w:rPr>
          <w:t>(二)、社会效益增强方案</w:t>
        </w:r>
        <w:r>
          <w:tab/>
        </w:r>
        <w:r>
          <w:fldChar w:fldCharType="begin"/>
        </w:r>
        <w:r>
          <w:instrText xml:space="preserve"> PAGEREF _Toc12476 \h </w:instrText>
        </w:r>
        <w:r>
          <w:fldChar w:fldCharType="separate"/>
        </w:r>
        <w:r>
          <w:t>42</w:t>
        </w:r>
        <w:r>
          <w:fldChar w:fldCharType="end"/>
        </w:r>
      </w:hyperlink>
    </w:p>
    <w:p>
      <w:pPr>
        <w:pStyle w:val="TOC1"/>
        <w:tabs>
          <w:tab w:val="right" w:leader="dot" w:pos="8306"/>
        </w:tabs>
      </w:pPr>
      <w:hyperlink w:anchor="_Toc21157" w:history="1">
        <w:r>
          <w:rPr>
            <w:rFonts w:ascii="仿宋" w:eastAsia="仿宋" w:hAnsi="仿宋" w:cs="仿宋" w:hint="eastAsia"/>
            <w:lang w:eastAsia="zh-CN"/>
          </w:rPr>
          <w:t>九、客户关系管理与市场拓展</w:t>
        </w:r>
        <w:r>
          <w:tab/>
        </w:r>
        <w:r>
          <w:fldChar w:fldCharType="begin"/>
        </w:r>
        <w:r>
          <w:instrText xml:space="preserve"> PAGEREF _Toc21157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4" w:history="1">
        <w:r>
          <w:rPr>
            <w:rFonts w:ascii="仿宋" w:eastAsia="仿宋" w:hAnsi="仿宋" w:cs="仿宋" w:hint="eastAsia"/>
            <w:lang w:eastAsia="zh-CN"/>
          </w:rPr>
          <w:t>(一)、客户关系管理策略</w:t>
        </w:r>
        <w:r>
          <w:tab/>
        </w:r>
        <w:r>
          <w:fldChar w:fldCharType="begin"/>
        </w:r>
        <w:r>
          <w:instrText xml:space="preserve"> PAGEREF _Toc1184 \h </w:instrText>
        </w:r>
        <w:r>
          <w:fldChar w:fldCharType="separate"/>
        </w:r>
        <w:r>
          <w:t>43</w:t>
        </w:r>
        <w:r>
          <w:fldChar w:fldCharType="end"/>
        </w:r>
      </w:hyperlink>
    </w:p>
    <w:p>
      <w:pPr>
        <w:pStyle w:val="TOC2"/>
        <w:tabs>
          <w:tab w:val="right" w:leader="dot" w:pos="8306"/>
        </w:tabs>
      </w:pPr>
      <w:hyperlink w:anchor="_Toc8571" w:history="1">
        <w:r>
          <w:rPr>
            <w:rFonts w:ascii="仿宋" w:eastAsia="仿宋" w:hAnsi="仿宋" w:cs="仿宋" w:hint="eastAsia"/>
            <w:lang w:eastAsia="zh-CN"/>
          </w:rPr>
          <w:t>(二)、市场拓展方案</w:t>
        </w:r>
        <w:r>
          <w:tab/>
        </w:r>
        <w:r>
          <w:fldChar w:fldCharType="begin"/>
        </w:r>
        <w:r>
          <w:instrText xml:space="preserve"> PAGEREF _Toc8571 \h </w:instrText>
        </w:r>
        <w:r>
          <w:fldChar w:fldCharType="separate"/>
        </w:r>
        <w:r>
          <w:t>45</w:t>
        </w:r>
        <w:r>
          <w:fldChar w:fldCharType="end"/>
        </w:r>
      </w:hyperlink>
    </w:p>
    <w:p>
      <w:pPr>
        <w:pStyle w:val="TOC1"/>
        <w:tabs>
          <w:tab w:val="right" w:leader="dot" w:pos="8306"/>
        </w:tabs>
      </w:pPr>
      <w:hyperlink w:anchor="_Toc1198" w:history="1">
        <w:r>
          <w:rPr>
            <w:rFonts w:ascii="仿宋" w:eastAsia="仿宋" w:hAnsi="仿宋" w:cs="仿宋" w:hint="eastAsia"/>
            <w:lang w:eastAsia="zh-CN"/>
          </w:rPr>
          <w:t>十、项目变更管理</w:t>
        </w:r>
        <w:r>
          <w:tab/>
        </w:r>
        <w:r>
          <w:fldChar w:fldCharType="begin"/>
        </w:r>
        <w:r>
          <w:instrText xml:space="preserve"> PAGEREF _Toc1198 \h </w:instrText>
        </w:r>
        <w:r>
          <w:fldChar w:fldCharType="separate"/>
        </w:r>
        <w:r>
          <w:t>46</w:t>
        </w:r>
        <w:r>
          <w:fldChar w:fldCharType="end"/>
        </w:r>
      </w:hyperlink>
    </w:p>
    <w:p>
      <w:pPr>
        <w:pStyle w:val="TOC2"/>
        <w:tabs>
          <w:tab w:val="right" w:leader="dot" w:pos="8306"/>
        </w:tabs>
      </w:pPr>
      <w:hyperlink w:anchor="_Toc30524" w:history="1">
        <w:r>
          <w:rPr>
            <w:rFonts w:ascii="仿宋" w:eastAsia="仿宋" w:hAnsi="仿宋" w:cs="仿宋" w:hint="eastAsia"/>
            <w:lang w:eastAsia="zh-CN"/>
          </w:rPr>
          <w:t>(一)、变更控制流程</w:t>
        </w:r>
        <w:r>
          <w:tab/>
        </w:r>
        <w:r>
          <w:fldChar w:fldCharType="begin"/>
        </w:r>
        <w:r>
          <w:instrText xml:space="preserve"> PAGEREF _Toc30524 \h </w:instrText>
        </w:r>
        <w:r>
          <w:fldChar w:fldCharType="separate"/>
        </w:r>
        <w:r>
          <w:t>46</w:t>
        </w:r>
        <w:r>
          <w:fldChar w:fldCharType="end"/>
        </w:r>
      </w:hyperlink>
    </w:p>
    <w:p>
      <w:pPr>
        <w:pStyle w:val="TOC2"/>
        <w:tabs>
          <w:tab w:val="right" w:leader="dot" w:pos="8306"/>
        </w:tabs>
      </w:pPr>
      <w:hyperlink w:anchor="_Toc11988" w:history="1">
        <w:r>
          <w:rPr>
            <w:rFonts w:ascii="仿宋" w:eastAsia="仿宋" w:hAnsi="仿宋" w:cs="仿宋" w:hint="eastAsia"/>
            <w:lang w:eastAsia="zh-CN"/>
          </w:rPr>
          <w:t>(二)、影响评估与处理</w:t>
        </w:r>
        <w:r>
          <w:tab/>
        </w:r>
        <w:r>
          <w:fldChar w:fldCharType="begin"/>
        </w:r>
        <w:r>
          <w:instrText xml:space="preserve"> PAGEREF _Toc11988 \h </w:instrText>
        </w:r>
        <w:r>
          <w:fldChar w:fldCharType="separate"/>
        </w:r>
        <w:r>
          <w:t>46</w:t>
        </w:r>
        <w:r>
          <w:fldChar w:fldCharType="end"/>
        </w:r>
      </w:hyperlink>
    </w:p>
    <w:p>
      <w:pPr>
        <w:pStyle w:val="TOC2"/>
        <w:tabs>
          <w:tab w:val="right" w:leader="dot" w:pos="8306"/>
        </w:tabs>
      </w:pPr>
      <w:hyperlink w:anchor="_Toc28474" w:history="1">
        <w:r>
          <w:rPr>
            <w:rFonts w:ascii="仿宋" w:eastAsia="仿宋" w:hAnsi="仿宋" w:cs="仿宋" w:hint="eastAsia"/>
            <w:lang w:eastAsia="zh-CN"/>
          </w:rPr>
          <w:t>(三)、变更记录与追踪</w:t>
        </w:r>
        <w:r>
          <w:tab/>
        </w:r>
        <w:r>
          <w:fldChar w:fldCharType="begin"/>
        </w:r>
        <w:r>
          <w:instrText xml:space="preserve"> PAGEREF _Toc28474 \h </w:instrText>
        </w:r>
        <w:r>
          <w:fldChar w:fldCharType="separate"/>
        </w:r>
        <w:r>
          <w:t>48</w:t>
        </w:r>
        <w:r>
          <w:fldChar w:fldCharType="end"/>
        </w:r>
      </w:hyperlink>
    </w:p>
    <w:p>
      <w:pPr>
        <w:pStyle w:val="TOC2"/>
        <w:tabs>
          <w:tab w:val="right" w:leader="dot" w:pos="8306"/>
        </w:tabs>
      </w:pPr>
      <w:hyperlink w:anchor="_Toc31147" w:history="1">
        <w:r>
          <w:rPr>
            <w:rFonts w:ascii="仿宋" w:eastAsia="仿宋" w:hAnsi="仿宋" w:cs="仿宋" w:hint="eastAsia"/>
            <w:lang w:eastAsia="zh-CN"/>
          </w:rPr>
          <w:t>(四)、变更管理策略</w:t>
        </w:r>
        <w:r>
          <w:tab/>
        </w:r>
        <w:r>
          <w:fldChar w:fldCharType="begin"/>
        </w:r>
        <w:r>
          <w:instrText xml:space="preserve"> PAGEREF _Toc31147 \h </w:instrText>
        </w:r>
        <w:r>
          <w:fldChar w:fldCharType="separate"/>
        </w:r>
        <w:r>
          <w:t>50</w:t>
        </w:r>
        <w:r>
          <w:fldChar w:fldCharType="end"/>
        </w:r>
      </w:hyperlink>
    </w:p>
    <w:p>
      <w:pPr>
        <w:pStyle w:val="TOC1"/>
        <w:tabs>
          <w:tab w:val="right" w:leader="dot" w:pos="8306"/>
        </w:tabs>
      </w:pPr>
      <w:hyperlink w:anchor="_Toc13275" w:history="1">
        <w:r>
          <w:rPr>
            <w:rFonts w:ascii="仿宋" w:eastAsia="仿宋" w:hAnsi="仿宋" w:cs="仿宋" w:hint="eastAsia"/>
            <w:lang w:eastAsia="zh-CN"/>
          </w:rPr>
          <w:t>十一、技术创新与产业升级</w:t>
        </w:r>
        <w:r>
          <w:tab/>
        </w:r>
        <w:r>
          <w:fldChar w:fldCharType="begin"/>
        </w:r>
        <w:r>
          <w:instrText xml:space="preserve"> PAGEREF _Toc13275 \h </w:instrText>
        </w:r>
        <w:r>
          <w:fldChar w:fldCharType="separate"/>
        </w:r>
        <w:r>
          <w:t>51</w:t>
        </w:r>
        <w:r>
          <w:fldChar w:fldCharType="end"/>
        </w:r>
      </w:hyperlink>
    </w:p>
    <w:p>
      <w:pPr>
        <w:pStyle w:val="TOC2"/>
        <w:tabs>
          <w:tab w:val="right" w:leader="dot" w:pos="8306"/>
        </w:tabs>
      </w:pPr>
      <w:hyperlink w:anchor="_Toc881" w:history="1">
        <w:r>
          <w:rPr>
            <w:rFonts w:ascii="仿宋" w:eastAsia="仿宋" w:hAnsi="仿宋" w:cs="仿宋" w:hint="eastAsia"/>
            <w:lang w:eastAsia="zh-CN"/>
          </w:rPr>
          <w:t>(一)、技术创新方向与目标</w:t>
        </w:r>
        <w:r>
          <w:tab/>
        </w:r>
        <w:r>
          <w:fldChar w:fldCharType="begin"/>
        </w:r>
        <w:r>
          <w:instrText xml:space="preserve"> PAGEREF _Toc881 \h </w:instrText>
        </w:r>
        <w:r>
          <w:fldChar w:fldCharType="separate"/>
        </w:r>
        <w:r>
          <w:t>51</w:t>
        </w:r>
        <w:r>
          <w:fldChar w:fldCharType="end"/>
        </w:r>
      </w:hyperlink>
    </w:p>
    <w:p>
      <w:pPr>
        <w:pStyle w:val="TOC2"/>
        <w:tabs>
          <w:tab w:val="right" w:leader="dot" w:pos="8306"/>
        </w:tabs>
      </w:pPr>
      <w:hyperlink w:anchor="_Toc14890" w:history="1">
        <w:r>
          <w:rPr>
            <w:rFonts w:ascii="仿宋" w:eastAsia="仿宋" w:hAnsi="仿宋" w:cs="仿宋" w:hint="eastAsia"/>
            <w:lang w:eastAsia="zh-CN"/>
          </w:rPr>
          <w:t>(二)、产业升级路径与措施</w:t>
        </w:r>
        <w:r>
          <w:tab/>
        </w:r>
        <w:r>
          <w:fldChar w:fldCharType="begin"/>
        </w:r>
        <w:r>
          <w:instrText xml:space="preserve"> PAGEREF _Toc14890 \h </w:instrText>
        </w:r>
        <w:r>
          <w:fldChar w:fldCharType="separate"/>
        </w:r>
        <w:r>
          <w:t>53</w:t>
        </w:r>
        <w:r>
          <w:fldChar w:fldCharType="end"/>
        </w:r>
      </w:hyperlink>
    </w:p>
    <w:p>
      <w:pPr>
        <w:pStyle w:val="TOC1"/>
        <w:tabs>
          <w:tab w:val="right" w:leader="dot" w:pos="8306"/>
        </w:tabs>
      </w:pPr>
      <w:hyperlink w:anchor="_Toc1471" w:history="1">
        <w:r>
          <w:rPr>
            <w:rFonts w:ascii="仿宋" w:eastAsia="仿宋" w:hAnsi="仿宋" w:cs="仿宋" w:hint="eastAsia"/>
            <w:lang w:eastAsia="zh-CN"/>
          </w:rPr>
          <w:t>十二、项目实施与管理方案</w:t>
        </w:r>
        <w:r>
          <w:tab/>
        </w:r>
        <w:r>
          <w:fldChar w:fldCharType="begin"/>
        </w:r>
        <w:r>
          <w:instrText xml:space="preserve"> PAGEREF _Toc1471 \h </w:instrText>
        </w:r>
        <w:r>
          <w:fldChar w:fldCharType="separate"/>
        </w:r>
        <w:r>
          <w:t>54</w:t>
        </w:r>
        <w:r>
          <w:fldChar w:fldCharType="end"/>
        </w:r>
      </w:hyperlink>
    </w:p>
    <w:p>
      <w:pPr>
        <w:pStyle w:val="TOC2"/>
        <w:tabs>
          <w:tab w:val="right" w:leader="dot" w:pos="8306"/>
        </w:tabs>
      </w:pPr>
      <w:hyperlink w:anchor="_Toc29485" w:history="1">
        <w:r>
          <w:rPr>
            <w:rFonts w:ascii="仿宋" w:eastAsia="仿宋" w:hAnsi="仿宋" w:cs="仿宋" w:hint="eastAsia"/>
            <w:lang w:eastAsia="zh-CN"/>
          </w:rPr>
          <w:t>(一)、项目实施计划</w:t>
        </w:r>
        <w:r>
          <w:tab/>
        </w:r>
        <w:r>
          <w:fldChar w:fldCharType="begin"/>
        </w:r>
        <w:r>
          <w:instrText xml:space="preserve"> PAGEREF _Toc29485 \h </w:instrText>
        </w:r>
        <w:r>
          <w:fldChar w:fldCharType="separate"/>
        </w:r>
        <w:r>
          <w:t>54</w:t>
        </w:r>
        <w:r>
          <w:fldChar w:fldCharType="end"/>
        </w:r>
      </w:hyperlink>
    </w:p>
    <w:p>
      <w:pPr>
        <w:pStyle w:val="TOC2"/>
        <w:tabs>
          <w:tab w:val="right" w:leader="dot" w:pos="8306"/>
        </w:tabs>
      </w:pPr>
      <w:hyperlink w:anchor="_Toc7182" w:history="1">
        <w:r>
          <w:rPr>
            <w:rFonts w:ascii="仿宋" w:eastAsia="仿宋" w:hAnsi="仿宋" w:cs="仿宋" w:hint="eastAsia"/>
            <w:lang w:eastAsia="zh-CN"/>
          </w:rPr>
          <w:t>(二)、项目组织机构与职责</w:t>
        </w:r>
        <w:r>
          <w:tab/>
        </w:r>
        <w:r>
          <w:fldChar w:fldCharType="begin"/>
        </w:r>
        <w:r>
          <w:instrText xml:space="preserve"> PAGEREF _Toc7182 \h </w:instrText>
        </w:r>
        <w:r>
          <w:fldChar w:fldCharType="separate"/>
        </w:r>
        <w:r>
          <w:t>55</w:t>
        </w:r>
        <w:r>
          <w:fldChar w:fldCharType="end"/>
        </w:r>
      </w:hyperlink>
    </w:p>
    <w:p>
      <w:pPr>
        <w:pStyle w:val="TOC2"/>
        <w:tabs>
          <w:tab w:val="right" w:leader="dot" w:pos="8306"/>
        </w:tabs>
      </w:pPr>
      <w:hyperlink w:anchor="_Toc26847" w:history="1">
        <w:r>
          <w:rPr>
            <w:rFonts w:ascii="仿宋" w:eastAsia="仿宋" w:hAnsi="仿宋" w:cs="仿宋" w:hint="eastAsia"/>
            <w:lang w:eastAsia="zh-CN"/>
          </w:rPr>
          <w:t>(三)、项目管理与监控体系</w:t>
        </w:r>
        <w:r>
          <w:tab/>
        </w:r>
        <w:r>
          <w:fldChar w:fldCharType="begin"/>
        </w:r>
        <w:r>
          <w:instrText xml:space="preserve"> PAGEREF _Toc26847 \h </w:instrText>
        </w:r>
        <w:r>
          <w:fldChar w:fldCharType="separate"/>
        </w:r>
        <w:r>
          <w:t>58</w:t>
        </w:r>
        <w:r>
          <w:fldChar w:fldCharType="end"/>
        </w:r>
      </w:hyperlink>
    </w:p>
    <w:p>
      <w:pPr>
        <w:pStyle w:val="TOC1"/>
        <w:tabs>
          <w:tab w:val="right" w:leader="dot" w:pos="8306"/>
        </w:tabs>
      </w:pPr>
      <w:hyperlink w:anchor="_Toc6981" w:history="1">
        <w:r>
          <w:rPr>
            <w:rFonts w:ascii="仿宋" w:eastAsia="仿宋" w:hAnsi="仿宋" w:cs="仿宋" w:hint="eastAsia"/>
            <w:lang w:eastAsia="zh-CN"/>
          </w:rPr>
          <w:t>十三、创新驱动与持续发展</w:t>
        </w:r>
        <w:r>
          <w:tab/>
        </w:r>
        <w:r>
          <w:fldChar w:fldCharType="begin"/>
        </w:r>
        <w:r>
          <w:instrText xml:space="preserve"> PAGEREF _Toc6981 \h </w:instrText>
        </w:r>
        <w:r>
          <w:fldChar w:fldCharType="separate"/>
        </w:r>
        <w:r>
          <w:t>60</w:t>
        </w:r>
        <w:r>
          <w:fldChar w:fldCharType="end"/>
        </w:r>
      </w:hyperlink>
    </w:p>
    <w:p>
      <w:pPr>
        <w:pStyle w:val="TOC2"/>
        <w:tabs>
          <w:tab w:val="right" w:leader="dot" w:pos="8306"/>
        </w:tabs>
      </w:pPr>
      <w:hyperlink w:anchor="_Toc11254" w:history="1">
        <w:r>
          <w:rPr>
            <w:rFonts w:ascii="仿宋" w:eastAsia="仿宋" w:hAnsi="仿宋" w:cs="仿宋" w:hint="eastAsia"/>
            <w:lang w:eastAsia="zh-CN"/>
          </w:rPr>
          <w:t>(一)、创新驱动战略实施</w:t>
        </w:r>
        <w:r>
          <w:tab/>
        </w:r>
        <w:r>
          <w:fldChar w:fldCharType="begin"/>
        </w:r>
        <w:r>
          <w:instrText xml:space="preserve"> PAGEREF _Toc11254 \h </w:instrText>
        </w:r>
        <w:r>
          <w:fldChar w:fldCharType="separate"/>
        </w:r>
        <w:r>
          <w:t>60</w:t>
        </w:r>
        <w:r>
          <w:fldChar w:fldCharType="end"/>
        </w:r>
      </w:hyperlink>
    </w:p>
    <w:p>
      <w:pPr>
        <w:pStyle w:val="TOC2"/>
        <w:tabs>
          <w:tab w:val="right" w:leader="dot" w:pos="8306"/>
        </w:tabs>
      </w:pPr>
      <w:hyperlink w:anchor="_Toc27372" w:history="1">
        <w:r>
          <w:rPr>
            <w:rFonts w:ascii="仿宋" w:eastAsia="仿宋" w:hAnsi="仿宋" w:cs="仿宋" w:hint="eastAsia"/>
            <w:lang w:eastAsia="zh-CN"/>
          </w:rPr>
          <w:t>(二)、持续发展路径探索</w:t>
        </w:r>
        <w:r>
          <w:tab/>
        </w:r>
        <w:r>
          <w:fldChar w:fldCharType="begin"/>
        </w:r>
        <w:r>
          <w:instrText xml:space="preserve"> PAGEREF _Toc27372 \h </w:instrText>
        </w:r>
        <w:r>
          <w:fldChar w:fldCharType="separate"/>
        </w:r>
        <w:r>
          <w:t>61</w:t>
        </w:r>
        <w:r>
          <w:fldChar w:fldCharType="end"/>
        </w:r>
      </w:hyperlink>
    </w:p>
    <w:p>
      <w:pPr>
        <w:pStyle w:val="TOC1"/>
        <w:tabs>
          <w:tab w:val="right" w:leader="dot" w:pos="8306"/>
        </w:tabs>
      </w:pPr>
      <w:hyperlink w:anchor="_Toc24799" w:history="1">
        <w:r>
          <w:rPr>
            <w:rFonts w:ascii="仿宋" w:eastAsia="仿宋" w:hAnsi="仿宋" w:cs="仿宋" w:hint="eastAsia"/>
            <w:lang w:eastAsia="zh-CN"/>
          </w:rPr>
          <w:t>十四、项目施工方案</w:t>
        </w:r>
        <w:r>
          <w:tab/>
        </w:r>
        <w:r>
          <w:fldChar w:fldCharType="begin"/>
        </w:r>
        <w:r>
          <w:instrText xml:space="preserve"> PAGEREF _Toc24799 \h </w:instrText>
        </w:r>
        <w:r>
          <w:fldChar w:fldCharType="separate"/>
        </w:r>
        <w:r>
          <w:t>65</w:t>
        </w:r>
        <w:r>
          <w:fldChar w:fldCharType="end"/>
        </w:r>
      </w:hyperlink>
    </w:p>
    <w:p>
      <w:pPr>
        <w:pStyle w:val="TOC2"/>
        <w:tabs>
          <w:tab w:val="right" w:leader="dot" w:pos="8306"/>
        </w:tabs>
      </w:pPr>
      <w:hyperlink w:anchor="_Toc5300" w:history="1">
        <w:r>
          <w:rPr>
            <w:rFonts w:ascii="仿宋" w:eastAsia="仿宋" w:hAnsi="仿宋" w:cs="仿宋" w:hint="eastAsia"/>
            <w:lang w:eastAsia="zh-CN"/>
          </w:rPr>
          <w:t>(一)、施工组织设计</w:t>
        </w:r>
        <w:r>
          <w:tab/>
        </w:r>
        <w:r>
          <w:fldChar w:fldCharType="begin"/>
        </w:r>
        <w:r>
          <w:instrText xml:space="preserve"> PAGEREF _Toc5300 \h </w:instrText>
        </w:r>
        <w:r>
          <w:fldChar w:fldCharType="separate"/>
        </w:r>
        <w:r>
          <w:t>65</w:t>
        </w:r>
        <w:r>
          <w:fldChar w:fldCharType="end"/>
        </w:r>
      </w:hyperlink>
    </w:p>
    <w:p>
      <w:pPr>
        <w:pStyle w:val="TOC2"/>
        <w:tabs>
          <w:tab w:val="right" w:leader="dot" w:pos="8306"/>
        </w:tabs>
      </w:pPr>
      <w:hyperlink w:anchor="_Toc28056" w:history="1">
        <w:r>
          <w:rPr>
            <w:rFonts w:ascii="仿宋" w:eastAsia="仿宋" w:hAnsi="仿宋" w:cs="仿宋" w:hint="eastAsia"/>
            <w:lang w:eastAsia="zh-CN"/>
          </w:rPr>
          <w:t>(二)、施工工艺与技术路线</w:t>
        </w:r>
        <w:r>
          <w:tab/>
        </w:r>
        <w:r>
          <w:fldChar w:fldCharType="begin"/>
        </w:r>
        <w:r>
          <w:instrText xml:space="preserve"> PAGEREF _Toc28056 \h </w:instrText>
        </w:r>
        <w:r>
          <w:fldChar w:fldCharType="separate"/>
        </w:r>
        <w:r>
          <w:t>67</w:t>
        </w:r>
        <w:r>
          <w:fldChar w:fldCharType="end"/>
        </w:r>
      </w:hyperlink>
    </w:p>
    <w:p>
      <w:pPr>
        <w:pStyle w:val="TOC2"/>
        <w:tabs>
          <w:tab w:val="right" w:leader="dot" w:pos="8306"/>
        </w:tabs>
      </w:pPr>
      <w:hyperlink w:anchor="_Toc9585" w:history="1">
        <w:r>
          <w:rPr>
            <w:rFonts w:ascii="仿宋" w:eastAsia="仿宋" w:hAnsi="仿宋" w:cs="仿宋" w:hint="eastAsia"/>
            <w:lang w:eastAsia="zh-CN"/>
          </w:rPr>
          <w:t>(三)、关键节点施工计划</w:t>
        </w:r>
        <w:r>
          <w:tab/>
        </w:r>
        <w:r>
          <w:fldChar w:fldCharType="begin"/>
        </w:r>
        <w:r>
          <w:instrText xml:space="preserve"> PAGEREF _Toc9585 \h </w:instrText>
        </w:r>
        <w:r>
          <w:fldChar w:fldCharType="separate"/>
        </w:r>
        <w:r>
          <w:t>68</w:t>
        </w:r>
        <w:r>
          <w:fldChar w:fldCharType="end"/>
        </w:r>
      </w:hyperlink>
    </w:p>
    <w:p>
      <w:pPr>
        <w:pStyle w:val="TOC2"/>
        <w:tabs>
          <w:tab w:val="right" w:leader="dot" w:pos="8306"/>
        </w:tabs>
      </w:pPr>
      <w:hyperlink w:anchor="_Toc5963" w:history="1">
        <w:r>
          <w:rPr>
            <w:rFonts w:ascii="仿宋" w:eastAsia="仿宋" w:hAnsi="仿宋" w:cs="仿宋" w:hint="eastAsia"/>
            <w:lang w:eastAsia="zh-CN"/>
          </w:rPr>
          <w:t>(四)、施工现场管理</w:t>
        </w:r>
        <w:r>
          <w:tab/>
        </w:r>
        <w:r>
          <w:fldChar w:fldCharType="begin"/>
        </w:r>
        <w:r>
          <w:instrText xml:space="preserve"> PAGEREF _Toc5963 \h </w:instrText>
        </w:r>
        <w:r>
          <w:fldChar w:fldCharType="separate"/>
        </w:r>
        <w:r>
          <w:t>70</w:t>
        </w:r>
        <w:r>
          <w:fldChar w:fldCharType="end"/>
        </w:r>
      </w:hyperlink>
    </w:p>
    <w:p>
      <w:pPr>
        <w:pStyle w:val="TOC1"/>
        <w:tabs>
          <w:tab w:val="right" w:leader="dot" w:pos="8306"/>
        </w:tabs>
      </w:pPr>
      <w:hyperlink w:anchor="_Toc4796" w:history="1">
        <w:r>
          <w:rPr>
            <w:rFonts w:ascii="仿宋" w:eastAsia="仿宋" w:hAnsi="仿宋" w:cs="仿宋" w:hint="eastAsia"/>
            <w:lang w:eastAsia="zh-CN"/>
          </w:rPr>
          <w:t>十五、合作与交流机制建立</w:t>
        </w:r>
        <w:r>
          <w:tab/>
        </w:r>
        <w:r>
          <w:fldChar w:fldCharType="begin"/>
        </w:r>
        <w:r>
          <w:instrText xml:space="preserve"> PAGEREF _Toc4796 \h </w:instrText>
        </w:r>
        <w:r>
          <w:fldChar w:fldCharType="separate"/>
        </w:r>
        <w:r>
          <w:t>72</w:t>
        </w:r>
        <w:r>
          <w:fldChar w:fldCharType="end"/>
        </w:r>
      </w:hyperlink>
    </w:p>
    <w:p>
      <w:pPr>
        <w:pStyle w:val="TOC2"/>
        <w:tabs>
          <w:tab w:val="right" w:leader="dot" w:pos="8306"/>
        </w:tabs>
      </w:pPr>
      <w:hyperlink w:anchor="_Toc5595" w:history="1">
        <w:r>
          <w:rPr>
            <w:rFonts w:ascii="仿宋" w:eastAsia="仿宋" w:hAnsi="仿宋" w:cs="仿宋" w:hint="eastAsia"/>
            <w:lang w:eastAsia="zh-CN"/>
          </w:rPr>
          <w:t>(一)、合作伙伴选择与合作方式</w:t>
        </w:r>
        <w:r>
          <w:tab/>
        </w:r>
        <w:r>
          <w:fldChar w:fldCharType="begin"/>
        </w:r>
        <w:r>
          <w:instrText xml:space="preserve"> PAGEREF _Toc5595 \h </w:instrText>
        </w:r>
        <w:r>
          <w:fldChar w:fldCharType="separate"/>
        </w:r>
        <w:r>
          <w:t>72</w:t>
        </w:r>
        <w:r>
          <w:fldChar w:fldCharType="end"/>
        </w:r>
      </w:hyperlink>
    </w:p>
    <w:p>
      <w:pPr>
        <w:pStyle w:val="TOC2"/>
        <w:tabs>
          <w:tab w:val="right" w:leader="dot" w:pos="8306"/>
        </w:tabs>
      </w:pPr>
      <w:hyperlink w:anchor="_Toc13016" w:history="1">
        <w:r>
          <w:rPr>
            <w:rFonts w:ascii="仿宋" w:eastAsia="仿宋" w:hAnsi="仿宋" w:cs="仿宋" w:hint="eastAsia"/>
            <w:lang w:eastAsia="zh-CN"/>
          </w:rPr>
          <w:t>(二)、交流与合作平台搭建</w:t>
        </w:r>
        <w:r>
          <w:tab/>
        </w:r>
        <w:r>
          <w:fldChar w:fldCharType="begin"/>
        </w:r>
        <w:r>
          <w:instrText xml:space="preserve"> PAGEREF _Toc13016 \h </w:instrText>
        </w:r>
        <w:r>
          <w:fldChar w:fldCharType="separate"/>
        </w:r>
        <w:r>
          <w:t>73</w:t>
        </w:r>
        <w:r>
          <w:fldChar w:fldCharType="end"/>
        </w:r>
      </w:hyperlink>
    </w:p>
    <w:p>
      <w:pPr>
        <w:pStyle w:val="TOC1"/>
        <w:tabs>
          <w:tab w:val="right" w:leader="dot" w:pos="8306"/>
        </w:tabs>
      </w:pPr>
      <w:hyperlink w:anchor="_Toc5314" w:history="1">
        <w:r>
          <w:rPr>
            <w:rFonts w:ascii="仿宋" w:eastAsia="仿宋" w:hAnsi="仿宋" w:cs="仿宋" w:hint="eastAsia"/>
            <w:lang w:eastAsia="zh-CN"/>
          </w:rPr>
          <w:t>十六、知识产权管理与保护</w:t>
        </w:r>
        <w:r>
          <w:tab/>
        </w:r>
        <w:r>
          <w:fldChar w:fldCharType="begin"/>
        </w:r>
        <w:r>
          <w:instrText xml:space="preserve"> PAGEREF _Toc5314 \h </w:instrText>
        </w:r>
        <w:r>
          <w:fldChar w:fldCharType="separate"/>
        </w:r>
        <w:r>
          <w:t>75</w:t>
        </w:r>
        <w:r>
          <w:fldChar w:fldCharType="end"/>
        </w:r>
      </w:hyperlink>
    </w:p>
    <w:p>
      <w:pPr>
        <w:pStyle w:val="TOC2"/>
        <w:tabs>
          <w:tab w:val="right" w:leader="dot" w:pos="8306"/>
        </w:tabs>
      </w:pPr>
      <w:hyperlink w:anchor="_Toc146" w:history="1">
        <w:r>
          <w:rPr>
            <w:rFonts w:ascii="仿宋" w:eastAsia="仿宋" w:hAnsi="仿宋" w:cs="仿宋" w:hint="eastAsia"/>
            <w:lang w:eastAsia="zh-CN"/>
          </w:rPr>
          <w:t>(一)、知识产权管理体系建设</w:t>
        </w:r>
        <w:r>
          <w:tab/>
        </w:r>
        <w:r>
          <w:fldChar w:fldCharType="begin"/>
        </w:r>
        <w:r>
          <w:instrText xml:space="preserve"> PAGEREF _Toc146 \h </w:instrText>
        </w:r>
        <w:r>
          <w:fldChar w:fldCharType="separate"/>
        </w:r>
        <w:r>
          <w:t>75</w:t>
        </w:r>
        <w:r>
          <w:fldChar w:fldCharType="end"/>
        </w:r>
      </w:hyperlink>
    </w:p>
    <w:p>
      <w:pPr>
        <w:pStyle w:val="TOC2"/>
        <w:tabs>
          <w:tab w:val="right" w:leader="dot" w:pos="8306"/>
        </w:tabs>
      </w:pPr>
      <w:hyperlink w:anchor="_Toc5101" w:history="1">
        <w:r>
          <w:rPr>
            <w:rFonts w:ascii="仿宋" w:eastAsia="仿宋" w:hAnsi="仿宋" w:cs="仿宋" w:hint="eastAsia"/>
            <w:lang w:eastAsia="zh-CN"/>
          </w:rPr>
          <w:t>(二)、知识产权保护措施</w:t>
        </w:r>
        <w:r>
          <w:tab/>
        </w:r>
        <w:r>
          <w:fldChar w:fldCharType="begin"/>
        </w:r>
        <w:r>
          <w:instrText xml:space="preserve"> PAGEREF _Toc5101 \h </w:instrText>
        </w:r>
        <w:r>
          <w:fldChar w:fldCharType="separate"/>
        </w:r>
        <w:r>
          <w:t>75</w:t>
        </w:r>
        <w:r>
          <w:fldChar w:fldCharType="end"/>
        </w:r>
      </w:hyperlink>
    </w:p>
    <w:p>
      <w:pPr>
        <w:pStyle w:val="TOC1"/>
        <w:tabs>
          <w:tab w:val="right" w:leader="dot" w:pos="8306"/>
        </w:tabs>
      </w:pPr>
      <w:hyperlink w:anchor="_Toc29480" w:history="1">
        <w:r>
          <w:rPr>
            <w:rFonts w:ascii="仿宋" w:eastAsia="仿宋" w:hAnsi="仿宋" w:cs="仿宋" w:hint="eastAsia"/>
            <w:lang w:eastAsia="zh-CN"/>
          </w:rPr>
          <w:t>十七、设施与设备管理</w:t>
        </w:r>
        <w:r>
          <w:tab/>
        </w:r>
        <w:r>
          <w:fldChar w:fldCharType="begin"/>
        </w:r>
        <w:r>
          <w:instrText xml:space="preserve"> PAGEREF _Toc29480 \h </w:instrText>
        </w:r>
        <w:r>
          <w:fldChar w:fldCharType="separate"/>
        </w:r>
        <w:r>
          <w:t>77</w:t>
        </w:r>
        <w:r>
          <w:fldChar w:fldCharType="end"/>
        </w:r>
      </w:hyperlink>
    </w:p>
    <w:p>
      <w:pPr>
        <w:pStyle w:val="TOC2"/>
        <w:tabs>
          <w:tab w:val="right" w:leader="dot" w:pos="8306"/>
        </w:tabs>
      </w:pPr>
      <w:hyperlink w:anchor="_Toc28802" w:history="1">
        <w:r>
          <w:rPr>
            <w:rFonts w:ascii="仿宋" w:eastAsia="仿宋" w:hAnsi="仿宋" w:cs="仿宋" w:hint="eastAsia"/>
            <w:lang w:eastAsia="zh-CN"/>
          </w:rPr>
          <w:t>(一)、设施规划与配置</w:t>
        </w:r>
        <w:r>
          <w:tab/>
        </w:r>
        <w:r>
          <w:fldChar w:fldCharType="begin"/>
        </w:r>
        <w:r>
          <w:instrText xml:space="preserve"> PAGEREF _Toc28802 \h </w:instrText>
        </w:r>
        <w:r>
          <w:fldChar w:fldCharType="separate"/>
        </w:r>
        <w:r>
          <w:t>77</w:t>
        </w:r>
        <w:r>
          <w:fldChar w:fldCharType="end"/>
        </w:r>
      </w:hyperlink>
    </w:p>
    <w:p>
      <w:pPr>
        <w:pStyle w:val="TOC2"/>
        <w:tabs>
          <w:tab w:val="right" w:leader="dot" w:pos="8306"/>
        </w:tabs>
      </w:pPr>
      <w:hyperlink w:anchor="_Toc12936" w:history="1">
        <w:r>
          <w:rPr>
            <w:rFonts w:ascii="仿宋" w:eastAsia="仿宋" w:hAnsi="仿宋" w:cs="仿宋" w:hint="eastAsia"/>
            <w:lang w:eastAsia="zh-CN"/>
          </w:rPr>
          <w:t>(二)、设备采购与维护管理</w:t>
        </w:r>
        <w:r>
          <w:tab/>
        </w:r>
        <w:r>
          <w:fldChar w:fldCharType="begin"/>
        </w:r>
        <w:r>
          <w:instrText xml:space="preserve"> PAGEREF _Toc12936 \h </w:instrText>
        </w:r>
        <w:r>
          <w:fldChar w:fldCharType="separate"/>
        </w:r>
        <w:r>
          <w:t>78</w:t>
        </w:r>
        <w:r>
          <w:fldChar w:fldCharType="end"/>
        </w:r>
      </w:hyperlink>
    </w:p>
    <w:p>
      <w:pPr>
        <w:pStyle w:val="TOC2"/>
        <w:tabs>
          <w:tab w:val="right" w:leader="dot" w:pos="8306"/>
        </w:tabs>
      </w:pPr>
      <w:hyperlink w:anchor="_Toc23720" w:history="1">
        <w:r>
          <w:rPr>
            <w:rFonts w:ascii="仿宋" w:eastAsia="仿宋" w:hAnsi="仿宋" w:cs="仿宋" w:hint="eastAsia"/>
            <w:lang w:eastAsia="zh-CN"/>
          </w:rPr>
          <w:t>(三)、设施设备升级策略</w:t>
        </w:r>
        <w:r>
          <w:tab/>
        </w:r>
        <w:r>
          <w:fldChar w:fldCharType="begin"/>
        </w:r>
        <w:r>
          <w:instrText xml:space="preserve"> PAGEREF _Toc23720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810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烯唑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026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烯唑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烯唑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烯唑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00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07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在烯唑醇项目启动前，将进行一系列深入的地质调查，包括钻探和土壤取样，以深入了解项目区域的地层结构和土壤组成。特别是对于土壤的承载能力和地下水位的深度进行详细评估。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烯唑醇项目还将考虑建设排水系统，以减少地表水对土壤稳定性的影响。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完成初始的地质风险评估后，烯唑醇项目将安装长期地质监测设备，如倾斜仪、裂缝计和地下水位计，以持续监测地质条件的变化。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0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烯唑醇项目将通过这些措施来适应和尊重特殊环境条件，确保项目的可持续发展，同时减少对环境的负面影响。这不仅有助于保护自然和文化遗产，还能提升项目在社会责任方面的表现和形象。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725"/>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5027"/>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7176"/>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https://d.book118.com/645332103142011110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烯唑醇项目建设总纲及方案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D85CC3"/>
    <w:rsid w:val="7ED85C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332103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2024-02-06T02:36:00Z</dcterms:created>
  <dcterms:modified xsi:type="dcterms:W3CDTF">2024-02-06T02:36:41Z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DE6D7E67CB0441B69E9EA85B47F5E6FF_11</vt:lpwstr>
  </property>
  <property fmtid="{D5CDD505-2E9C-101B-9397-08002B2CF9AE}" pid="3" name="KSOProductBuildVer">
    <vt:lpwstr>2052-12.1.0.16250</vt:lpwstr>
  </property>
</Properties>
</file>