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SMT用免清洗型软钎膏，高质量锡基合金焊粉项目建设方案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7" w:history="1">
        <w:r>
          <w:rPr>
            <w:rFonts w:ascii="仿宋" w:eastAsia="仿宋" w:hAnsi="仿宋" w:cs="仿宋" w:hint="eastAsia"/>
            <w:lang w:eastAsia="zh-CN"/>
          </w:rPr>
          <w:t>概论</w:t>
        </w:r>
        <w:r>
          <w:tab/>
        </w:r>
        <w:r>
          <w:fldChar w:fldCharType="begin"/>
        </w:r>
        <w:r>
          <w:instrText xml:space="preserve"> PAGEREF _Toc1007 \h </w:instrText>
        </w:r>
        <w:r>
          <w:fldChar w:fldCharType="separate"/>
        </w:r>
        <w:r>
          <w:t>3</w:t>
        </w:r>
        <w:r>
          <w:fldChar w:fldCharType="end"/>
        </w:r>
      </w:hyperlink>
    </w:p>
    <w:p>
      <w:pPr>
        <w:pStyle w:val="TOC1"/>
        <w:tabs>
          <w:tab w:val="right" w:leader="dot" w:pos="8306"/>
        </w:tabs>
      </w:pPr>
      <w:hyperlink w:anchor="_Toc23971" w:history="1">
        <w:r>
          <w:rPr>
            <w:rFonts w:ascii="仿宋" w:eastAsia="仿宋" w:hAnsi="仿宋" w:cs="仿宋" w:hint="eastAsia"/>
            <w:lang w:eastAsia="zh-CN"/>
          </w:rPr>
          <w:t>一、项目监理与质量保证</w:t>
        </w:r>
        <w:r>
          <w:tab/>
        </w:r>
        <w:r>
          <w:fldChar w:fldCharType="begin"/>
        </w:r>
        <w:r>
          <w:instrText xml:space="preserve"> PAGEREF _Toc23971 \h </w:instrText>
        </w:r>
        <w:r>
          <w:fldChar w:fldCharType="separate"/>
        </w:r>
        <w:r>
          <w:t>3</w:t>
        </w:r>
        <w:r>
          <w:fldChar w:fldCharType="end"/>
        </w:r>
      </w:hyperlink>
    </w:p>
    <w:p>
      <w:pPr>
        <w:pStyle w:val="TOC2"/>
        <w:tabs>
          <w:tab w:val="right" w:leader="dot" w:pos="8306"/>
        </w:tabs>
      </w:pPr>
      <w:hyperlink w:anchor="_Toc14446" w:history="1">
        <w:r>
          <w:rPr>
            <w:rFonts w:ascii="仿宋" w:eastAsia="仿宋" w:hAnsi="仿宋" w:cs="仿宋" w:hint="eastAsia"/>
            <w:lang w:eastAsia="zh-CN"/>
          </w:rPr>
          <w:t>(一)、监理体系构建</w:t>
        </w:r>
        <w:r>
          <w:tab/>
        </w:r>
        <w:r>
          <w:fldChar w:fldCharType="begin"/>
        </w:r>
        <w:r>
          <w:instrText xml:space="preserve"> PAGEREF _Toc14446 \h </w:instrText>
        </w:r>
        <w:r>
          <w:fldChar w:fldCharType="separate"/>
        </w:r>
        <w:r>
          <w:t>3</w:t>
        </w:r>
        <w:r>
          <w:fldChar w:fldCharType="end"/>
        </w:r>
      </w:hyperlink>
    </w:p>
    <w:p>
      <w:pPr>
        <w:pStyle w:val="TOC2"/>
        <w:tabs>
          <w:tab w:val="right" w:leader="dot" w:pos="8306"/>
        </w:tabs>
      </w:pPr>
      <w:hyperlink w:anchor="_Toc8198" w:history="1">
        <w:r>
          <w:rPr>
            <w:rFonts w:ascii="仿宋" w:eastAsia="仿宋" w:hAnsi="仿宋" w:cs="仿宋" w:hint="eastAsia"/>
            <w:lang w:eastAsia="zh-CN"/>
          </w:rPr>
          <w:t>(二)、质量保证体系实施</w:t>
        </w:r>
        <w:r>
          <w:tab/>
        </w:r>
        <w:r>
          <w:fldChar w:fldCharType="begin"/>
        </w:r>
        <w:r>
          <w:instrText xml:space="preserve"> PAGEREF _Toc8198 \h </w:instrText>
        </w:r>
        <w:r>
          <w:fldChar w:fldCharType="separate"/>
        </w:r>
        <w:r>
          <w:t>4</w:t>
        </w:r>
        <w:r>
          <w:fldChar w:fldCharType="end"/>
        </w:r>
      </w:hyperlink>
    </w:p>
    <w:p>
      <w:pPr>
        <w:pStyle w:val="TOC2"/>
        <w:tabs>
          <w:tab w:val="right" w:leader="dot" w:pos="8306"/>
        </w:tabs>
      </w:pPr>
      <w:hyperlink w:anchor="_Toc12870" w:history="1">
        <w:r>
          <w:rPr>
            <w:rFonts w:ascii="仿宋" w:eastAsia="仿宋" w:hAnsi="仿宋" w:cs="仿宋" w:hint="eastAsia"/>
            <w:lang w:eastAsia="zh-CN"/>
          </w:rPr>
          <w:t>(三)、监理与质量控制流程</w:t>
        </w:r>
        <w:r>
          <w:tab/>
        </w:r>
        <w:r>
          <w:fldChar w:fldCharType="begin"/>
        </w:r>
        <w:r>
          <w:instrText xml:space="preserve"> PAGEREF _Toc12870 \h </w:instrText>
        </w:r>
        <w:r>
          <w:fldChar w:fldCharType="separate"/>
        </w:r>
        <w:r>
          <w:t>4</w:t>
        </w:r>
        <w:r>
          <w:fldChar w:fldCharType="end"/>
        </w:r>
      </w:hyperlink>
    </w:p>
    <w:p>
      <w:pPr>
        <w:pStyle w:val="TOC1"/>
        <w:tabs>
          <w:tab w:val="right" w:leader="dot" w:pos="8306"/>
        </w:tabs>
      </w:pPr>
      <w:hyperlink w:anchor="_Toc19867" w:history="1">
        <w:r>
          <w:rPr>
            <w:rFonts w:ascii="仿宋" w:eastAsia="仿宋" w:hAnsi="仿宋" w:cs="仿宋" w:hint="eastAsia"/>
            <w:lang w:eastAsia="zh-CN"/>
          </w:rPr>
          <w:t>二、SMT用免清洗型软钎膏，高质量锡基合金焊粉项目概论</w:t>
        </w:r>
        <w:r>
          <w:tab/>
        </w:r>
        <w:r>
          <w:fldChar w:fldCharType="begin"/>
        </w:r>
        <w:r>
          <w:instrText xml:space="preserve"> PAGEREF _Toc19867 \h </w:instrText>
        </w:r>
        <w:r>
          <w:fldChar w:fldCharType="separate"/>
        </w:r>
        <w:r>
          <w:t>5</w:t>
        </w:r>
        <w:r>
          <w:fldChar w:fldCharType="end"/>
        </w:r>
      </w:hyperlink>
    </w:p>
    <w:p>
      <w:pPr>
        <w:pStyle w:val="TOC2"/>
        <w:tabs>
          <w:tab w:val="right" w:leader="dot" w:pos="8306"/>
        </w:tabs>
      </w:pPr>
      <w:hyperlink w:anchor="_Toc15825" w:history="1">
        <w:r>
          <w:rPr>
            <w:rFonts w:ascii="仿宋" w:eastAsia="仿宋" w:hAnsi="仿宋" w:cs="仿宋" w:hint="eastAsia"/>
            <w:lang w:eastAsia="zh-CN"/>
          </w:rPr>
          <w:t>(一)、项目申报单位概况</w:t>
        </w:r>
        <w:r>
          <w:tab/>
        </w:r>
        <w:r>
          <w:fldChar w:fldCharType="begin"/>
        </w:r>
        <w:r>
          <w:instrText xml:space="preserve"> PAGEREF _Toc15825 \h </w:instrText>
        </w:r>
        <w:r>
          <w:fldChar w:fldCharType="separate"/>
        </w:r>
        <w:r>
          <w:t>5</w:t>
        </w:r>
        <w:r>
          <w:fldChar w:fldCharType="end"/>
        </w:r>
      </w:hyperlink>
    </w:p>
    <w:p>
      <w:pPr>
        <w:pStyle w:val="TOC2"/>
        <w:tabs>
          <w:tab w:val="right" w:leader="dot" w:pos="8306"/>
        </w:tabs>
      </w:pPr>
      <w:hyperlink w:anchor="_Toc15678" w:history="1">
        <w:r>
          <w:rPr>
            <w:rFonts w:ascii="仿宋" w:eastAsia="仿宋" w:hAnsi="仿宋" w:cs="仿宋" w:hint="eastAsia"/>
            <w:lang w:eastAsia="zh-CN"/>
          </w:rPr>
          <w:t>(二)、项目概况</w:t>
        </w:r>
        <w:r>
          <w:tab/>
        </w:r>
        <w:r>
          <w:fldChar w:fldCharType="begin"/>
        </w:r>
        <w:r>
          <w:instrText xml:space="preserve"> PAGEREF _Toc15678 \h </w:instrText>
        </w:r>
        <w:r>
          <w:fldChar w:fldCharType="separate"/>
        </w:r>
        <w:r>
          <w:t>6</w:t>
        </w:r>
        <w:r>
          <w:fldChar w:fldCharType="end"/>
        </w:r>
      </w:hyperlink>
    </w:p>
    <w:p>
      <w:pPr>
        <w:pStyle w:val="TOC1"/>
        <w:tabs>
          <w:tab w:val="right" w:leader="dot" w:pos="8306"/>
        </w:tabs>
      </w:pPr>
      <w:hyperlink w:anchor="_Toc19133" w:history="1">
        <w:r>
          <w:rPr>
            <w:rFonts w:ascii="仿宋" w:eastAsia="仿宋" w:hAnsi="仿宋" w:cs="仿宋" w:hint="eastAsia"/>
            <w:lang w:eastAsia="zh-CN"/>
          </w:rPr>
          <w:t>三、环境和生态影响分析</w:t>
        </w:r>
        <w:r>
          <w:tab/>
        </w:r>
        <w:r>
          <w:fldChar w:fldCharType="begin"/>
        </w:r>
        <w:r>
          <w:instrText xml:space="preserve"> PAGEREF _Toc19133 \h </w:instrText>
        </w:r>
        <w:r>
          <w:fldChar w:fldCharType="separate"/>
        </w:r>
        <w:r>
          <w:t>9</w:t>
        </w:r>
        <w:r>
          <w:fldChar w:fldCharType="end"/>
        </w:r>
      </w:hyperlink>
    </w:p>
    <w:p>
      <w:pPr>
        <w:pStyle w:val="TOC2"/>
        <w:tabs>
          <w:tab w:val="right" w:leader="dot" w:pos="8306"/>
        </w:tabs>
      </w:pPr>
      <w:hyperlink w:anchor="_Toc19232" w:history="1">
        <w:r>
          <w:rPr>
            <w:rFonts w:ascii="仿宋" w:eastAsia="仿宋" w:hAnsi="仿宋" w:cs="仿宋" w:hint="eastAsia"/>
            <w:lang w:eastAsia="zh-CN"/>
          </w:rPr>
          <w:t>(一)、环境和生态现状</w:t>
        </w:r>
        <w:r>
          <w:tab/>
        </w:r>
        <w:r>
          <w:fldChar w:fldCharType="begin"/>
        </w:r>
        <w:r>
          <w:instrText xml:space="preserve"> PAGEREF _Toc19232 \h </w:instrText>
        </w:r>
        <w:r>
          <w:fldChar w:fldCharType="separate"/>
        </w:r>
        <w:r>
          <w:t>9</w:t>
        </w:r>
        <w:r>
          <w:fldChar w:fldCharType="end"/>
        </w:r>
      </w:hyperlink>
    </w:p>
    <w:p>
      <w:pPr>
        <w:pStyle w:val="TOC2"/>
        <w:tabs>
          <w:tab w:val="right" w:leader="dot" w:pos="8306"/>
        </w:tabs>
      </w:pPr>
      <w:hyperlink w:anchor="_Toc10951" w:history="1">
        <w:r>
          <w:rPr>
            <w:rFonts w:ascii="仿宋" w:eastAsia="仿宋" w:hAnsi="仿宋" w:cs="仿宋" w:hint="eastAsia"/>
            <w:lang w:eastAsia="zh-CN"/>
          </w:rPr>
          <w:t>(二)、生态环境影响分析</w:t>
        </w:r>
        <w:r>
          <w:tab/>
        </w:r>
        <w:r>
          <w:fldChar w:fldCharType="begin"/>
        </w:r>
        <w:r>
          <w:instrText xml:space="preserve"> PAGEREF _Toc10951 \h </w:instrText>
        </w:r>
        <w:r>
          <w:fldChar w:fldCharType="separate"/>
        </w:r>
        <w:r>
          <w:t>11</w:t>
        </w:r>
        <w:r>
          <w:fldChar w:fldCharType="end"/>
        </w:r>
      </w:hyperlink>
    </w:p>
    <w:p>
      <w:pPr>
        <w:pStyle w:val="TOC2"/>
        <w:tabs>
          <w:tab w:val="right" w:leader="dot" w:pos="8306"/>
        </w:tabs>
      </w:pPr>
      <w:hyperlink w:anchor="_Toc5905" w:history="1">
        <w:r>
          <w:rPr>
            <w:rFonts w:ascii="仿宋" w:eastAsia="仿宋" w:hAnsi="仿宋" w:cs="仿宋" w:hint="eastAsia"/>
            <w:lang w:eastAsia="zh-CN"/>
          </w:rPr>
          <w:t>(三)、生态环境保护措施</w:t>
        </w:r>
        <w:r>
          <w:tab/>
        </w:r>
        <w:r>
          <w:fldChar w:fldCharType="begin"/>
        </w:r>
        <w:r>
          <w:instrText xml:space="preserve"> PAGEREF _Toc5905 \h </w:instrText>
        </w:r>
        <w:r>
          <w:fldChar w:fldCharType="separate"/>
        </w:r>
        <w:r>
          <w:t>12</w:t>
        </w:r>
        <w:r>
          <w:fldChar w:fldCharType="end"/>
        </w:r>
      </w:hyperlink>
    </w:p>
    <w:p>
      <w:pPr>
        <w:pStyle w:val="TOC2"/>
        <w:tabs>
          <w:tab w:val="right" w:leader="dot" w:pos="8306"/>
        </w:tabs>
      </w:pPr>
      <w:hyperlink w:anchor="_Toc26463" w:history="1">
        <w:r>
          <w:rPr>
            <w:rFonts w:ascii="仿宋" w:eastAsia="仿宋" w:hAnsi="仿宋" w:cs="仿宋" w:hint="eastAsia"/>
            <w:lang w:eastAsia="zh-CN"/>
          </w:rPr>
          <w:t>(四)、地质灾害影响分析</w:t>
        </w:r>
        <w:r>
          <w:tab/>
        </w:r>
        <w:r>
          <w:fldChar w:fldCharType="begin"/>
        </w:r>
        <w:r>
          <w:instrText xml:space="preserve"> PAGEREF _Toc26463 \h </w:instrText>
        </w:r>
        <w:r>
          <w:fldChar w:fldCharType="separate"/>
        </w:r>
        <w:r>
          <w:t>14</w:t>
        </w:r>
        <w:r>
          <w:fldChar w:fldCharType="end"/>
        </w:r>
      </w:hyperlink>
    </w:p>
    <w:p>
      <w:pPr>
        <w:pStyle w:val="TOC2"/>
        <w:tabs>
          <w:tab w:val="right" w:leader="dot" w:pos="8306"/>
        </w:tabs>
      </w:pPr>
      <w:hyperlink w:anchor="_Toc21023" w:history="1">
        <w:r>
          <w:rPr>
            <w:rFonts w:ascii="仿宋" w:eastAsia="仿宋" w:hAnsi="仿宋" w:cs="仿宋" w:hint="eastAsia"/>
            <w:lang w:eastAsia="zh-CN"/>
          </w:rPr>
          <w:t>(五)、特殊环境影响</w:t>
        </w:r>
        <w:r>
          <w:tab/>
        </w:r>
        <w:r>
          <w:fldChar w:fldCharType="begin"/>
        </w:r>
        <w:r>
          <w:instrText xml:space="preserve"> PAGEREF _Toc21023 \h </w:instrText>
        </w:r>
        <w:r>
          <w:fldChar w:fldCharType="separate"/>
        </w:r>
        <w:r>
          <w:t>16</w:t>
        </w:r>
        <w:r>
          <w:fldChar w:fldCharType="end"/>
        </w:r>
      </w:hyperlink>
    </w:p>
    <w:p>
      <w:pPr>
        <w:pStyle w:val="TOC1"/>
        <w:tabs>
          <w:tab w:val="right" w:leader="dot" w:pos="8306"/>
        </w:tabs>
      </w:pPr>
      <w:hyperlink w:anchor="_Toc27989" w:history="1">
        <w:r>
          <w:rPr>
            <w:rFonts w:ascii="仿宋" w:eastAsia="仿宋" w:hAnsi="仿宋" w:cs="仿宋" w:hint="eastAsia"/>
            <w:lang w:eastAsia="zh-CN"/>
          </w:rPr>
          <w:t>四、经济影响分析</w:t>
        </w:r>
        <w:r>
          <w:tab/>
        </w:r>
        <w:r>
          <w:fldChar w:fldCharType="begin"/>
        </w:r>
        <w:r>
          <w:instrText xml:space="preserve"> PAGEREF _Toc27989 \h </w:instrText>
        </w:r>
        <w:r>
          <w:fldChar w:fldCharType="separate"/>
        </w:r>
        <w:r>
          <w:t>17</w:t>
        </w:r>
        <w:r>
          <w:fldChar w:fldCharType="end"/>
        </w:r>
      </w:hyperlink>
    </w:p>
    <w:p>
      <w:pPr>
        <w:pStyle w:val="TOC2"/>
        <w:tabs>
          <w:tab w:val="right" w:leader="dot" w:pos="8306"/>
        </w:tabs>
      </w:pPr>
      <w:hyperlink w:anchor="_Toc32258" w:history="1">
        <w:r>
          <w:rPr>
            <w:rFonts w:ascii="仿宋" w:eastAsia="仿宋" w:hAnsi="仿宋" w:cs="仿宋" w:hint="eastAsia"/>
            <w:lang w:eastAsia="zh-CN"/>
          </w:rPr>
          <w:t>(一)、经济费用效益或费用效果分析</w:t>
        </w:r>
        <w:r>
          <w:tab/>
        </w:r>
        <w:r>
          <w:fldChar w:fldCharType="begin"/>
        </w:r>
        <w:r>
          <w:instrText xml:space="preserve"> PAGEREF _Toc32258 \h </w:instrText>
        </w:r>
        <w:r>
          <w:fldChar w:fldCharType="separate"/>
        </w:r>
        <w:r>
          <w:t>17</w:t>
        </w:r>
        <w:r>
          <w:fldChar w:fldCharType="end"/>
        </w:r>
      </w:hyperlink>
    </w:p>
    <w:p>
      <w:pPr>
        <w:pStyle w:val="TOC2"/>
        <w:tabs>
          <w:tab w:val="right" w:leader="dot" w:pos="8306"/>
        </w:tabs>
      </w:pPr>
      <w:hyperlink w:anchor="_Toc1789" w:history="1">
        <w:r>
          <w:rPr>
            <w:rFonts w:ascii="仿宋" w:eastAsia="仿宋" w:hAnsi="仿宋" w:cs="仿宋" w:hint="eastAsia"/>
            <w:lang w:eastAsia="zh-CN"/>
          </w:rPr>
          <w:t>(二)、行业影响分析</w:t>
        </w:r>
        <w:r>
          <w:tab/>
        </w:r>
        <w:r>
          <w:fldChar w:fldCharType="begin"/>
        </w:r>
        <w:r>
          <w:instrText xml:space="preserve"> PAGEREF _Toc1789 \h </w:instrText>
        </w:r>
        <w:r>
          <w:fldChar w:fldCharType="separate"/>
        </w:r>
        <w:r>
          <w:t>19</w:t>
        </w:r>
        <w:r>
          <w:fldChar w:fldCharType="end"/>
        </w:r>
      </w:hyperlink>
    </w:p>
    <w:p>
      <w:pPr>
        <w:pStyle w:val="TOC2"/>
        <w:tabs>
          <w:tab w:val="right" w:leader="dot" w:pos="8306"/>
        </w:tabs>
      </w:pPr>
      <w:hyperlink w:anchor="_Toc21816" w:history="1">
        <w:r>
          <w:rPr>
            <w:rFonts w:ascii="仿宋" w:eastAsia="仿宋" w:hAnsi="仿宋" w:cs="仿宋" w:hint="eastAsia"/>
            <w:lang w:eastAsia="zh-CN"/>
          </w:rPr>
          <w:t>(三)、区域经济影响分析</w:t>
        </w:r>
        <w:r>
          <w:tab/>
        </w:r>
        <w:r>
          <w:fldChar w:fldCharType="begin"/>
        </w:r>
        <w:r>
          <w:instrText xml:space="preserve"> PAGEREF _Toc21816 \h </w:instrText>
        </w:r>
        <w:r>
          <w:fldChar w:fldCharType="separate"/>
        </w:r>
        <w:r>
          <w:t>21</w:t>
        </w:r>
        <w:r>
          <w:fldChar w:fldCharType="end"/>
        </w:r>
      </w:hyperlink>
    </w:p>
    <w:p>
      <w:pPr>
        <w:pStyle w:val="TOC2"/>
        <w:tabs>
          <w:tab w:val="right" w:leader="dot" w:pos="8306"/>
        </w:tabs>
      </w:pPr>
      <w:hyperlink w:anchor="_Toc8304" w:history="1">
        <w:r>
          <w:rPr>
            <w:rFonts w:ascii="仿宋" w:eastAsia="仿宋" w:hAnsi="仿宋" w:cs="仿宋" w:hint="eastAsia"/>
            <w:lang w:eastAsia="zh-CN"/>
          </w:rPr>
          <w:t>(四)、宏观经济影响分析</w:t>
        </w:r>
        <w:r>
          <w:tab/>
        </w:r>
        <w:r>
          <w:fldChar w:fldCharType="begin"/>
        </w:r>
        <w:r>
          <w:instrText xml:space="preserve"> PAGEREF _Toc8304 \h </w:instrText>
        </w:r>
        <w:r>
          <w:fldChar w:fldCharType="separate"/>
        </w:r>
        <w:r>
          <w:t>22</w:t>
        </w:r>
        <w:r>
          <w:fldChar w:fldCharType="end"/>
        </w:r>
      </w:hyperlink>
    </w:p>
    <w:p>
      <w:pPr>
        <w:pStyle w:val="TOC1"/>
        <w:tabs>
          <w:tab w:val="right" w:leader="dot" w:pos="8306"/>
        </w:tabs>
      </w:pPr>
      <w:hyperlink w:anchor="_Toc2240" w:history="1">
        <w:r>
          <w:rPr>
            <w:rFonts w:ascii="仿宋" w:eastAsia="仿宋" w:hAnsi="仿宋" w:cs="仿宋" w:hint="eastAsia"/>
            <w:lang w:eastAsia="zh-CN"/>
          </w:rPr>
          <w:t>五、建设风险评估分析</w:t>
        </w:r>
        <w:r>
          <w:tab/>
        </w:r>
        <w:r>
          <w:fldChar w:fldCharType="begin"/>
        </w:r>
        <w:r>
          <w:instrText xml:space="preserve"> PAGEREF _Toc2240 \h </w:instrText>
        </w:r>
        <w:r>
          <w:fldChar w:fldCharType="separate"/>
        </w:r>
        <w:r>
          <w:t>23</w:t>
        </w:r>
        <w:r>
          <w:fldChar w:fldCharType="end"/>
        </w:r>
      </w:hyperlink>
    </w:p>
    <w:p>
      <w:pPr>
        <w:pStyle w:val="TOC2"/>
        <w:tabs>
          <w:tab w:val="right" w:leader="dot" w:pos="8306"/>
        </w:tabs>
      </w:pPr>
      <w:hyperlink w:anchor="_Toc28369" w:history="1">
        <w:r>
          <w:rPr>
            <w:rFonts w:ascii="仿宋" w:eastAsia="仿宋" w:hAnsi="仿宋" w:cs="仿宋" w:hint="eastAsia"/>
            <w:lang w:eastAsia="zh-CN"/>
          </w:rPr>
          <w:t>(一)、政策风险分析</w:t>
        </w:r>
        <w:r>
          <w:tab/>
        </w:r>
        <w:r>
          <w:fldChar w:fldCharType="begin"/>
        </w:r>
        <w:r>
          <w:instrText xml:space="preserve"> PAGEREF _Toc28369 \h </w:instrText>
        </w:r>
        <w:r>
          <w:fldChar w:fldCharType="separate"/>
        </w:r>
        <w:r>
          <w:t>23</w:t>
        </w:r>
        <w:r>
          <w:fldChar w:fldCharType="end"/>
        </w:r>
      </w:hyperlink>
    </w:p>
    <w:p>
      <w:pPr>
        <w:pStyle w:val="TOC2"/>
        <w:tabs>
          <w:tab w:val="right" w:leader="dot" w:pos="8306"/>
        </w:tabs>
      </w:pPr>
      <w:hyperlink w:anchor="_Toc10444" w:history="1">
        <w:r>
          <w:rPr>
            <w:rFonts w:ascii="仿宋" w:eastAsia="仿宋" w:hAnsi="仿宋" w:cs="仿宋" w:hint="eastAsia"/>
            <w:lang w:eastAsia="zh-CN"/>
          </w:rPr>
          <w:t>(二)、社会风险分析</w:t>
        </w:r>
        <w:r>
          <w:tab/>
        </w:r>
        <w:r>
          <w:fldChar w:fldCharType="begin"/>
        </w:r>
        <w:r>
          <w:instrText xml:space="preserve"> PAGEREF _Toc10444 \h </w:instrText>
        </w:r>
        <w:r>
          <w:fldChar w:fldCharType="separate"/>
        </w:r>
        <w:r>
          <w:t>24</w:t>
        </w:r>
        <w:r>
          <w:fldChar w:fldCharType="end"/>
        </w:r>
      </w:hyperlink>
    </w:p>
    <w:p>
      <w:pPr>
        <w:pStyle w:val="TOC2"/>
        <w:tabs>
          <w:tab w:val="right" w:leader="dot" w:pos="8306"/>
        </w:tabs>
      </w:pPr>
      <w:hyperlink w:anchor="_Toc6848" w:history="1">
        <w:r>
          <w:rPr>
            <w:rFonts w:ascii="仿宋" w:eastAsia="仿宋" w:hAnsi="仿宋" w:cs="仿宋" w:hint="eastAsia"/>
            <w:lang w:eastAsia="zh-CN"/>
          </w:rPr>
          <w:t>(三)、市场风险分析</w:t>
        </w:r>
        <w:r>
          <w:tab/>
        </w:r>
        <w:r>
          <w:fldChar w:fldCharType="begin"/>
        </w:r>
        <w:r>
          <w:instrText xml:space="preserve"> PAGEREF _Toc6848 \h </w:instrText>
        </w:r>
        <w:r>
          <w:fldChar w:fldCharType="separate"/>
        </w:r>
        <w:r>
          <w:t>26</w:t>
        </w:r>
        <w:r>
          <w:fldChar w:fldCharType="end"/>
        </w:r>
      </w:hyperlink>
    </w:p>
    <w:p>
      <w:pPr>
        <w:pStyle w:val="TOC2"/>
        <w:tabs>
          <w:tab w:val="right" w:leader="dot" w:pos="8306"/>
        </w:tabs>
      </w:pPr>
      <w:hyperlink w:anchor="_Toc30694" w:history="1">
        <w:r>
          <w:rPr>
            <w:rFonts w:ascii="仿宋" w:eastAsia="仿宋" w:hAnsi="仿宋" w:cs="仿宋" w:hint="eastAsia"/>
            <w:lang w:eastAsia="zh-CN"/>
          </w:rPr>
          <w:t>(四)、资金风险分析</w:t>
        </w:r>
        <w:r>
          <w:tab/>
        </w:r>
        <w:r>
          <w:fldChar w:fldCharType="begin"/>
        </w:r>
        <w:r>
          <w:instrText xml:space="preserve"> PAGEREF _Toc30694 \h </w:instrText>
        </w:r>
        <w:r>
          <w:fldChar w:fldCharType="separate"/>
        </w:r>
        <w:r>
          <w:t>27</w:t>
        </w:r>
        <w:r>
          <w:fldChar w:fldCharType="end"/>
        </w:r>
      </w:hyperlink>
    </w:p>
    <w:p>
      <w:pPr>
        <w:pStyle w:val="TOC2"/>
        <w:tabs>
          <w:tab w:val="right" w:leader="dot" w:pos="8306"/>
        </w:tabs>
      </w:pPr>
      <w:hyperlink w:anchor="_Toc20322" w:history="1">
        <w:r>
          <w:rPr>
            <w:rFonts w:ascii="仿宋" w:eastAsia="仿宋" w:hAnsi="仿宋" w:cs="仿宋" w:hint="eastAsia"/>
            <w:lang w:eastAsia="zh-CN"/>
          </w:rPr>
          <w:t>(五)、技术风险分析</w:t>
        </w:r>
        <w:r>
          <w:tab/>
        </w:r>
        <w:r>
          <w:fldChar w:fldCharType="begin"/>
        </w:r>
        <w:r>
          <w:instrText xml:space="preserve"> PAGEREF _Toc20322 \h </w:instrText>
        </w:r>
        <w:r>
          <w:fldChar w:fldCharType="separate"/>
        </w:r>
        <w:r>
          <w:t>28</w:t>
        </w:r>
        <w:r>
          <w:fldChar w:fldCharType="end"/>
        </w:r>
      </w:hyperlink>
    </w:p>
    <w:p>
      <w:pPr>
        <w:pStyle w:val="TOC2"/>
        <w:tabs>
          <w:tab w:val="right" w:leader="dot" w:pos="8306"/>
        </w:tabs>
      </w:pPr>
      <w:hyperlink w:anchor="_Toc9304" w:history="1">
        <w:r>
          <w:rPr>
            <w:rFonts w:ascii="仿宋" w:eastAsia="仿宋" w:hAnsi="仿宋" w:cs="仿宋" w:hint="eastAsia"/>
            <w:lang w:eastAsia="zh-CN"/>
          </w:rPr>
          <w:t>(六)、财务风险分析</w:t>
        </w:r>
        <w:r>
          <w:tab/>
        </w:r>
        <w:r>
          <w:fldChar w:fldCharType="begin"/>
        </w:r>
        <w:r>
          <w:instrText xml:space="preserve"> PAGEREF _Toc9304 \h </w:instrText>
        </w:r>
        <w:r>
          <w:fldChar w:fldCharType="separate"/>
        </w:r>
        <w:r>
          <w:t>29</w:t>
        </w:r>
        <w:r>
          <w:fldChar w:fldCharType="end"/>
        </w:r>
      </w:hyperlink>
    </w:p>
    <w:p>
      <w:pPr>
        <w:pStyle w:val="TOC2"/>
        <w:tabs>
          <w:tab w:val="right" w:leader="dot" w:pos="8306"/>
        </w:tabs>
      </w:pPr>
      <w:hyperlink w:anchor="_Toc23204" w:history="1">
        <w:r>
          <w:rPr>
            <w:rFonts w:ascii="仿宋" w:eastAsia="仿宋" w:hAnsi="仿宋" w:cs="仿宋" w:hint="eastAsia"/>
            <w:lang w:eastAsia="zh-CN"/>
          </w:rPr>
          <w:t>(七)、管理风险分析</w:t>
        </w:r>
        <w:r>
          <w:tab/>
        </w:r>
        <w:r>
          <w:fldChar w:fldCharType="begin"/>
        </w:r>
        <w:r>
          <w:instrText xml:space="preserve"> PAGEREF _Toc23204 \h </w:instrText>
        </w:r>
        <w:r>
          <w:fldChar w:fldCharType="separate"/>
        </w:r>
        <w:r>
          <w:t>31</w:t>
        </w:r>
        <w:r>
          <w:fldChar w:fldCharType="end"/>
        </w:r>
      </w:hyperlink>
    </w:p>
    <w:p>
      <w:pPr>
        <w:pStyle w:val="TOC2"/>
        <w:tabs>
          <w:tab w:val="right" w:leader="dot" w:pos="8306"/>
        </w:tabs>
      </w:pPr>
      <w:hyperlink w:anchor="_Toc484" w:history="1">
        <w:r>
          <w:rPr>
            <w:rFonts w:ascii="仿宋" w:eastAsia="仿宋" w:hAnsi="仿宋" w:cs="仿宋" w:hint="eastAsia"/>
            <w:lang w:eastAsia="zh-CN"/>
          </w:rPr>
          <w:t>(八)、其它风险分析</w:t>
        </w:r>
        <w:r>
          <w:tab/>
        </w:r>
        <w:r>
          <w:fldChar w:fldCharType="begin"/>
        </w:r>
        <w:r>
          <w:instrText xml:space="preserve"> PAGEREF _Toc484 \h </w:instrText>
        </w:r>
        <w:r>
          <w:fldChar w:fldCharType="separate"/>
        </w:r>
        <w:r>
          <w:t>32</w:t>
        </w:r>
        <w:r>
          <w:fldChar w:fldCharType="end"/>
        </w:r>
      </w:hyperlink>
    </w:p>
    <w:p>
      <w:pPr>
        <w:pStyle w:val="TOC2"/>
        <w:tabs>
          <w:tab w:val="right" w:leader="dot" w:pos="8306"/>
        </w:tabs>
      </w:pPr>
      <w:hyperlink w:anchor="_Toc12455" w:history="1">
        <w:r>
          <w:rPr>
            <w:rFonts w:ascii="仿宋" w:eastAsia="仿宋" w:hAnsi="仿宋" w:cs="仿宋" w:hint="eastAsia"/>
            <w:lang w:eastAsia="zh-CN"/>
          </w:rPr>
          <w:t>(九)、社会影响评估</w:t>
        </w:r>
        <w:r>
          <w:tab/>
        </w:r>
        <w:r>
          <w:fldChar w:fldCharType="begin"/>
        </w:r>
        <w:r>
          <w:instrText xml:space="preserve"> PAGEREF _Toc12455 \h </w:instrText>
        </w:r>
        <w:r>
          <w:fldChar w:fldCharType="separate"/>
        </w:r>
        <w:r>
          <w:t>34</w:t>
        </w:r>
        <w:r>
          <w:fldChar w:fldCharType="end"/>
        </w:r>
      </w:hyperlink>
    </w:p>
    <w:p>
      <w:pPr>
        <w:pStyle w:val="TOC1"/>
        <w:tabs>
          <w:tab w:val="right" w:leader="dot" w:pos="8306"/>
        </w:tabs>
      </w:pPr>
      <w:hyperlink w:anchor="_Toc28162" w:history="1">
        <w:r>
          <w:rPr>
            <w:rFonts w:ascii="仿宋" w:eastAsia="仿宋" w:hAnsi="仿宋" w:cs="仿宋" w:hint="eastAsia"/>
            <w:lang w:eastAsia="zh-CN"/>
          </w:rPr>
          <w:t>六、社会影响分析</w:t>
        </w:r>
        <w:r>
          <w:tab/>
        </w:r>
        <w:r>
          <w:fldChar w:fldCharType="begin"/>
        </w:r>
        <w:r>
          <w:instrText xml:space="preserve"> PAGEREF _Toc28162 \h </w:instrText>
        </w:r>
        <w:r>
          <w:fldChar w:fldCharType="separate"/>
        </w:r>
        <w:r>
          <w:t>36</w:t>
        </w:r>
        <w:r>
          <w:fldChar w:fldCharType="end"/>
        </w:r>
      </w:hyperlink>
    </w:p>
    <w:p>
      <w:pPr>
        <w:pStyle w:val="TOC2"/>
        <w:tabs>
          <w:tab w:val="right" w:leader="dot" w:pos="8306"/>
        </w:tabs>
      </w:pPr>
      <w:hyperlink w:anchor="_Toc29558" w:history="1">
        <w:r>
          <w:rPr>
            <w:rFonts w:ascii="仿宋" w:eastAsia="仿宋" w:hAnsi="仿宋" w:cs="仿宋" w:hint="eastAsia"/>
            <w:lang w:eastAsia="zh-CN"/>
          </w:rPr>
          <w:t>(一)、社会影响效果分析</w:t>
        </w:r>
        <w:r>
          <w:tab/>
        </w:r>
        <w:r>
          <w:fldChar w:fldCharType="begin"/>
        </w:r>
        <w:r>
          <w:instrText xml:space="preserve"> PAGEREF _Toc29558 \h </w:instrText>
        </w:r>
        <w:r>
          <w:fldChar w:fldCharType="separate"/>
        </w:r>
        <w:r>
          <w:t>36</w:t>
        </w:r>
        <w:r>
          <w:fldChar w:fldCharType="end"/>
        </w:r>
      </w:hyperlink>
    </w:p>
    <w:p>
      <w:pPr>
        <w:pStyle w:val="TOC2"/>
        <w:tabs>
          <w:tab w:val="right" w:leader="dot" w:pos="8306"/>
        </w:tabs>
      </w:pPr>
      <w:hyperlink w:anchor="_Toc6973" w:history="1">
        <w:r>
          <w:rPr>
            <w:rFonts w:ascii="仿宋" w:eastAsia="仿宋" w:hAnsi="仿宋" w:cs="仿宋" w:hint="eastAsia"/>
            <w:lang w:eastAsia="zh-CN"/>
          </w:rPr>
          <w:t>(二)、社会适应性分析</w:t>
        </w:r>
        <w:r>
          <w:tab/>
        </w:r>
        <w:r>
          <w:fldChar w:fldCharType="begin"/>
        </w:r>
        <w:r>
          <w:instrText xml:space="preserve"> PAGEREF _Toc6973 \h </w:instrText>
        </w:r>
        <w:r>
          <w:fldChar w:fldCharType="separate"/>
        </w:r>
        <w:r>
          <w:t>39</w:t>
        </w:r>
        <w:r>
          <w:fldChar w:fldCharType="end"/>
        </w:r>
      </w:hyperlink>
    </w:p>
    <w:p>
      <w:pPr>
        <w:pStyle w:val="TOC2"/>
        <w:tabs>
          <w:tab w:val="right" w:leader="dot" w:pos="8306"/>
        </w:tabs>
      </w:pPr>
      <w:hyperlink w:anchor="_Toc26991" w:history="1">
        <w:r>
          <w:rPr>
            <w:rFonts w:ascii="仿宋" w:eastAsia="仿宋" w:hAnsi="仿宋" w:cs="仿宋" w:hint="eastAsia"/>
            <w:lang w:eastAsia="zh-CN"/>
          </w:rPr>
          <w:t>(三)、社会风险及对策分析</w:t>
        </w:r>
        <w:r>
          <w:tab/>
        </w:r>
        <w:r>
          <w:fldChar w:fldCharType="begin"/>
        </w:r>
        <w:r>
          <w:instrText xml:space="preserve"> PAGEREF _Toc26991 \h </w:instrText>
        </w:r>
        <w:r>
          <w:fldChar w:fldCharType="separate"/>
        </w:r>
        <w:r>
          <w:t>40</w:t>
        </w:r>
        <w:r>
          <w:fldChar w:fldCharType="end"/>
        </w:r>
      </w:hyperlink>
    </w:p>
    <w:p>
      <w:pPr>
        <w:pStyle w:val="TOC1"/>
        <w:tabs>
          <w:tab w:val="right" w:leader="dot" w:pos="8306"/>
        </w:tabs>
      </w:pPr>
      <w:hyperlink w:anchor="_Toc9330" w:history="1">
        <w:r>
          <w:rPr>
            <w:rFonts w:ascii="仿宋" w:eastAsia="仿宋" w:hAnsi="仿宋" w:cs="仿宋" w:hint="eastAsia"/>
            <w:lang w:eastAsia="zh-CN"/>
          </w:rPr>
          <w:t>七、项目实施与管理方案</w:t>
        </w:r>
        <w:r>
          <w:tab/>
        </w:r>
        <w:r>
          <w:fldChar w:fldCharType="begin"/>
        </w:r>
        <w:r>
          <w:instrText xml:space="preserve"> PAGEREF _Toc9330 \h </w:instrText>
        </w:r>
        <w:r>
          <w:fldChar w:fldCharType="separate"/>
        </w:r>
        <w:r>
          <w:t>44</w:t>
        </w:r>
        <w:r>
          <w:fldChar w:fldCharType="end"/>
        </w:r>
      </w:hyperlink>
    </w:p>
    <w:p>
      <w:pPr>
        <w:pStyle w:val="TOC2"/>
        <w:tabs>
          <w:tab w:val="right" w:leader="dot" w:pos="8306"/>
        </w:tabs>
      </w:pPr>
      <w:hyperlink w:anchor="_Toc24592" w:history="1">
        <w:r>
          <w:rPr>
            <w:rFonts w:ascii="仿宋" w:eastAsia="仿宋" w:hAnsi="仿宋" w:cs="仿宋" w:hint="eastAsia"/>
            <w:lang w:eastAsia="zh-CN"/>
          </w:rPr>
          <w:t>(一)、项目实施计划</w:t>
        </w:r>
        <w:r>
          <w:tab/>
        </w:r>
        <w:r>
          <w:fldChar w:fldCharType="begin"/>
        </w:r>
        <w:r>
          <w:instrText xml:space="preserve"> PAGEREF _Toc24592 \h </w:instrText>
        </w:r>
        <w:r>
          <w:fldChar w:fldCharType="separate"/>
        </w:r>
        <w:r>
          <w:t>44</w:t>
        </w:r>
        <w:r>
          <w:fldChar w:fldCharType="end"/>
        </w:r>
      </w:hyperlink>
    </w:p>
    <w:p>
      <w:pPr>
        <w:pStyle w:val="TOC2"/>
        <w:tabs>
          <w:tab w:val="right" w:leader="dot" w:pos="8306"/>
        </w:tabs>
      </w:pPr>
      <w:hyperlink w:anchor="_Toc3828" w:history="1">
        <w:r>
          <w:rPr>
            <w:rFonts w:ascii="仿宋" w:eastAsia="仿宋" w:hAnsi="仿宋" w:cs="仿宋" w:hint="eastAsia"/>
            <w:lang w:eastAsia="zh-CN"/>
          </w:rPr>
          <w:t>(二)、项目组织机构与职责</w:t>
        </w:r>
        <w:r>
          <w:tab/>
        </w:r>
        <w:r>
          <w:fldChar w:fldCharType="begin"/>
        </w:r>
        <w:r>
          <w:instrText xml:space="preserve"> PAGEREF _Toc3828 \h </w:instrText>
        </w:r>
        <w:r>
          <w:fldChar w:fldCharType="separate"/>
        </w:r>
        <w:r>
          <w:t>45</w:t>
        </w:r>
        <w:r>
          <w:fldChar w:fldCharType="end"/>
        </w:r>
      </w:hyperlink>
    </w:p>
    <w:p>
      <w:pPr>
        <w:pStyle w:val="TOC2"/>
        <w:tabs>
          <w:tab w:val="right" w:leader="dot" w:pos="8306"/>
        </w:tabs>
      </w:pPr>
      <w:hyperlink w:anchor="_Toc9729" w:history="1">
        <w:r>
          <w:rPr>
            <w:rFonts w:ascii="仿宋" w:eastAsia="仿宋" w:hAnsi="仿宋" w:cs="仿宋" w:hint="eastAsia"/>
            <w:lang w:eastAsia="zh-CN"/>
          </w:rPr>
          <w:t>(三)、项目管理与监控体系</w:t>
        </w:r>
        <w:r>
          <w:tab/>
        </w:r>
        <w:r>
          <w:fldChar w:fldCharType="begin"/>
        </w:r>
        <w:r>
          <w:instrText xml:space="preserve"> PAGEREF _Toc9729 \h </w:instrText>
        </w:r>
        <w:r>
          <w:fldChar w:fldCharType="separate"/>
        </w:r>
        <w:r>
          <w:t>48</w:t>
        </w:r>
        <w:r>
          <w:fldChar w:fldCharType="end"/>
        </w:r>
      </w:hyperlink>
    </w:p>
    <w:p>
      <w:pPr>
        <w:pStyle w:val="TOC1"/>
        <w:tabs>
          <w:tab w:val="right" w:leader="dot" w:pos="8306"/>
        </w:tabs>
      </w:pPr>
      <w:hyperlink w:anchor="_Toc23267" w:history="1">
        <w:r>
          <w:rPr>
            <w:rFonts w:ascii="仿宋" w:eastAsia="仿宋" w:hAnsi="仿宋" w:cs="仿宋" w:hint="eastAsia"/>
            <w:lang w:eastAsia="zh-CN"/>
          </w:rPr>
          <w:t>八、项目变更管理</w:t>
        </w:r>
        <w:r>
          <w:tab/>
        </w:r>
        <w:r>
          <w:fldChar w:fldCharType="begin"/>
        </w:r>
        <w:r>
          <w:instrText xml:space="preserve"> PAGEREF _Toc23267 \h </w:instrText>
        </w:r>
        <w:r>
          <w:fldChar w:fldCharType="separate"/>
        </w:r>
        <w:r>
          <w:t>49</w:t>
        </w:r>
        <w:r>
          <w:fldChar w:fldCharType="end"/>
        </w:r>
      </w:hyperlink>
    </w:p>
    <w:p>
      <w:pPr>
        <w:pStyle w:val="TOC2"/>
        <w:tabs>
          <w:tab w:val="right" w:leader="dot" w:pos="8306"/>
        </w:tabs>
      </w:pPr>
      <w:hyperlink w:anchor="_Toc24207" w:history="1">
        <w:r>
          <w:rPr>
            <w:rFonts w:ascii="仿宋" w:eastAsia="仿宋" w:hAnsi="仿宋" w:cs="仿宋" w:hint="eastAsia"/>
            <w:lang w:eastAsia="zh-CN"/>
          </w:rPr>
          <w:t>(一)、变更控制流程</w:t>
        </w:r>
        <w:r>
          <w:tab/>
        </w:r>
        <w:r>
          <w:fldChar w:fldCharType="begin"/>
        </w:r>
        <w:r>
          <w:instrText xml:space="preserve"> PAGEREF _Toc24207 \h </w:instrText>
        </w:r>
        <w:r>
          <w:fldChar w:fldCharType="separate"/>
        </w:r>
        <w:r>
          <w:t>49</w:t>
        </w:r>
        <w:r>
          <w:fldChar w:fldCharType="end"/>
        </w:r>
      </w:hyperlink>
    </w:p>
    <w:p>
      <w:pPr>
        <w:pStyle w:val="TOC2"/>
        <w:tabs>
          <w:tab w:val="right" w:leader="dot" w:pos="8306"/>
        </w:tabs>
      </w:pPr>
      <w:hyperlink w:anchor="_Toc31552" w:history="1">
        <w:r>
          <w:rPr>
            <w:rFonts w:ascii="仿宋" w:eastAsia="仿宋" w:hAnsi="仿宋" w:cs="仿宋" w:hint="eastAsia"/>
            <w:lang w:eastAsia="zh-CN"/>
          </w:rPr>
          <w:t>(二)、影响评估与处理</w:t>
        </w:r>
        <w:r>
          <w:tab/>
        </w:r>
        <w:r>
          <w:fldChar w:fldCharType="begin"/>
        </w:r>
        <w:r>
          <w:instrText xml:space="preserve"> PAGEREF _Toc31552 \h </w:instrText>
        </w:r>
        <w:r>
          <w:fldChar w:fldCharType="separate"/>
        </w:r>
        <w:r>
          <w:t>50</w:t>
        </w:r>
        <w:r>
          <w:fldChar w:fldCharType="end"/>
        </w:r>
      </w:hyperlink>
    </w:p>
    <w:p>
      <w:pPr>
        <w:pStyle w:val="TOC2"/>
        <w:tabs>
          <w:tab w:val="right" w:leader="dot" w:pos="8306"/>
        </w:tabs>
      </w:pPr>
      <w:hyperlink w:anchor="_Toc16895" w:history="1">
        <w:r>
          <w:rPr>
            <w:rFonts w:ascii="仿宋" w:eastAsia="仿宋" w:hAnsi="仿宋" w:cs="仿宋" w:hint="eastAsia"/>
            <w:lang w:eastAsia="zh-CN"/>
          </w:rPr>
          <w:t>(三)、变更记录与追踪</w:t>
        </w:r>
        <w:r>
          <w:tab/>
        </w:r>
        <w:r>
          <w:fldChar w:fldCharType="begin"/>
        </w:r>
        <w:r>
          <w:instrText xml:space="preserve"> PAGEREF _Toc16895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34" w:history="1">
        <w:r>
          <w:rPr>
            <w:rFonts w:ascii="仿宋" w:eastAsia="仿宋" w:hAnsi="仿宋" w:cs="仿宋" w:hint="eastAsia"/>
            <w:lang w:eastAsia="zh-CN"/>
          </w:rPr>
          <w:t>(四)、变更管理策略</w:t>
        </w:r>
        <w:r>
          <w:tab/>
        </w:r>
        <w:r>
          <w:fldChar w:fldCharType="begin"/>
        </w:r>
        <w:r>
          <w:instrText xml:space="preserve"> PAGEREF _Toc7034 \h </w:instrText>
        </w:r>
        <w:r>
          <w:fldChar w:fldCharType="separate"/>
        </w:r>
        <w:r>
          <w:t>53</w:t>
        </w:r>
        <w:r>
          <w:fldChar w:fldCharType="end"/>
        </w:r>
      </w:hyperlink>
    </w:p>
    <w:p>
      <w:pPr>
        <w:pStyle w:val="TOC1"/>
        <w:tabs>
          <w:tab w:val="right" w:leader="dot" w:pos="8306"/>
        </w:tabs>
      </w:pPr>
      <w:hyperlink w:anchor="_Toc14679" w:history="1">
        <w:r>
          <w:rPr>
            <w:rFonts w:ascii="仿宋" w:eastAsia="仿宋" w:hAnsi="仿宋" w:cs="仿宋" w:hint="eastAsia"/>
            <w:lang w:eastAsia="zh-CN"/>
          </w:rPr>
          <w:t>九、项目质量与标准</w:t>
        </w:r>
        <w:r>
          <w:tab/>
        </w:r>
        <w:r>
          <w:fldChar w:fldCharType="begin"/>
        </w:r>
        <w:r>
          <w:instrText xml:space="preserve"> PAGEREF _Toc14679 \h </w:instrText>
        </w:r>
        <w:r>
          <w:fldChar w:fldCharType="separate"/>
        </w:r>
        <w:r>
          <w:t>55</w:t>
        </w:r>
        <w:r>
          <w:fldChar w:fldCharType="end"/>
        </w:r>
      </w:hyperlink>
    </w:p>
    <w:p>
      <w:pPr>
        <w:pStyle w:val="TOC2"/>
        <w:tabs>
          <w:tab w:val="right" w:leader="dot" w:pos="8306"/>
        </w:tabs>
      </w:pPr>
      <w:hyperlink w:anchor="_Toc1671" w:history="1">
        <w:r>
          <w:rPr>
            <w:rFonts w:ascii="仿宋" w:eastAsia="仿宋" w:hAnsi="仿宋" w:cs="仿宋" w:hint="eastAsia"/>
            <w:lang w:eastAsia="zh-CN"/>
          </w:rPr>
          <w:t>(一)、质量保障体系</w:t>
        </w:r>
        <w:r>
          <w:tab/>
        </w:r>
        <w:r>
          <w:fldChar w:fldCharType="begin"/>
        </w:r>
        <w:r>
          <w:instrText xml:space="preserve"> PAGEREF _Toc1671 \h </w:instrText>
        </w:r>
        <w:r>
          <w:fldChar w:fldCharType="separate"/>
        </w:r>
        <w:r>
          <w:t>55</w:t>
        </w:r>
        <w:r>
          <w:fldChar w:fldCharType="end"/>
        </w:r>
      </w:hyperlink>
    </w:p>
    <w:p>
      <w:pPr>
        <w:pStyle w:val="TOC2"/>
        <w:tabs>
          <w:tab w:val="right" w:leader="dot" w:pos="8306"/>
        </w:tabs>
      </w:pPr>
      <w:hyperlink w:anchor="_Toc31120" w:history="1">
        <w:r>
          <w:rPr>
            <w:rFonts w:ascii="仿宋" w:eastAsia="仿宋" w:hAnsi="仿宋" w:cs="仿宋" w:hint="eastAsia"/>
            <w:lang w:eastAsia="zh-CN"/>
          </w:rPr>
          <w:t>(二)、标准化作业流程</w:t>
        </w:r>
        <w:r>
          <w:tab/>
        </w:r>
        <w:r>
          <w:fldChar w:fldCharType="begin"/>
        </w:r>
        <w:r>
          <w:instrText xml:space="preserve"> PAGEREF _Toc31120 \h </w:instrText>
        </w:r>
        <w:r>
          <w:fldChar w:fldCharType="separate"/>
        </w:r>
        <w:r>
          <w:t>57</w:t>
        </w:r>
        <w:r>
          <w:fldChar w:fldCharType="end"/>
        </w:r>
      </w:hyperlink>
    </w:p>
    <w:p>
      <w:pPr>
        <w:pStyle w:val="TOC2"/>
        <w:tabs>
          <w:tab w:val="right" w:leader="dot" w:pos="8306"/>
        </w:tabs>
      </w:pPr>
      <w:hyperlink w:anchor="_Toc25558" w:history="1">
        <w:r>
          <w:rPr>
            <w:rFonts w:ascii="仿宋" w:eastAsia="仿宋" w:hAnsi="仿宋" w:cs="仿宋" w:hint="eastAsia"/>
            <w:lang w:eastAsia="zh-CN"/>
          </w:rPr>
          <w:t>(三)、质量监控与评估</w:t>
        </w:r>
        <w:r>
          <w:tab/>
        </w:r>
        <w:r>
          <w:fldChar w:fldCharType="begin"/>
        </w:r>
        <w:r>
          <w:instrText xml:space="preserve"> PAGEREF _Toc25558 \h </w:instrText>
        </w:r>
        <w:r>
          <w:fldChar w:fldCharType="separate"/>
        </w:r>
        <w:r>
          <w:t>58</w:t>
        </w:r>
        <w:r>
          <w:fldChar w:fldCharType="end"/>
        </w:r>
      </w:hyperlink>
    </w:p>
    <w:p>
      <w:pPr>
        <w:pStyle w:val="TOC2"/>
        <w:tabs>
          <w:tab w:val="right" w:leader="dot" w:pos="8306"/>
        </w:tabs>
      </w:pPr>
      <w:hyperlink w:anchor="_Toc8535" w:history="1">
        <w:r>
          <w:rPr>
            <w:rFonts w:ascii="仿宋" w:eastAsia="仿宋" w:hAnsi="仿宋" w:cs="仿宋" w:hint="eastAsia"/>
            <w:lang w:eastAsia="zh-CN"/>
          </w:rPr>
          <w:t>(四)、质量改进计划</w:t>
        </w:r>
        <w:r>
          <w:tab/>
        </w:r>
        <w:r>
          <w:fldChar w:fldCharType="begin"/>
        </w:r>
        <w:r>
          <w:instrText xml:space="preserve"> PAGEREF _Toc8535 \h </w:instrText>
        </w:r>
        <w:r>
          <w:fldChar w:fldCharType="separate"/>
        </w:r>
        <w:r>
          <w:t>59</w:t>
        </w:r>
        <w:r>
          <w:fldChar w:fldCharType="end"/>
        </w:r>
      </w:hyperlink>
    </w:p>
    <w:p>
      <w:pPr>
        <w:pStyle w:val="TOC1"/>
        <w:tabs>
          <w:tab w:val="right" w:leader="dot" w:pos="8306"/>
        </w:tabs>
      </w:pPr>
      <w:hyperlink w:anchor="_Toc24714" w:history="1">
        <w:r>
          <w:rPr>
            <w:rFonts w:ascii="仿宋" w:eastAsia="仿宋" w:hAnsi="仿宋" w:cs="仿宋" w:hint="eastAsia"/>
            <w:lang w:eastAsia="zh-CN"/>
          </w:rPr>
          <w:t>十、项目进度计划</w:t>
        </w:r>
        <w:r>
          <w:tab/>
        </w:r>
        <w:r>
          <w:fldChar w:fldCharType="begin"/>
        </w:r>
        <w:r>
          <w:instrText xml:space="preserve"> PAGEREF _Toc24714 \h </w:instrText>
        </w:r>
        <w:r>
          <w:fldChar w:fldCharType="separate"/>
        </w:r>
        <w:r>
          <w:t>60</w:t>
        </w:r>
        <w:r>
          <w:fldChar w:fldCharType="end"/>
        </w:r>
      </w:hyperlink>
    </w:p>
    <w:p>
      <w:pPr>
        <w:pStyle w:val="TOC2"/>
        <w:tabs>
          <w:tab w:val="right" w:leader="dot" w:pos="8306"/>
        </w:tabs>
      </w:pPr>
      <w:hyperlink w:anchor="_Toc13757" w:history="1">
        <w:r>
          <w:rPr>
            <w:rFonts w:ascii="仿宋" w:eastAsia="仿宋" w:hAnsi="仿宋" w:cs="仿宋" w:hint="eastAsia"/>
            <w:lang w:eastAsia="zh-CN"/>
          </w:rPr>
          <w:t>(一)、建设周期</w:t>
        </w:r>
        <w:r>
          <w:tab/>
        </w:r>
        <w:r>
          <w:fldChar w:fldCharType="begin"/>
        </w:r>
        <w:r>
          <w:instrText xml:space="preserve"> PAGEREF _Toc13757 \h </w:instrText>
        </w:r>
        <w:r>
          <w:fldChar w:fldCharType="separate"/>
        </w:r>
        <w:r>
          <w:t>60</w:t>
        </w:r>
        <w:r>
          <w:fldChar w:fldCharType="end"/>
        </w:r>
      </w:hyperlink>
    </w:p>
    <w:p>
      <w:pPr>
        <w:pStyle w:val="TOC2"/>
        <w:tabs>
          <w:tab w:val="right" w:leader="dot" w:pos="8306"/>
        </w:tabs>
      </w:pPr>
      <w:hyperlink w:anchor="_Toc20456" w:history="1">
        <w:r>
          <w:rPr>
            <w:rFonts w:ascii="仿宋" w:eastAsia="仿宋" w:hAnsi="仿宋" w:cs="仿宋" w:hint="eastAsia"/>
            <w:lang w:eastAsia="zh-CN"/>
          </w:rPr>
          <w:t>(二)、建设进度</w:t>
        </w:r>
        <w:r>
          <w:tab/>
        </w:r>
        <w:r>
          <w:fldChar w:fldCharType="begin"/>
        </w:r>
        <w:r>
          <w:instrText xml:space="preserve"> PAGEREF _Toc20456 \h </w:instrText>
        </w:r>
        <w:r>
          <w:fldChar w:fldCharType="separate"/>
        </w:r>
        <w:r>
          <w:t>60</w:t>
        </w:r>
        <w:r>
          <w:fldChar w:fldCharType="end"/>
        </w:r>
      </w:hyperlink>
    </w:p>
    <w:p>
      <w:pPr>
        <w:pStyle w:val="TOC2"/>
        <w:tabs>
          <w:tab w:val="right" w:leader="dot" w:pos="8306"/>
        </w:tabs>
      </w:pPr>
      <w:hyperlink w:anchor="_Toc32142" w:history="1">
        <w:r>
          <w:rPr>
            <w:rFonts w:ascii="仿宋" w:eastAsia="仿宋" w:hAnsi="仿宋" w:cs="仿宋" w:hint="eastAsia"/>
            <w:lang w:eastAsia="zh-CN"/>
          </w:rPr>
          <w:t>(三)、进度安排注意事项</w:t>
        </w:r>
        <w:r>
          <w:tab/>
        </w:r>
        <w:r>
          <w:fldChar w:fldCharType="begin"/>
        </w:r>
        <w:r>
          <w:instrText xml:space="preserve"> PAGEREF _Toc32142 \h </w:instrText>
        </w:r>
        <w:r>
          <w:fldChar w:fldCharType="separate"/>
        </w:r>
        <w:r>
          <w:t>62</w:t>
        </w:r>
        <w:r>
          <w:fldChar w:fldCharType="end"/>
        </w:r>
      </w:hyperlink>
    </w:p>
    <w:p>
      <w:pPr>
        <w:pStyle w:val="TOC2"/>
        <w:tabs>
          <w:tab w:val="right" w:leader="dot" w:pos="8306"/>
        </w:tabs>
      </w:pPr>
      <w:hyperlink w:anchor="_Toc25566" w:history="1">
        <w:r>
          <w:rPr>
            <w:rFonts w:ascii="仿宋" w:eastAsia="仿宋" w:hAnsi="仿宋" w:cs="仿宋" w:hint="eastAsia"/>
            <w:lang w:eastAsia="zh-CN"/>
          </w:rPr>
          <w:t>(四)、人力资源配置</w:t>
        </w:r>
        <w:r>
          <w:tab/>
        </w:r>
        <w:r>
          <w:fldChar w:fldCharType="begin"/>
        </w:r>
        <w:r>
          <w:instrText xml:space="preserve"> PAGEREF _Toc25566 \h </w:instrText>
        </w:r>
        <w:r>
          <w:fldChar w:fldCharType="separate"/>
        </w:r>
        <w:r>
          <w:t>63</w:t>
        </w:r>
        <w:r>
          <w:fldChar w:fldCharType="end"/>
        </w:r>
      </w:hyperlink>
    </w:p>
    <w:p>
      <w:pPr>
        <w:pStyle w:val="TOC2"/>
        <w:tabs>
          <w:tab w:val="right" w:leader="dot" w:pos="8306"/>
        </w:tabs>
      </w:pPr>
      <w:hyperlink w:anchor="_Toc30748" w:history="1">
        <w:r>
          <w:rPr>
            <w:rFonts w:ascii="仿宋" w:eastAsia="仿宋" w:hAnsi="仿宋" w:cs="仿宋" w:hint="eastAsia"/>
            <w:lang w:eastAsia="zh-CN"/>
          </w:rPr>
          <w:t>(五)、员工培训</w:t>
        </w:r>
        <w:r>
          <w:tab/>
        </w:r>
        <w:r>
          <w:fldChar w:fldCharType="begin"/>
        </w:r>
        <w:r>
          <w:instrText xml:space="preserve"> PAGEREF _Toc30748 \h </w:instrText>
        </w:r>
        <w:r>
          <w:fldChar w:fldCharType="separate"/>
        </w:r>
        <w:r>
          <w:t>65</w:t>
        </w:r>
        <w:r>
          <w:fldChar w:fldCharType="end"/>
        </w:r>
      </w:hyperlink>
    </w:p>
    <w:p>
      <w:pPr>
        <w:pStyle w:val="TOC2"/>
        <w:tabs>
          <w:tab w:val="right" w:leader="dot" w:pos="8306"/>
        </w:tabs>
      </w:pPr>
      <w:hyperlink w:anchor="_Toc26373" w:history="1">
        <w:r>
          <w:rPr>
            <w:rFonts w:ascii="仿宋" w:eastAsia="仿宋" w:hAnsi="仿宋" w:cs="仿宋" w:hint="eastAsia"/>
            <w:lang w:eastAsia="zh-CN"/>
          </w:rPr>
          <w:t>(六)、项目实施保障</w:t>
        </w:r>
        <w:r>
          <w:tab/>
        </w:r>
        <w:r>
          <w:fldChar w:fldCharType="begin"/>
        </w:r>
        <w:r>
          <w:instrText xml:space="preserve"> PAGEREF _Toc26373 \h </w:instrText>
        </w:r>
        <w:r>
          <w:fldChar w:fldCharType="separate"/>
        </w:r>
        <w:r>
          <w:t>66</w:t>
        </w:r>
        <w:r>
          <w:fldChar w:fldCharType="end"/>
        </w:r>
      </w:hyperlink>
    </w:p>
    <w:p>
      <w:pPr>
        <w:pStyle w:val="TOC2"/>
        <w:tabs>
          <w:tab w:val="right" w:leader="dot" w:pos="8306"/>
        </w:tabs>
      </w:pPr>
      <w:hyperlink w:anchor="_Toc21453" w:history="1">
        <w:r>
          <w:rPr>
            <w:rFonts w:ascii="仿宋" w:eastAsia="仿宋" w:hAnsi="仿宋" w:cs="仿宋" w:hint="eastAsia"/>
            <w:lang w:eastAsia="zh-CN"/>
          </w:rPr>
          <w:t>(七)、安全规范管理</w:t>
        </w:r>
        <w:r>
          <w:tab/>
        </w:r>
        <w:r>
          <w:fldChar w:fldCharType="begin"/>
        </w:r>
        <w:r>
          <w:instrText xml:space="preserve"> PAGEREF _Toc21453 \h </w:instrText>
        </w:r>
        <w:r>
          <w:fldChar w:fldCharType="separate"/>
        </w:r>
        <w:r>
          <w:t>67</w:t>
        </w:r>
        <w:r>
          <w:fldChar w:fldCharType="end"/>
        </w:r>
      </w:hyperlink>
    </w:p>
    <w:p>
      <w:pPr>
        <w:pStyle w:val="TOC1"/>
        <w:tabs>
          <w:tab w:val="right" w:leader="dot" w:pos="8306"/>
        </w:tabs>
      </w:pPr>
      <w:hyperlink w:anchor="_Toc27547" w:history="1">
        <w:r>
          <w:rPr>
            <w:rFonts w:ascii="仿宋" w:eastAsia="仿宋" w:hAnsi="仿宋" w:cs="仿宋" w:hint="eastAsia"/>
            <w:lang w:eastAsia="zh-CN"/>
          </w:rPr>
          <w:t>十一、资金管理与财务规划</w:t>
        </w:r>
        <w:r>
          <w:tab/>
        </w:r>
        <w:r>
          <w:fldChar w:fldCharType="begin"/>
        </w:r>
        <w:r>
          <w:instrText xml:space="preserve"> PAGEREF _Toc27547 \h </w:instrText>
        </w:r>
        <w:r>
          <w:fldChar w:fldCharType="separate"/>
        </w:r>
        <w:r>
          <w:t>68</w:t>
        </w:r>
        <w:r>
          <w:fldChar w:fldCharType="end"/>
        </w:r>
      </w:hyperlink>
    </w:p>
    <w:p>
      <w:pPr>
        <w:pStyle w:val="TOC2"/>
        <w:tabs>
          <w:tab w:val="right" w:leader="dot" w:pos="8306"/>
        </w:tabs>
      </w:pPr>
      <w:hyperlink w:anchor="_Toc10668" w:history="1">
        <w:r>
          <w:rPr>
            <w:rFonts w:ascii="仿宋" w:eastAsia="仿宋" w:hAnsi="仿宋" w:cs="仿宋" w:hint="eastAsia"/>
            <w:lang w:eastAsia="zh-CN"/>
          </w:rPr>
          <w:t>(一)、项目资金来源与筹措</w:t>
        </w:r>
        <w:r>
          <w:tab/>
        </w:r>
        <w:r>
          <w:fldChar w:fldCharType="begin"/>
        </w:r>
        <w:r>
          <w:instrText xml:space="preserve"> PAGEREF _Toc10668 \h </w:instrText>
        </w:r>
        <w:r>
          <w:fldChar w:fldCharType="separate"/>
        </w:r>
        <w:r>
          <w:t>68</w:t>
        </w:r>
        <w:r>
          <w:fldChar w:fldCharType="end"/>
        </w:r>
      </w:hyperlink>
    </w:p>
    <w:p>
      <w:pPr>
        <w:pStyle w:val="TOC2"/>
        <w:tabs>
          <w:tab w:val="right" w:leader="dot" w:pos="8306"/>
        </w:tabs>
      </w:pPr>
      <w:hyperlink w:anchor="_Toc16185" w:history="1">
        <w:r>
          <w:rPr>
            <w:rFonts w:ascii="仿宋" w:eastAsia="仿宋" w:hAnsi="仿宋" w:cs="仿宋" w:hint="eastAsia"/>
            <w:lang w:eastAsia="zh-CN"/>
          </w:rPr>
          <w:t>(二)、资金使用与监管</w:t>
        </w:r>
        <w:r>
          <w:tab/>
        </w:r>
        <w:r>
          <w:fldChar w:fldCharType="begin"/>
        </w:r>
        <w:r>
          <w:instrText xml:space="preserve"> PAGEREF _Toc16185 \h </w:instrText>
        </w:r>
        <w:r>
          <w:fldChar w:fldCharType="separate"/>
        </w:r>
        <w:r>
          <w:t>69</w:t>
        </w:r>
        <w:r>
          <w:fldChar w:fldCharType="end"/>
        </w:r>
      </w:hyperlink>
    </w:p>
    <w:p>
      <w:pPr>
        <w:pStyle w:val="TOC2"/>
        <w:tabs>
          <w:tab w:val="right" w:leader="dot" w:pos="8306"/>
        </w:tabs>
      </w:pPr>
      <w:hyperlink w:anchor="_Toc11967" w:history="1">
        <w:r>
          <w:rPr>
            <w:rFonts w:ascii="仿宋" w:eastAsia="仿宋" w:hAnsi="仿宋" w:cs="仿宋" w:hint="eastAsia"/>
            <w:lang w:eastAsia="zh-CN"/>
          </w:rPr>
          <w:t>(三)、财务规划与预测</w:t>
        </w:r>
        <w:r>
          <w:tab/>
        </w:r>
        <w:r>
          <w:fldChar w:fldCharType="begin"/>
        </w:r>
        <w:r>
          <w:instrText xml:space="preserve"> PAGEREF _Toc11967 \h </w:instrText>
        </w:r>
        <w:r>
          <w:fldChar w:fldCharType="separate"/>
        </w:r>
        <w:r>
          <w:t>71</w:t>
        </w:r>
        <w:r>
          <w:fldChar w:fldCharType="end"/>
        </w:r>
      </w:hyperlink>
    </w:p>
    <w:p>
      <w:pPr>
        <w:pStyle w:val="TOC1"/>
        <w:tabs>
          <w:tab w:val="right" w:leader="dot" w:pos="8306"/>
        </w:tabs>
      </w:pPr>
      <w:hyperlink w:anchor="_Toc12632" w:history="1">
        <w:r>
          <w:rPr>
            <w:rFonts w:ascii="仿宋" w:eastAsia="仿宋" w:hAnsi="仿宋" w:cs="仿宋" w:hint="eastAsia"/>
            <w:lang w:eastAsia="zh-CN"/>
          </w:rPr>
          <w:t>十二、土地利用与规划方案</w:t>
        </w:r>
        <w:r>
          <w:tab/>
        </w:r>
        <w:r>
          <w:fldChar w:fldCharType="begin"/>
        </w:r>
        <w:r>
          <w:instrText xml:space="preserve"> PAGEREF _Toc12632 \h </w:instrText>
        </w:r>
        <w:r>
          <w:fldChar w:fldCharType="separate"/>
        </w:r>
        <w:r>
          <w:t>72</w:t>
        </w:r>
        <w:r>
          <w:fldChar w:fldCharType="end"/>
        </w:r>
      </w:hyperlink>
    </w:p>
    <w:p>
      <w:pPr>
        <w:pStyle w:val="TOC2"/>
        <w:tabs>
          <w:tab w:val="right" w:leader="dot" w:pos="8306"/>
        </w:tabs>
      </w:pPr>
      <w:hyperlink w:anchor="_Toc20737" w:history="1">
        <w:r>
          <w:rPr>
            <w:rFonts w:ascii="仿宋" w:eastAsia="仿宋" w:hAnsi="仿宋" w:cs="仿宋" w:hint="eastAsia"/>
            <w:lang w:eastAsia="zh-CN"/>
          </w:rPr>
          <w:t>(一)、项目用地情况分析</w:t>
        </w:r>
        <w:r>
          <w:tab/>
        </w:r>
        <w:r>
          <w:fldChar w:fldCharType="begin"/>
        </w:r>
        <w:r>
          <w:instrText xml:space="preserve"> PAGEREF _Toc20737 \h </w:instrText>
        </w:r>
        <w:r>
          <w:fldChar w:fldCharType="separate"/>
        </w:r>
        <w:r>
          <w:t>72</w:t>
        </w:r>
        <w:r>
          <w:fldChar w:fldCharType="end"/>
        </w:r>
      </w:hyperlink>
    </w:p>
    <w:p>
      <w:pPr>
        <w:pStyle w:val="TOC2"/>
        <w:tabs>
          <w:tab w:val="right" w:leader="dot" w:pos="8306"/>
        </w:tabs>
      </w:pPr>
      <w:hyperlink w:anchor="_Toc27359" w:history="1">
        <w:r>
          <w:rPr>
            <w:rFonts w:ascii="仿宋" w:eastAsia="仿宋" w:hAnsi="仿宋" w:cs="仿宋" w:hint="eastAsia"/>
            <w:lang w:eastAsia="zh-CN"/>
          </w:rPr>
          <w:t>(二)、土地利用规划方案</w:t>
        </w:r>
        <w:r>
          <w:tab/>
        </w:r>
        <w:r>
          <w:fldChar w:fldCharType="begin"/>
        </w:r>
        <w:r>
          <w:instrText xml:space="preserve"> PAGEREF _Toc27359 \h </w:instrText>
        </w:r>
        <w:r>
          <w:fldChar w:fldCharType="separate"/>
        </w:r>
        <w:r>
          <w:t>73</w:t>
        </w:r>
        <w:r>
          <w:fldChar w:fldCharType="end"/>
        </w:r>
      </w:hyperlink>
    </w:p>
    <w:p>
      <w:pPr>
        <w:pStyle w:val="TOC1"/>
        <w:tabs>
          <w:tab w:val="right" w:leader="dot" w:pos="8306"/>
        </w:tabs>
      </w:pPr>
      <w:hyperlink w:anchor="_Toc9512" w:history="1">
        <w:r>
          <w:rPr>
            <w:rFonts w:ascii="仿宋" w:eastAsia="仿宋" w:hAnsi="仿宋" w:cs="仿宋" w:hint="eastAsia"/>
            <w:lang w:eastAsia="zh-CN"/>
          </w:rPr>
          <w:t>十三、法律法规与政策遵循</w:t>
        </w:r>
        <w:r>
          <w:tab/>
        </w:r>
        <w:r>
          <w:fldChar w:fldCharType="begin"/>
        </w:r>
        <w:r>
          <w:instrText xml:space="preserve"> PAGEREF _Toc9512 \h </w:instrText>
        </w:r>
        <w:r>
          <w:fldChar w:fldCharType="separate"/>
        </w:r>
        <w:r>
          <w:t>74</w:t>
        </w:r>
        <w:r>
          <w:fldChar w:fldCharType="end"/>
        </w:r>
      </w:hyperlink>
    </w:p>
    <w:p>
      <w:pPr>
        <w:pStyle w:val="TOC2"/>
        <w:tabs>
          <w:tab w:val="right" w:leader="dot" w:pos="8306"/>
        </w:tabs>
      </w:pPr>
      <w:hyperlink w:anchor="_Toc18262" w:history="1">
        <w:r>
          <w:rPr>
            <w:rFonts w:ascii="仿宋" w:eastAsia="仿宋" w:hAnsi="仿宋" w:cs="仿宋" w:hint="eastAsia"/>
            <w:lang w:eastAsia="zh-CN"/>
          </w:rPr>
          <w:t>(一)、法律法规遵守</w:t>
        </w:r>
        <w:r>
          <w:tab/>
        </w:r>
        <w:r>
          <w:fldChar w:fldCharType="begin"/>
        </w:r>
        <w:r>
          <w:instrText xml:space="preserve"> PAGEREF _Toc18262 \h </w:instrText>
        </w:r>
        <w:r>
          <w:fldChar w:fldCharType="separate"/>
        </w:r>
        <w:r>
          <w:t>74</w:t>
        </w:r>
        <w:r>
          <w:fldChar w:fldCharType="end"/>
        </w:r>
      </w:hyperlink>
    </w:p>
    <w:p>
      <w:pPr>
        <w:pStyle w:val="TOC2"/>
        <w:tabs>
          <w:tab w:val="right" w:leader="dot" w:pos="8306"/>
        </w:tabs>
      </w:pPr>
      <w:hyperlink w:anchor="_Toc29601" w:history="1">
        <w:r>
          <w:rPr>
            <w:rFonts w:ascii="仿宋" w:eastAsia="仿宋" w:hAnsi="仿宋" w:cs="仿宋" w:hint="eastAsia"/>
            <w:lang w:eastAsia="zh-CN"/>
          </w:rPr>
          <w:t>(二)、政策导向与利用</w:t>
        </w:r>
        <w:r>
          <w:tab/>
        </w:r>
        <w:r>
          <w:fldChar w:fldCharType="begin"/>
        </w:r>
        <w:r>
          <w:instrText xml:space="preserve"> PAGEREF _Toc29601 \h </w:instrText>
        </w:r>
        <w:r>
          <w:fldChar w:fldCharType="separate"/>
        </w:r>
        <w:r>
          <w:t>75</w:t>
        </w:r>
        <w:r>
          <w:fldChar w:fldCharType="end"/>
        </w:r>
      </w:hyperlink>
    </w:p>
    <w:p>
      <w:pPr>
        <w:pStyle w:val="TOC1"/>
        <w:tabs>
          <w:tab w:val="right" w:leader="dot" w:pos="8306"/>
        </w:tabs>
      </w:pPr>
      <w:hyperlink w:anchor="_Toc25710" w:history="1">
        <w:r>
          <w:rPr>
            <w:rFonts w:ascii="仿宋" w:eastAsia="仿宋" w:hAnsi="仿宋" w:cs="仿宋" w:hint="eastAsia"/>
            <w:lang w:eastAsia="zh-CN"/>
          </w:rPr>
          <w:t>十四、项目施工方案</w:t>
        </w:r>
        <w:r>
          <w:tab/>
        </w:r>
        <w:r>
          <w:fldChar w:fldCharType="begin"/>
        </w:r>
        <w:r>
          <w:instrText xml:space="preserve"> PAGEREF _Toc25710 \h </w:instrText>
        </w:r>
        <w:r>
          <w:fldChar w:fldCharType="separate"/>
        </w:r>
        <w:r>
          <w:t>76</w:t>
        </w:r>
        <w:r>
          <w:fldChar w:fldCharType="end"/>
        </w:r>
      </w:hyperlink>
    </w:p>
    <w:p>
      <w:pPr>
        <w:pStyle w:val="TOC2"/>
        <w:tabs>
          <w:tab w:val="right" w:leader="dot" w:pos="8306"/>
        </w:tabs>
      </w:pPr>
      <w:hyperlink w:anchor="_Toc26218" w:history="1">
        <w:r>
          <w:rPr>
            <w:rFonts w:ascii="仿宋" w:eastAsia="仿宋" w:hAnsi="仿宋" w:cs="仿宋" w:hint="eastAsia"/>
            <w:lang w:eastAsia="zh-CN"/>
          </w:rPr>
          <w:t>(一)、施工组织设计</w:t>
        </w:r>
        <w:r>
          <w:tab/>
        </w:r>
        <w:r>
          <w:fldChar w:fldCharType="begin"/>
        </w:r>
        <w:r>
          <w:instrText xml:space="preserve"> PAGEREF _Toc26218 \h </w:instrText>
        </w:r>
        <w:r>
          <w:fldChar w:fldCharType="separate"/>
        </w:r>
        <w:r>
          <w:t>76</w:t>
        </w:r>
        <w:r>
          <w:fldChar w:fldCharType="end"/>
        </w:r>
      </w:hyperlink>
    </w:p>
    <w:p>
      <w:pPr>
        <w:pStyle w:val="TOC2"/>
        <w:tabs>
          <w:tab w:val="right" w:leader="dot" w:pos="8306"/>
        </w:tabs>
      </w:pPr>
      <w:hyperlink w:anchor="_Toc763" w:history="1">
        <w:r>
          <w:rPr>
            <w:rFonts w:ascii="仿宋" w:eastAsia="仿宋" w:hAnsi="仿宋" w:cs="仿宋" w:hint="eastAsia"/>
            <w:lang w:eastAsia="zh-CN"/>
          </w:rPr>
          <w:t>(二)、施工工艺与技术路线</w:t>
        </w:r>
        <w:r>
          <w:tab/>
        </w:r>
        <w:r>
          <w:fldChar w:fldCharType="begin"/>
        </w:r>
        <w:r>
          <w:instrText xml:space="preserve"> PAGEREF _Toc763 \h </w:instrText>
        </w:r>
        <w:r>
          <w:fldChar w:fldCharType="separate"/>
        </w:r>
        <w:r>
          <w:t>78</w:t>
        </w:r>
        <w:r>
          <w:fldChar w:fldCharType="end"/>
        </w:r>
      </w:hyperlink>
    </w:p>
    <w:p>
      <w:pPr>
        <w:pStyle w:val="TOC2"/>
        <w:tabs>
          <w:tab w:val="right" w:leader="dot" w:pos="8306"/>
        </w:tabs>
      </w:pPr>
      <w:hyperlink w:anchor="_Toc9901" w:history="1">
        <w:r>
          <w:rPr>
            <w:rFonts w:ascii="仿宋" w:eastAsia="仿宋" w:hAnsi="仿宋" w:cs="仿宋" w:hint="eastAsia"/>
            <w:lang w:eastAsia="zh-CN"/>
          </w:rPr>
          <w:t>(三)、关键节点施工计划</w:t>
        </w:r>
        <w:r>
          <w:tab/>
        </w:r>
        <w:r>
          <w:fldChar w:fldCharType="begin"/>
        </w:r>
        <w:r>
          <w:instrText xml:space="preserve"> PAGEREF _Toc9901 \h </w:instrText>
        </w:r>
        <w:r>
          <w:fldChar w:fldCharType="separate"/>
        </w:r>
        <w:r>
          <w:t>79</w:t>
        </w:r>
        <w:r>
          <w:fldChar w:fldCharType="end"/>
        </w:r>
      </w:hyperlink>
    </w:p>
    <w:p>
      <w:pPr>
        <w:pStyle w:val="TOC2"/>
        <w:tabs>
          <w:tab w:val="right" w:leader="dot" w:pos="8306"/>
        </w:tabs>
      </w:pPr>
      <w:hyperlink w:anchor="_Toc27798" w:history="1">
        <w:r>
          <w:rPr>
            <w:rFonts w:ascii="仿宋" w:eastAsia="仿宋" w:hAnsi="仿宋" w:cs="仿宋" w:hint="eastAsia"/>
            <w:lang w:eastAsia="zh-CN"/>
          </w:rPr>
          <w:t>(四)、施工现场管理</w:t>
        </w:r>
        <w:r>
          <w:tab/>
        </w:r>
        <w:r>
          <w:fldChar w:fldCharType="begin"/>
        </w:r>
        <w:r>
          <w:instrText xml:space="preserve"> PAGEREF _Toc27798 \h </w:instrText>
        </w:r>
        <w:r>
          <w:fldChar w:fldCharType="separate"/>
        </w:r>
        <w:r>
          <w:t>80</w:t>
        </w:r>
        <w:r>
          <w:fldChar w:fldCharType="end"/>
        </w:r>
      </w:hyperlink>
    </w:p>
    <w:p>
      <w:pPr>
        <w:pStyle w:val="TOC1"/>
        <w:tabs>
          <w:tab w:val="right" w:leader="dot" w:pos="8306"/>
        </w:tabs>
      </w:pPr>
      <w:hyperlink w:anchor="_Toc28749" w:history="1">
        <w:r>
          <w:rPr>
            <w:rFonts w:ascii="仿宋" w:eastAsia="仿宋" w:hAnsi="仿宋" w:cs="仿宋" w:hint="eastAsia"/>
            <w:lang w:eastAsia="zh-CN"/>
          </w:rPr>
          <w:t>十五、企业合规与伦理</w:t>
        </w:r>
        <w:r>
          <w:tab/>
        </w:r>
        <w:r>
          <w:fldChar w:fldCharType="begin"/>
        </w:r>
        <w:r>
          <w:instrText xml:space="preserve"> PAGEREF _Toc28749 \h </w:instrText>
        </w:r>
        <w:r>
          <w:fldChar w:fldCharType="separate"/>
        </w:r>
        <w:r>
          <w:t>82</w:t>
        </w:r>
        <w:r>
          <w:fldChar w:fldCharType="end"/>
        </w:r>
      </w:hyperlink>
    </w:p>
    <w:p>
      <w:pPr>
        <w:pStyle w:val="TOC2"/>
        <w:tabs>
          <w:tab w:val="right" w:leader="dot" w:pos="8306"/>
        </w:tabs>
      </w:pPr>
      <w:hyperlink w:anchor="_Toc27522" w:history="1">
        <w:r>
          <w:rPr>
            <w:rFonts w:ascii="仿宋" w:eastAsia="仿宋" w:hAnsi="仿宋" w:cs="仿宋" w:hint="eastAsia"/>
            <w:lang w:eastAsia="zh-CN"/>
          </w:rPr>
          <w:t>(一)、合规政策与程序</w:t>
        </w:r>
        <w:r>
          <w:tab/>
        </w:r>
        <w:r>
          <w:fldChar w:fldCharType="begin"/>
        </w:r>
        <w:r>
          <w:instrText xml:space="preserve"> PAGEREF _Toc27522 \h </w:instrText>
        </w:r>
        <w:r>
          <w:fldChar w:fldCharType="separate"/>
        </w:r>
        <w:r>
          <w:t>82</w:t>
        </w:r>
        <w:r>
          <w:fldChar w:fldCharType="end"/>
        </w:r>
      </w:hyperlink>
    </w:p>
    <w:p>
      <w:pPr>
        <w:pStyle w:val="TOC2"/>
        <w:tabs>
          <w:tab w:val="right" w:leader="dot" w:pos="8306"/>
        </w:tabs>
      </w:pPr>
      <w:hyperlink w:anchor="_Toc4804" w:history="1">
        <w:r>
          <w:rPr>
            <w:rFonts w:ascii="仿宋" w:eastAsia="仿宋" w:hAnsi="仿宋" w:cs="仿宋" w:hint="eastAsia"/>
            <w:lang w:eastAsia="zh-CN"/>
          </w:rPr>
          <w:t>(二)、伦理规范与培训</w:t>
        </w:r>
        <w:r>
          <w:tab/>
        </w:r>
        <w:r>
          <w:fldChar w:fldCharType="begin"/>
        </w:r>
        <w:r>
          <w:instrText xml:space="preserve"> PAGEREF _Toc4804 \h </w:instrText>
        </w:r>
        <w:r>
          <w:fldChar w:fldCharType="separate"/>
        </w:r>
        <w:r>
          <w:t>84</w:t>
        </w:r>
        <w:r>
          <w:fldChar w:fldCharType="end"/>
        </w:r>
      </w:hyperlink>
    </w:p>
    <w:p>
      <w:pPr>
        <w:pStyle w:val="TOC2"/>
        <w:tabs>
          <w:tab w:val="right" w:leader="dot" w:pos="8306"/>
        </w:tabs>
      </w:pPr>
      <w:hyperlink w:anchor="_Toc3724" w:history="1">
        <w:r>
          <w:rPr>
            <w:rFonts w:ascii="仿宋" w:eastAsia="仿宋" w:hAnsi="仿宋" w:cs="仿宋" w:hint="eastAsia"/>
            <w:lang w:eastAsia="zh-CN"/>
          </w:rPr>
          <w:t>(三)、合规风险评估</w:t>
        </w:r>
        <w:r>
          <w:tab/>
        </w:r>
        <w:r>
          <w:fldChar w:fldCharType="begin"/>
        </w:r>
        <w:r>
          <w:instrText xml:space="preserve"> PAGEREF _Toc3724 \h </w:instrText>
        </w:r>
        <w:r>
          <w:fldChar w:fldCharType="separate"/>
        </w:r>
        <w:r>
          <w:t>84</w:t>
        </w:r>
        <w:r>
          <w:fldChar w:fldCharType="end"/>
        </w:r>
      </w:hyperlink>
    </w:p>
    <w:p>
      <w:pPr>
        <w:pStyle w:val="TOC2"/>
        <w:tabs>
          <w:tab w:val="right" w:leader="dot" w:pos="8306"/>
        </w:tabs>
      </w:pPr>
      <w:hyperlink w:anchor="_Toc20991" w:history="1">
        <w:r>
          <w:rPr>
            <w:rFonts w:ascii="仿宋" w:eastAsia="仿宋" w:hAnsi="仿宋" w:cs="仿宋" w:hint="eastAsia"/>
            <w:lang w:eastAsia="zh-CN"/>
          </w:rPr>
          <w:t>(四)、合规监督与执行</w:t>
        </w:r>
        <w:r>
          <w:tab/>
        </w:r>
        <w:r>
          <w:fldChar w:fldCharType="begin"/>
        </w:r>
        <w:r>
          <w:instrText xml:space="preserve"> PAGEREF _Toc20991 \h </w:instrText>
        </w:r>
        <w:r>
          <w:fldChar w:fldCharType="separate"/>
        </w:r>
        <w:r>
          <w:t>86</w:t>
        </w:r>
        <w:r>
          <w:fldChar w:fldCharType="end"/>
        </w:r>
      </w:hyperlink>
    </w:p>
    <w:p>
      <w:pPr>
        <w:pStyle w:val="TOC1"/>
        <w:tabs>
          <w:tab w:val="right" w:leader="dot" w:pos="8306"/>
        </w:tabs>
      </w:pPr>
      <w:hyperlink w:anchor="_Toc242" w:history="1">
        <w:r>
          <w:rPr>
            <w:rFonts w:ascii="仿宋" w:eastAsia="仿宋" w:hAnsi="仿宋" w:cs="仿宋" w:hint="eastAsia"/>
            <w:lang w:eastAsia="zh-CN"/>
          </w:rPr>
          <w:t>十六、成果转化与推广应用</w:t>
        </w:r>
        <w:r>
          <w:tab/>
        </w:r>
        <w:r>
          <w:fldChar w:fldCharType="begin"/>
        </w:r>
        <w:r>
          <w:instrText xml:space="preserve"> PAGEREF _Toc242 \h </w:instrText>
        </w:r>
        <w:r>
          <w:fldChar w:fldCharType="separate"/>
        </w:r>
        <w:r>
          <w:t>86</w:t>
        </w:r>
        <w:r>
          <w:fldChar w:fldCharType="end"/>
        </w:r>
      </w:hyperlink>
    </w:p>
    <w:p>
      <w:pPr>
        <w:pStyle w:val="TOC2"/>
        <w:tabs>
          <w:tab w:val="right" w:leader="dot" w:pos="8306"/>
        </w:tabs>
      </w:pPr>
      <w:hyperlink w:anchor="_Toc28452" w:history="1">
        <w:r>
          <w:rPr>
            <w:rFonts w:ascii="仿宋" w:eastAsia="仿宋" w:hAnsi="仿宋" w:cs="仿宋" w:hint="eastAsia"/>
            <w:lang w:eastAsia="zh-CN"/>
          </w:rPr>
          <w:t>(一)、成果转化策略制定</w:t>
        </w:r>
        <w:r>
          <w:tab/>
        </w:r>
        <w:r>
          <w:fldChar w:fldCharType="begin"/>
        </w:r>
        <w:r>
          <w:instrText xml:space="preserve"> PAGEREF _Toc28452 \h </w:instrText>
        </w:r>
        <w:r>
          <w:fldChar w:fldCharType="separate"/>
        </w:r>
        <w:r>
          <w:t>86</w:t>
        </w:r>
        <w:r>
          <w:fldChar w:fldCharType="end"/>
        </w:r>
      </w:hyperlink>
    </w:p>
    <w:p>
      <w:pPr>
        <w:pStyle w:val="TOC2"/>
        <w:tabs>
          <w:tab w:val="right" w:leader="dot" w:pos="8306"/>
        </w:tabs>
      </w:pPr>
      <w:hyperlink w:anchor="_Toc16034" w:history="1">
        <w:r>
          <w:rPr>
            <w:rFonts w:ascii="仿宋" w:eastAsia="仿宋" w:hAnsi="仿宋" w:cs="仿宋" w:hint="eastAsia"/>
            <w:lang w:eastAsia="zh-CN"/>
          </w:rPr>
          <w:t>(二)、成果推广应用方案</w:t>
        </w:r>
        <w:r>
          <w:tab/>
        </w:r>
        <w:r>
          <w:fldChar w:fldCharType="begin"/>
        </w:r>
        <w:r>
          <w:instrText xml:space="preserve"> PAGEREF _Toc16034 \h </w:instrText>
        </w:r>
        <w:r>
          <w:fldChar w:fldCharType="separate"/>
        </w:r>
        <w:r>
          <w:t>88</w:t>
        </w:r>
        <w:r>
          <w:fldChar w:fldCharType="end"/>
        </w:r>
      </w:hyperlink>
    </w:p>
    <w:p>
      <w:pPr>
        <w:pStyle w:val="TOC1"/>
        <w:tabs>
          <w:tab w:val="right" w:leader="dot" w:pos="8306"/>
        </w:tabs>
      </w:pPr>
      <w:hyperlink w:anchor="_Toc8282" w:history="1">
        <w:r>
          <w:rPr>
            <w:rFonts w:ascii="仿宋" w:eastAsia="仿宋" w:hAnsi="仿宋" w:cs="仿宋" w:hint="eastAsia"/>
            <w:lang w:eastAsia="zh-CN"/>
          </w:rPr>
          <w:t>十七、人力资源管理与开发</w:t>
        </w:r>
        <w:r>
          <w:tab/>
        </w:r>
        <w:r>
          <w:fldChar w:fldCharType="begin"/>
        </w:r>
        <w:r>
          <w:instrText xml:space="preserve"> PAGEREF _Toc8282 \h </w:instrText>
        </w:r>
        <w:r>
          <w:fldChar w:fldCharType="separate"/>
        </w:r>
        <w:r>
          <w:t>89</w:t>
        </w:r>
        <w:r>
          <w:fldChar w:fldCharType="end"/>
        </w:r>
      </w:hyperlink>
    </w:p>
    <w:p>
      <w:pPr>
        <w:pStyle w:val="TOC2"/>
        <w:tabs>
          <w:tab w:val="right" w:leader="dot" w:pos="8306"/>
        </w:tabs>
      </w:pPr>
      <w:hyperlink w:anchor="_Toc28492" w:history="1">
        <w:r>
          <w:rPr>
            <w:rFonts w:ascii="仿宋" w:eastAsia="仿宋" w:hAnsi="仿宋" w:cs="仿宋" w:hint="eastAsia"/>
            <w:lang w:eastAsia="zh-CN"/>
          </w:rPr>
          <w:t>(一)、人力资源规划</w:t>
        </w:r>
        <w:r>
          <w:tab/>
        </w:r>
        <w:r>
          <w:fldChar w:fldCharType="begin"/>
        </w:r>
        <w:r>
          <w:instrText xml:space="preserve"> PAGEREF _Toc28492 \h </w:instrText>
        </w:r>
        <w:r>
          <w:fldChar w:fldCharType="separate"/>
        </w:r>
        <w:r>
          <w:t>89</w:t>
        </w:r>
        <w:r>
          <w:fldChar w:fldCharType="end"/>
        </w:r>
      </w:hyperlink>
    </w:p>
    <w:p>
      <w:pPr>
        <w:pStyle w:val="TOC2"/>
        <w:tabs>
          <w:tab w:val="right" w:leader="dot" w:pos="8306"/>
        </w:tabs>
      </w:pPr>
      <w:hyperlink w:anchor="_Toc14354" w:history="1">
        <w:r>
          <w:rPr>
            <w:rFonts w:ascii="仿宋" w:eastAsia="仿宋" w:hAnsi="仿宋" w:cs="仿宋" w:hint="eastAsia"/>
            <w:lang w:eastAsia="zh-CN"/>
          </w:rPr>
          <w:t>(二)、人力资源开发与培训</w:t>
        </w:r>
        <w:r>
          <w:tab/>
        </w:r>
        <w:r>
          <w:fldChar w:fldCharType="begin"/>
        </w:r>
        <w:r>
          <w:instrText xml:space="preserve"> PAGEREF _Toc14354 \h </w:instrText>
        </w:r>
        <w:r>
          <w:fldChar w:fldCharType="separate"/>
        </w:r>
        <w:r>
          <w:t>91</w:t>
        </w:r>
        <w:r>
          <w:fldChar w:fldCharType="end"/>
        </w:r>
      </w:hyperlink>
    </w:p>
    <w:p>
      <w:pPr>
        <w:pStyle w:val="TOC1"/>
        <w:tabs>
          <w:tab w:val="right" w:leader="dot" w:pos="8306"/>
        </w:tabs>
      </w:pPr>
      <w:hyperlink w:anchor="_Toc18202" w:history="1">
        <w:r>
          <w:rPr>
            <w:rFonts w:ascii="仿宋" w:eastAsia="仿宋" w:hAnsi="仿宋" w:cs="仿宋" w:hint="eastAsia"/>
            <w:lang w:eastAsia="zh-CN"/>
          </w:rPr>
          <w:t>十八、创新驱动与持续发展</w:t>
        </w:r>
        <w:r>
          <w:tab/>
        </w:r>
        <w:r>
          <w:fldChar w:fldCharType="begin"/>
        </w:r>
        <w:r>
          <w:instrText xml:space="preserve"> PAGEREF _Toc18202 \h </w:instrText>
        </w:r>
        <w:r>
          <w:fldChar w:fldCharType="separate"/>
        </w:r>
        <w:r>
          <w:t>94</w:t>
        </w:r>
        <w:r>
          <w:fldChar w:fldCharType="end"/>
        </w:r>
      </w:hyperlink>
    </w:p>
    <w:p>
      <w:pPr>
        <w:pStyle w:val="TOC2"/>
        <w:tabs>
          <w:tab w:val="right" w:leader="dot" w:pos="8306"/>
        </w:tabs>
      </w:pPr>
      <w:hyperlink w:anchor="_Toc32614" w:history="1">
        <w:r>
          <w:rPr>
            <w:rFonts w:ascii="仿宋" w:eastAsia="仿宋" w:hAnsi="仿宋" w:cs="仿宋" w:hint="eastAsia"/>
            <w:lang w:eastAsia="zh-CN"/>
          </w:rPr>
          <w:t>(一)、创新驱动战略实施</w:t>
        </w:r>
        <w:r>
          <w:tab/>
        </w:r>
        <w:r>
          <w:fldChar w:fldCharType="begin"/>
        </w:r>
        <w:r>
          <w:instrText xml:space="preserve"> PAGEREF _Toc32614 \h </w:instrText>
        </w:r>
        <w:r>
          <w:fldChar w:fldCharType="separate"/>
        </w:r>
        <w:r>
          <w:t>94</w:t>
        </w:r>
        <w:r>
          <w:fldChar w:fldCharType="end"/>
        </w:r>
      </w:hyperlink>
    </w:p>
    <w:p>
      <w:pPr>
        <w:pStyle w:val="TOC2"/>
        <w:tabs>
          <w:tab w:val="right" w:leader="dot" w:pos="8306"/>
        </w:tabs>
      </w:pPr>
      <w:hyperlink w:anchor="_Toc521" w:history="1">
        <w:r>
          <w:rPr>
            <w:rFonts w:ascii="仿宋" w:eastAsia="仿宋" w:hAnsi="仿宋" w:cs="仿宋" w:hint="eastAsia"/>
            <w:lang w:eastAsia="zh-CN"/>
          </w:rPr>
          <w:t>(二)、持续发展路径探索</w:t>
        </w:r>
        <w:r>
          <w:tab/>
        </w:r>
        <w:r>
          <w:fldChar w:fldCharType="begin"/>
        </w:r>
        <w:r>
          <w:instrText xml:space="preserve"> PAGEREF _Toc521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971"/>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4446"/>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8198"/>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2870"/>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9867"/>
      <w:r>
        <w:rPr>
          <w:rFonts w:ascii="仿宋" w:eastAsia="仿宋" w:hAnsi="仿宋" w:cs="仿宋" w:hint="eastAsia"/>
          <w:sz w:val="28"/>
          <w:lang w:eastAsia="zh-CN"/>
        </w:rPr>
        <w:t>二、SMT用免清洗型软钎膏，高质量锡基合金焊粉项目概论</w:t>
      </w:r>
      <w:bookmarkEnd w:id="6"/>
    </w:p>
    <w:p>
      <w:pPr>
        <w:pStyle w:val="Heading2"/>
        <w:rPr>
          <w:rFonts w:ascii="仿宋" w:eastAsia="仿宋" w:hAnsi="仿宋" w:cs="仿宋" w:hint="eastAsia"/>
          <w:lang w:eastAsia="zh-CN"/>
        </w:rPr>
      </w:pPr>
      <w:bookmarkStart w:id="7" w:name="_Toc15825"/>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SMT用免清洗型软钎膏，高质量锡基合金焊粉项目的申报单位是“XXX实业发展公司”，这是一家在其所处行业内备受尊敬的企业。公司自成立以来，通过其在SMT用免清洗型软钎膏，高质量锡基合金焊粉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SMT用免清洗型软钎膏，高质量锡基合金焊粉项目及其他多个行业领域中都有着显著的贡献。秦XX以其出色的领导才能和敏锐的商业洞察力，带领公司在SMT用免清洗型软钎膏，高质量锡基合金焊粉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SMT用免清洗型软钎膏，高质量锡基合金焊粉项目的重要合作伙伴。公司专注于[行业名称]领域，以创新作为驱动力，不断推动技术进步和市场扩张。在SMT用免清洗型软钎膏，高质量锡基合金焊粉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SMT用免清洗型软钎膏，高质量锡基合金焊粉项目中展现了强劲的增长和稳定的财务表现。公司通过有效的策略，在SMT用免清洗型软钎膏，高质量锡基合金焊粉项目中扩大了其市场份额并增强了盈利能力。同时，公司积极承担社会责任，参与各类社会公益项目，增强了其在SMT用免清洗型软钎膏，高质量锡基合金焊粉项目中的品牌形象和社会影响力。</w:t>
      </w:r>
    </w:p>
    <w:p>
      <w:pPr>
        <w:pStyle w:val="Heading2"/>
        <w:ind w:firstLine="560" w:firstLineChars="200"/>
        <w:rPr>
          <w:rFonts w:ascii="仿宋" w:eastAsia="仿宋" w:hAnsi="仿宋" w:cs="仿宋" w:hint="eastAsia"/>
          <w:sz w:val="28"/>
          <w:lang w:eastAsia="zh-CN"/>
        </w:rPr>
      </w:pPr>
      <w:bookmarkStart w:id="8" w:name="_Toc15678"/>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SMT用免清洗型软钎膏，高质量锡基合金焊粉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SMT用免清洗型软钎膏，高质量锡基合金焊粉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9133"/>
      <w:r>
        <w:rPr>
          <w:rFonts w:ascii="仿宋" w:eastAsia="仿宋" w:hAnsi="仿宋" w:cs="仿宋" w:hint="eastAsia"/>
          <w:sz w:val="28"/>
          <w:lang w:eastAsia="zh-CN"/>
        </w:rPr>
        <w:t>三、环境和生态影响分析</w:t>
      </w:r>
      <w:bookmarkEnd w:id="9"/>
    </w:p>
    <w:p>
      <w:pPr>
        <w:pStyle w:val="Heading2"/>
        <w:rPr>
          <w:rFonts w:ascii="仿宋" w:eastAsia="仿宋" w:hAnsi="仿宋" w:cs="仿宋" w:hint="eastAsia"/>
          <w:lang w:eastAsia="zh-CN"/>
        </w:rPr>
      </w:pPr>
      <w:bookmarkStart w:id="10" w:name="_Toc19232"/>
      <w:r>
        <w:rPr>
          <w:rFonts w:ascii="仿宋" w:eastAsia="仿宋" w:hAnsi="仿宋" w:cs="仿宋" w:hint="eastAsia"/>
          <w:lang w:eastAsia="zh-CN"/>
        </w:rPr>
        <w:t>(一)、环境和生态现状</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SMT用免清洗型软钎膏，高质量锡基合金焊粉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SMT用免清洗型软钎膏，高质量锡基合金焊粉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SMT用免清洗型软钎膏，高质量锡基合金焊粉项目将积极采用可持续材料，如再生塑料和生物降解材料，以减少对环境的影响。项目还将推行废物减量和回收计划，例如通过再利用工业废料或建立回收系统。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SMT用免清洗型软钎膏，高质量锡基合金焊粉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11" w:name="_Toc10951"/>
      <w:r>
        <w:rPr>
          <w:rFonts w:ascii="仿宋" w:eastAsia="仿宋" w:hAnsi="仿宋" w:cs="仿宋" w:hint="eastAsia"/>
          <w:sz w:val="28"/>
          <w:lang w:eastAsia="zh-CN"/>
        </w:rPr>
        <w:t>(二)、生态环境影响分析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SMT用免清洗型软钎膏，高质量锡基合金焊粉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https://d.book118.com/645332132044011100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SMT用免清洗型软钎膏，高质量锡基合金焊粉项目建设方案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SMT用免清洗型软钎膏，高质量锡基合金焊粉项目建设方案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SMT用免清洗型软钎膏，高质量锡基合金焊粉项目建设方案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SMT用免清洗型软钎膏，高质量锡基合金焊粉项目建设方案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SMT用免清洗型软钎膏，高质量锡基合金焊粉项目建设方案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SMT用免清洗型软钎膏，高质量锡基合金焊粉项目建设方案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SMT用免清洗型软钎膏，高质量锡基合金焊粉项目建设方案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SMT用免清洗型软钎膏，高质量锡基合金焊粉项目建设方案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SMT用免清洗型软钎膏，高质量锡基合金焊粉项目建设方案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SMT用免清洗型软钎膏，高质量锡基合金焊粉项目建设方案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SMT用免清洗型软钎膏，高质量锡基合金焊粉项目建设方案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SMT用免清洗型软钎膏，高质量锡基合金焊粉项目建设方案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221947"/>
    <w:rsid w:val="7E2219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4533213204401110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2024-01-19T16:17:00Z</dcterms:created>
  <dcterms:modified xsi:type="dcterms:W3CDTF">2024-01-19T16:18:22Z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AB58986D43F740E8949587151A1F4EF8_11</vt:lpwstr>
  </property>
  <property fmtid="{D5CDD505-2E9C-101B-9397-08002B2CF9AE}" pid="3" name="KSOProductBuildVer">
    <vt:lpwstr>2052-12.1.0.16120</vt:lpwstr>
  </property>
</Properties>
</file>