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办公家具项目计划设计方案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6588" w:history="1">
        <w:r>
          <w:rPr>
            <w:rFonts w:ascii="仿宋" w:eastAsia="仿宋" w:hAnsi="仿宋" w:cs="仿宋" w:hint="eastAsia"/>
            <w:lang w:eastAsia="zh-CN"/>
          </w:rPr>
          <w:t>序言</w:t>
        </w:r>
        <w:r>
          <w:tab/>
        </w:r>
        <w:r>
          <w:fldChar w:fldCharType="begin"/>
        </w:r>
        <w:r>
          <w:instrText xml:space="preserve"> PAGEREF _Toc6588 \h </w:instrText>
        </w:r>
        <w:r>
          <w:fldChar w:fldCharType="separate"/>
        </w:r>
        <w:r>
          <w:t>3</w:t>
        </w:r>
        <w:r>
          <w:fldChar w:fldCharType="end"/>
        </w:r>
      </w:hyperlink>
    </w:p>
    <w:p>
      <w:pPr>
        <w:pStyle w:val="TOC1"/>
        <w:tabs>
          <w:tab w:val="right" w:leader="dot" w:pos="8306"/>
        </w:tabs>
      </w:pPr>
      <w:hyperlink w:anchor="_Toc18467" w:history="1">
        <w:r>
          <w:rPr>
            <w:rFonts w:ascii="仿宋" w:eastAsia="仿宋" w:hAnsi="仿宋" w:cs="仿宋" w:hint="eastAsia"/>
            <w:lang w:eastAsia="zh-CN"/>
          </w:rPr>
          <w:t>一、工艺说明</w:t>
        </w:r>
        <w:r>
          <w:tab/>
        </w:r>
        <w:r>
          <w:fldChar w:fldCharType="begin"/>
        </w:r>
        <w:r>
          <w:instrText xml:space="preserve"> PAGEREF _Toc18467 \h </w:instrText>
        </w:r>
        <w:r>
          <w:fldChar w:fldCharType="separate"/>
        </w:r>
        <w:r>
          <w:t>3</w:t>
        </w:r>
        <w:r>
          <w:fldChar w:fldCharType="end"/>
        </w:r>
      </w:hyperlink>
    </w:p>
    <w:p>
      <w:pPr>
        <w:pStyle w:val="TOC2"/>
        <w:tabs>
          <w:tab w:val="right" w:leader="dot" w:pos="8306"/>
        </w:tabs>
      </w:pPr>
      <w:hyperlink w:anchor="_Toc27495" w:history="1">
        <w:r>
          <w:rPr>
            <w:rFonts w:ascii="仿宋" w:eastAsia="仿宋" w:hAnsi="仿宋" w:cs="仿宋" w:hint="eastAsia"/>
            <w:lang w:eastAsia="zh-CN"/>
          </w:rPr>
          <w:t>(一)、技术管理特点</w:t>
        </w:r>
        <w:r>
          <w:tab/>
        </w:r>
        <w:r>
          <w:fldChar w:fldCharType="begin"/>
        </w:r>
        <w:r>
          <w:instrText xml:space="preserve"> PAGEREF _Toc27495 \h </w:instrText>
        </w:r>
        <w:r>
          <w:fldChar w:fldCharType="separate"/>
        </w:r>
        <w:r>
          <w:t>3</w:t>
        </w:r>
        <w:r>
          <w:fldChar w:fldCharType="end"/>
        </w:r>
      </w:hyperlink>
    </w:p>
    <w:p>
      <w:pPr>
        <w:pStyle w:val="TOC2"/>
        <w:tabs>
          <w:tab w:val="right" w:leader="dot" w:pos="8306"/>
        </w:tabs>
      </w:pPr>
      <w:hyperlink w:anchor="_Toc3360" w:history="1">
        <w:r>
          <w:rPr>
            <w:rFonts w:ascii="仿宋" w:eastAsia="仿宋" w:hAnsi="仿宋" w:cs="仿宋" w:hint="eastAsia"/>
            <w:lang w:eastAsia="zh-CN"/>
          </w:rPr>
          <w:t>(二)、办公家具项目工艺技术设计方案</w:t>
        </w:r>
        <w:r>
          <w:tab/>
        </w:r>
        <w:r>
          <w:fldChar w:fldCharType="begin"/>
        </w:r>
        <w:r>
          <w:instrText xml:space="preserve"> PAGEREF _Toc3360 \h </w:instrText>
        </w:r>
        <w:r>
          <w:fldChar w:fldCharType="separate"/>
        </w:r>
        <w:r>
          <w:t>4</w:t>
        </w:r>
        <w:r>
          <w:fldChar w:fldCharType="end"/>
        </w:r>
      </w:hyperlink>
    </w:p>
    <w:p>
      <w:pPr>
        <w:pStyle w:val="TOC2"/>
        <w:tabs>
          <w:tab w:val="right" w:leader="dot" w:pos="8306"/>
        </w:tabs>
      </w:pPr>
      <w:hyperlink w:anchor="_Toc151" w:history="1">
        <w:r>
          <w:rPr>
            <w:rFonts w:ascii="仿宋" w:eastAsia="仿宋" w:hAnsi="仿宋" w:cs="仿宋" w:hint="eastAsia"/>
            <w:lang w:eastAsia="zh-CN"/>
          </w:rPr>
          <w:t>(三)、设备选型方案</w:t>
        </w:r>
        <w:r>
          <w:tab/>
        </w:r>
        <w:r>
          <w:fldChar w:fldCharType="begin"/>
        </w:r>
        <w:r>
          <w:instrText xml:space="preserve"> PAGEREF _Toc151 \h </w:instrText>
        </w:r>
        <w:r>
          <w:fldChar w:fldCharType="separate"/>
        </w:r>
        <w:r>
          <w:t>5</w:t>
        </w:r>
        <w:r>
          <w:fldChar w:fldCharType="end"/>
        </w:r>
      </w:hyperlink>
    </w:p>
    <w:p>
      <w:pPr>
        <w:pStyle w:val="TOC1"/>
        <w:tabs>
          <w:tab w:val="right" w:leader="dot" w:pos="8306"/>
        </w:tabs>
      </w:pPr>
      <w:hyperlink w:anchor="_Toc27327" w:history="1">
        <w:r>
          <w:rPr>
            <w:rFonts w:ascii="仿宋" w:eastAsia="仿宋" w:hAnsi="仿宋" w:cs="仿宋" w:hint="eastAsia"/>
            <w:lang w:eastAsia="zh-CN"/>
          </w:rPr>
          <w:t>二、办公家具项目选址可行性分析</w:t>
        </w:r>
        <w:r>
          <w:tab/>
        </w:r>
        <w:r>
          <w:fldChar w:fldCharType="begin"/>
        </w:r>
        <w:r>
          <w:instrText xml:space="preserve"> PAGEREF _Toc27327 \h </w:instrText>
        </w:r>
        <w:r>
          <w:fldChar w:fldCharType="separate"/>
        </w:r>
        <w:r>
          <w:t>7</w:t>
        </w:r>
        <w:r>
          <w:fldChar w:fldCharType="end"/>
        </w:r>
      </w:hyperlink>
    </w:p>
    <w:p>
      <w:pPr>
        <w:pStyle w:val="TOC2"/>
        <w:tabs>
          <w:tab w:val="right" w:leader="dot" w:pos="8306"/>
        </w:tabs>
      </w:pPr>
      <w:hyperlink w:anchor="_Toc13134" w:history="1">
        <w:r>
          <w:rPr>
            <w:rFonts w:ascii="仿宋" w:eastAsia="仿宋" w:hAnsi="仿宋" w:cs="仿宋" w:hint="eastAsia"/>
            <w:lang w:eastAsia="zh-CN"/>
          </w:rPr>
          <w:t>(一)、办公家具项目选址</w:t>
        </w:r>
        <w:r>
          <w:tab/>
        </w:r>
        <w:r>
          <w:fldChar w:fldCharType="begin"/>
        </w:r>
        <w:r>
          <w:instrText xml:space="preserve"> PAGEREF _Toc13134 \h </w:instrText>
        </w:r>
        <w:r>
          <w:fldChar w:fldCharType="separate"/>
        </w:r>
        <w:r>
          <w:t>7</w:t>
        </w:r>
        <w:r>
          <w:fldChar w:fldCharType="end"/>
        </w:r>
      </w:hyperlink>
    </w:p>
    <w:p>
      <w:pPr>
        <w:pStyle w:val="TOC2"/>
        <w:tabs>
          <w:tab w:val="right" w:leader="dot" w:pos="8306"/>
        </w:tabs>
      </w:pPr>
      <w:hyperlink w:anchor="_Toc1658" w:history="1">
        <w:r>
          <w:rPr>
            <w:rFonts w:ascii="仿宋" w:eastAsia="仿宋" w:hAnsi="仿宋" w:cs="仿宋" w:hint="eastAsia"/>
            <w:lang w:eastAsia="zh-CN"/>
          </w:rPr>
          <w:t>(二)、用地控制指标</w:t>
        </w:r>
        <w:r>
          <w:tab/>
        </w:r>
        <w:r>
          <w:fldChar w:fldCharType="begin"/>
        </w:r>
        <w:r>
          <w:instrText xml:space="preserve"> PAGEREF _Toc1658 \h </w:instrText>
        </w:r>
        <w:r>
          <w:fldChar w:fldCharType="separate"/>
        </w:r>
        <w:r>
          <w:t>7</w:t>
        </w:r>
        <w:r>
          <w:fldChar w:fldCharType="end"/>
        </w:r>
      </w:hyperlink>
    </w:p>
    <w:p>
      <w:pPr>
        <w:pStyle w:val="TOC2"/>
        <w:tabs>
          <w:tab w:val="right" w:leader="dot" w:pos="8306"/>
        </w:tabs>
      </w:pPr>
      <w:hyperlink w:anchor="_Toc156" w:history="1">
        <w:r>
          <w:rPr>
            <w:rFonts w:ascii="仿宋" w:eastAsia="仿宋" w:hAnsi="仿宋" w:cs="仿宋" w:hint="eastAsia"/>
            <w:lang w:eastAsia="zh-CN"/>
          </w:rPr>
          <w:t>(三)、节约用地措施</w:t>
        </w:r>
        <w:r>
          <w:tab/>
        </w:r>
        <w:r>
          <w:fldChar w:fldCharType="begin"/>
        </w:r>
        <w:r>
          <w:instrText xml:space="preserve"> PAGEREF _Toc156 \h </w:instrText>
        </w:r>
        <w:r>
          <w:fldChar w:fldCharType="separate"/>
        </w:r>
        <w:r>
          <w:t>9</w:t>
        </w:r>
        <w:r>
          <w:fldChar w:fldCharType="end"/>
        </w:r>
      </w:hyperlink>
    </w:p>
    <w:p>
      <w:pPr>
        <w:pStyle w:val="TOC2"/>
        <w:tabs>
          <w:tab w:val="right" w:leader="dot" w:pos="8306"/>
        </w:tabs>
      </w:pPr>
      <w:hyperlink w:anchor="_Toc2231" w:history="1">
        <w:r>
          <w:rPr>
            <w:rFonts w:ascii="仿宋" w:eastAsia="仿宋" w:hAnsi="仿宋" w:cs="仿宋" w:hint="eastAsia"/>
            <w:lang w:eastAsia="zh-CN"/>
          </w:rPr>
          <w:t>(四)、总图布置方案</w:t>
        </w:r>
        <w:r>
          <w:tab/>
        </w:r>
        <w:r>
          <w:fldChar w:fldCharType="begin"/>
        </w:r>
        <w:r>
          <w:instrText xml:space="preserve"> PAGEREF _Toc2231 \h </w:instrText>
        </w:r>
        <w:r>
          <w:fldChar w:fldCharType="separate"/>
        </w:r>
        <w:r>
          <w:t>10</w:t>
        </w:r>
        <w:r>
          <w:fldChar w:fldCharType="end"/>
        </w:r>
      </w:hyperlink>
    </w:p>
    <w:p>
      <w:pPr>
        <w:pStyle w:val="TOC2"/>
        <w:tabs>
          <w:tab w:val="right" w:leader="dot" w:pos="8306"/>
        </w:tabs>
      </w:pPr>
      <w:hyperlink w:anchor="_Toc22680" w:history="1">
        <w:r>
          <w:rPr>
            <w:rFonts w:ascii="仿宋" w:eastAsia="仿宋" w:hAnsi="仿宋" w:cs="仿宋" w:hint="eastAsia"/>
            <w:lang w:eastAsia="zh-CN"/>
          </w:rPr>
          <w:t>(五)、选址综合评价</w:t>
        </w:r>
        <w:r>
          <w:tab/>
        </w:r>
        <w:r>
          <w:fldChar w:fldCharType="begin"/>
        </w:r>
        <w:r>
          <w:instrText xml:space="preserve"> PAGEREF _Toc22680 \h </w:instrText>
        </w:r>
        <w:r>
          <w:fldChar w:fldCharType="separate"/>
        </w:r>
        <w:r>
          <w:t>11</w:t>
        </w:r>
        <w:r>
          <w:fldChar w:fldCharType="end"/>
        </w:r>
      </w:hyperlink>
    </w:p>
    <w:p>
      <w:pPr>
        <w:pStyle w:val="TOC1"/>
        <w:tabs>
          <w:tab w:val="right" w:leader="dot" w:pos="8306"/>
        </w:tabs>
      </w:pPr>
      <w:hyperlink w:anchor="_Toc3405" w:history="1">
        <w:r>
          <w:rPr>
            <w:rFonts w:ascii="仿宋" w:eastAsia="仿宋" w:hAnsi="仿宋" w:cs="仿宋" w:hint="eastAsia"/>
            <w:lang w:eastAsia="zh-CN"/>
          </w:rPr>
          <w:t>三、办公家具项目概论</w:t>
        </w:r>
        <w:r>
          <w:tab/>
        </w:r>
        <w:r>
          <w:fldChar w:fldCharType="begin"/>
        </w:r>
        <w:r>
          <w:instrText xml:space="preserve"> PAGEREF _Toc3405 \h </w:instrText>
        </w:r>
        <w:r>
          <w:fldChar w:fldCharType="separate"/>
        </w:r>
        <w:r>
          <w:t>12</w:t>
        </w:r>
        <w:r>
          <w:fldChar w:fldCharType="end"/>
        </w:r>
      </w:hyperlink>
    </w:p>
    <w:p>
      <w:pPr>
        <w:pStyle w:val="TOC2"/>
        <w:tabs>
          <w:tab w:val="right" w:leader="dot" w:pos="8306"/>
        </w:tabs>
      </w:pPr>
      <w:hyperlink w:anchor="_Toc11093" w:history="1">
        <w:r>
          <w:rPr>
            <w:rFonts w:ascii="仿宋" w:eastAsia="仿宋" w:hAnsi="仿宋" w:cs="仿宋" w:hint="eastAsia"/>
            <w:lang w:eastAsia="zh-CN"/>
          </w:rPr>
          <w:t>(一)、办公家具项目概况</w:t>
        </w:r>
        <w:r>
          <w:tab/>
        </w:r>
        <w:r>
          <w:fldChar w:fldCharType="begin"/>
        </w:r>
        <w:r>
          <w:instrText xml:space="preserve"> PAGEREF _Toc11093 \h </w:instrText>
        </w:r>
        <w:r>
          <w:fldChar w:fldCharType="separate"/>
        </w:r>
        <w:r>
          <w:t>12</w:t>
        </w:r>
        <w:r>
          <w:fldChar w:fldCharType="end"/>
        </w:r>
      </w:hyperlink>
    </w:p>
    <w:p>
      <w:pPr>
        <w:pStyle w:val="TOC2"/>
        <w:tabs>
          <w:tab w:val="right" w:leader="dot" w:pos="8306"/>
        </w:tabs>
      </w:pPr>
      <w:hyperlink w:anchor="_Toc24889" w:history="1">
        <w:r>
          <w:rPr>
            <w:rFonts w:ascii="仿宋" w:eastAsia="仿宋" w:hAnsi="仿宋" w:cs="仿宋" w:hint="eastAsia"/>
            <w:lang w:eastAsia="zh-CN"/>
          </w:rPr>
          <w:t>(二)、办公家具项目目标</w:t>
        </w:r>
        <w:r>
          <w:tab/>
        </w:r>
        <w:r>
          <w:fldChar w:fldCharType="begin"/>
        </w:r>
        <w:r>
          <w:instrText xml:space="preserve"> PAGEREF _Toc24889 \h </w:instrText>
        </w:r>
        <w:r>
          <w:fldChar w:fldCharType="separate"/>
        </w:r>
        <w:r>
          <w:t>14</w:t>
        </w:r>
        <w:r>
          <w:fldChar w:fldCharType="end"/>
        </w:r>
      </w:hyperlink>
    </w:p>
    <w:p>
      <w:pPr>
        <w:pStyle w:val="TOC2"/>
        <w:tabs>
          <w:tab w:val="right" w:leader="dot" w:pos="8306"/>
        </w:tabs>
      </w:pPr>
      <w:hyperlink w:anchor="_Toc581" w:history="1">
        <w:r>
          <w:rPr>
            <w:rFonts w:ascii="仿宋" w:eastAsia="仿宋" w:hAnsi="仿宋" w:cs="仿宋" w:hint="eastAsia"/>
            <w:lang w:eastAsia="zh-CN"/>
          </w:rPr>
          <w:t>(三)、办公家具项目提出的理由</w:t>
        </w:r>
        <w:r>
          <w:tab/>
        </w:r>
        <w:r>
          <w:fldChar w:fldCharType="begin"/>
        </w:r>
        <w:r>
          <w:instrText xml:space="preserve"> PAGEREF _Toc581 \h </w:instrText>
        </w:r>
        <w:r>
          <w:fldChar w:fldCharType="separate"/>
        </w:r>
        <w:r>
          <w:t>15</w:t>
        </w:r>
        <w:r>
          <w:fldChar w:fldCharType="end"/>
        </w:r>
      </w:hyperlink>
    </w:p>
    <w:p>
      <w:pPr>
        <w:pStyle w:val="TOC2"/>
        <w:tabs>
          <w:tab w:val="right" w:leader="dot" w:pos="8306"/>
        </w:tabs>
      </w:pPr>
      <w:hyperlink w:anchor="_Toc16102" w:history="1">
        <w:r>
          <w:rPr>
            <w:rFonts w:ascii="仿宋" w:eastAsia="仿宋" w:hAnsi="仿宋" w:cs="仿宋" w:hint="eastAsia"/>
            <w:lang w:eastAsia="zh-CN"/>
          </w:rPr>
          <w:t>(四)、办公家具项目意义</w:t>
        </w:r>
        <w:r>
          <w:tab/>
        </w:r>
        <w:r>
          <w:fldChar w:fldCharType="begin"/>
        </w:r>
        <w:r>
          <w:instrText xml:space="preserve"> PAGEREF _Toc16102 \h </w:instrText>
        </w:r>
        <w:r>
          <w:fldChar w:fldCharType="separate"/>
        </w:r>
        <w:r>
          <w:t>17</w:t>
        </w:r>
        <w:r>
          <w:fldChar w:fldCharType="end"/>
        </w:r>
      </w:hyperlink>
    </w:p>
    <w:p>
      <w:pPr>
        <w:pStyle w:val="TOC2"/>
        <w:tabs>
          <w:tab w:val="right" w:leader="dot" w:pos="8306"/>
        </w:tabs>
      </w:pPr>
      <w:hyperlink w:anchor="_Toc12774" w:history="1">
        <w:r>
          <w:rPr>
            <w:rFonts w:ascii="仿宋" w:eastAsia="仿宋" w:hAnsi="仿宋" w:cs="仿宋" w:hint="eastAsia"/>
            <w:lang w:eastAsia="zh-CN"/>
          </w:rPr>
          <w:t>(五)、办公家具项目背景</w:t>
        </w:r>
        <w:r>
          <w:tab/>
        </w:r>
        <w:r>
          <w:fldChar w:fldCharType="begin"/>
        </w:r>
        <w:r>
          <w:instrText xml:space="preserve"> PAGEREF _Toc12774 \h </w:instrText>
        </w:r>
        <w:r>
          <w:fldChar w:fldCharType="separate"/>
        </w:r>
        <w:r>
          <w:t>17</w:t>
        </w:r>
        <w:r>
          <w:fldChar w:fldCharType="end"/>
        </w:r>
      </w:hyperlink>
    </w:p>
    <w:p>
      <w:pPr>
        <w:pStyle w:val="TOC1"/>
        <w:tabs>
          <w:tab w:val="right" w:leader="dot" w:pos="8306"/>
        </w:tabs>
      </w:pPr>
      <w:hyperlink w:anchor="_Toc1454" w:history="1">
        <w:r>
          <w:rPr>
            <w:rFonts w:ascii="仿宋" w:eastAsia="仿宋" w:hAnsi="仿宋" w:cs="仿宋" w:hint="eastAsia"/>
            <w:lang w:eastAsia="zh-CN"/>
          </w:rPr>
          <w:t>四、办公家具项目危机管理</w:t>
        </w:r>
        <w:r>
          <w:tab/>
        </w:r>
        <w:r>
          <w:fldChar w:fldCharType="begin"/>
        </w:r>
        <w:r>
          <w:instrText xml:space="preserve"> PAGEREF _Toc1454 \h </w:instrText>
        </w:r>
        <w:r>
          <w:fldChar w:fldCharType="separate"/>
        </w:r>
        <w:r>
          <w:t>18</w:t>
        </w:r>
        <w:r>
          <w:fldChar w:fldCharType="end"/>
        </w:r>
      </w:hyperlink>
    </w:p>
    <w:p>
      <w:pPr>
        <w:pStyle w:val="TOC2"/>
        <w:tabs>
          <w:tab w:val="right" w:leader="dot" w:pos="8306"/>
        </w:tabs>
      </w:pPr>
      <w:hyperlink w:anchor="_Toc19888" w:history="1">
        <w:r>
          <w:rPr>
            <w:rFonts w:ascii="仿宋" w:eastAsia="仿宋" w:hAnsi="仿宋" w:cs="仿宋" w:hint="eastAsia"/>
            <w:lang w:eastAsia="zh-CN"/>
          </w:rPr>
          <w:t>(一)、危机预警与识别</w:t>
        </w:r>
        <w:r>
          <w:tab/>
        </w:r>
        <w:r>
          <w:fldChar w:fldCharType="begin"/>
        </w:r>
        <w:r>
          <w:instrText xml:space="preserve"> PAGEREF _Toc19888 \h </w:instrText>
        </w:r>
        <w:r>
          <w:fldChar w:fldCharType="separate"/>
        </w:r>
        <w:r>
          <w:t>18</w:t>
        </w:r>
        <w:r>
          <w:fldChar w:fldCharType="end"/>
        </w:r>
      </w:hyperlink>
    </w:p>
    <w:p>
      <w:pPr>
        <w:pStyle w:val="TOC2"/>
        <w:tabs>
          <w:tab w:val="right" w:leader="dot" w:pos="8306"/>
        </w:tabs>
      </w:pPr>
      <w:hyperlink w:anchor="_Toc3719" w:history="1">
        <w:r>
          <w:rPr>
            <w:rFonts w:ascii="仿宋" w:eastAsia="仿宋" w:hAnsi="仿宋" w:cs="仿宋" w:hint="eastAsia"/>
            <w:lang w:eastAsia="zh-CN"/>
          </w:rPr>
          <w:t>(二)、危机应对与恢复</w:t>
        </w:r>
        <w:r>
          <w:tab/>
        </w:r>
        <w:r>
          <w:fldChar w:fldCharType="begin"/>
        </w:r>
        <w:r>
          <w:instrText xml:space="preserve"> PAGEREF _Toc3719 \h </w:instrText>
        </w:r>
        <w:r>
          <w:fldChar w:fldCharType="separate"/>
        </w:r>
        <w:r>
          <w:t>19</w:t>
        </w:r>
        <w:r>
          <w:fldChar w:fldCharType="end"/>
        </w:r>
      </w:hyperlink>
    </w:p>
    <w:p>
      <w:pPr>
        <w:pStyle w:val="TOC1"/>
        <w:tabs>
          <w:tab w:val="right" w:leader="dot" w:pos="8306"/>
        </w:tabs>
      </w:pPr>
      <w:hyperlink w:anchor="_Toc6301" w:history="1">
        <w:r>
          <w:rPr>
            <w:rFonts w:ascii="仿宋" w:eastAsia="仿宋" w:hAnsi="仿宋" w:cs="仿宋" w:hint="eastAsia"/>
            <w:lang w:eastAsia="zh-CN"/>
          </w:rPr>
          <w:t>五、办公家具项目绩效评估</w:t>
        </w:r>
        <w:r>
          <w:tab/>
        </w:r>
        <w:r>
          <w:fldChar w:fldCharType="begin"/>
        </w:r>
        <w:r>
          <w:instrText xml:space="preserve"> PAGEREF _Toc6301 \h </w:instrText>
        </w:r>
        <w:r>
          <w:fldChar w:fldCharType="separate"/>
        </w:r>
        <w:r>
          <w:t>21</w:t>
        </w:r>
        <w:r>
          <w:fldChar w:fldCharType="end"/>
        </w:r>
      </w:hyperlink>
    </w:p>
    <w:p>
      <w:pPr>
        <w:pStyle w:val="TOC2"/>
        <w:tabs>
          <w:tab w:val="right" w:leader="dot" w:pos="8306"/>
        </w:tabs>
      </w:pPr>
      <w:hyperlink w:anchor="_Toc3832" w:history="1">
        <w:r>
          <w:rPr>
            <w:rFonts w:ascii="仿宋" w:eastAsia="仿宋" w:hAnsi="仿宋" w:cs="仿宋" w:hint="eastAsia"/>
            <w:lang w:eastAsia="zh-CN"/>
          </w:rPr>
          <w:t>(一)、绩效评估指标</w:t>
        </w:r>
        <w:r>
          <w:tab/>
        </w:r>
        <w:r>
          <w:fldChar w:fldCharType="begin"/>
        </w:r>
        <w:r>
          <w:instrText xml:space="preserve"> PAGEREF _Toc3832 \h </w:instrText>
        </w:r>
        <w:r>
          <w:fldChar w:fldCharType="separate"/>
        </w:r>
        <w:r>
          <w:t>21</w:t>
        </w:r>
        <w:r>
          <w:fldChar w:fldCharType="end"/>
        </w:r>
      </w:hyperlink>
    </w:p>
    <w:p>
      <w:pPr>
        <w:pStyle w:val="TOC2"/>
        <w:tabs>
          <w:tab w:val="right" w:leader="dot" w:pos="8306"/>
        </w:tabs>
      </w:pPr>
      <w:hyperlink w:anchor="_Toc16065" w:history="1">
        <w:r>
          <w:rPr>
            <w:rFonts w:ascii="仿宋" w:eastAsia="仿宋" w:hAnsi="仿宋" w:cs="仿宋" w:hint="eastAsia"/>
            <w:lang w:eastAsia="zh-CN"/>
          </w:rPr>
          <w:t>(二)、绩效评估方法</w:t>
        </w:r>
        <w:r>
          <w:tab/>
        </w:r>
        <w:r>
          <w:fldChar w:fldCharType="begin"/>
        </w:r>
        <w:r>
          <w:instrText xml:space="preserve"> PAGEREF _Toc16065 \h </w:instrText>
        </w:r>
        <w:r>
          <w:fldChar w:fldCharType="separate"/>
        </w:r>
        <w:r>
          <w:t>22</w:t>
        </w:r>
        <w:r>
          <w:fldChar w:fldCharType="end"/>
        </w:r>
      </w:hyperlink>
    </w:p>
    <w:p>
      <w:pPr>
        <w:pStyle w:val="TOC2"/>
        <w:tabs>
          <w:tab w:val="right" w:leader="dot" w:pos="8306"/>
        </w:tabs>
      </w:pPr>
      <w:hyperlink w:anchor="_Toc17605" w:history="1">
        <w:r>
          <w:rPr>
            <w:rFonts w:ascii="仿宋" w:eastAsia="仿宋" w:hAnsi="仿宋" w:cs="仿宋" w:hint="eastAsia"/>
            <w:lang w:eastAsia="zh-CN"/>
          </w:rPr>
          <w:t>(三)、绩效评估周期</w:t>
        </w:r>
        <w:r>
          <w:tab/>
        </w:r>
        <w:r>
          <w:fldChar w:fldCharType="begin"/>
        </w:r>
        <w:r>
          <w:instrText xml:space="preserve"> PAGEREF _Toc17605 \h </w:instrText>
        </w:r>
        <w:r>
          <w:fldChar w:fldCharType="separate"/>
        </w:r>
        <w:r>
          <w:t>23</w:t>
        </w:r>
        <w:r>
          <w:fldChar w:fldCharType="end"/>
        </w:r>
      </w:hyperlink>
    </w:p>
    <w:p>
      <w:pPr>
        <w:pStyle w:val="TOC1"/>
        <w:tabs>
          <w:tab w:val="right" w:leader="dot" w:pos="8306"/>
        </w:tabs>
      </w:pPr>
      <w:hyperlink w:anchor="_Toc18635" w:history="1">
        <w:r>
          <w:rPr>
            <w:rFonts w:ascii="仿宋" w:eastAsia="仿宋" w:hAnsi="仿宋" w:cs="仿宋" w:hint="eastAsia"/>
            <w:lang w:eastAsia="zh-CN"/>
          </w:rPr>
          <w:t>六、办公家具项目建设单位说明</w:t>
        </w:r>
        <w:r>
          <w:tab/>
        </w:r>
        <w:r>
          <w:fldChar w:fldCharType="begin"/>
        </w:r>
        <w:r>
          <w:instrText xml:space="preserve"> PAGEREF _Toc18635 \h </w:instrText>
        </w:r>
        <w:r>
          <w:fldChar w:fldCharType="separate"/>
        </w:r>
        <w:r>
          <w:t>24</w:t>
        </w:r>
        <w:r>
          <w:fldChar w:fldCharType="end"/>
        </w:r>
      </w:hyperlink>
    </w:p>
    <w:p>
      <w:pPr>
        <w:pStyle w:val="TOC2"/>
        <w:tabs>
          <w:tab w:val="right" w:leader="dot" w:pos="8306"/>
        </w:tabs>
      </w:pPr>
      <w:hyperlink w:anchor="_Toc14328" w:history="1">
        <w:r>
          <w:rPr>
            <w:rFonts w:ascii="仿宋" w:eastAsia="仿宋" w:hAnsi="仿宋" w:cs="仿宋" w:hint="eastAsia"/>
            <w:lang w:eastAsia="zh-CN"/>
          </w:rPr>
          <w:t>(一)、办公家具项目承办单位基本情况</w:t>
        </w:r>
        <w:r>
          <w:tab/>
        </w:r>
        <w:r>
          <w:fldChar w:fldCharType="begin"/>
        </w:r>
        <w:r>
          <w:instrText xml:space="preserve"> PAGEREF _Toc14328 \h </w:instrText>
        </w:r>
        <w:r>
          <w:fldChar w:fldCharType="separate"/>
        </w:r>
        <w:r>
          <w:t>24</w:t>
        </w:r>
        <w:r>
          <w:fldChar w:fldCharType="end"/>
        </w:r>
      </w:hyperlink>
    </w:p>
    <w:p>
      <w:pPr>
        <w:pStyle w:val="TOC2"/>
        <w:tabs>
          <w:tab w:val="right" w:leader="dot" w:pos="8306"/>
        </w:tabs>
      </w:pPr>
      <w:hyperlink w:anchor="_Toc101" w:history="1">
        <w:r>
          <w:rPr>
            <w:rFonts w:ascii="仿宋" w:eastAsia="仿宋" w:hAnsi="仿宋" w:cs="仿宋" w:hint="eastAsia"/>
            <w:lang w:eastAsia="zh-CN"/>
          </w:rPr>
          <w:t>(二)、公司经济效益分析</w:t>
        </w:r>
        <w:r>
          <w:tab/>
        </w:r>
        <w:r>
          <w:fldChar w:fldCharType="begin"/>
        </w:r>
        <w:r>
          <w:instrText xml:space="preserve"> PAGEREF _Toc101 \h </w:instrText>
        </w:r>
        <w:r>
          <w:fldChar w:fldCharType="separate"/>
        </w:r>
        <w:r>
          <w:t>24</w:t>
        </w:r>
        <w:r>
          <w:fldChar w:fldCharType="end"/>
        </w:r>
      </w:hyperlink>
    </w:p>
    <w:p>
      <w:pPr>
        <w:pStyle w:val="TOC1"/>
        <w:tabs>
          <w:tab w:val="right" w:leader="dot" w:pos="8306"/>
        </w:tabs>
      </w:pPr>
      <w:hyperlink w:anchor="_Toc3631" w:history="1">
        <w:r>
          <w:rPr>
            <w:rFonts w:ascii="仿宋" w:eastAsia="仿宋" w:hAnsi="仿宋" w:cs="仿宋" w:hint="eastAsia"/>
            <w:lang w:eastAsia="zh-CN"/>
          </w:rPr>
          <w:t>七、办公家具项目环境影响分析</w:t>
        </w:r>
        <w:r>
          <w:tab/>
        </w:r>
        <w:r>
          <w:fldChar w:fldCharType="begin"/>
        </w:r>
        <w:r>
          <w:instrText xml:space="preserve"> PAGEREF _Toc3631 \h </w:instrText>
        </w:r>
        <w:r>
          <w:fldChar w:fldCharType="separate"/>
        </w:r>
        <w:r>
          <w:t>25</w:t>
        </w:r>
        <w:r>
          <w:fldChar w:fldCharType="end"/>
        </w:r>
      </w:hyperlink>
    </w:p>
    <w:p>
      <w:pPr>
        <w:pStyle w:val="TOC2"/>
        <w:tabs>
          <w:tab w:val="right" w:leader="dot" w:pos="8306"/>
        </w:tabs>
      </w:pPr>
      <w:hyperlink w:anchor="_Toc29906" w:history="1">
        <w:r>
          <w:rPr>
            <w:rFonts w:ascii="仿宋" w:eastAsia="仿宋" w:hAnsi="仿宋" w:cs="仿宋" w:hint="eastAsia"/>
            <w:lang w:eastAsia="zh-CN"/>
          </w:rPr>
          <w:t>(一)、建设区域环境质量现状</w:t>
        </w:r>
        <w:r>
          <w:tab/>
        </w:r>
        <w:r>
          <w:fldChar w:fldCharType="begin"/>
        </w:r>
        <w:r>
          <w:instrText xml:space="preserve"> PAGEREF _Toc29906 \h </w:instrText>
        </w:r>
        <w:r>
          <w:fldChar w:fldCharType="separate"/>
        </w:r>
        <w:r>
          <w:t>25</w:t>
        </w:r>
        <w:r>
          <w:fldChar w:fldCharType="end"/>
        </w:r>
      </w:hyperlink>
    </w:p>
    <w:p>
      <w:pPr>
        <w:pStyle w:val="TOC2"/>
        <w:tabs>
          <w:tab w:val="right" w:leader="dot" w:pos="8306"/>
        </w:tabs>
      </w:pPr>
      <w:hyperlink w:anchor="_Toc340" w:history="1">
        <w:r>
          <w:rPr>
            <w:rFonts w:ascii="仿宋" w:eastAsia="仿宋" w:hAnsi="仿宋" w:cs="仿宋" w:hint="eastAsia"/>
            <w:lang w:eastAsia="zh-CN"/>
          </w:rPr>
          <w:t>(二)、建设期环境保护</w:t>
        </w:r>
        <w:r>
          <w:tab/>
        </w:r>
        <w:r>
          <w:fldChar w:fldCharType="begin"/>
        </w:r>
        <w:r>
          <w:instrText xml:space="preserve"> PAGEREF _Toc340 \h </w:instrText>
        </w:r>
        <w:r>
          <w:fldChar w:fldCharType="separate"/>
        </w:r>
        <w:r>
          <w:t>27</w:t>
        </w:r>
        <w:r>
          <w:fldChar w:fldCharType="end"/>
        </w:r>
      </w:hyperlink>
    </w:p>
    <w:p>
      <w:pPr>
        <w:pStyle w:val="TOC2"/>
        <w:tabs>
          <w:tab w:val="right" w:leader="dot" w:pos="8306"/>
        </w:tabs>
      </w:pPr>
      <w:hyperlink w:anchor="_Toc2363" w:history="1">
        <w:r>
          <w:rPr>
            <w:rFonts w:ascii="仿宋" w:eastAsia="仿宋" w:hAnsi="仿宋" w:cs="仿宋" w:hint="eastAsia"/>
            <w:lang w:eastAsia="zh-CN"/>
          </w:rPr>
          <w:t>(三)、运营期环境保护</w:t>
        </w:r>
        <w:r>
          <w:tab/>
        </w:r>
        <w:r>
          <w:fldChar w:fldCharType="begin"/>
        </w:r>
        <w:r>
          <w:instrText xml:space="preserve"> PAGEREF _Toc2363 \h </w:instrText>
        </w:r>
        <w:r>
          <w:fldChar w:fldCharType="separate"/>
        </w:r>
        <w:r>
          <w:t>28</w:t>
        </w:r>
        <w:r>
          <w:fldChar w:fldCharType="end"/>
        </w:r>
      </w:hyperlink>
    </w:p>
    <w:p>
      <w:pPr>
        <w:pStyle w:val="TOC2"/>
        <w:tabs>
          <w:tab w:val="right" w:leader="dot" w:pos="8306"/>
        </w:tabs>
      </w:pPr>
      <w:hyperlink w:anchor="_Toc23856" w:history="1">
        <w:r>
          <w:rPr>
            <w:rFonts w:ascii="仿宋" w:eastAsia="仿宋" w:hAnsi="仿宋" w:cs="仿宋" w:hint="eastAsia"/>
            <w:lang w:eastAsia="zh-CN"/>
          </w:rPr>
          <w:t>(四)、办公家具项目建设对区域经济的影响</w:t>
        </w:r>
        <w:r>
          <w:tab/>
        </w:r>
        <w:r>
          <w:fldChar w:fldCharType="begin"/>
        </w:r>
        <w:r>
          <w:instrText xml:space="preserve"> PAGEREF _Toc23856 \h </w:instrText>
        </w:r>
        <w:r>
          <w:fldChar w:fldCharType="separate"/>
        </w:r>
        <w:r>
          <w:t>29</w:t>
        </w:r>
        <w:r>
          <w:fldChar w:fldCharType="end"/>
        </w:r>
      </w:hyperlink>
    </w:p>
    <w:p>
      <w:pPr>
        <w:pStyle w:val="TOC2"/>
        <w:tabs>
          <w:tab w:val="right" w:leader="dot" w:pos="8306"/>
        </w:tabs>
      </w:pPr>
      <w:hyperlink w:anchor="_Toc640" w:history="1">
        <w:r>
          <w:rPr>
            <w:rFonts w:ascii="仿宋" w:eastAsia="仿宋" w:hAnsi="仿宋" w:cs="仿宋" w:hint="eastAsia"/>
            <w:lang w:eastAsia="zh-CN"/>
          </w:rPr>
          <w:t>(五)、废弃物处理</w:t>
        </w:r>
        <w:r>
          <w:tab/>
        </w:r>
        <w:r>
          <w:fldChar w:fldCharType="begin"/>
        </w:r>
        <w:r>
          <w:instrText xml:space="preserve"> PAGEREF _Toc640 \h </w:instrText>
        </w:r>
        <w:r>
          <w:fldChar w:fldCharType="separate"/>
        </w:r>
        <w:r>
          <w:t>31</w:t>
        </w:r>
        <w:r>
          <w:fldChar w:fldCharType="end"/>
        </w:r>
      </w:hyperlink>
    </w:p>
    <w:p>
      <w:pPr>
        <w:pStyle w:val="TOC2"/>
        <w:tabs>
          <w:tab w:val="right" w:leader="dot" w:pos="8306"/>
        </w:tabs>
      </w:pPr>
      <w:hyperlink w:anchor="_Toc17015" w:history="1">
        <w:r>
          <w:rPr>
            <w:rFonts w:ascii="仿宋" w:eastAsia="仿宋" w:hAnsi="仿宋" w:cs="仿宋" w:hint="eastAsia"/>
            <w:lang w:eastAsia="zh-CN"/>
          </w:rPr>
          <w:t>(六)、特殊环境影响分析</w:t>
        </w:r>
        <w:r>
          <w:tab/>
        </w:r>
        <w:r>
          <w:fldChar w:fldCharType="begin"/>
        </w:r>
        <w:r>
          <w:instrText xml:space="preserve"> PAGEREF _Toc17015 \h </w:instrText>
        </w:r>
        <w:r>
          <w:fldChar w:fldCharType="separate"/>
        </w:r>
        <w:r>
          <w:t>32</w:t>
        </w:r>
        <w:r>
          <w:fldChar w:fldCharType="end"/>
        </w:r>
      </w:hyperlink>
    </w:p>
    <w:p>
      <w:pPr>
        <w:pStyle w:val="TOC2"/>
        <w:tabs>
          <w:tab w:val="right" w:leader="dot" w:pos="8306"/>
        </w:tabs>
      </w:pPr>
      <w:hyperlink w:anchor="_Toc30865" w:history="1">
        <w:r>
          <w:rPr>
            <w:rFonts w:ascii="仿宋" w:eastAsia="仿宋" w:hAnsi="仿宋" w:cs="仿宋" w:hint="eastAsia"/>
            <w:lang w:eastAsia="zh-CN"/>
          </w:rPr>
          <w:t>(七)、清洁生产</w:t>
        </w:r>
        <w:r>
          <w:tab/>
        </w:r>
        <w:r>
          <w:fldChar w:fldCharType="begin"/>
        </w:r>
        <w:r>
          <w:instrText xml:space="preserve"> PAGEREF _Toc30865 \h </w:instrText>
        </w:r>
        <w:r>
          <w:fldChar w:fldCharType="separate"/>
        </w:r>
        <w:r>
          <w:t>33</w:t>
        </w:r>
        <w:r>
          <w:fldChar w:fldCharType="end"/>
        </w:r>
      </w:hyperlink>
    </w:p>
    <w:p>
      <w:pPr>
        <w:pStyle w:val="TOC2"/>
        <w:tabs>
          <w:tab w:val="right" w:leader="dot" w:pos="8306"/>
        </w:tabs>
      </w:pPr>
      <w:hyperlink w:anchor="_Toc9015" w:history="1">
        <w:r>
          <w:rPr>
            <w:rFonts w:ascii="仿宋" w:eastAsia="仿宋" w:hAnsi="仿宋" w:cs="仿宋" w:hint="eastAsia"/>
            <w:lang w:eastAsia="zh-CN"/>
          </w:rPr>
          <w:t>(八)、环境保护综合评价</w:t>
        </w:r>
        <w:r>
          <w:tab/>
        </w:r>
        <w:r>
          <w:fldChar w:fldCharType="begin"/>
        </w:r>
        <w:r>
          <w:instrText xml:space="preserve"> PAGEREF _Toc9015 \h </w:instrText>
        </w:r>
        <w:r>
          <w:fldChar w:fldCharType="separate"/>
        </w:r>
        <w:r>
          <w:t>35</w:t>
        </w:r>
        <w:r>
          <w:fldChar w:fldCharType="end"/>
        </w:r>
      </w:hyperlink>
    </w:p>
    <w:p>
      <w:pPr>
        <w:pStyle w:val="TOC1"/>
        <w:tabs>
          <w:tab w:val="right" w:leader="dot" w:pos="8306"/>
        </w:tabs>
      </w:pPr>
      <w:hyperlink w:anchor="_Toc28571" w:history="1">
        <w:r>
          <w:rPr>
            <w:rFonts w:ascii="仿宋" w:eastAsia="仿宋" w:hAnsi="仿宋" w:cs="仿宋" w:hint="eastAsia"/>
            <w:lang w:eastAsia="zh-CN"/>
          </w:rPr>
          <w:t>八、办公家具项目社会影响</w:t>
        </w:r>
        <w:r>
          <w:tab/>
        </w:r>
        <w:r>
          <w:fldChar w:fldCharType="begin"/>
        </w:r>
        <w:r>
          <w:instrText xml:space="preserve"> PAGEREF _Toc28571 \h </w:instrText>
        </w:r>
        <w:r>
          <w:fldChar w:fldCharType="separate"/>
        </w:r>
        <w:r>
          <w:t>36</w:t>
        </w:r>
        <w:r>
          <w:fldChar w:fldCharType="end"/>
        </w:r>
      </w:hyperlink>
    </w:p>
    <w:p>
      <w:pPr>
        <w:pStyle w:val="TOC2"/>
        <w:tabs>
          <w:tab w:val="right" w:leader="dot" w:pos="8306"/>
        </w:tabs>
      </w:pPr>
      <w:hyperlink w:anchor="_Toc19417" w:history="1">
        <w:r>
          <w:rPr>
            <w:rFonts w:ascii="仿宋" w:eastAsia="仿宋" w:hAnsi="仿宋" w:cs="仿宋" w:hint="eastAsia"/>
            <w:lang w:eastAsia="zh-CN"/>
          </w:rPr>
          <w:t>(一)、社会责任与义务</w:t>
        </w:r>
        <w:r>
          <w:tab/>
        </w:r>
        <w:r>
          <w:fldChar w:fldCharType="begin"/>
        </w:r>
        <w:r>
          <w:instrText xml:space="preserve"> PAGEREF _Toc19417 \h </w:instrText>
        </w:r>
        <w:r>
          <w:fldChar w:fldCharType="separate"/>
        </w:r>
        <w:r>
          <w:t>36</w:t>
        </w:r>
        <w:r>
          <w:fldChar w:fldCharType="end"/>
        </w:r>
      </w:hyperlink>
    </w:p>
    <w:p>
      <w:pPr>
        <w:pStyle w:val="TOC2"/>
        <w:tabs>
          <w:tab w:val="right" w:leader="dot" w:pos="8306"/>
        </w:tabs>
      </w:pPr>
      <w:hyperlink w:anchor="_Toc16270" w:history="1">
        <w:r>
          <w:rPr>
            <w:rFonts w:ascii="仿宋" w:eastAsia="仿宋" w:hAnsi="仿宋" w:cs="仿宋" w:hint="eastAsia"/>
            <w:lang w:eastAsia="zh-CN"/>
          </w:rPr>
          <w:t>(二)、社会参与与沟通</w:t>
        </w:r>
        <w:r>
          <w:tab/>
        </w:r>
        <w:r>
          <w:fldChar w:fldCharType="begin"/>
        </w:r>
        <w:r>
          <w:instrText xml:space="preserve"> PAGEREF _Toc16270 \h </w:instrText>
        </w:r>
        <w:r>
          <w:fldChar w:fldCharType="separate"/>
        </w:r>
        <w:r>
          <w:t>37</w:t>
        </w:r>
        <w:r>
          <w:fldChar w:fldCharType="end"/>
        </w:r>
      </w:hyperlink>
    </w:p>
    <w:p>
      <w:pPr>
        <w:pStyle w:val="TOC1"/>
        <w:tabs>
          <w:tab w:val="right" w:leader="dot" w:pos="8306"/>
        </w:tabs>
      </w:pPr>
      <w:hyperlink w:anchor="_Toc9492" w:history="1">
        <w:r>
          <w:rPr>
            <w:rFonts w:ascii="仿宋" w:eastAsia="仿宋" w:hAnsi="仿宋" w:cs="仿宋" w:hint="eastAsia"/>
            <w:lang w:eastAsia="zh-CN"/>
          </w:rPr>
          <w:t>九、生产安全保护</w:t>
        </w:r>
        <w:r>
          <w:tab/>
        </w:r>
        <w:r>
          <w:fldChar w:fldCharType="begin"/>
        </w:r>
        <w:r>
          <w:instrText xml:space="preserve"> PAGEREF _Toc9492 \h </w:instrText>
        </w:r>
        <w:r>
          <w:fldChar w:fldCharType="separate"/>
        </w:r>
        <w:r>
          <w:t>37</w:t>
        </w:r>
        <w:r>
          <w:fldChar w:fldCharType="end"/>
        </w:r>
      </w:hyperlink>
    </w:p>
    <w:p>
      <w:pPr>
        <w:pStyle w:val="TOC2"/>
        <w:tabs>
          <w:tab w:val="right" w:leader="dot" w:pos="8306"/>
        </w:tabs>
      </w:pPr>
      <w:hyperlink w:anchor="_Toc25789" w:history="1">
        <w:r>
          <w:rPr>
            <w:rFonts w:ascii="仿宋" w:eastAsia="仿宋" w:hAnsi="仿宋" w:cs="仿宋" w:hint="eastAsia"/>
            <w:lang w:eastAsia="zh-CN"/>
          </w:rPr>
          <w:t>(一)、消防安全</w:t>
        </w:r>
        <w:r>
          <w:tab/>
        </w:r>
        <w:r>
          <w:fldChar w:fldCharType="begin"/>
        </w:r>
        <w:r>
          <w:instrText xml:space="preserve"> PAGEREF _Toc25789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384" w:history="1">
        <w:r>
          <w:rPr>
            <w:rFonts w:ascii="仿宋" w:eastAsia="仿宋" w:hAnsi="仿宋" w:cs="仿宋" w:hint="eastAsia"/>
            <w:lang w:eastAsia="zh-CN"/>
          </w:rPr>
          <w:t>(二)、防火防爆总图布置措施</w:t>
        </w:r>
        <w:r>
          <w:tab/>
        </w:r>
        <w:r>
          <w:fldChar w:fldCharType="begin"/>
        </w:r>
        <w:r>
          <w:instrText xml:space="preserve"> PAGEREF _Toc32384 \h </w:instrText>
        </w:r>
        <w:r>
          <w:fldChar w:fldCharType="separate"/>
        </w:r>
        <w:r>
          <w:t>39</w:t>
        </w:r>
        <w:r>
          <w:fldChar w:fldCharType="end"/>
        </w:r>
      </w:hyperlink>
    </w:p>
    <w:p>
      <w:pPr>
        <w:pStyle w:val="TOC2"/>
        <w:tabs>
          <w:tab w:val="right" w:leader="dot" w:pos="8306"/>
        </w:tabs>
      </w:pPr>
      <w:hyperlink w:anchor="_Toc27312" w:history="1">
        <w:r>
          <w:rPr>
            <w:rFonts w:ascii="仿宋" w:eastAsia="仿宋" w:hAnsi="仿宋" w:cs="仿宋" w:hint="eastAsia"/>
            <w:lang w:eastAsia="zh-CN"/>
          </w:rPr>
          <w:t>(三)、自然灾害防范措施</w:t>
        </w:r>
        <w:r>
          <w:tab/>
        </w:r>
        <w:r>
          <w:fldChar w:fldCharType="begin"/>
        </w:r>
        <w:r>
          <w:instrText xml:space="preserve"> PAGEREF _Toc27312 \h </w:instrText>
        </w:r>
        <w:r>
          <w:fldChar w:fldCharType="separate"/>
        </w:r>
        <w:r>
          <w:t>40</w:t>
        </w:r>
        <w:r>
          <w:fldChar w:fldCharType="end"/>
        </w:r>
      </w:hyperlink>
    </w:p>
    <w:p>
      <w:pPr>
        <w:pStyle w:val="TOC2"/>
        <w:tabs>
          <w:tab w:val="right" w:leader="dot" w:pos="8306"/>
        </w:tabs>
      </w:pPr>
      <w:hyperlink w:anchor="_Toc28326" w:history="1">
        <w:r>
          <w:rPr>
            <w:rFonts w:ascii="仿宋" w:eastAsia="仿宋" w:hAnsi="仿宋" w:cs="仿宋" w:hint="eastAsia"/>
            <w:lang w:eastAsia="zh-CN"/>
          </w:rPr>
          <w:t>(四)、安全色及安全标志使用要求</w:t>
        </w:r>
        <w:r>
          <w:tab/>
        </w:r>
        <w:r>
          <w:fldChar w:fldCharType="begin"/>
        </w:r>
        <w:r>
          <w:instrText xml:space="preserve"> PAGEREF _Toc28326 \h </w:instrText>
        </w:r>
        <w:r>
          <w:fldChar w:fldCharType="separate"/>
        </w:r>
        <w:r>
          <w:t>41</w:t>
        </w:r>
        <w:r>
          <w:fldChar w:fldCharType="end"/>
        </w:r>
      </w:hyperlink>
    </w:p>
    <w:p>
      <w:pPr>
        <w:pStyle w:val="TOC2"/>
        <w:tabs>
          <w:tab w:val="right" w:leader="dot" w:pos="8306"/>
        </w:tabs>
      </w:pPr>
      <w:hyperlink w:anchor="_Toc27234" w:history="1">
        <w:r>
          <w:rPr>
            <w:rFonts w:ascii="仿宋" w:eastAsia="仿宋" w:hAnsi="仿宋" w:cs="仿宋" w:hint="eastAsia"/>
            <w:lang w:eastAsia="zh-CN"/>
          </w:rPr>
          <w:t>(五)、防尘防毒措施</w:t>
        </w:r>
        <w:r>
          <w:tab/>
        </w:r>
        <w:r>
          <w:fldChar w:fldCharType="begin"/>
        </w:r>
        <w:r>
          <w:instrText xml:space="preserve"> PAGEREF _Toc27234 \h </w:instrText>
        </w:r>
        <w:r>
          <w:fldChar w:fldCharType="separate"/>
        </w:r>
        <w:r>
          <w:t>42</w:t>
        </w:r>
        <w:r>
          <w:fldChar w:fldCharType="end"/>
        </w:r>
      </w:hyperlink>
    </w:p>
    <w:p>
      <w:pPr>
        <w:pStyle w:val="TOC2"/>
        <w:tabs>
          <w:tab w:val="right" w:leader="dot" w:pos="8306"/>
        </w:tabs>
      </w:pPr>
      <w:hyperlink w:anchor="_Toc31943" w:history="1">
        <w:r>
          <w:rPr>
            <w:rFonts w:ascii="仿宋" w:eastAsia="仿宋" w:hAnsi="仿宋" w:cs="仿宋" w:hint="eastAsia"/>
            <w:lang w:eastAsia="zh-CN"/>
          </w:rPr>
          <w:t>(六)、防静电、触电防护及防雷措施</w:t>
        </w:r>
        <w:r>
          <w:tab/>
        </w:r>
        <w:r>
          <w:fldChar w:fldCharType="begin"/>
        </w:r>
        <w:r>
          <w:instrText xml:space="preserve"> PAGEREF _Toc31943 \h </w:instrText>
        </w:r>
        <w:r>
          <w:fldChar w:fldCharType="separate"/>
        </w:r>
        <w:r>
          <w:t>43</w:t>
        </w:r>
        <w:r>
          <w:fldChar w:fldCharType="end"/>
        </w:r>
      </w:hyperlink>
    </w:p>
    <w:p>
      <w:pPr>
        <w:pStyle w:val="TOC2"/>
        <w:tabs>
          <w:tab w:val="right" w:leader="dot" w:pos="8306"/>
        </w:tabs>
      </w:pPr>
      <w:hyperlink w:anchor="_Toc8058" w:history="1">
        <w:r>
          <w:rPr>
            <w:rFonts w:ascii="仿宋" w:eastAsia="仿宋" w:hAnsi="仿宋" w:cs="仿宋" w:hint="eastAsia"/>
            <w:lang w:eastAsia="zh-CN"/>
          </w:rPr>
          <w:t>(七)、机械设备安全保障措施</w:t>
        </w:r>
        <w:r>
          <w:tab/>
        </w:r>
        <w:r>
          <w:fldChar w:fldCharType="begin"/>
        </w:r>
        <w:r>
          <w:instrText xml:space="preserve"> PAGEREF _Toc8058 \h </w:instrText>
        </w:r>
        <w:r>
          <w:fldChar w:fldCharType="separate"/>
        </w:r>
        <w:r>
          <w:t>44</w:t>
        </w:r>
        <w:r>
          <w:fldChar w:fldCharType="end"/>
        </w:r>
      </w:hyperlink>
    </w:p>
    <w:p>
      <w:pPr>
        <w:pStyle w:val="TOC1"/>
        <w:tabs>
          <w:tab w:val="right" w:leader="dot" w:pos="8306"/>
        </w:tabs>
      </w:pPr>
      <w:hyperlink w:anchor="_Toc10675" w:history="1">
        <w:r>
          <w:rPr>
            <w:rFonts w:ascii="仿宋" w:eastAsia="仿宋" w:hAnsi="仿宋" w:cs="仿宋" w:hint="eastAsia"/>
            <w:lang w:eastAsia="zh-CN"/>
          </w:rPr>
          <w:t>十、办公家具项目财务管理</w:t>
        </w:r>
        <w:r>
          <w:tab/>
        </w:r>
        <w:r>
          <w:fldChar w:fldCharType="begin"/>
        </w:r>
        <w:r>
          <w:instrText xml:space="preserve"> PAGEREF _Toc10675 \h </w:instrText>
        </w:r>
        <w:r>
          <w:fldChar w:fldCharType="separate"/>
        </w:r>
        <w:r>
          <w:t>45</w:t>
        </w:r>
        <w:r>
          <w:fldChar w:fldCharType="end"/>
        </w:r>
      </w:hyperlink>
    </w:p>
    <w:p>
      <w:pPr>
        <w:pStyle w:val="TOC2"/>
        <w:tabs>
          <w:tab w:val="right" w:leader="dot" w:pos="8306"/>
        </w:tabs>
      </w:pPr>
      <w:hyperlink w:anchor="_Toc29760" w:history="1">
        <w:r>
          <w:rPr>
            <w:rFonts w:ascii="仿宋" w:eastAsia="仿宋" w:hAnsi="仿宋" w:cs="仿宋" w:hint="eastAsia"/>
            <w:lang w:eastAsia="zh-CN"/>
          </w:rPr>
          <w:t>(一)、资金需求大</w:t>
        </w:r>
        <w:r>
          <w:tab/>
        </w:r>
        <w:r>
          <w:fldChar w:fldCharType="begin"/>
        </w:r>
        <w:r>
          <w:instrText xml:space="preserve"> PAGEREF _Toc29760 \h </w:instrText>
        </w:r>
        <w:r>
          <w:fldChar w:fldCharType="separate"/>
        </w:r>
        <w:r>
          <w:t>45</w:t>
        </w:r>
        <w:r>
          <w:fldChar w:fldCharType="end"/>
        </w:r>
      </w:hyperlink>
    </w:p>
    <w:p>
      <w:pPr>
        <w:pStyle w:val="TOC2"/>
        <w:tabs>
          <w:tab w:val="right" w:leader="dot" w:pos="8306"/>
        </w:tabs>
      </w:pPr>
      <w:hyperlink w:anchor="_Toc22622" w:history="1">
        <w:r>
          <w:rPr>
            <w:rFonts w:ascii="仿宋" w:eastAsia="仿宋" w:hAnsi="仿宋" w:cs="仿宋" w:hint="eastAsia"/>
            <w:lang w:eastAsia="zh-CN"/>
          </w:rPr>
          <w:t>(二)、研发周期长</w:t>
        </w:r>
        <w:r>
          <w:tab/>
        </w:r>
        <w:r>
          <w:fldChar w:fldCharType="begin"/>
        </w:r>
        <w:r>
          <w:instrText xml:space="preserve"> PAGEREF _Toc22622 \h </w:instrText>
        </w:r>
        <w:r>
          <w:fldChar w:fldCharType="separate"/>
        </w:r>
        <w:r>
          <w:t>46</w:t>
        </w:r>
        <w:r>
          <w:fldChar w:fldCharType="end"/>
        </w:r>
      </w:hyperlink>
    </w:p>
    <w:p>
      <w:pPr>
        <w:pStyle w:val="TOC2"/>
        <w:tabs>
          <w:tab w:val="right" w:leader="dot" w:pos="8306"/>
        </w:tabs>
      </w:pPr>
      <w:hyperlink w:anchor="_Toc8806" w:history="1">
        <w:r>
          <w:rPr>
            <w:rFonts w:ascii="仿宋" w:eastAsia="仿宋" w:hAnsi="仿宋" w:cs="仿宋" w:hint="eastAsia"/>
            <w:lang w:eastAsia="zh-CN"/>
          </w:rPr>
          <w:t>(三)、市场风险大</w:t>
        </w:r>
        <w:r>
          <w:tab/>
        </w:r>
        <w:r>
          <w:fldChar w:fldCharType="begin"/>
        </w:r>
        <w:r>
          <w:instrText xml:space="preserve"> PAGEREF _Toc8806 \h </w:instrText>
        </w:r>
        <w:r>
          <w:fldChar w:fldCharType="separate"/>
        </w:r>
        <w:r>
          <w:t>48</w:t>
        </w:r>
        <w:r>
          <w:fldChar w:fldCharType="end"/>
        </w:r>
      </w:hyperlink>
    </w:p>
    <w:p>
      <w:pPr>
        <w:pStyle w:val="TOC2"/>
        <w:tabs>
          <w:tab w:val="right" w:leader="dot" w:pos="8306"/>
        </w:tabs>
      </w:pPr>
      <w:hyperlink w:anchor="_Toc23575" w:history="1">
        <w:r>
          <w:rPr>
            <w:rFonts w:ascii="仿宋" w:eastAsia="仿宋" w:hAnsi="仿宋" w:cs="仿宋" w:hint="eastAsia"/>
            <w:lang w:eastAsia="zh-CN"/>
          </w:rPr>
          <w:t>(四)、利润率高</w:t>
        </w:r>
        <w:r>
          <w:tab/>
        </w:r>
        <w:r>
          <w:fldChar w:fldCharType="begin"/>
        </w:r>
        <w:r>
          <w:instrText xml:space="preserve"> PAGEREF _Toc23575 \h </w:instrText>
        </w:r>
        <w:r>
          <w:fldChar w:fldCharType="separate"/>
        </w:r>
        <w:r>
          <w:t>50</w:t>
        </w:r>
        <w:r>
          <w:fldChar w:fldCharType="end"/>
        </w:r>
      </w:hyperlink>
    </w:p>
    <w:p>
      <w:pPr>
        <w:pStyle w:val="TOC1"/>
        <w:tabs>
          <w:tab w:val="right" w:leader="dot" w:pos="8306"/>
        </w:tabs>
      </w:pPr>
      <w:hyperlink w:anchor="_Toc14039" w:history="1">
        <w:r>
          <w:rPr>
            <w:rFonts w:ascii="仿宋" w:eastAsia="仿宋" w:hAnsi="仿宋" w:cs="仿宋" w:hint="eastAsia"/>
            <w:lang w:eastAsia="zh-CN"/>
          </w:rPr>
          <w:t>十一、办公家具项目人力资源培养与发展</w:t>
        </w:r>
        <w:r>
          <w:tab/>
        </w:r>
        <w:r>
          <w:fldChar w:fldCharType="begin"/>
        </w:r>
        <w:r>
          <w:instrText xml:space="preserve"> PAGEREF _Toc14039 \h </w:instrText>
        </w:r>
        <w:r>
          <w:fldChar w:fldCharType="separate"/>
        </w:r>
        <w:r>
          <w:t>52</w:t>
        </w:r>
        <w:r>
          <w:fldChar w:fldCharType="end"/>
        </w:r>
      </w:hyperlink>
    </w:p>
    <w:p>
      <w:pPr>
        <w:pStyle w:val="TOC2"/>
        <w:tabs>
          <w:tab w:val="right" w:leader="dot" w:pos="8306"/>
        </w:tabs>
      </w:pPr>
      <w:hyperlink w:anchor="_Toc24978" w:history="1">
        <w:r>
          <w:rPr>
            <w:rFonts w:ascii="仿宋" w:eastAsia="仿宋" w:hAnsi="仿宋" w:cs="仿宋" w:hint="eastAsia"/>
            <w:lang w:eastAsia="zh-CN"/>
          </w:rPr>
          <w:t>(一)、人才需求与规划</w:t>
        </w:r>
        <w:r>
          <w:tab/>
        </w:r>
        <w:r>
          <w:fldChar w:fldCharType="begin"/>
        </w:r>
        <w:r>
          <w:instrText xml:space="preserve"> PAGEREF _Toc24978 \h </w:instrText>
        </w:r>
        <w:r>
          <w:fldChar w:fldCharType="separate"/>
        </w:r>
        <w:r>
          <w:t>52</w:t>
        </w:r>
        <w:r>
          <w:fldChar w:fldCharType="end"/>
        </w:r>
      </w:hyperlink>
    </w:p>
    <w:p>
      <w:pPr>
        <w:pStyle w:val="TOC2"/>
        <w:tabs>
          <w:tab w:val="right" w:leader="dot" w:pos="8306"/>
        </w:tabs>
      </w:pPr>
      <w:hyperlink w:anchor="_Toc31009" w:history="1">
        <w:r>
          <w:rPr>
            <w:rFonts w:ascii="仿宋" w:eastAsia="仿宋" w:hAnsi="仿宋" w:cs="仿宋" w:hint="eastAsia"/>
            <w:lang w:eastAsia="zh-CN"/>
          </w:rPr>
          <w:t>(二)、培训与发展计划</w:t>
        </w:r>
        <w:r>
          <w:tab/>
        </w:r>
        <w:r>
          <w:fldChar w:fldCharType="begin"/>
        </w:r>
        <w:r>
          <w:instrText xml:space="preserve"> PAGEREF _Toc31009 \h </w:instrText>
        </w:r>
        <w:r>
          <w:fldChar w:fldCharType="separate"/>
        </w:r>
        <w:r>
          <w:t>53</w:t>
        </w:r>
        <w:r>
          <w:fldChar w:fldCharType="end"/>
        </w:r>
      </w:hyperlink>
    </w:p>
    <w:p>
      <w:pPr>
        <w:pStyle w:val="TOC1"/>
        <w:tabs>
          <w:tab w:val="right" w:leader="dot" w:pos="8306"/>
        </w:tabs>
      </w:pPr>
      <w:hyperlink w:anchor="_Toc20769" w:history="1">
        <w:r>
          <w:rPr>
            <w:rFonts w:ascii="仿宋" w:eastAsia="仿宋" w:hAnsi="仿宋" w:cs="仿宋" w:hint="eastAsia"/>
            <w:lang w:eastAsia="zh-CN"/>
          </w:rPr>
          <w:t>十二、办公家具项目经营效益</w:t>
        </w:r>
        <w:r>
          <w:tab/>
        </w:r>
        <w:r>
          <w:fldChar w:fldCharType="begin"/>
        </w:r>
        <w:r>
          <w:instrText xml:space="preserve"> PAGEREF _Toc20769 \h </w:instrText>
        </w:r>
        <w:r>
          <w:fldChar w:fldCharType="separate"/>
        </w:r>
        <w:r>
          <w:t>53</w:t>
        </w:r>
        <w:r>
          <w:fldChar w:fldCharType="end"/>
        </w:r>
      </w:hyperlink>
    </w:p>
    <w:p>
      <w:pPr>
        <w:pStyle w:val="TOC2"/>
        <w:tabs>
          <w:tab w:val="right" w:leader="dot" w:pos="8306"/>
        </w:tabs>
      </w:pPr>
      <w:hyperlink w:anchor="_Toc31560" w:history="1">
        <w:r>
          <w:rPr>
            <w:rFonts w:ascii="仿宋" w:eastAsia="仿宋" w:hAnsi="仿宋" w:cs="仿宋" w:hint="eastAsia"/>
            <w:lang w:eastAsia="zh-CN"/>
          </w:rPr>
          <w:t>(一)、经济评价财务测算</w:t>
        </w:r>
        <w:r>
          <w:tab/>
        </w:r>
        <w:r>
          <w:fldChar w:fldCharType="begin"/>
        </w:r>
        <w:r>
          <w:instrText xml:space="preserve"> PAGEREF _Toc31560 \h </w:instrText>
        </w:r>
        <w:r>
          <w:fldChar w:fldCharType="separate"/>
        </w:r>
        <w:r>
          <w:t>53</w:t>
        </w:r>
        <w:r>
          <w:fldChar w:fldCharType="end"/>
        </w:r>
      </w:hyperlink>
    </w:p>
    <w:p>
      <w:pPr>
        <w:pStyle w:val="TOC2"/>
        <w:tabs>
          <w:tab w:val="right" w:leader="dot" w:pos="8306"/>
        </w:tabs>
      </w:pPr>
      <w:hyperlink w:anchor="_Toc31694" w:history="1">
        <w:r>
          <w:rPr>
            <w:rFonts w:ascii="仿宋" w:eastAsia="仿宋" w:hAnsi="仿宋" w:cs="仿宋" w:hint="eastAsia"/>
            <w:lang w:eastAsia="zh-CN"/>
          </w:rPr>
          <w:t>(二)、办公家具项目盈利能力分析</w:t>
        </w:r>
        <w:r>
          <w:tab/>
        </w:r>
        <w:r>
          <w:fldChar w:fldCharType="begin"/>
        </w:r>
        <w:r>
          <w:instrText xml:space="preserve"> PAGEREF _Toc31694 \h </w:instrText>
        </w:r>
        <w:r>
          <w:fldChar w:fldCharType="separate"/>
        </w:r>
        <w:r>
          <w:t>55</w:t>
        </w:r>
        <w:r>
          <w:fldChar w:fldCharType="end"/>
        </w:r>
      </w:hyperlink>
    </w:p>
    <w:p>
      <w:pPr>
        <w:pStyle w:val="TOC1"/>
        <w:tabs>
          <w:tab w:val="right" w:leader="dot" w:pos="8306"/>
        </w:tabs>
      </w:pPr>
      <w:hyperlink w:anchor="_Toc31991" w:history="1">
        <w:r>
          <w:rPr>
            <w:rFonts w:ascii="仿宋" w:eastAsia="仿宋" w:hAnsi="仿宋" w:cs="仿宋" w:hint="eastAsia"/>
            <w:lang w:eastAsia="zh-CN"/>
          </w:rPr>
          <w:t>十三、办公家具项目实施时间节点</w:t>
        </w:r>
        <w:r>
          <w:tab/>
        </w:r>
        <w:r>
          <w:fldChar w:fldCharType="begin"/>
        </w:r>
        <w:r>
          <w:instrText xml:space="preserve"> PAGEREF _Toc31991 \h </w:instrText>
        </w:r>
        <w:r>
          <w:fldChar w:fldCharType="separate"/>
        </w:r>
        <w:r>
          <w:t>55</w:t>
        </w:r>
        <w:r>
          <w:fldChar w:fldCharType="end"/>
        </w:r>
      </w:hyperlink>
    </w:p>
    <w:p>
      <w:pPr>
        <w:pStyle w:val="TOC2"/>
        <w:tabs>
          <w:tab w:val="right" w:leader="dot" w:pos="8306"/>
        </w:tabs>
      </w:pPr>
      <w:hyperlink w:anchor="_Toc12858" w:history="1">
        <w:r>
          <w:rPr>
            <w:rFonts w:ascii="仿宋" w:eastAsia="仿宋" w:hAnsi="仿宋" w:cs="仿宋" w:hint="eastAsia"/>
            <w:lang w:eastAsia="zh-CN"/>
          </w:rPr>
          <w:t>(一)、办公家具项目启动阶段时间节点</w:t>
        </w:r>
        <w:r>
          <w:tab/>
        </w:r>
        <w:r>
          <w:fldChar w:fldCharType="begin"/>
        </w:r>
        <w:r>
          <w:instrText xml:space="preserve"> PAGEREF _Toc12858 \h </w:instrText>
        </w:r>
        <w:r>
          <w:fldChar w:fldCharType="separate"/>
        </w:r>
        <w:r>
          <w:t>55</w:t>
        </w:r>
        <w:r>
          <w:fldChar w:fldCharType="end"/>
        </w:r>
      </w:hyperlink>
    </w:p>
    <w:p>
      <w:pPr>
        <w:pStyle w:val="TOC2"/>
        <w:tabs>
          <w:tab w:val="right" w:leader="dot" w:pos="8306"/>
        </w:tabs>
      </w:pPr>
      <w:hyperlink w:anchor="_Toc25962" w:history="1">
        <w:r>
          <w:rPr>
            <w:rFonts w:ascii="仿宋" w:eastAsia="仿宋" w:hAnsi="仿宋" w:cs="仿宋" w:hint="eastAsia"/>
            <w:lang w:eastAsia="zh-CN"/>
          </w:rPr>
          <w:t>(二)、办公家具项目执行阶段时间节点</w:t>
        </w:r>
        <w:r>
          <w:tab/>
        </w:r>
        <w:r>
          <w:fldChar w:fldCharType="begin"/>
        </w:r>
        <w:r>
          <w:instrText xml:space="preserve"> PAGEREF _Toc25962 \h </w:instrText>
        </w:r>
        <w:r>
          <w:fldChar w:fldCharType="separate"/>
        </w:r>
        <w:r>
          <w:t>57</w:t>
        </w:r>
        <w:r>
          <w:fldChar w:fldCharType="end"/>
        </w:r>
      </w:hyperlink>
    </w:p>
    <w:p>
      <w:pPr>
        <w:pStyle w:val="TOC2"/>
        <w:tabs>
          <w:tab w:val="right" w:leader="dot" w:pos="8306"/>
        </w:tabs>
      </w:pPr>
      <w:hyperlink w:anchor="_Toc7010" w:history="1">
        <w:r>
          <w:rPr>
            <w:rFonts w:ascii="仿宋" w:eastAsia="仿宋" w:hAnsi="仿宋" w:cs="仿宋" w:hint="eastAsia"/>
            <w:lang w:eastAsia="zh-CN"/>
          </w:rPr>
          <w:t>(三)、办公家具项目完成阶段时间节点</w:t>
        </w:r>
        <w:r>
          <w:tab/>
        </w:r>
        <w:r>
          <w:fldChar w:fldCharType="begin"/>
        </w:r>
        <w:r>
          <w:instrText xml:space="preserve"> PAGEREF _Toc7010 \h </w:instrText>
        </w:r>
        <w:r>
          <w:fldChar w:fldCharType="separate"/>
        </w:r>
        <w:r>
          <w:t>57</w:t>
        </w:r>
        <w:r>
          <w:fldChar w:fldCharType="end"/>
        </w:r>
      </w:hyperlink>
    </w:p>
    <w:p>
      <w:pPr>
        <w:pStyle w:val="TOC1"/>
        <w:tabs>
          <w:tab w:val="right" w:leader="dot" w:pos="8306"/>
        </w:tabs>
      </w:pPr>
      <w:hyperlink w:anchor="_Toc29068" w:history="1">
        <w:r>
          <w:rPr>
            <w:rFonts w:ascii="仿宋" w:eastAsia="仿宋" w:hAnsi="仿宋" w:cs="仿宋" w:hint="eastAsia"/>
            <w:lang w:eastAsia="zh-CN"/>
          </w:rPr>
          <w:t>十四、办公家具项目变更管理</w:t>
        </w:r>
        <w:r>
          <w:tab/>
        </w:r>
        <w:r>
          <w:fldChar w:fldCharType="begin"/>
        </w:r>
        <w:r>
          <w:instrText xml:space="preserve"> PAGEREF _Toc29068 \h </w:instrText>
        </w:r>
        <w:r>
          <w:fldChar w:fldCharType="separate"/>
        </w:r>
        <w:r>
          <w:t>59</w:t>
        </w:r>
        <w:r>
          <w:fldChar w:fldCharType="end"/>
        </w:r>
      </w:hyperlink>
    </w:p>
    <w:p>
      <w:pPr>
        <w:pStyle w:val="TOC2"/>
        <w:tabs>
          <w:tab w:val="right" w:leader="dot" w:pos="8306"/>
        </w:tabs>
      </w:pPr>
      <w:hyperlink w:anchor="_Toc4807" w:history="1">
        <w:r>
          <w:rPr>
            <w:rFonts w:ascii="仿宋" w:eastAsia="仿宋" w:hAnsi="仿宋" w:cs="仿宋" w:hint="eastAsia"/>
            <w:lang w:eastAsia="zh-CN"/>
          </w:rPr>
          <w:t>(一)、变更申请与评估</w:t>
        </w:r>
        <w:r>
          <w:tab/>
        </w:r>
        <w:r>
          <w:fldChar w:fldCharType="begin"/>
        </w:r>
        <w:r>
          <w:instrText xml:space="preserve"> PAGEREF _Toc4807 \h </w:instrText>
        </w:r>
        <w:r>
          <w:fldChar w:fldCharType="separate"/>
        </w:r>
        <w:r>
          <w:t>59</w:t>
        </w:r>
        <w:r>
          <w:fldChar w:fldCharType="end"/>
        </w:r>
      </w:hyperlink>
    </w:p>
    <w:p>
      <w:pPr>
        <w:pStyle w:val="TOC2"/>
        <w:tabs>
          <w:tab w:val="right" w:leader="dot" w:pos="8306"/>
        </w:tabs>
      </w:pPr>
      <w:hyperlink w:anchor="_Toc24603" w:history="1">
        <w:r>
          <w:rPr>
            <w:rFonts w:ascii="仿宋" w:eastAsia="仿宋" w:hAnsi="仿宋" w:cs="仿宋" w:hint="eastAsia"/>
            <w:lang w:eastAsia="zh-CN"/>
          </w:rPr>
          <w:t>(二)、变更实施与控制</w:t>
        </w:r>
        <w:r>
          <w:tab/>
        </w:r>
        <w:r>
          <w:fldChar w:fldCharType="begin"/>
        </w:r>
        <w:r>
          <w:instrText xml:space="preserve"> PAGEREF _Toc24603 \h </w:instrText>
        </w:r>
        <w:r>
          <w:fldChar w:fldCharType="separate"/>
        </w:r>
        <w:r>
          <w:t>59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6588"/>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旨在为项目的顺利开展提供指导和参考，确保项目进展符合规范标准。在此，特别声明本方案的不可做为商业用途，仅限于学习交流之目的。通过合理的项目规划和设计，我们将为项目的实施提供详尽的计划和策略，以期达成预期的目标。</w:t>
      </w:r>
    </w:p>
    <w:p>
      <w:pPr>
        <w:pStyle w:val="Heading1"/>
        <w:ind w:firstLine="560" w:firstLineChars="200"/>
        <w:rPr>
          <w:rFonts w:ascii="仿宋" w:eastAsia="仿宋" w:hAnsi="仿宋" w:cs="仿宋" w:hint="eastAsia"/>
          <w:sz w:val="28"/>
          <w:lang w:eastAsia="zh-CN"/>
        </w:rPr>
      </w:pPr>
      <w:bookmarkStart w:id="2" w:name="_Toc18467"/>
      <w:r>
        <w:rPr>
          <w:rFonts w:ascii="仿宋" w:eastAsia="仿宋" w:hAnsi="仿宋" w:cs="仿宋" w:hint="eastAsia"/>
          <w:sz w:val="28"/>
          <w:lang w:eastAsia="zh-CN"/>
        </w:rPr>
        <w:t>一、工艺说明</w:t>
      </w:r>
      <w:bookmarkEnd w:id="2"/>
    </w:p>
    <w:p>
      <w:pPr>
        <w:pStyle w:val="Heading2"/>
        <w:rPr>
          <w:rFonts w:ascii="仿宋" w:eastAsia="仿宋" w:hAnsi="仿宋" w:cs="仿宋" w:hint="eastAsia"/>
          <w:lang w:eastAsia="zh-CN"/>
        </w:rPr>
      </w:pPr>
      <w:bookmarkStart w:id="3" w:name="_Toc27495"/>
      <w:r>
        <w:rPr>
          <w:rFonts w:ascii="仿宋" w:eastAsia="仿宋" w:hAnsi="仿宋" w:cs="仿宋" w:hint="eastAsia"/>
          <w:lang w:eastAsia="zh-CN"/>
        </w:rPr>
        <w:t>(一)、技术管理特点</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技术管理特点体现在其创新导向。通过引入最先进的技术趋势和解决方案，办公家具项目致力于提升科技含量、提高质量和效率水平。这意味着我们将采用最新的工具和方法，确保办公家具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办公家具项目技术管理的显著特征。通过整合不同领域的技术资源，我们实现了跨学科的协同工作。这有助于优化技术架构，提高整体效能。此外，整合性策略还促进了不同技术团队之间的紧密沟通和高效合作，确保办公家具项目各方面的技术都能得到协同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办公家具项目所采用的技术。通过不断优化技术方案，办公家具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办公家具项目团队将在办公家具项目初期识别可能的技术风险，并采取相应的预防和应对措施。通过建立健全的风险评估机制，办公家具项目能够在实施过程中及时发现并解决潜在的技术问题，保障办公家具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办公家具项目中，技术将成为办公家具项目成功的有力支持。这一深度剖析揭示了技术管理在办公家具项目实施中的关键作用，为办公家具项目的技术基础奠定了坚实的基础。</w:t>
      </w:r>
    </w:p>
    <w:p>
      <w:pPr>
        <w:pStyle w:val="Heading2"/>
        <w:ind w:firstLine="560" w:firstLineChars="200"/>
        <w:rPr>
          <w:rFonts w:ascii="仿宋" w:eastAsia="仿宋" w:hAnsi="仿宋" w:cs="仿宋" w:hint="eastAsia"/>
          <w:sz w:val="28"/>
          <w:lang w:eastAsia="zh-CN"/>
        </w:rPr>
      </w:pPr>
      <w:bookmarkStart w:id="4" w:name="_Toc3360"/>
      <w:r>
        <w:rPr>
          <w:rFonts w:ascii="仿宋" w:eastAsia="仿宋" w:hAnsi="仿宋" w:cs="仿宋" w:hint="eastAsia"/>
          <w:sz w:val="28"/>
          <w:lang w:eastAsia="zh-CN"/>
        </w:rPr>
        <w:t>(二)、办公家具项目工艺技术设计方案</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办公家具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生产经营活动方面，办公家具项目将严格按照相关行业规范要求进行组织。通过有效控制产品质量，办公家具项目将致力于为顾客提供优质的办公家具项目产品和良好的服务。这体现了办公家具项目对于生产活动合规性和质量标准的高度重视，为办公家具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办公家具项目注重生态效益和清洁生产原则。办公家具项目建设将紧密结合地方特色经济发展，与社会经济发展规划和区域环境保护规划方案相协调一致。通过与当地区域自然生态系统的结合，办公家具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办公家具项目产品具有多样化的客户需求和个性化的特点。因此，办公家具项目产品规格品种多样，且单批生产数量较小。为满足这一特点，办公家具项目承办单位将建设先进的柔性制造生产线。通过广泛应用柔性制造技术，办公家具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办公家具项目采用的技术具有较高的技术含量和自动化水平，处于国内先进水平。这一技术选用不仅体现了对生产效率、质量和环境友好性的高标准要求，同时为办公家具项目的可持续发展奠定了坚实的基础。</w:t>
      </w:r>
    </w:p>
    <w:p>
      <w:pPr>
        <w:pStyle w:val="Heading2"/>
        <w:ind w:firstLine="560" w:firstLineChars="200"/>
        <w:rPr>
          <w:rFonts w:ascii="仿宋" w:eastAsia="仿宋" w:hAnsi="仿宋" w:cs="仿宋" w:hint="eastAsia"/>
          <w:sz w:val="28"/>
          <w:lang w:eastAsia="zh-CN"/>
        </w:rPr>
      </w:pPr>
      <w:bookmarkStart w:id="5" w:name="_Toc151"/>
      <w:r>
        <w:rPr>
          <w:rFonts w:ascii="仿宋" w:eastAsia="仿宋" w:hAnsi="仿宋" w:cs="仿宋" w:hint="eastAsia"/>
          <w:sz w:val="28"/>
          <w:lang w:eastAsia="zh-CN"/>
        </w:rPr>
        <w:t>(三)、设备选型方案</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为确保办公家具项目的高效生产和技术实施，我们制定了一套精心设计的设备选型方案，以满足办公家具项目生产、质量和环保的要求。该方案的主要特点如下：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办公家具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针对办公家具项目产品的多样性和小批量生产的特点，我们将建设柔性制造生产线。通过在设备选型中考虑柔性制造技术，可以灵活应对不同产品规格和生产需求，实现生产线的高度灵活性和适应性。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6" w:name="_Toc27327"/>
      <w:r>
        <w:rPr>
          <w:rFonts w:ascii="仿宋" w:eastAsia="仿宋" w:hAnsi="仿宋" w:cs="仿宋" w:hint="eastAsia"/>
          <w:sz w:val="28"/>
          <w:lang w:eastAsia="zh-CN"/>
        </w:rPr>
        <w:t>二、办公家具项目选址可行性分析</w:t>
      </w:r>
      <w:bookmarkEnd w:id="6"/>
    </w:p>
    <w:p>
      <w:pPr>
        <w:pStyle w:val="Heading2"/>
        <w:rPr>
          <w:rFonts w:ascii="仿宋" w:eastAsia="仿宋" w:hAnsi="仿宋" w:cs="仿宋" w:hint="eastAsia"/>
          <w:lang w:eastAsia="zh-CN"/>
        </w:rPr>
      </w:pPr>
      <w:bookmarkStart w:id="7" w:name="_Toc13134"/>
      <w:r>
        <w:rPr>
          <w:rFonts w:ascii="仿宋" w:eastAsia="仿宋" w:hAnsi="仿宋" w:cs="仿宋" w:hint="eastAsia"/>
          <w:lang w:eastAsia="zh-CN"/>
        </w:rPr>
        <w:t>(一)、办公家具项目选址</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该办公家具项目选址位于XX省XX市XX区XXX街道</w:t>
      </w:r>
    </w:p>
    <w:p>
      <w:pPr>
        <w:pStyle w:val="Heading2"/>
        <w:ind w:firstLine="560" w:firstLineChars="200"/>
        <w:rPr>
          <w:rFonts w:ascii="仿宋" w:eastAsia="仿宋" w:hAnsi="仿宋" w:cs="仿宋" w:hint="eastAsia"/>
          <w:sz w:val="28"/>
          <w:lang w:eastAsia="zh-CN"/>
        </w:rPr>
      </w:pPr>
      <w:bookmarkStart w:id="8" w:name="_Toc1658"/>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办公家具项目的征地面积将根据办公家具项目的实际规模和需求进行精确规划。具体面积XXX平方米，旨在确保办公家具项目不仅能够满足当前的发展需求，还能够预留空间以适应未来的扩展。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净用地面积是在征地面积基础上去除不可利用面积后的实际可开发用地。具体面积XXX平方米，考虑到环保、交通、安全等多方面因素，以确保办公家具项目在整体利用效率上达到最优。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办公家具项目计划建设的建筑总规模具体面积XXX平方米。这一规模的确定综合考虑了办公家具项目的性质、规模，以及城市规划的相关要求，确保建筑布局与周边环境协调一致。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绿地率是办公家具项目用地中被规划为绿地的比例。具体面积XXX平方米，旨在通过合理规划绿地，改善办公家具项目周边环境，提升居民生活质量，并符合城市整体绿化规划。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5.容积率： 容积率是用地上可以建设的建筑总体积与用地面积之比。具体面积XXX，通过合理的容积率规划，确保办公家具项目建筑规模与周边环境和谐共生。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确保办公家具项目选址与当地城市规划相一致，具体面积XXX平方米。通过与城市规划部门深入沟通，确保办公家具项目不仅符合城市的整体发展方向，还能够融入城市的发展布局，为城市的长远发展贡献力量。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办公家具项目选址符合当地产业政策，具体面积XXX平方米。这包括办公家具项目对当地经济的促进作用，以及对相关产业的带动效应，确保办公家具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用地总体要求必须符合环保和可持续发展的原则，具体面积XXX平方米。通过采用绿色建筑设计、节能减排等措施，确保办公家具项目在建设和运营过程中对环境的影响最小化，达到可持续发展的要求。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确保办公家具项目选址具备必要的公共设施配套，具体面积XXX平方米。这包括交通便利性、教育、医疗等基础设施，以提高居民生活品质，使得办公家具项目选址更具吸引力。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考虑用地总体要求对当地社会稳定性的影响，具体面积XXX平方米。通过深入了解当地社区反馈，确保办公家具项目的选址和建设过程对当地社会和谐稳定产生积极作用。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办公家具项目选址不仅符合法规和规划，还在实际操作中具有可行性。这一全面规划将为办公家具项目的成功实施提供坚实的基础，确保办公家具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56"/>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办公家具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办公家具项目的设备规划和空间设计中，我们将采取灵活设备布局的措施。设备布局将根据实际需求进行灵活设计，避免不必要的浪费。通过合理规划设备摆放位置，我们将提高设备的利用率，减少设备间距，以确保办公家具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办公家具项目内部引入共享设施的概念，例如共享会议室、办公区等。通过这种方式，我们可以减少对资源的重复建设，提高资源共享效率，从而减小办公家具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2231"/>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办公家具项目的总图布置中，我们将不同功能区域进行明确的规划，以最大程度满足办公家具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2680"/>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办公家具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办公家具项目对环境的影响是综合评价的重要因素之一。我们将详细考虑选址周边的自然环境、生态保护区、水源地等情况，确保办公家具项目的建设和运营对环境影响最小化，并符合当地的环保法规标准。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对选址的评价还需充分考虑当地政府的产业政策和法规。我们将详细了解办公家具项目所在地的相关政策，确保办公家具项目的规划和运营与当地法规相符，降低不必要的法律风险。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考虑到社会稳定性对企业运营的重要性，我们将评估选址地区的社会安全情况、劳工关系、社区反馈等方面，以确保办公家具项目的建设和运营不会受到社会稳定性的负面影响。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最后，我们将综合考虑用地成本，包括土地购置费用、土地开发成本等。通过对用地成本的详细评估，我们能够做出更为精确的经济效益分析，为办公家具项目的投资决策提供有力支持。</w:t>
      </w:r>
    </w:p>
    <w:p>
      <w:pPr>
        <w:pStyle w:val="Heading1"/>
        <w:ind w:firstLine="560" w:firstLineChars="200"/>
        <w:rPr>
          <w:rFonts w:ascii="仿宋" w:eastAsia="仿宋" w:hAnsi="仿宋" w:cs="仿宋" w:hint="eastAsia"/>
          <w:sz w:val="28"/>
          <w:lang w:eastAsia="zh-CN"/>
        </w:rPr>
      </w:pPr>
      <w:bookmarkStart w:id="12" w:name="_Toc3405"/>
      <w:r>
        <w:rPr>
          <w:rFonts w:ascii="仿宋" w:eastAsia="仿宋" w:hAnsi="仿宋" w:cs="仿宋" w:hint="eastAsia"/>
          <w:sz w:val="28"/>
          <w:lang w:eastAsia="zh-CN"/>
        </w:rPr>
        <w:t>三、办公家具项目概论</w:t>
      </w:r>
      <w:bookmarkEnd w:id="12"/>
    </w:p>
    <w:p>
      <w:pPr>
        <w:pStyle w:val="Heading2"/>
        <w:rPr>
          <w:rFonts w:ascii="仿宋" w:eastAsia="仿宋" w:hAnsi="仿宋" w:cs="仿宋" w:hint="eastAsia"/>
          <w:lang w:eastAsia="zh-CN"/>
        </w:rPr>
      </w:pPr>
      <w:bookmarkStart w:id="13" w:name="_Toc11093"/>
      <w:r>
        <w:rPr>
          <w:rFonts w:ascii="仿宋" w:eastAsia="仿宋" w:hAnsi="仿宋" w:cs="仿宋" w:hint="eastAsia"/>
          <w:lang w:eastAsia="zh-CN"/>
        </w:rPr>
        <w:t>(一)、办公家具项目概况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起源追溯至对市场的深入洞察。市场的不断演变与变革为办公家具项目提供了难得的机遇。当前市场存在的需求缺口和变革的大环境共同构成了办公家具项目的背景。这个办公家具项目旨在充分利用市场机遇，填补行业中尚未满足的需求，为客户提供全新的解决方案。市场的变革和需求的增长使得这个办公家具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办公家具项目名称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正式命名为办公家具。这个名称不仅仅是一个标识，更代表了办公家具项目的核心理念和愿景。它蕴含着办公家具项目所要解决问题的关键字，具有强烈的表达和辨识度，为办公家具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办公家具项目目标</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核心目标是提供一种全新、高效的解决方案，满足客户日益增长的需求。办公家具项目追求的不仅仅是满足市场需求，更是在市场中获得卓越的竞争优势。通过不断提升产品或服务的质量和创新水平，办公家具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办公家具项目范围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全面涵盖了产品研发、制造、市场推广和售后服务，确保从产品设计到最终用户体验的全方位关注。这一全面的办公家具项目范围是为了确保办公家具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办公家具项目时间表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办公家具项目计划在未来18个月内完成，包括研发、测试、市场试点和正式推出等不同阶段。这个时间表的合理设计是为了确保办公家具项目各个阶段的顺利推进，以便按时交付高质量的成果。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办公家具项目预算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办公家具项目总预算估算为XX百万美元，主要分配在研发、市场推广、人员培训和运营等方面。这一充足的预算为办公家具项目提供了充足的资源，确保办公家具项目在各个方面都能取得优异的表现。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办公家具项目风险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办公家具项目可能面临的风险包括市场接受度低、技术难题、竞争激烈等。办公家具项目团队已经制定了相应的风险应对计划，通过前瞻性的风险管理，确保办公家具项目在面对不确定性时能够迅速做出应对。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办公家具项目团队</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办公家具项目汇聚了一支经验丰富、多领域专业素养的核心团队，确保办公家具项目在各个方面都能拥有高水平的执行力。团队的协同作战是办公家具项目成功的关键因素之一。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办公家具项目背景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办公家具项目的背景根植于市场对更高效、创新产品的渴望，同时也受到科技发展对行业格局的深刻改变的影响。这为办公家具项目提供了广阔的发展空间和市场需求。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办公家具项目现状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截至目前，办公家具项目已完成市场调研和技术验证，取得了初步的成功。这为办公家具项目在未来的发展奠定了坚实的基础，为更远大的目标打下了坚实的基石。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4" w:name="_Toc24889"/>
      <w:r>
        <w:rPr>
          <w:rFonts w:ascii="仿宋" w:eastAsia="仿宋" w:hAnsi="仿宋" w:cs="仿宋" w:hint="eastAsia"/>
          <w:sz w:val="28"/>
          <w:lang w:eastAsia="zh-CN"/>
        </w:rPr>
        <w:t>(二)、办公家具项目目标</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keyword》办公家具项目首要业务目标是在市场中占据有利地位，实现产品/服务的成功推广和销售。通过不断提升产品质量、创新性，办公家具项目追求成为行业中的领导者，赢得更多客户的青睐。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在科技迅速发展的时代，办公家具项目着眼于技术创新。通过持续的研发和技术升级，办公家具项目旨在推出更具创新性的产品或服务，以满足市场对新鲜、先进解决方案的需求。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为了建立可持续的客户关系，办公家具项目设定了客户满意度目标。通过提供卓越的产品质量和优质的客户服务，办公家具项目追求赢得客户的信任和忠诚度，确保他们的满意度达到行业领先水平。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办公家具项目注重社会责任和可持续发展。通过实施环保、社会责任办公家具项目，办公家具项目致力于在经济发展的同时保护环境，促进社会公平，实现可持续经营。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办公家具项目的团队是实现目标的核心驱动力。因此，办公家具项目设定了团队发展目标，包括提升团队成员的专业技能、培养领导力，以及搭建协同高效的团队工作氛围。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5" w:name="_Toc581"/>
      <w:r>
        <w:rPr>
          <w:rFonts w:ascii="仿宋" w:eastAsia="仿宋" w:hAnsi="仿宋" w:cs="仿宋" w:hint="eastAsia"/>
          <w:sz w:val="28"/>
          <w:lang w:eastAsia="zh-CN"/>
        </w:rPr>
        <w:t>(三)、办公家具项目提出的理由</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 2. 办公家具项目提出的理由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提出源于对市场机遇的深刻洞察。当前市场中存在的需求缺口和行业发展趋势表明，有巨大的商业机会等待被开发。通过准确捕捉市场机遇，办公家具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理念基于对技术创新的信仰。通过持续的研发和技术投入，办公家具项目有望推出更具创新性的产品或服务。在科技飞速发展的当下，办公家具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提出是为了增强企业的行业竞争力。通过提升产品或服务的质量和独特性，办公家具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响应了消费者需求的变化。随着社会和科技的不断发展，消费者对产品和服务的需求也在发生变化。通过深入了解并及时回应消费者的新需求，办公家具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办公家具项目的提出是企业战略发展规划的一部分。在面对日益激烈的市场竞争和不断变化的商业环境中，办公家具项目作为企业战略的一环，旨在为企业开辟新的增长领域，巩固企业在行业中的地位。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提出不仅仅是基于商业考量，还注重社会责任。通过推出环保、社会责任等方面的办公家具项目，办公家具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办公家具项目的提出反映了对利益相关者期望的关注。包括客户、员工、投资者等利益相关者在企业发展中都有着各自的期望，办公家具项目力求在满足这些期望的同时，取得更大的共赢。</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https://d.book118.com/645342114040011103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办公家具项目计划设计方案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E25446"/>
    <w:rsid w:val="1EE2544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645342114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2024-02-02T04:06:00Z</dcterms:created>
  <dcterms:modified xsi:type="dcterms:W3CDTF">2024-02-02T04:06:23Z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BA3E0054FA8B4558957A88865D1026FE_11</vt:lpwstr>
  </property>
  <property fmtid="{D5CDD505-2E9C-101B-9397-08002B2CF9AE}" pid="3" name="KSOProductBuildVer">
    <vt:lpwstr>2052-12.1.0.16250</vt:lpwstr>
  </property>
</Properties>
</file>