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智能用电系统产品项目规划设计方案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089" w:history="1">
        <w:r>
          <w:rPr>
            <w:rFonts w:ascii="仿宋" w:eastAsia="仿宋" w:hAnsi="仿宋" w:cs="仿宋" w:hint="eastAsia"/>
            <w:lang w:eastAsia="zh-CN"/>
          </w:rPr>
          <w:t>前言</w:t>
        </w:r>
        <w:r>
          <w:tab/>
        </w:r>
        <w:r>
          <w:fldChar w:fldCharType="begin"/>
        </w:r>
        <w:r>
          <w:instrText xml:space="preserve"> PAGEREF _Toc25089 \h </w:instrText>
        </w:r>
        <w:r>
          <w:fldChar w:fldCharType="separate"/>
        </w:r>
        <w:r>
          <w:t>3</w:t>
        </w:r>
        <w:r>
          <w:fldChar w:fldCharType="end"/>
        </w:r>
      </w:hyperlink>
    </w:p>
    <w:p>
      <w:pPr>
        <w:pStyle w:val="TOC1"/>
        <w:tabs>
          <w:tab w:val="right" w:leader="dot" w:pos="8306"/>
        </w:tabs>
      </w:pPr>
      <w:hyperlink w:anchor="_Toc2011" w:history="1">
        <w:r>
          <w:rPr>
            <w:rFonts w:ascii="仿宋" w:eastAsia="仿宋" w:hAnsi="仿宋" w:cs="仿宋" w:hint="eastAsia"/>
            <w:lang w:eastAsia="zh-CN"/>
          </w:rPr>
          <w:t>一、智能用电系统产品项目危机管理</w:t>
        </w:r>
        <w:r>
          <w:tab/>
        </w:r>
        <w:r>
          <w:fldChar w:fldCharType="begin"/>
        </w:r>
        <w:r>
          <w:instrText xml:space="preserve"> PAGEREF _Toc2011 \h </w:instrText>
        </w:r>
        <w:r>
          <w:fldChar w:fldCharType="separate"/>
        </w:r>
        <w:r>
          <w:t>3</w:t>
        </w:r>
        <w:r>
          <w:fldChar w:fldCharType="end"/>
        </w:r>
      </w:hyperlink>
    </w:p>
    <w:p>
      <w:pPr>
        <w:pStyle w:val="TOC2"/>
        <w:tabs>
          <w:tab w:val="right" w:leader="dot" w:pos="8306"/>
        </w:tabs>
      </w:pPr>
      <w:hyperlink w:anchor="_Toc2667" w:history="1">
        <w:r>
          <w:rPr>
            <w:rFonts w:ascii="仿宋" w:eastAsia="仿宋" w:hAnsi="仿宋" w:cs="仿宋" w:hint="eastAsia"/>
            <w:lang w:eastAsia="zh-CN"/>
          </w:rPr>
          <w:t>(一)、危机预警与识别</w:t>
        </w:r>
        <w:r>
          <w:tab/>
        </w:r>
        <w:r>
          <w:fldChar w:fldCharType="begin"/>
        </w:r>
        <w:r>
          <w:instrText xml:space="preserve"> PAGEREF _Toc2667 \h </w:instrText>
        </w:r>
        <w:r>
          <w:fldChar w:fldCharType="separate"/>
        </w:r>
        <w:r>
          <w:t>3</w:t>
        </w:r>
        <w:r>
          <w:fldChar w:fldCharType="end"/>
        </w:r>
      </w:hyperlink>
    </w:p>
    <w:p>
      <w:pPr>
        <w:pStyle w:val="TOC2"/>
        <w:tabs>
          <w:tab w:val="right" w:leader="dot" w:pos="8306"/>
        </w:tabs>
      </w:pPr>
      <w:hyperlink w:anchor="_Toc7762" w:history="1">
        <w:r>
          <w:rPr>
            <w:rFonts w:ascii="仿宋" w:eastAsia="仿宋" w:hAnsi="仿宋" w:cs="仿宋" w:hint="eastAsia"/>
            <w:lang w:eastAsia="zh-CN"/>
          </w:rPr>
          <w:t>(二)、危机应对与恢复</w:t>
        </w:r>
        <w:r>
          <w:tab/>
        </w:r>
        <w:r>
          <w:fldChar w:fldCharType="begin"/>
        </w:r>
        <w:r>
          <w:instrText xml:space="preserve"> PAGEREF _Toc7762 \h </w:instrText>
        </w:r>
        <w:r>
          <w:fldChar w:fldCharType="separate"/>
        </w:r>
        <w:r>
          <w:t>4</w:t>
        </w:r>
        <w:r>
          <w:fldChar w:fldCharType="end"/>
        </w:r>
      </w:hyperlink>
    </w:p>
    <w:p>
      <w:pPr>
        <w:pStyle w:val="TOC1"/>
        <w:tabs>
          <w:tab w:val="right" w:leader="dot" w:pos="8306"/>
        </w:tabs>
      </w:pPr>
      <w:hyperlink w:anchor="_Toc26629" w:history="1">
        <w:r>
          <w:rPr>
            <w:rFonts w:ascii="仿宋" w:eastAsia="仿宋" w:hAnsi="仿宋" w:cs="仿宋" w:hint="eastAsia"/>
            <w:lang w:eastAsia="zh-CN"/>
          </w:rPr>
          <w:t>二、智能用电系统产品项目文档管理</w:t>
        </w:r>
        <w:r>
          <w:tab/>
        </w:r>
        <w:r>
          <w:fldChar w:fldCharType="begin"/>
        </w:r>
        <w:r>
          <w:instrText xml:space="preserve"> PAGEREF _Toc26629 \h </w:instrText>
        </w:r>
        <w:r>
          <w:fldChar w:fldCharType="separate"/>
        </w:r>
        <w:r>
          <w:t>6</w:t>
        </w:r>
        <w:r>
          <w:fldChar w:fldCharType="end"/>
        </w:r>
      </w:hyperlink>
    </w:p>
    <w:p>
      <w:pPr>
        <w:pStyle w:val="TOC2"/>
        <w:tabs>
          <w:tab w:val="right" w:leader="dot" w:pos="8306"/>
        </w:tabs>
      </w:pPr>
      <w:hyperlink w:anchor="_Toc12838" w:history="1">
        <w:r>
          <w:rPr>
            <w:rFonts w:ascii="仿宋" w:eastAsia="仿宋" w:hAnsi="仿宋" w:cs="仿宋" w:hint="eastAsia"/>
            <w:lang w:eastAsia="zh-CN"/>
          </w:rPr>
          <w:t>(一)、文档编制与审查</w:t>
        </w:r>
        <w:r>
          <w:tab/>
        </w:r>
        <w:r>
          <w:fldChar w:fldCharType="begin"/>
        </w:r>
        <w:r>
          <w:instrText xml:space="preserve"> PAGEREF _Toc12838 \h </w:instrText>
        </w:r>
        <w:r>
          <w:fldChar w:fldCharType="separate"/>
        </w:r>
        <w:r>
          <w:t>6</w:t>
        </w:r>
        <w:r>
          <w:fldChar w:fldCharType="end"/>
        </w:r>
      </w:hyperlink>
    </w:p>
    <w:p>
      <w:pPr>
        <w:pStyle w:val="TOC2"/>
        <w:tabs>
          <w:tab w:val="right" w:leader="dot" w:pos="8306"/>
        </w:tabs>
      </w:pPr>
      <w:hyperlink w:anchor="_Toc30660" w:history="1">
        <w:r>
          <w:rPr>
            <w:rFonts w:ascii="仿宋" w:eastAsia="仿宋" w:hAnsi="仿宋" w:cs="仿宋" w:hint="eastAsia"/>
            <w:lang w:eastAsia="zh-CN"/>
          </w:rPr>
          <w:t>(二)、文档发布与分发</w:t>
        </w:r>
        <w:r>
          <w:tab/>
        </w:r>
        <w:r>
          <w:fldChar w:fldCharType="begin"/>
        </w:r>
        <w:r>
          <w:instrText xml:space="preserve"> PAGEREF _Toc30660 \h </w:instrText>
        </w:r>
        <w:r>
          <w:fldChar w:fldCharType="separate"/>
        </w:r>
        <w:r>
          <w:t>7</w:t>
        </w:r>
        <w:r>
          <w:fldChar w:fldCharType="end"/>
        </w:r>
      </w:hyperlink>
    </w:p>
    <w:p>
      <w:pPr>
        <w:pStyle w:val="TOC2"/>
        <w:tabs>
          <w:tab w:val="right" w:leader="dot" w:pos="8306"/>
        </w:tabs>
      </w:pPr>
      <w:hyperlink w:anchor="_Toc11738" w:history="1">
        <w:r>
          <w:rPr>
            <w:rFonts w:ascii="仿宋" w:eastAsia="仿宋" w:hAnsi="仿宋" w:cs="仿宋" w:hint="eastAsia"/>
            <w:lang w:eastAsia="zh-CN"/>
          </w:rPr>
          <w:t>(三)、文档存档与归档</w:t>
        </w:r>
        <w:r>
          <w:tab/>
        </w:r>
        <w:r>
          <w:fldChar w:fldCharType="begin"/>
        </w:r>
        <w:r>
          <w:instrText xml:space="preserve"> PAGEREF _Toc11738 \h </w:instrText>
        </w:r>
        <w:r>
          <w:fldChar w:fldCharType="separate"/>
        </w:r>
        <w:r>
          <w:t>8</w:t>
        </w:r>
        <w:r>
          <w:fldChar w:fldCharType="end"/>
        </w:r>
      </w:hyperlink>
    </w:p>
    <w:p>
      <w:pPr>
        <w:pStyle w:val="TOC1"/>
        <w:tabs>
          <w:tab w:val="right" w:leader="dot" w:pos="8306"/>
        </w:tabs>
      </w:pPr>
      <w:hyperlink w:anchor="_Toc24056" w:history="1">
        <w:r>
          <w:rPr>
            <w:rFonts w:ascii="仿宋" w:eastAsia="仿宋" w:hAnsi="仿宋" w:cs="仿宋" w:hint="eastAsia"/>
            <w:lang w:eastAsia="zh-CN"/>
          </w:rPr>
          <w:t>三、智能用电系统产品项目选址可行性分析</w:t>
        </w:r>
        <w:r>
          <w:tab/>
        </w:r>
        <w:r>
          <w:fldChar w:fldCharType="begin"/>
        </w:r>
        <w:r>
          <w:instrText xml:space="preserve"> PAGEREF _Toc24056 \h </w:instrText>
        </w:r>
        <w:r>
          <w:fldChar w:fldCharType="separate"/>
        </w:r>
        <w:r>
          <w:t>9</w:t>
        </w:r>
        <w:r>
          <w:fldChar w:fldCharType="end"/>
        </w:r>
      </w:hyperlink>
    </w:p>
    <w:p>
      <w:pPr>
        <w:pStyle w:val="TOC2"/>
        <w:tabs>
          <w:tab w:val="right" w:leader="dot" w:pos="8306"/>
        </w:tabs>
      </w:pPr>
      <w:hyperlink w:anchor="_Toc24815" w:history="1">
        <w:r>
          <w:rPr>
            <w:rFonts w:ascii="仿宋" w:eastAsia="仿宋" w:hAnsi="仿宋" w:cs="仿宋" w:hint="eastAsia"/>
            <w:lang w:eastAsia="zh-CN"/>
          </w:rPr>
          <w:t>(一)、智能用电系统产品项目选址</w:t>
        </w:r>
        <w:r>
          <w:tab/>
        </w:r>
        <w:r>
          <w:fldChar w:fldCharType="begin"/>
        </w:r>
        <w:r>
          <w:instrText xml:space="preserve"> PAGEREF _Toc24815 \h </w:instrText>
        </w:r>
        <w:r>
          <w:fldChar w:fldCharType="separate"/>
        </w:r>
        <w:r>
          <w:t>9</w:t>
        </w:r>
        <w:r>
          <w:fldChar w:fldCharType="end"/>
        </w:r>
      </w:hyperlink>
    </w:p>
    <w:p>
      <w:pPr>
        <w:pStyle w:val="TOC2"/>
        <w:tabs>
          <w:tab w:val="right" w:leader="dot" w:pos="8306"/>
        </w:tabs>
      </w:pPr>
      <w:hyperlink w:anchor="_Toc16073" w:history="1">
        <w:r>
          <w:rPr>
            <w:rFonts w:ascii="仿宋" w:eastAsia="仿宋" w:hAnsi="仿宋" w:cs="仿宋" w:hint="eastAsia"/>
            <w:lang w:eastAsia="zh-CN"/>
          </w:rPr>
          <w:t>(二)、用地控制指标</w:t>
        </w:r>
        <w:r>
          <w:tab/>
        </w:r>
        <w:r>
          <w:fldChar w:fldCharType="begin"/>
        </w:r>
        <w:r>
          <w:instrText xml:space="preserve"> PAGEREF _Toc16073 \h </w:instrText>
        </w:r>
        <w:r>
          <w:fldChar w:fldCharType="separate"/>
        </w:r>
        <w:r>
          <w:t>9</w:t>
        </w:r>
        <w:r>
          <w:fldChar w:fldCharType="end"/>
        </w:r>
      </w:hyperlink>
    </w:p>
    <w:p>
      <w:pPr>
        <w:pStyle w:val="TOC2"/>
        <w:tabs>
          <w:tab w:val="right" w:leader="dot" w:pos="8306"/>
        </w:tabs>
      </w:pPr>
      <w:hyperlink w:anchor="_Toc20206" w:history="1">
        <w:r>
          <w:rPr>
            <w:rFonts w:ascii="仿宋" w:eastAsia="仿宋" w:hAnsi="仿宋" w:cs="仿宋" w:hint="eastAsia"/>
            <w:lang w:eastAsia="zh-CN"/>
          </w:rPr>
          <w:t>(三)、节约用地措施</w:t>
        </w:r>
        <w:r>
          <w:tab/>
        </w:r>
        <w:r>
          <w:fldChar w:fldCharType="begin"/>
        </w:r>
        <w:r>
          <w:instrText xml:space="preserve"> PAGEREF _Toc20206 \h </w:instrText>
        </w:r>
        <w:r>
          <w:fldChar w:fldCharType="separate"/>
        </w:r>
        <w:r>
          <w:t>11</w:t>
        </w:r>
        <w:r>
          <w:fldChar w:fldCharType="end"/>
        </w:r>
      </w:hyperlink>
    </w:p>
    <w:p>
      <w:pPr>
        <w:pStyle w:val="TOC2"/>
        <w:tabs>
          <w:tab w:val="right" w:leader="dot" w:pos="8306"/>
        </w:tabs>
      </w:pPr>
      <w:hyperlink w:anchor="_Toc18324" w:history="1">
        <w:r>
          <w:rPr>
            <w:rFonts w:ascii="仿宋" w:eastAsia="仿宋" w:hAnsi="仿宋" w:cs="仿宋" w:hint="eastAsia"/>
            <w:lang w:eastAsia="zh-CN"/>
          </w:rPr>
          <w:t>(四)、总图布置方案</w:t>
        </w:r>
        <w:r>
          <w:tab/>
        </w:r>
        <w:r>
          <w:fldChar w:fldCharType="begin"/>
        </w:r>
        <w:r>
          <w:instrText xml:space="preserve"> PAGEREF _Toc18324 \h </w:instrText>
        </w:r>
        <w:r>
          <w:fldChar w:fldCharType="separate"/>
        </w:r>
        <w:r>
          <w:t>12</w:t>
        </w:r>
        <w:r>
          <w:fldChar w:fldCharType="end"/>
        </w:r>
      </w:hyperlink>
    </w:p>
    <w:p>
      <w:pPr>
        <w:pStyle w:val="TOC2"/>
        <w:tabs>
          <w:tab w:val="right" w:leader="dot" w:pos="8306"/>
        </w:tabs>
      </w:pPr>
      <w:hyperlink w:anchor="_Toc12242" w:history="1">
        <w:r>
          <w:rPr>
            <w:rFonts w:ascii="仿宋" w:eastAsia="仿宋" w:hAnsi="仿宋" w:cs="仿宋" w:hint="eastAsia"/>
            <w:lang w:eastAsia="zh-CN"/>
          </w:rPr>
          <w:t>(五)、选址综合评价</w:t>
        </w:r>
        <w:r>
          <w:tab/>
        </w:r>
        <w:r>
          <w:fldChar w:fldCharType="begin"/>
        </w:r>
        <w:r>
          <w:instrText xml:space="preserve"> PAGEREF _Toc12242 \h </w:instrText>
        </w:r>
        <w:r>
          <w:fldChar w:fldCharType="separate"/>
        </w:r>
        <w:r>
          <w:t>13</w:t>
        </w:r>
        <w:r>
          <w:fldChar w:fldCharType="end"/>
        </w:r>
      </w:hyperlink>
    </w:p>
    <w:p>
      <w:pPr>
        <w:pStyle w:val="TOC1"/>
        <w:tabs>
          <w:tab w:val="right" w:leader="dot" w:pos="8306"/>
        </w:tabs>
      </w:pPr>
      <w:hyperlink w:anchor="_Toc22578" w:history="1">
        <w:r>
          <w:rPr>
            <w:rFonts w:ascii="仿宋" w:eastAsia="仿宋" w:hAnsi="仿宋" w:cs="仿宋" w:hint="eastAsia"/>
            <w:lang w:eastAsia="zh-CN"/>
          </w:rPr>
          <w:t>四、工艺说明</w:t>
        </w:r>
        <w:r>
          <w:tab/>
        </w:r>
        <w:r>
          <w:fldChar w:fldCharType="begin"/>
        </w:r>
        <w:r>
          <w:instrText xml:space="preserve"> PAGEREF _Toc22578 \h </w:instrText>
        </w:r>
        <w:r>
          <w:fldChar w:fldCharType="separate"/>
        </w:r>
        <w:r>
          <w:t>15</w:t>
        </w:r>
        <w:r>
          <w:fldChar w:fldCharType="end"/>
        </w:r>
      </w:hyperlink>
    </w:p>
    <w:p>
      <w:pPr>
        <w:pStyle w:val="TOC2"/>
        <w:tabs>
          <w:tab w:val="right" w:leader="dot" w:pos="8306"/>
        </w:tabs>
      </w:pPr>
      <w:hyperlink w:anchor="_Toc29880" w:history="1">
        <w:r>
          <w:rPr>
            <w:rFonts w:ascii="仿宋" w:eastAsia="仿宋" w:hAnsi="仿宋" w:cs="仿宋" w:hint="eastAsia"/>
            <w:lang w:eastAsia="zh-CN"/>
          </w:rPr>
          <w:t>(一)、技术管理特点</w:t>
        </w:r>
        <w:r>
          <w:tab/>
        </w:r>
        <w:r>
          <w:fldChar w:fldCharType="begin"/>
        </w:r>
        <w:r>
          <w:instrText xml:space="preserve"> PAGEREF _Toc29880 \h </w:instrText>
        </w:r>
        <w:r>
          <w:fldChar w:fldCharType="separate"/>
        </w:r>
        <w:r>
          <w:t>15</w:t>
        </w:r>
        <w:r>
          <w:fldChar w:fldCharType="end"/>
        </w:r>
      </w:hyperlink>
    </w:p>
    <w:p>
      <w:pPr>
        <w:pStyle w:val="TOC2"/>
        <w:tabs>
          <w:tab w:val="right" w:leader="dot" w:pos="8306"/>
        </w:tabs>
      </w:pPr>
      <w:hyperlink w:anchor="_Toc29546" w:history="1">
        <w:r>
          <w:rPr>
            <w:rFonts w:ascii="仿宋" w:eastAsia="仿宋" w:hAnsi="仿宋" w:cs="仿宋" w:hint="eastAsia"/>
            <w:lang w:eastAsia="zh-CN"/>
          </w:rPr>
          <w:t>(二)、智能用电系统产品项目工艺技术设计方案</w:t>
        </w:r>
        <w:r>
          <w:tab/>
        </w:r>
        <w:r>
          <w:fldChar w:fldCharType="begin"/>
        </w:r>
        <w:r>
          <w:instrText xml:space="preserve"> PAGEREF _Toc29546 \h </w:instrText>
        </w:r>
        <w:r>
          <w:fldChar w:fldCharType="separate"/>
        </w:r>
        <w:r>
          <w:t>16</w:t>
        </w:r>
        <w:r>
          <w:fldChar w:fldCharType="end"/>
        </w:r>
      </w:hyperlink>
    </w:p>
    <w:p>
      <w:pPr>
        <w:pStyle w:val="TOC2"/>
        <w:tabs>
          <w:tab w:val="right" w:leader="dot" w:pos="8306"/>
        </w:tabs>
      </w:pPr>
      <w:hyperlink w:anchor="_Toc31474" w:history="1">
        <w:r>
          <w:rPr>
            <w:rFonts w:ascii="仿宋" w:eastAsia="仿宋" w:hAnsi="仿宋" w:cs="仿宋" w:hint="eastAsia"/>
            <w:lang w:eastAsia="zh-CN"/>
          </w:rPr>
          <w:t>(三)、设备选型方案</w:t>
        </w:r>
        <w:r>
          <w:tab/>
        </w:r>
        <w:r>
          <w:fldChar w:fldCharType="begin"/>
        </w:r>
        <w:r>
          <w:instrText xml:space="preserve"> PAGEREF _Toc31474 \h </w:instrText>
        </w:r>
        <w:r>
          <w:fldChar w:fldCharType="separate"/>
        </w:r>
        <w:r>
          <w:t>17</w:t>
        </w:r>
        <w:r>
          <w:fldChar w:fldCharType="end"/>
        </w:r>
      </w:hyperlink>
    </w:p>
    <w:p>
      <w:pPr>
        <w:pStyle w:val="TOC1"/>
        <w:tabs>
          <w:tab w:val="right" w:leader="dot" w:pos="8306"/>
        </w:tabs>
      </w:pPr>
      <w:hyperlink w:anchor="_Toc6187" w:history="1">
        <w:r>
          <w:rPr>
            <w:rFonts w:ascii="仿宋" w:eastAsia="仿宋" w:hAnsi="仿宋" w:cs="仿宋" w:hint="eastAsia"/>
            <w:lang w:eastAsia="zh-CN"/>
          </w:rPr>
          <w:t>五、智能用电系统产品项目建设背景及必要性分析</w:t>
        </w:r>
        <w:r>
          <w:tab/>
        </w:r>
        <w:r>
          <w:fldChar w:fldCharType="begin"/>
        </w:r>
        <w:r>
          <w:instrText xml:space="preserve"> PAGEREF _Toc6187 \h </w:instrText>
        </w:r>
        <w:r>
          <w:fldChar w:fldCharType="separate"/>
        </w:r>
        <w:r>
          <w:t>19</w:t>
        </w:r>
        <w:r>
          <w:fldChar w:fldCharType="end"/>
        </w:r>
      </w:hyperlink>
    </w:p>
    <w:p>
      <w:pPr>
        <w:pStyle w:val="TOC2"/>
        <w:tabs>
          <w:tab w:val="right" w:leader="dot" w:pos="8306"/>
        </w:tabs>
      </w:pPr>
      <w:hyperlink w:anchor="_Toc10496" w:history="1">
        <w:r>
          <w:rPr>
            <w:rFonts w:ascii="仿宋" w:eastAsia="仿宋" w:hAnsi="仿宋" w:cs="仿宋" w:hint="eastAsia"/>
            <w:lang w:eastAsia="zh-CN"/>
          </w:rPr>
          <w:t>(一)、智能用电系统产品项目背景分析</w:t>
        </w:r>
        <w:r>
          <w:tab/>
        </w:r>
        <w:r>
          <w:fldChar w:fldCharType="begin"/>
        </w:r>
        <w:r>
          <w:instrText xml:space="preserve"> PAGEREF _Toc10496 \h </w:instrText>
        </w:r>
        <w:r>
          <w:fldChar w:fldCharType="separate"/>
        </w:r>
        <w:r>
          <w:t>19</w:t>
        </w:r>
        <w:r>
          <w:fldChar w:fldCharType="end"/>
        </w:r>
      </w:hyperlink>
    </w:p>
    <w:p>
      <w:pPr>
        <w:pStyle w:val="TOC2"/>
        <w:tabs>
          <w:tab w:val="right" w:leader="dot" w:pos="8306"/>
        </w:tabs>
      </w:pPr>
      <w:hyperlink w:anchor="_Toc28978" w:history="1">
        <w:r>
          <w:rPr>
            <w:rFonts w:ascii="仿宋" w:eastAsia="仿宋" w:hAnsi="仿宋" w:cs="仿宋" w:hint="eastAsia"/>
            <w:lang w:eastAsia="zh-CN"/>
          </w:rPr>
          <w:t>(二)、智能用电系统产品项目建设必要性分析</w:t>
        </w:r>
        <w:r>
          <w:tab/>
        </w:r>
        <w:r>
          <w:fldChar w:fldCharType="begin"/>
        </w:r>
        <w:r>
          <w:instrText xml:space="preserve"> PAGEREF _Toc28978 \h </w:instrText>
        </w:r>
        <w:r>
          <w:fldChar w:fldCharType="separate"/>
        </w:r>
        <w:r>
          <w:t>20</w:t>
        </w:r>
        <w:r>
          <w:fldChar w:fldCharType="end"/>
        </w:r>
      </w:hyperlink>
    </w:p>
    <w:p>
      <w:pPr>
        <w:pStyle w:val="TOC1"/>
        <w:tabs>
          <w:tab w:val="right" w:leader="dot" w:pos="8306"/>
        </w:tabs>
      </w:pPr>
      <w:hyperlink w:anchor="_Toc19446" w:history="1">
        <w:r>
          <w:rPr>
            <w:rFonts w:ascii="仿宋" w:eastAsia="仿宋" w:hAnsi="仿宋" w:cs="仿宋" w:hint="eastAsia"/>
            <w:lang w:eastAsia="zh-CN"/>
          </w:rPr>
          <w:t>六、智能用电系统产品项目绩效评估</w:t>
        </w:r>
        <w:r>
          <w:tab/>
        </w:r>
        <w:r>
          <w:fldChar w:fldCharType="begin"/>
        </w:r>
        <w:r>
          <w:instrText xml:space="preserve"> PAGEREF _Toc19446 \h </w:instrText>
        </w:r>
        <w:r>
          <w:fldChar w:fldCharType="separate"/>
        </w:r>
        <w:r>
          <w:t>22</w:t>
        </w:r>
        <w:r>
          <w:fldChar w:fldCharType="end"/>
        </w:r>
      </w:hyperlink>
    </w:p>
    <w:p>
      <w:pPr>
        <w:pStyle w:val="TOC2"/>
        <w:tabs>
          <w:tab w:val="right" w:leader="dot" w:pos="8306"/>
        </w:tabs>
      </w:pPr>
      <w:hyperlink w:anchor="_Toc30541" w:history="1">
        <w:r>
          <w:rPr>
            <w:rFonts w:ascii="仿宋" w:eastAsia="仿宋" w:hAnsi="仿宋" w:cs="仿宋" w:hint="eastAsia"/>
            <w:lang w:eastAsia="zh-CN"/>
          </w:rPr>
          <w:t>(一)、绩效评估指标</w:t>
        </w:r>
        <w:r>
          <w:tab/>
        </w:r>
        <w:r>
          <w:fldChar w:fldCharType="begin"/>
        </w:r>
        <w:r>
          <w:instrText xml:space="preserve"> PAGEREF _Toc30541 \h </w:instrText>
        </w:r>
        <w:r>
          <w:fldChar w:fldCharType="separate"/>
        </w:r>
        <w:r>
          <w:t>22</w:t>
        </w:r>
        <w:r>
          <w:fldChar w:fldCharType="end"/>
        </w:r>
      </w:hyperlink>
    </w:p>
    <w:p>
      <w:pPr>
        <w:pStyle w:val="TOC2"/>
        <w:tabs>
          <w:tab w:val="right" w:leader="dot" w:pos="8306"/>
        </w:tabs>
      </w:pPr>
      <w:hyperlink w:anchor="_Toc337" w:history="1">
        <w:r>
          <w:rPr>
            <w:rFonts w:ascii="仿宋" w:eastAsia="仿宋" w:hAnsi="仿宋" w:cs="仿宋" w:hint="eastAsia"/>
            <w:lang w:eastAsia="zh-CN"/>
          </w:rPr>
          <w:t>(二)、绩效评估方法</w:t>
        </w:r>
        <w:r>
          <w:tab/>
        </w:r>
        <w:r>
          <w:fldChar w:fldCharType="begin"/>
        </w:r>
        <w:r>
          <w:instrText xml:space="preserve"> PAGEREF _Toc337 \h </w:instrText>
        </w:r>
        <w:r>
          <w:fldChar w:fldCharType="separate"/>
        </w:r>
        <w:r>
          <w:t>23</w:t>
        </w:r>
        <w:r>
          <w:fldChar w:fldCharType="end"/>
        </w:r>
      </w:hyperlink>
    </w:p>
    <w:p>
      <w:pPr>
        <w:pStyle w:val="TOC2"/>
        <w:tabs>
          <w:tab w:val="right" w:leader="dot" w:pos="8306"/>
        </w:tabs>
      </w:pPr>
      <w:hyperlink w:anchor="_Toc16992" w:history="1">
        <w:r>
          <w:rPr>
            <w:rFonts w:ascii="仿宋" w:eastAsia="仿宋" w:hAnsi="仿宋" w:cs="仿宋" w:hint="eastAsia"/>
            <w:lang w:eastAsia="zh-CN"/>
          </w:rPr>
          <w:t>(三)、绩效评估周期</w:t>
        </w:r>
        <w:r>
          <w:tab/>
        </w:r>
        <w:r>
          <w:fldChar w:fldCharType="begin"/>
        </w:r>
        <w:r>
          <w:instrText xml:space="preserve"> PAGEREF _Toc16992 \h </w:instrText>
        </w:r>
        <w:r>
          <w:fldChar w:fldCharType="separate"/>
        </w:r>
        <w:r>
          <w:t>24</w:t>
        </w:r>
        <w:r>
          <w:fldChar w:fldCharType="end"/>
        </w:r>
      </w:hyperlink>
    </w:p>
    <w:p>
      <w:pPr>
        <w:pStyle w:val="TOC1"/>
        <w:tabs>
          <w:tab w:val="right" w:leader="dot" w:pos="8306"/>
        </w:tabs>
      </w:pPr>
      <w:hyperlink w:anchor="_Toc6226" w:history="1">
        <w:r>
          <w:rPr>
            <w:rFonts w:ascii="仿宋" w:eastAsia="仿宋" w:hAnsi="仿宋" w:cs="仿宋" w:hint="eastAsia"/>
            <w:lang w:eastAsia="zh-CN"/>
          </w:rPr>
          <w:t>七、生产安全保护</w:t>
        </w:r>
        <w:r>
          <w:tab/>
        </w:r>
        <w:r>
          <w:fldChar w:fldCharType="begin"/>
        </w:r>
        <w:r>
          <w:instrText xml:space="preserve"> PAGEREF _Toc6226 \h </w:instrText>
        </w:r>
        <w:r>
          <w:fldChar w:fldCharType="separate"/>
        </w:r>
        <w:r>
          <w:t>25</w:t>
        </w:r>
        <w:r>
          <w:fldChar w:fldCharType="end"/>
        </w:r>
      </w:hyperlink>
    </w:p>
    <w:p>
      <w:pPr>
        <w:pStyle w:val="TOC2"/>
        <w:tabs>
          <w:tab w:val="right" w:leader="dot" w:pos="8306"/>
        </w:tabs>
      </w:pPr>
      <w:hyperlink w:anchor="_Toc26573" w:history="1">
        <w:r>
          <w:rPr>
            <w:rFonts w:ascii="仿宋" w:eastAsia="仿宋" w:hAnsi="仿宋" w:cs="仿宋" w:hint="eastAsia"/>
            <w:lang w:eastAsia="zh-CN"/>
          </w:rPr>
          <w:t>(一)、消防安全</w:t>
        </w:r>
        <w:r>
          <w:tab/>
        </w:r>
        <w:r>
          <w:fldChar w:fldCharType="begin"/>
        </w:r>
        <w:r>
          <w:instrText xml:space="preserve"> PAGEREF _Toc26573 \h </w:instrText>
        </w:r>
        <w:r>
          <w:fldChar w:fldCharType="separate"/>
        </w:r>
        <w:r>
          <w:t>25</w:t>
        </w:r>
        <w:r>
          <w:fldChar w:fldCharType="end"/>
        </w:r>
      </w:hyperlink>
    </w:p>
    <w:p>
      <w:pPr>
        <w:pStyle w:val="TOC2"/>
        <w:tabs>
          <w:tab w:val="right" w:leader="dot" w:pos="8306"/>
        </w:tabs>
      </w:pPr>
      <w:hyperlink w:anchor="_Toc28503" w:history="1">
        <w:r>
          <w:rPr>
            <w:rFonts w:ascii="仿宋" w:eastAsia="仿宋" w:hAnsi="仿宋" w:cs="仿宋" w:hint="eastAsia"/>
            <w:lang w:eastAsia="zh-CN"/>
          </w:rPr>
          <w:t>(二)、防火防爆总图布置措施</w:t>
        </w:r>
        <w:r>
          <w:tab/>
        </w:r>
        <w:r>
          <w:fldChar w:fldCharType="begin"/>
        </w:r>
        <w:r>
          <w:instrText xml:space="preserve"> PAGEREF _Toc28503 \h </w:instrText>
        </w:r>
        <w:r>
          <w:fldChar w:fldCharType="separate"/>
        </w:r>
        <w:r>
          <w:t>27</w:t>
        </w:r>
        <w:r>
          <w:fldChar w:fldCharType="end"/>
        </w:r>
      </w:hyperlink>
    </w:p>
    <w:p>
      <w:pPr>
        <w:pStyle w:val="TOC2"/>
        <w:tabs>
          <w:tab w:val="right" w:leader="dot" w:pos="8306"/>
        </w:tabs>
      </w:pPr>
      <w:hyperlink w:anchor="_Toc30968" w:history="1">
        <w:r>
          <w:rPr>
            <w:rFonts w:ascii="仿宋" w:eastAsia="仿宋" w:hAnsi="仿宋" w:cs="仿宋" w:hint="eastAsia"/>
            <w:lang w:eastAsia="zh-CN"/>
          </w:rPr>
          <w:t>(三)、自然灾害防范措施</w:t>
        </w:r>
        <w:r>
          <w:tab/>
        </w:r>
        <w:r>
          <w:fldChar w:fldCharType="begin"/>
        </w:r>
        <w:r>
          <w:instrText xml:space="preserve"> PAGEREF _Toc30968 \h </w:instrText>
        </w:r>
        <w:r>
          <w:fldChar w:fldCharType="separate"/>
        </w:r>
        <w:r>
          <w:t>28</w:t>
        </w:r>
        <w:r>
          <w:fldChar w:fldCharType="end"/>
        </w:r>
      </w:hyperlink>
    </w:p>
    <w:p>
      <w:pPr>
        <w:pStyle w:val="TOC2"/>
        <w:tabs>
          <w:tab w:val="right" w:leader="dot" w:pos="8306"/>
        </w:tabs>
      </w:pPr>
      <w:hyperlink w:anchor="_Toc13512" w:history="1">
        <w:r>
          <w:rPr>
            <w:rFonts w:ascii="仿宋" w:eastAsia="仿宋" w:hAnsi="仿宋" w:cs="仿宋" w:hint="eastAsia"/>
            <w:lang w:eastAsia="zh-CN"/>
          </w:rPr>
          <w:t>(四)、安全色及安全标志使用要求</w:t>
        </w:r>
        <w:r>
          <w:tab/>
        </w:r>
        <w:r>
          <w:fldChar w:fldCharType="begin"/>
        </w:r>
        <w:r>
          <w:instrText xml:space="preserve"> PAGEREF _Toc13512 \h </w:instrText>
        </w:r>
        <w:r>
          <w:fldChar w:fldCharType="separate"/>
        </w:r>
        <w:r>
          <w:t>29</w:t>
        </w:r>
        <w:r>
          <w:fldChar w:fldCharType="end"/>
        </w:r>
      </w:hyperlink>
    </w:p>
    <w:p>
      <w:pPr>
        <w:pStyle w:val="TOC2"/>
        <w:tabs>
          <w:tab w:val="right" w:leader="dot" w:pos="8306"/>
        </w:tabs>
      </w:pPr>
      <w:hyperlink w:anchor="_Toc2803" w:history="1">
        <w:r>
          <w:rPr>
            <w:rFonts w:ascii="仿宋" w:eastAsia="仿宋" w:hAnsi="仿宋" w:cs="仿宋" w:hint="eastAsia"/>
            <w:lang w:eastAsia="zh-CN"/>
          </w:rPr>
          <w:t>(五)、防尘防毒措施</w:t>
        </w:r>
        <w:r>
          <w:tab/>
        </w:r>
        <w:r>
          <w:fldChar w:fldCharType="begin"/>
        </w:r>
        <w:r>
          <w:instrText xml:space="preserve"> PAGEREF _Toc2803 \h </w:instrText>
        </w:r>
        <w:r>
          <w:fldChar w:fldCharType="separate"/>
        </w:r>
        <w:r>
          <w:t>30</w:t>
        </w:r>
        <w:r>
          <w:fldChar w:fldCharType="end"/>
        </w:r>
      </w:hyperlink>
    </w:p>
    <w:p>
      <w:pPr>
        <w:pStyle w:val="TOC2"/>
        <w:tabs>
          <w:tab w:val="right" w:leader="dot" w:pos="8306"/>
        </w:tabs>
      </w:pPr>
      <w:hyperlink w:anchor="_Toc28812" w:history="1">
        <w:r>
          <w:rPr>
            <w:rFonts w:ascii="仿宋" w:eastAsia="仿宋" w:hAnsi="仿宋" w:cs="仿宋" w:hint="eastAsia"/>
            <w:lang w:eastAsia="zh-CN"/>
          </w:rPr>
          <w:t>(六)、防静电、触电防护及防雷措施</w:t>
        </w:r>
        <w:r>
          <w:tab/>
        </w:r>
        <w:r>
          <w:fldChar w:fldCharType="begin"/>
        </w:r>
        <w:r>
          <w:instrText xml:space="preserve"> PAGEREF _Toc28812 \h </w:instrText>
        </w:r>
        <w:r>
          <w:fldChar w:fldCharType="separate"/>
        </w:r>
        <w:r>
          <w:t>31</w:t>
        </w:r>
        <w:r>
          <w:fldChar w:fldCharType="end"/>
        </w:r>
      </w:hyperlink>
    </w:p>
    <w:p>
      <w:pPr>
        <w:pStyle w:val="TOC2"/>
        <w:tabs>
          <w:tab w:val="right" w:leader="dot" w:pos="8306"/>
        </w:tabs>
      </w:pPr>
      <w:hyperlink w:anchor="_Toc14498" w:history="1">
        <w:r>
          <w:rPr>
            <w:rFonts w:ascii="仿宋" w:eastAsia="仿宋" w:hAnsi="仿宋" w:cs="仿宋" w:hint="eastAsia"/>
            <w:lang w:eastAsia="zh-CN"/>
          </w:rPr>
          <w:t>(七)、机械设备安全保障措施</w:t>
        </w:r>
        <w:r>
          <w:tab/>
        </w:r>
        <w:r>
          <w:fldChar w:fldCharType="begin"/>
        </w:r>
        <w:r>
          <w:instrText xml:space="preserve"> PAGEREF _Toc14498 \h </w:instrText>
        </w:r>
        <w:r>
          <w:fldChar w:fldCharType="separate"/>
        </w:r>
        <w:r>
          <w:t>32</w:t>
        </w:r>
        <w:r>
          <w:fldChar w:fldCharType="end"/>
        </w:r>
      </w:hyperlink>
    </w:p>
    <w:p>
      <w:pPr>
        <w:pStyle w:val="TOC1"/>
        <w:tabs>
          <w:tab w:val="right" w:leader="dot" w:pos="8306"/>
        </w:tabs>
      </w:pPr>
      <w:hyperlink w:anchor="_Toc8750" w:history="1">
        <w:r>
          <w:rPr>
            <w:rFonts w:ascii="仿宋" w:eastAsia="仿宋" w:hAnsi="仿宋" w:cs="仿宋" w:hint="eastAsia"/>
            <w:lang w:eastAsia="zh-CN"/>
          </w:rPr>
          <w:t>八、智能用电系统产品项目人力资源培养与发展</w:t>
        </w:r>
        <w:r>
          <w:tab/>
        </w:r>
        <w:r>
          <w:fldChar w:fldCharType="begin"/>
        </w:r>
        <w:r>
          <w:instrText xml:space="preserve"> PAGEREF _Toc8750 \h </w:instrText>
        </w:r>
        <w:r>
          <w:fldChar w:fldCharType="separate"/>
        </w:r>
        <w:r>
          <w:t>33</w:t>
        </w:r>
        <w:r>
          <w:fldChar w:fldCharType="end"/>
        </w:r>
      </w:hyperlink>
    </w:p>
    <w:p>
      <w:pPr>
        <w:pStyle w:val="TOC2"/>
        <w:tabs>
          <w:tab w:val="right" w:leader="dot" w:pos="8306"/>
        </w:tabs>
      </w:pPr>
      <w:hyperlink w:anchor="_Toc23246" w:history="1">
        <w:r>
          <w:rPr>
            <w:rFonts w:ascii="仿宋" w:eastAsia="仿宋" w:hAnsi="仿宋" w:cs="仿宋" w:hint="eastAsia"/>
            <w:lang w:eastAsia="zh-CN"/>
          </w:rPr>
          <w:t>(一)、人才需求与规划</w:t>
        </w:r>
        <w:r>
          <w:tab/>
        </w:r>
        <w:r>
          <w:fldChar w:fldCharType="begin"/>
        </w:r>
        <w:r>
          <w:instrText xml:space="preserve"> PAGEREF _Toc23246 \h </w:instrText>
        </w:r>
        <w:r>
          <w:fldChar w:fldCharType="separate"/>
        </w:r>
        <w:r>
          <w:t>33</w:t>
        </w:r>
        <w:r>
          <w:fldChar w:fldCharType="end"/>
        </w:r>
      </w:hyperlink>
    </w:p>
    <w:p>
      <w:pPr>
        <w:pStyle w:val="TOC2"/>
        <w:tabs>
          <w:tab w:val="right" w:leader="dot" w:pos="8306"/>
        </w:tabs>
      </w:pPr>
      <w:hyperlink w:anchor="_Toc24852" w:history="1">
        <w:r>
          <w:rPr>
            <w:rFonts w:ascii="仿宋" w:eastAsia="仿宋" w:hAnsi="仿宋" w:cs="仿宋" w:hint="eastAsia"/>
            <w:lang w:eastAsia="zh-CN"/>
          </w:rPr>
          <w:t>(二)、培训与发展计划</w:t>
        </w:r>
        <w:r>
          <w:tab/>
        </w:r>
        <w:r>
          <w:fldChar w:fldCharType="begin"/>
        </w:r>
        <w:r>
          <w:instrText xml:space="preserve"> PAGEREF _Toc24852 \h </w:instrText>
        </w:r>
        <w:r>
          <w:fldChar w:fldCharType="separate"/>
        </w:r>
        <w:r>
          <w:t>34</w:t>
        </w:r>
        <w:r>
          <w:fldChar w:fldCharType="end"/>
        </w:r>
      </w:hyperlink>
    </w:p>
    <w:p>
      <w:pPr>
        <w:pStyle w:val="TOC1"/>
        <w:tabs>
          <w:tab w:val="right" w:leader="dot" w:pos="8306"/>
        </w:tabs>
      </w:pPr>
      <w:hyperlink w:anchor="_Toc19969" w:history="1">
        <w:r>
          <w:rPr>
            <w:rFonts w:ascii="仿宋" w:eastAsia="仿宋" w:hAnsi="仿宋" w:cs="仿宋" w:hint="eastAsia"/>
            <w:lang w:eastAsia="zh-CN"/>
          </w:rPr>
          <w:t>九、智能用电系统产品项目财务管理</w:t>
        </w:r>
        <w:r>
          <w:tab/>
        </w:r>
        <w:r>
          <w:fldChar w:fldCharType="begin"/>
        </w:r>
        <w:r>
          <w:instrText xml:space="preserve"> PAGEREF _Toc19969 \h </w:instrText>
        </w:r>
        <w:r>
          <w:fldChar w:fldCharType="separate"/>
        </w:r>
        <w:r>
          <w:t>35</w:t>
        </w:r>
        <w:r>
          <w:fldChar w:fldCharType="end"/>
        </w:r>
      </w:hyperlink>
    </w:p>
    <w:p>
      <w:pPr>
        <w:pStyle w:val="TOC2"/>
        <w:tabs>
          <w:tab w:val="right" w:leader="dot" w:pos="8306"/>
        </w:tabs>
      </w:pPr>
      <w:hyperlink w:anchor="_Toc6001" w:history="1">
        <w:r>
          <w:rPr>
            <w:rFonts w:ascii="仿宋" w:eastAsia="仿宋" w:hAnsi="仿宋" w:cs="仿宋" w:hint="eastAsia"/>
            <w:lang w:eastAsia="zh-CN"/>
          </w:rPr>
          <w:t>(一)、资金需求大</w:t>
        </w:r>
        <w:r>
          <w:tab/>
        </w:r>
        <w:r>
          <w:fldChar w:fldCharType="begin"/>
        </w:r>
        <w:r>
          <w:instrText xml:space="preserve"> PAGEREF _Toc6001 \h </w:instrText>
        </w:r>
        <w:r>
          <w:fldChar w:fldCharType="separate"/>
        </w:r>
        <w:r>
          <w:t>35</w:t>
        </w:r>
        <w:r>
          <w:fldChar w:fldCharType="end"/>
        </w:r>
      </w:hyperlink>
    </w:p>
    <w:p>
      <w:pPr>
        <w:pStyle w:val="TOC2"/>
        <w:tabs>
          <w:tab w:val="right" w:leader="dot" w:pos="8306"/>
        </w:tabs>
      </w:pPr>
      <w:hyperlink w:anchor="_Toc7207" w:history="1">
        <w:r>
          <w:rPr>
            <w:rFonts w:ascii="仿宋" w:eastAsia="仿宋" w:hAnsi="仿宋" w:cs="仿宋" w:hint="eastAsia"/>
            <w:lang w:eastAsia="zh-CN"/>
          </w:rPr>
          <w:t>(二)、研发周期长</w:t>
        </w:r>
        <w:r>
          <w:tab/>
        </w:r>
        <w:r>
          <w:fldChar w:fldCharType="begin"/>
        </w:r>
        <w:r>
          <w:instrText xml:space="preserve"> PAGEREF _Toc7207 \h </w:instrText>
        </w:r>
        <w:r>
          <w:fldChar w:fldCharType="separate"/>
        </w:r>
        <w:r>
          <w:t>36</w:t>
        </w:r>
        <w:r>
          <w:fldChar w:fldCharType="end"/>
        </w:r>
      </w:hyperlink>
    </w:p>
    <w:p>
      <w:pPr>
        <w:pStyle w:val="TOC2"/>
        <w:tabs>
          <w:tab w:val="right" w:leader="dot" w:pos="8306"/>
        </w:tabs>
      </w:pPr>
      <w:hyperlink w:anchor="_Toc30180" w:history="1">
        <w:r>
          <w:rPr>
            <w:rFonts w:ascii="仿宋" w:eastAsia="仿宋" w:hAnsi="仿宋" w:cs="仿宋" w:hint="eastAsia"/>
            <w:lang w:eastAsia="zh-CN"/>
          </w:rPr>
          <w:t>(三)、市场风险大</w:t>
        </w:r>
        <w:r>
          <w:tab/>
        </w:r>
        <w:r>
          <w:fldChar w:fldCharType="begin"/>
        </w:r>
        <w:r>
          <w:instrText xml:space="preserve"> PAGEREF _Toc30180 \h </w:instrText>
        </w:r>
        <w:r>
          <w:fldChar w:fldCharType="separate"/>
        </w:r>
        <w:r>
          <w:t>37</w:t>
        </w:r>
        <w:r>
          <w:fldChar w:fldCharType="end"/>
        </w:r>
      </w:hyperlink>
    </w:p>
    <w:p>
      <w:pPr>
        <w:pStyle w:val="TOC2"/>
        <w:tabs>
          <w:tab w:val="right" w:leader="dot" w:pos="8306"/>
        </w:tabs>
      </w:pPr>
      <w:hyperlink w:anchor="_Toc20545" w:history="1">
        <w:r>
          <w:rPr>
            <w:rFonts w:ascii="仿宋" w:eastAsia="仿宋" w:hAnsi="仿宋" w:cs="仿宋" w:hint="eastAsia"/>
            <w:lang w:eastAsia="zh-CN"/>
          </w:rPr>
          <w:t>(四)、利润率高</w:t>
        </w:r>
        <w:r>
          <w:tab/>
        </w:r>
        <w:r>
          <w:fldChar w:fldCharType="begin"/>
        </w:r>
        <w:r>
          <w:instrText xml:space="preserve"> PAGEREF _Toc20545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66" w:history="1">
        <w:r>
          <w:rPr>
            <w:rFonts w:ascii="仿宋" w:eastAsia="仿宋" w:hAnsi="仿宋" w:cs="仿宋" w:hint="eastAsia"/>
            <w:lang w:eastAsia="zh-CN"/>
          </w:rPr>
          <w:t>十、智能用电系统产品项目环境影响分析</w:t>
        </w:r>
        <w:r>
          <w:tab/>
        </w:r>
        <w:r>
          <w:fldChar w:fldCharType="begin"/>
        </w:r>
        <w:r>
          <w:instrText xml:space="preserve"> PAGEREF _Toc27866 \h </w:instrText>
        </w:r>
        <w:r>
          <w:fldChar w:fldCharType="separate"/>
        </w:r>
        <w:r>
          <w:t>42</w:t>
        </w:r>
        <w:r>
          <w:fldChar w:fldCharType="end"/>
        </w:r>
      </w:hyperlink>
    </w:p>
    <w:p>
      <w:pPr>
        <w:pStyle w:val="TOC2"/>
        <w:tabs>
          <w:tab w:val="right" w:leader="dot" w:pos="8306"/>
        </w:tabs>
      </w:pPr>
      <w:hyperlink w:anchor="_Toc11443" w:history="1">
        <w:r>
          <w:rPr>
            <w:rFonts w:ascii="仿宋" w:eastAsia="仿宋" w:hAnsi="仿宋" w:cs="仿宋" w:hint="eastAsia"/>
            <w:lang w:eastAsia="zh-CN"/>
          </w:rPr>
          <w:t>(一)、建设区域环境质量现状</w:t>
        </w:r>
        <w:r>
          <w:tab/>
        </w:r>
        <w:r>
          <w:fldChar w:fldCharType="begin"/>
        </w:r>
        <w:r>
          <w:instrText xml:space="preserve"> PAGEREF _Toc11443 \h </w:instrText>
        </w:r>
        <w:r>
          <w:fldChar w:fldCharType="separate"/>
        </w:r>
        <w:r>
          <w:t>42</w:t>
        </w:r>
        <w:r>
          <w:fldChar w:fldCharType="end"/>
        </w:r>
      </w:hyperlink>
    </w:p>
    <w:p>
      <w:pPr>
        <w:pStyle w:val="TOC2"/>
        <w:tabs>
          <w:tab w:val="right" w:leader="dot" w:pos="8306"/>
        </w:tabs>
      </w:pPr>
      <w:hyperlink w:anchor="_Toc8746" w:history="1">
        <w:r>
          <w:rPr>
            <w:rFonts w:ascii="仿宋" w:eastAsia="仿宋" w:hAnsi="仿宋" w:cs="仿宋" w:hint="eastAsia"/>
            <w:lang w:eastAsia="zh-CN"/>
          </w:rPr>
          <w:t>(二)、建设期环境保护</w:t>
        </w:r>
        <w:r>
          <w:tab/>
        </w:r>
        <w:r>
          <w:fldChar w:fldCharType="begin"/>
        </w:r>
        <w:r>
          <w:instrText xml:space="preserve"> PAGEREF _Toc8746 \h </w:instrText>
        </w:r>
        <w:r>
          <w:fldChar w:fldCharType="separate"/>
        </w:r>
        <w:r>
          <w:t>43</w:t>
        </w:r>
        <w:r>
          <w:fldChar w:fldCharType="end"/>
        </w:r>
      </w:hyperlink>
    </w:p>
    <w:p>
      <w:pPr>
        <w:pStyle w:val="TOC2"/>
        <w:tabs>
          <w:tab w:val="right" w:leader="dot" w:pos="8306"/>
        </w:tabs>
      </w:pPr>
      <w:hyperlink w:anchor="_Toc239" w:history="1">
        <w:r>
          <w:rPr>
            <w:rFonts w:ascii="仿宋" w:eastAsia="仿宋" w:hAnsi="仿宋" w:cs="仿宋" w:hint="eastAsia"/>
            <w:lang w:eastAsia="zh-CN"/>
          </w:rPr>
          <w:t>(三)、运营期环境保护</w:t>
        </w:r>
        <w:r>
          <w:tab/>
        </w:r>
        <w:r>
          <w:fldChar w:fldCharType="begin"/>
        </w:r>
        <w:r>
          <w:instrText xml:space="preserve"> PAGEREF _Toc239 \h </w:instrText>
        </w:r>
        <w:r>
          <w:fldChar w:fldCharType="separate"/>
        </w:r>
        <w:r>
          <w:t>45</w:t>
        </w:r>
        <w:r>
          <w:fldChar w:fldCharType="end"/>
        </w:r>
      </w:hyperlink>
    </w:p>
    <w:p>
      <w:pPr>
        <w:pStyle w:val="TOC2"/>
        <w:tabs>
          <w:tab w:val="right" w:leader="dot" w:pos="8306"/>
        </w:tabs>
      </w:pPr>
      <w:hyperlink w:anchor="_Toc19600" w:history="1">
        <w:r>
          <w:rPr>
            <w:rFonts w:ascii="仿宋" w:eastAsia="仿宋" w:hAnsi="仿宋" w:cs="仿宋" w:hint="eastAsia"/>
            <w:lang w:eastAsia="zh-CN"/>
          </w:rPr>
          <w:t>(四)、智能用电系统产品项目建设对区域经济的影响</w:t>
        </w:r>
        <w:r>
          <w:tab/>
        </w:r>
        <w:r>
          <w:fldChar w:fldCharType="begin"/>
        </w:r>
        <w:r>
          <w:instrText xml:space="preserve"> PAGEREF _Toc19600 \h </w:instrText>
        </w:r>
        <w:r>
          <w:fldChar w:fldCharType="separate"/>
        </w:r>
        <w:r>
          <w:t>46</w:t>
        </w:r>
        <w:r>
          <w:fldChar w:fldCharType="end"/>
        </w:r>
      </w:hyperlink>
    </w:p>
    <w:p>
      <w:pPr>
        <w:pStyle w:val="TOC2"/>
        <w:tabs>
          <w:tab w:val="right" w:leader="dot" w:pos="8306"/>
        </w:tabs>
      </w:pPr>
      <w:hyperlink w:anchor="_Toc396" w:history="1">
        <w:r>
          <w:rPr>
            <w:rFonts w:ascii="仿宋" w:eastAsia="仿宋" w:hAnsi="仿宋" w:cs="仿宋" w:hint="eastAsia"/>
            <w:lang w:eastAsia="zh-CN"/>
          </w:rPr>
          <w:t>(五)、废弃物处理</w:t>
        </w:r>
        <w:r>
          <w:tab/>
        </w:r>
        <w:r>
          <w:fldChar w:fldCharType="begin"/>
        </w:r>
        <w:r>
          <w:instrText xml:space="preserve"> PAGEREF _Toc396 \h </w:instrText>
        </w:r>
        <w:r>
          <w:fldChar w:fldCharType="separate"/>
        </w:r>
        <w:r>
          <w:t>48</w:t>
        </w:r>
        <w:r>
          <w:fldChar w:fldCharType="end"/>
        </w:r>
      </w:hyperlink>
    </w:p>
    <w:p>
      <w:pPr>
        <w:pStyle w:val="TOC2"/>
        <w:tabs>
          <w:tab w:val="right" w:leader="dot" w:pos="8306"/>
        </w:tabs>
      </w:pPr>
      <w:hyperlink w:anchor="_Toc27625" w:history="1">
        <w:r>
          <w:rPr>
            <w:rFonts w:ascii="仿宋" w:eastAsia="仿宋" w:hAnsi="仿宋" w:cs="仿宋" w:hint="eastAsia"/>
            <w:lang w:eastAsia="zh-CN"/>
          </w:rPr>
          <w:t>(六)、特殊环境影响分析</w:t>
        </w:r>
        <w:r>
          <w:tab/>
        </w:r>
        <w:r>
          <w:fldChar w:fldCharType="begin"/>
        </w:r>
        <w:r>
          <w:instrText xml:space="preserve"> PAGEREF _Toc27625 \h </w:instrText>
        </w:r>
        <w:r>
          <w:fldChar w:fldCharType="separate"/>
        </w:r>
        <w:r>
          <w:t>49</w:t>
        </w:r>
        <w:r>
          <w:fldChar w:fldCharType="end"/>
        </w:r>
      </w:hyperlink>
    </w:p>
    <w:p>
      <w:pPr>
        <w:pStyle w:val="TOC2"/>
        <w:tabs>
          <w:tab w:val="right" w:leader="dot" w:pos="8306"/>
        </w:tabs>
      </w:pPr>
      <w:hyperlink w:anchor="_Toc24078" w:history="1">
        <w:r>
          <w:rPr>
            <w:rFonts w:ascii="仿宋" w:eastAsia="仿宋" w:hAnsi="仿宋" w:cs="仿宋" w:hint="eastAsia"/>
            <w:lang w:eastAsia="zh-CN"/>
          </w:rPr>
          <w:t>(七)、清洁生产</w:t>
        </w:r>
        <w:r>
          <w:tab/>
        </w:r>
        <w:r>
          <w:fldChar w:fldCharType="begin"/>
        </w:r>
        <w:r>
          <w:instrText xml:space="preserve"> PAGEREF _Toc24078 \h </w:instrText>
        </w:r>
        <w:r>
          <w:fldChar w:fldCharType="separate"/>
        </w:r>
        <w:r>
          <w:t>51</w:t>
        </w:r>
        <w:r>
          <w:fldChar w:fldCharType="end"/>
        </w:r>
      </w:hyperlink>
    </w:p>
    <w:p>
      <w:pPr>
        <w:pStyle w:val="TOC2"/>
        <w:tabs>
          <w:tab w:val="right" w:leader="dot" w:pos="8306"/>
        </w:tabs>
      </w:pPr>
      <w:hyperlink w:anchor="_Toc19551" w:history="1">
        <w:r>
          <w:rPr>
            <w:rFonts w:ascii="仿宋" w:eastAsia="仿宋" w:hAnsi="仿宋" w:cs="仿宋" w:hint="eastAsia"/>
            <w:lang w:eastAsia="zh-CN"/>
          </w:rPr>
          <w:t>(八)、环境保护综合评价</w:t>
        </w:r>
        <w:r>
          <w:tab/>
        </w:r>
        <w:r>
          <w:fldChar w:fldCharType="begin"/>
        </w:r>
        <w:r>
          <w:instrText xml:space="preserve"> PAGEREF _Toc19551 \h </w:instrText>
        </w:r>
        <w:r>
          <w:fldChar w:fldCharType="separate"/>
        </w:r>
        <w:r>
          <w:t>52</w:t>
        </w:r>
        <w:r>
          <w:fldChar w:fldCharType="end"/>
        </w:r>
      </w:hyperlink>
    </w:p>
    <w:p>
      <w:pPr>
        <w:pStyle w:val="TOC1"/>
        <w:tabs>
          <w:tab w:val="right" w:leader="dot" w:pos="8306"/>
        </w:tabs>
      </w:pPr>
      <w:hyperlink w:anchor="_Toc27106" w:history="1">
        <w:r>
          <w:rPr>
            <w:rFonts w:ascii="仿宋" w:eastAsia="仿宋" w:hAnsi="仿宋" w:cs="仿宋" w:hint="eastAsia"/>
            <w:lang w:eastAsia="zh-CN"/>
          </w:rPr>
          <w:t>十一、智能用电系统产品项目人力资源管理</w:t>
        </w:r>
        <w:r>
          <w:tab/>
        </w:r>
        <w:r>
          <w:fldChar w:fldCharType="begin"/>
        </w:r>
        <w:r>
          <w:instrText xml:space="preserve"> PAGEREF _Toc27106 \h </w:instrText>
        </w:r>
        <w:r>
          <w:fldChar w:fldCharType="separate"/>
        </w:r>
        <w:r>
          <w:t>53</w:t>
        </w:r>
        <w:r>
          <w:fldChar w:fldCharType="end"/>
        </w:r>
      </w:hyperlink>
    </w:p>
    <w:p>
      <w:pPr>
        <w:pStyle w:val="TOC2"/>
        <w:tabs>
          <w:tab w:val="right" w:leader="dot" w:pos="8306"/>
        </w:tabs>
      </w:pPr>
      <w:hyperlink w:anchor="_Toc29668" w:history="1">
        <w:r>
          <w:rPr>
            <w:rFonts w:ascii="仿宋" w:eastAsia="仿宋" w:hAnsi="仿宋" w:cs="仿宋" w:hint="eastAsia"/>
            <w:lang w:eastAsia="zh-CN"/>
          </w:rPr>
          <w:t>(一)、建立健全的预算管理制度</w:t>
        </w:r>
        <w:r>
          <w:tab/>
        </w:r>
        <w:r>
          <w:fldChar w:fldCharType="begin"/>
        </w:r>
        <w:r>
          <w:instrText xml:space="preserve"> PAGEREF _Toc29668 \h </w:instrText>
        </w:r>
        <w:r>
          <w:fldChar w:fldCharType="separate"/>
        </w:r>
        <w:r>
          <w:t>53</w:t>
        </w:r>
        <w:r>
          <w:fldChar w:fldCharType="end"/>
        </w:r>
      </w:hyperlink>
    </w:p>
    <w:p>
      <w:pPr>
        <w:pStyle w:val="TOC2"/>
        <w:tabs>
          <w:tab w:val="right" w:leader="dot" w:pos="8306"/>
        </w:tabs>
      </w:pPr>
      <w:hyperlink w:anchor="_Toc6759" w:history="1">
        <w:r>
          <w:rPr>
            <w:rFonts w:ascii="仿宋" w:eastAsia="仿宋" w:hAnsi="仿宋" w:cs="仿宋" w:hint="eastAsia"/>
            <w:lang w:eastAsia="zh-CN"/>
          </w:rPr>
          <w:t>(二)、加强资金流动监控</w:t>
        </w:r>
        <w:r>
          <w:tab/>
        </w:r>
        <w:r>
          <w:fldChar w:fldCharType="begin"/>
        </w:r>
        <w:r>
          <w:instrText xml:space="preserve"> PAGEREF _Toc6759 \h </w:instrText>
        </w:r>
        <w:r>
          <w:fldChar w:fldCharType="separate"/>
        </w:r>
        <w:r>
          <w:t>55</w:t>
        </w:r>
        <w:r>
          <w:fldChar w:fldCharType="end"/>
        </w:r>
      </w:hyperlink>
    </w:p>
    <w:p>
      <w:pPr>
        <w:pStyle w:val="TOC2"/>
        <w:tabs>
          <w:tab w:val="right" w:leader="dot" w:pos="8306"/>
        </w:tabs>
      </w:pPr>
      <w:hyperlink w:anchor="_Toc21687" w:history="1">
        <w:r>
          <w:rPr>
            <w:rFonts w:ascii="仿宋" w:eastAsia="仿宋" w:hAnsi="仿宋" w:cs="仿宋" w:hint="eastAsia"/>
            <w:lang w:eastAsia="zh-CN"/>
          </w:rPr>
          <w:t>(三)、制定完善的风险控制机制</w:t>
        </w:r>
        <w:r>
          <w:tab/>
        </w:r>
        <w:r>
          <w:fldChar w:fldCharType="begin"/>
        </w:r>
        <w:r>
          <w:instrText xml:space="preserve"> PAGEREF _Toc21687 \h </w:instrText>
        </w:r>
        <w:r>
          <w:fldChar w:fldCharType="separate"/>
        </w:r>
        <w:r>
          <w:t>56</w:t>
        </w:r>
        <w:r>
          <w:fldChar w:fldCharType="end"/>
        </w:r>
      </w:hyperlink>
    </w:p>
    <w:p>
      <w:pPr>
        <w:pStyle w:val="TOC2"/>
        <w:tabs>
          <w:tab w:val="right" w:leader="dot" w:pos="8306"/>
        </w:tabs>
      </w:pPr>
      <w:hyperlink w:anchor="_Toc27118" w:history="1">
        <w:r>
          <w:rPr>
            <w:rFonts w:ascii="仿宋" w:eastAsia="仿宋" w:hAnsi="仿宋" w:cs="仿宋" w:hint="eastAsia"/>
            <w:lang w:eastAsia="zh-CN"/>
          </w:rPr>
          <w:t>(四)、优化成本管理</w:t>
        </w:r>
        <w:r>
          <w:tab/>
        </w:r>
        <w:r>
          <w:fldChar w:fldCharType="begin"/>
        </w:r>
        <w:r>
          <w:instrText xml:space="preserve"> PAGEREF _Toc27118 \h </w:instrText>
        </w:r>
        <w:r>
          <w:fldChar w:fldCharType="separate"/>
        </w:r>
        <w:r>
          <w:t>58</w:t>
        </w:r>
        <w:r>
          <w:fldChar w:fldCharType="end"/>
        </w:r>
      </w:hyperlink>
    </w:p>
    <w:p>
      <w:pPr>
        <w:pStyle w:val="TOC1"/>
        <w:tabs>
          <w:tab w:val="right" w:leader="dot" w:pos="8306"/>
        </w:tabs>
      </w:pPr>
      <w:hyperlink w:anchor="_Toc13502" w:history="1">
        <w:r>
          <w:rPr>
            <w:rFonts w:ascii="仿宋" w:eastAsia="仿宋" w:hAnsi="仿宋" w:cs="仿宋" w:hint="eastAsia"/>
            <w:lang w:eastAsia="zh-CN"/>
          </w:rPr>
          <w:t>十二、智能用电系统产品项目计划安排</w:t>
        </w:r>
        <w:r>
          <w:tab/>
        </w:r>
        <w:r>
          <w:fldChar w:fldCharType="begin"/>
        </w:r>
        <w:r>
          <w:instrText xml:space="preserve"> PAGEREF _Toc13502 \h </w:instrText>
        </w:r>
        <w:r>
          <w:fldChar w:fldCharType="separate"/>
        </w:r>
        <w:r>
          <w:t>59</w:t>
        </w:r>
        <w:r>
          <w:fldChar w:fldCharType="end"/>
        </w:r>
      </w:hyperlink>
    </w:p>
    <w:p>
      <w:pPr>
        <w:pStyle w:val="TOC2"/>
        <w:tabs>
          <w:tab w:val="right" w:leader="dot" w:pos="8306"/>
        </w:tabs>
      </w:pPr>
      <w:hyperlink w:anchor="_Toc28704" w:history="1">
        <w:r>
          <w:rPr>
            <w:rFonts w:ascii="仿宋" w:eastAsia="仿宋" w:hAnsi="仿宋" w:cs="仿宋" w:hint="eastAsia"/>
            <w:lang w:eastAsia="zh-CN"/>
          </w:rPr>
          <w:t>(一)、建设周期</w:t>
        </w:r>
        <w:r>
          <w:tab/>
        </w:r>
        <w:r>
          <w:fldChar w:fldCharType="begin"/>
        </w:r>
        <w:r>
          <w:instrText xml:space="preserve"> PAGEREF _Toc28704 \h </w:instrText>
        </w:r>
        <w:r>
          <w:fldChar w:fldCharType="separate"/>
        </w:r>
        <w:r>
          <w:t>59</w:t>
        </w:r>
        <w:r>
          <w:fldChar w:fldCharType="end"/>
        </w:r>
      </w:hyperlink>
    </w:p>
    <w:p>
      <w:pPr>
        <w:pStyle w:val="TOC2"/>
        <w:tabs>
          <w:tab w:val="right" w:leader="dot" w:pos="8306"/>
        </w:tabs>
      </w:pPr>
      <w:hyperlink w:anchor="_Toc16936" w:history="1">
        <w:r>
          <w:rPr>
            <w:rFonts w:ascii="仿宋" w:eastAsia="仿宋" w:hAnsi="仿宋" w:cs="仿宋" w:hint="eastAsia"/>
            <w:lang w:eastAsia="zh-CN"/>
          </w:rPr>
          <w:t>(二)、建设进度</w:t>
        </w:r>
        <w:r>
          <w:tab/>
        </w:r>
        <w:r>
          <w:fldChar w:fldCharType="begin"/>
        </w:r>
        <w:r>
          <w:instrText xml:space="preserve"> PAGEREF _Toc16936 \h </w:instrText>
        </w:r>
        <w:r>
          <w:fldChar w:fldCharType="separate"/>
        </w:r>
        <w:r>
          <w:t>60</w:t>
        </w:r>
        <w:r>
          <w:fldChar w:fldCharType="end"/>
        </w:r>
      </w:hyperlink>
    </w:p>
    <w:p>
      <w:pPr>
        <w:pStyle w:val="TOC2"/>
        <w:tabs>
          <w:tab w:val="right" w:leader="dot" w:pos="8306"/>
        </w:tabs>
      </w:pPr>
      <w:hyperlink w:anchor="_Toc15711" w:history="1">
        <w:r>
          <w:rPr>
            <w:rFonts w:ascii="仿宋" w:eastAsia="仿宋" w:hAnsi="仿宋" w:cs="仿宋" w:hint="eastAsia"/>
            <w:lang w:eastAsia="zh-CN"/>
          </w:rPr>
          <w:t>(三)、进度安排注意事项</w:t>
        </w:r>
        <w:r>
          <w:tab/>
        </w:r>
        <w:r>
          <w:fldChar w:fldCharType="begin"/>
        </w:r>
        <w:r>
          <w:instrText xml:space="preserve"> PAGEREF _Toc15711 \h </w:instrText>
        </w:r>
        <w:r>
          <w:fldChar w:fldCharType="separate"/>
        </w:r>
        <w:r>
          <w:t>61</w:t>
        </w:r>
        <w:r>
          <w:fldChar w:fldCharType="end"/>
        </w:r>
      </w:hyperlink>
    </w:p>
    <w:p>
      <w:pPr>
        <w:pStyle w:val="TOC2"/>
        <w:tabs>
          <w:tab w:val="right" w:leader="dot" w:pos="8306"/>
        </w:tabs>
      </w:pPr>
      <w:hyperlink w:anchor="_Toc400" w:history="1">
        <w:r>
          <w:rPr>
            <w:rFonts w:ascii="仿宋" w:eastAsia="仿宋" w:hAnsi="仿宋" w:cs="仿宋" w:hint="eastAsia"/>
            <w:lang w:eastAsia="zh-CN"/>
          </w:rPr>
          <w:t>(四)、人力资源配置</w:t>
        </w:r>
        <w:r>
          <w:tab/>
        </w:r>
        <w:r>
          <w:fldChar w:fldCharType="begin"/>
        </w:r>
        <w:r>
          <w:instrText xml:space="preserve"> PAGEREF _Toc400 \h </w:instrText>
        </w:r>
        <w:r>
          <w:fldChar w:fldCharType="separate"/>
        </w:r>
        <w:r>
          <w:t>62</w:t>
        </w:r>
        <w:r>
          <w:fldChar w:fldCharType="end"/>
        </w:r>
      </w:hyperlink>
    </w:p>
    <w:p>
      <w:pPr>
        <w:pStyle w:val="TOC1"/>
        <w:tabs>
          <w:tab w:val="right" w:leader="dot" w:pos="8306"/>
        </w:tabs>
      </w:pPr>
      <w:hyperlink w:anchor="_Toc9452" w:history="1">
        <w:r>
          <w:rPr>
            <w:rFonts w:ascii="仿宋" w:eastAsia="仿宋" w:hAnsi="仿宋" w:cs="仿宋" w:hint="eastAsia"/>
            <w:lang w:eastAsia="zh-CN"/>
          </w:rPr>
          <w:t>十三、风险识别与分类</w:t>
        </w:r>
        <w:r>
          <w:tab/>
        </w:r>
        <w:r>
          <w:fldChar w:fldCharType="begin"/>
        </w:r>
        <w:r>
          <w:instrText xml:space="preserve"> PAGEREF _Toc9452 \h </w:instrText>
        </w:r>
        <w:r>
          <w:fldChar w:fldCharType="separate"/>
        </w:r>
        <w:r>
          <w:t>63</w:t>
        </w:r>
        <w:r>
          <w:fldChar w:fldCharType="end"/>
        </w:r>
      </w:hyperlink>
    </w:p>
    <w:p>
      <w:pPr>
        <w:pStyle w:val="TOC2"/>
        <w:tabs>
          <w:tab w:val="right" w:leader="dot" w:pos="8306"/>
        </w:tabs>
      </w:pPr>
      <w:hyperlink w:anchor="_Toc30394" w:history="1">
        <w:r>
          <w:rPr>
            <w:rFonts w:ascii="仿宋" w:eastAsia="仿宋" w:hAnsi="仿宋" w:cs="仿宋" w:hint="eastAsia"/>
            <w:lang w:eastAsia="zh-CN"/>
          </w:rPr>
          <w:t>(一)、风险识别</w:t>
        </w:r>
        <w:r>
          <w:tab/>
        </w:r>
        <w:r>
          <w:fldChar w:fldCharType="begin"/>
        </w:r>
        <w:r>
          <w:instrText xml:space="preserve"> PAGEREF _Toc30394 \h </w:instrText>
        </w:r>
        <w:r>
          <w:fldChar w:fldCharType="separate"/>
        </w:r>
        <w:r>
          <w:t>63</w:t>
        </w:r>
        <w:r>
          <w:fldChar w:fldCharType="end"/>
        </w:r>
      </w:hyperlink>
    </w:p>
    <w:p>
      <w:pPr>
        <w:pStyle w:val="TOC2"/>
        <w:tabs>
          <w:tab w:val="right" w:leader="dot" w:pos="8306"/>
        </w:tabs>
      </w:pPr>
      <w:hyperlink w:anchor="_Toc27290" w:history="1">
        <w:r>
          <w:rPr>
            <w:rFonts w:ascii="仿宋" w:eastAsia="仿宋" w:hAnsi="仿宋" w:cs="仿宋" w:hint="eastAsia"/>
            <w:lang w:eastAsia="zh-CN"/>
          </w:rPr>
          <w:t>(二)、风险分类</w:t>
        </w:r>
        <w:r>
          <w:tab/>
        </w:r>
        <w:r>
          <w:fldChar w:fldCharType="begin"/>
        </w:r>
        <w:r>
          <w:instrText xml:space="preserve"> PAGEREF _Toc27290 \h </w:instrText>
        </w:r>
        <w:r>
          <w:fldChar w:fldCharType="separate"/>
        </w:r>
        <w:r>
          <w:t>65</w:t>
        </w:r>
        <w:r>
          <w:fldChar w:fldCharType="end"/>
        </w:r>
      </w:hyperlink>
    </w:p>
    <w:p>
      <w:pPr>
        <w:pStyle w:val="TOC1"/>
        <w:tabs>
          <w:tab w:val="right" w:leader="dot" w:pos="8306"/>
        </w:tabs>
      </w:pPr>
      <w:hyperlink w:anchor="_Toc15442" w:history="1">
        <w:r>
          <w:rPr>
            <w:rFonts w:ascii="仿宋" w:eastAsia="仿宋" w:hAnsi="仿宋" w:cs="仿宋" w:hint="eastAsia"/>
            <w:lang w:eastAsia="zh-CN"/>
          </w:rPr>
          <w:t>十四、利益相关者分析与沟通计划</w:t>
        </w:r>
        <w:r>
          <w:tab/>
        </w:r>
        <w:r>
          <w:fldChar w:fldCharType="begin"/>
        </w:r>
        <w:r>
          <w:instrText xml:space="preserve"> PAGEREF _Toc15442 \h </w:instrText>
        </w:r>
        <w:r>
          <w:fldChar w:fldCharType="separate"/>
        </w:r>
        <w:r>
          <w:t>67</w:t>
        </w:r>
        <w:r>
          <w:fldChar w:fldCharType="end"/>
        </w:r>
      </w:hyperlink>
    </w:p>
    <w:p>
      <w:pPr>
        <w:pStyle w:val="TOC2"/>
        <w:tabs>
          <w:tab w:val="right" w:leader="dot" w:pos="8306"/>
        </w:tabs>
      </w:pPr>
      <w:hyperlink w:anchor="_Toc17301" w:history="1">
        <w:r>
          <w:rPr>
            <w:rFonts w:ascii="仿宋" w:eastAsia="仿宋" w:hAnsi="仿宋" w:cs="仿宋" w:hint="eastAsia"/>
            <w:lang w:eastAsia="zh-CN"/>
          </w:rPr>
          <w:t>(一)、利益相关者分析</w:t>
        </w:r>
        <w:r>
          <w:tab/>
        </w:r>
        <w:r>
          <w:fldChar w:fldCharType="begin"/>
        </w:r>
        <w:r>
          <w:instrText xml:space="preserve"> PAGEREF _Toc17301 \h </w:instrText>
        </w:r>
        <w:r>
          <w:fldChar w:fldCharType="separate"/>
        </w:r>
        <w:r>
          <w:t>67</w:t>
        </w:r>
        <w:r>
          <w:fldChar w:fldCharType="end"/>
        </w:r>
      </w:hyperlink>
    </w:p>
    <w:p>
      <w:pPr>
        <w:pStyle w:val="TOC2"/>
        <w:tabs>
          <w:tab w:val="right" w:leader="dot" w:pos="8306"/>
        </w:tabs>
      </w:pPr>
      <w:hyperlink w:anchor="_Toc27444" w:history="1">
        <w:r>
          <w:rPr>
            <w:rFonts w:ascii="仿宋" w:eastAsia="仿宋" w:hAnsi="仿宋" w:cs="仿宋" w:hint="eastAsia"/>
            <w:lang w:eastAsia="zh-CN"/>
          </w:rPr>
          <w:t>(二)、沟通计划</w:t>
        </w:r>
        <w:r>
          <w:tab/>
        </w:r>
        <w:r>
          <w:fldChar w:fldCharType="begin"/>
        </w:r>
        <w:r>
          <w:instrText xml:space="preserve"> PAGEREF _Toc27444 \h </w:instrText>
        </w:r>
        <w:r>
          <w:fldChar w:fldCharType="separate"/>
        </w:r>
        <w:r>
          <w:t>68</w:t>
        </w:r>
        <w:r>
          <w:fldChar w:fldCharType="end"/>
        </w:r>
      </w:hyperlink>
    </w:p>
    <w:p>
      <w:pPr>
        <w:pStyle w:val="TOC1"/>
        <w:tabs>
          <w:tab w:val="right" w:leader="dot" w:pos="8306"/>
        </w:tabs>
      </w:pPr>
      <w:hyperlink w:anchor="_Toc25612" w:history="1">
        <w:r>
          <w:rPr>
            <w:rFonts w:ascii="仿宋" w:eastAsia="仿宋" w:hAnsi="仿宋" w:cs="仿宋" w:hint="eastAsia"/>
            <w:lang w:eastAsia="zh-CN"/>
          </w:rPr>
          <w:t>十五、智能用电系统产品项目治理与监督</w:t>
        </w:r>
        <w:r>
          <w:tab/>
        </w:r>
        <w:r>
          <w:fldChar w:fldCharType="begin"/>
        </w:r>
        <w:r>
          <w:instrText xml:space="preserve"> PAGEREF _Toc25612 \h </w:instrText>
        </w:r>
        <w:r>
          <w:fldChar w:fldCharType="separate"/>
        </w:r>
        <w:r>
          <w:t>69</w:t>
        </w:r>
        <w:r>
          <w:fldChar w:fldCharType="end"/>
        </w:r>
      </w:hyperlink>
    </w:p>
    <w:p>
      <w:pPr>
        <w:pStyle w:val="TOC2"/>
        <w:tabs>
          <w:tab w:val="right" w:leader="dot" w:pos="8306"/>
        </w:tabs>
      </w:pPr>
      <w:hyperlink w:anchor="_Toc29336" w:history="1">
        <w:r>
          <w:rPr>
            <w:rFonts w:ascii="仿宋" w:eastAsia="仿宋" w:hAnsi="仿宋" w:cs="仿宋" w:hint="eastAsia"/>
            <w:lang w:eastAsia="zh-CN"/>
          </w:rPr>
          <w:t>(一)、智能用电系统产品项目治理结构</w:t>
        </w:r>
        <w:r>
          <w:tab/>
        </w:r>
        <w:r>
          <w:fldChar w:fldCharType="begin"/>
        </w:r>
        <w:r>
          <w:instrText xml:space="preserve"> PAGEREF _Toc29336 \h </w:instrText>
        </w:r>
        <w:r>
          <w:fldChar w:fldCharType="separate"/>
        </w:r>
        <w:r>
          <w:t>69</w:t>
        </w:r>
        <w:r>
          <w:fldChar w:fldCharType="end"/>
        </w:r>
      </w:hyperlink>
    </w:p>
    <w:p>
      <w:pPr>
        <w:pStyle w:val="TOC2"/>
        <w:tabs>
          <w:tab w:val="right" w:leader="dot" w:pos="8306"/>
        </w:tabs>
      </w:pPr>
      <w:hyperlink w:anchor="_Toc17194" w:history="1">
        <w:r>
          <w:rPr>
            <w:rFonts w:ascii="仿宋" w:eastAsia="仿宋" w:hAnsi="仿宋" w:cs="仿宋" w:hint="eastAsia"/>
            <w:lang w:eastAsia="zh-CN"/>
          </w:rPr>
          <w:t>(二)、监督与审计</w:t>
        </w:r>
        <w:r>
          <w:tab/>
        </w:r>
        <w:r>
          <w:fldChar w:fldCharType="begin"/>
        </w:r>
        <w:r>
          <w:instrText xml:space="preserve"> PAGEREF _Toc17194 \h </w:instrText>
        </w:r>
        <w:r>
          <w:fldChar w:fldCharType="separate"/>
        </w:r>
        <w:r>
          <w:t>71</w:t>
        </w:r>
        <w:r>
          <w:fldChar w:fldCharType="end"/>
        </w:r>
      </w:hyperlink>
    </w:p>
    <w:p>
      <w:pPr>
        <w:pStyle w:val="TOC1"/>
        <w:tabs>
          <w:tab w:val="right" w:leader="dot" w:pos="8306"/>
        </w:tabs>
      </w:pPr>
      <w:hyperlink w:anchor="_Toc26241" w:history="1">
        <w:r>
          <w:rPr>
            <w:rFonts w:ascii="仿宋" w:eastAsia="仿宋" w:hAnsi="仿宋" w:cs="仿宋" w:hint="eastAsia"/>
            <w:lang w:eastAsia="zh-CN"/>
          </w:rPr>
          <w:t>十六、智能用电系统产品项目实施时间节点</w:t>
        </w:r>
        <w:r>
          <w:tab/>
        </w:r>
        <w:r>
          <w:fldChar w:fldCharType="begin"/>
        </w:r>
        <w:r>
          <w:instrText xml:space="preserve"> PAGEREF _Toc26241 \h </w:instrText>
        </w:r>
        <w:r>
          <w:fldChar w:fldCharType="separate"/>
        </w:r>
        <w:r>
          <w:t>72</w:t>
        </w:r>
        <w:r>
          <w:fldChar w:fldCharType="end"/>
        </w:r>
      </w:hyperlink>
    </w:p>
    <w:p>
      <w:pPr>
        <w:pStyle w:val="TOC2"/>
        <w:tabs>
          <w:tab w:val="right" w:leader="dot" w:pos="8306"/>
        </w:tabs>
      </w:pPr>
      <w:hyperlink w:anchor="_Toc24647" w:history="1">
        <w:r>
          <w:rPr>
            <w:rFonts w:ascii="仿宋" w:eastAsia="仿宋" w:hAnsi="仿宋" w:cs="仿宋" w:hint="eastAsia"/>
            <w:lang w:eastAsia="zh-CN"/>
          </w:rPr>
          <w:t>(一)、智能用电系统产品项目启动阶段时间节点</w:t>
        </w:r>
        <w:r>
          <w:tab/>
        </w:r>
        <w:r>
          <w:fldChar w:fldCharType="begin"/>
        </w:r>
        <w:r>
          <w:instrText xml:space="preserve"> PAGEREF _Toc24647 \h </w:instrText>
        </w:r>
        <w:r>
          <w:fldChar w:fldCharType="separate"/>
        </w:r>
        <w:r>
          <w:t>72</w:t>
        </w:r>
        <w:r>
          <w:fldChar w:fldCharType="end"/>
        </w:r>
      </w:hyperlink>
    </w:p>
    <w:p>
      <w:pPr>
        <w:pStyle w:val="TOC2"/>
        <w:tabs>
          <w:tab w:val="right" w:leader="dot" w:pos="8306"/>
        </w:tabs>
      </w:pPr>
      <w:hyperlink w:anchor="_Toc7874" w:history="1">
        <w:r>
          <w:rPr>
            <w:rFonts w:ascii="仿宋" w:eastAsia="仿宋" w:hAnsi="仿宋" w:cs="仿宋" w:hint="eastAsia"/>
            <w:lang w:eastAsia="zh-CN"/>
          </w:rPr>
          <w:t>(二)、智能用电系统产品项目执行阶段时间节点</w:t>
        </w:r>
        <w:r>
          <w:tab/>
        </w:r>
        <w:r>
          <w:fldChar w:fldCharType="begin"/>
        </w:r>
        <w:r>
          <w:instrText xml:space="preserve"> PAGEREF _Toc7874 \h </w:instrText>
        </w:r>
        <w:r>
          <w:fldChar w:fldCharType="separate"/>
        </w:r>
        <w:r>
          <w:t>73</w:t>
        </w:r>
        <w:r>
          <w:fldChar w:fldCharType="end"/>
        </w:r>
      </w:hyperlink>
    </w:p>
    <w:p>
      <w:pPr>
        <w:pStyle w:val="TOC2"/>
        <w:tabs>
          <w:tab w:val="right" w:leader="dot" w:pos="8306"/>
        </w:tabs>
      </w:pPr>
      <w:hyperlink w:anchor="_Toc6748" w:history="1">
        <w:r>
          <w:rPr>
            <w:rFonts w:ascii="仿宋" w:eastAsia="仿宋" w:hAnsi="仿宋" w:cs="仿宋" w:hint="eastAsia"/>
            <w:lang w:eastAsia="zh-CN"/>
          </w:rPr>
          <w:t>(三)、智能用电系统产品项目完成阶段时间节点</w:t>
        </w:r>
        <w:r>
          <w:tab/>
        </w:r>
        <w:r>
          <w:fldChar w:fldCharType="begin"/>
        </w:r>
        <w:r>
          <w:instrText xml:space="preserve"> PAGEREF _Toc6748 \h </w:instrText>
        </w:r>
        <w:r>
          <w:fldChar w:fldCharType="separate"/>
        </w:r>
        <w:r>
          <w:t>74</w:t>
        </w:r>
        <w:r>
          <w:fldChar w:fldCharType="end"/>
        </w:r>
      </w:hyperlink>
    </w:p>
    <w:p>
      <w:pPr>
        <w:pStyle w:val="TOC1"/>
        <w:tabs>
          <w:tab w:val="right" w:leader="dot" w:pos="8306"/>
        </w:tabs>
      </w:pPr>
      <w:hyperlink w:anchor="_Toc4890" w:history="1">
        <w:r>
          <w:rPr>
            <w:rFonts w:ascii="仿宋" w:eastAsia="仿宋" w:hAnsi="仿宋" w:cs="仿宋" w:hint="eastAsia"/>
            <w:lang w:eastAsia="zh-CN"/>
          </w:rPr>
          <w:t>十七、供应链管理</w:t>
        </w:r>
        <w:r>
          <w:tab/>
        </w:r>
        <w:r>
          <w:fldChar w:fldCharType="begin"/>
        </w:r>
        <w:r>
          <w:instrText xml:space="preserve"> PAGEREF _Toc4890 \h </w:instrText>
        </w:r>
        <w:r>
          <w:fldChar w:fldCharType="separate"/>
        </w:r>
        <w:r>
          <w:t>75</w:t>
        </w:r>
        <w:r>
          <w:fldChar w:fldCharType="end"/>
        </w:r>
      </w:hyperlink>
    </w:p>
    <w:p>
      <w:pPr>
        <w:pStyle w:val="TOC2"/>
        <w:tabs>
          <w:tab w:val="right" w:leader="dot" w:pos="8306"/>
        </w:tabs>
      </w:pPr>
      <w:hyperlink w:anchor="_Toc29744" w:history="1">
        <w:r>
          <w:rPr>
            <w:rFonts w:ascii="仿宋" w:eastAsia="仿宋" w:hAnsi="仿宋" w:cs="仿宋" w:hint="eastAsia"/>
            <w:lang w:eastAsia="zh-CN"/>
          </w:rPr>
          <w:t>(一)、供应链战略规划</w:t>
        </w:r>
        <w:r>
          <w:tab/>
        </w:r>
        <w:r>
          <w:fldChar w:fldCharType="begin"/>
        </w:r>
        <w:r>
          <w:instrText xml:space="preserve"> PAGEREF _Toc29744 \h </w:instrText>
        </w:r>
        <w:r>
          <w:fldChar w:fldCharType="separate"/>
        </w:r>
        <w:r>
          <w:t>75</w:t>
        </w:r>
        <w:r>
          <w:fldChar w:fldCharType="end"/>
        </w:r>
      </w:hyperlink>
    </w:p>
    <w:p>
      <w:pPr>
        <w:pStyle w:val="TOC2"/>
        <w:tabs>
          <w:tab w:val="right" w:leader="dot" w:pos="8306"/>
        </w:tabs>
      </w:pPr>
      <w:hyperlink w:anchor="_Toc1328" w:history="1">
        <w:r>
          <w:rPr>
            <w:rFonts w:ascii="仿宋" w:eastAsia="仿宋" w:hAnsi="仿宋" w:cs="仿宋" w:hint="eastAsia"/>
            <w:lang w:eastAsia="zh-CN"/>
          </w:rPr>
          <w:t>(二)、供应商选择与合作</w:t>
        </w:r>
        <w:r>
          <w:tab/>
        </w:r>
        <w:r>
          <w:fldChar w:fldCharType="begin"/>
        </w:r>
        <w:r>
          <w:instrText xml:space="preserve"> PAGEREF _Toc1328 \h </w:instrText>
        </w:r>
        <w:r>
          <w:fldChar w:fldCharType="separate"/>
        </w:r>
        <w:r>
          <w:t>77</w:t>
        </w:r>
        <w:r>
          <w:fldChar w:fldCharType="end"/>
        </w:r>
      </w:hyperlink>
    </w:p>
    <w:p>
      <w:pPr>
        <w:pStyle w:val="TOC2"/>
        <w:tabs>
          <w:tab w:val="right" w:leader="dot" w:pos="8306"/>
        </w:tabs>
      </w:pPr>
      <w:hyperlink w:anchor="_Toc13021" w:history="1">
        <w:r>
          <w:rPr>
            <w:rFonts w:ascii="仿宋" w:eastAsia="仿宋" w:hAnsi="仿宋" w:cs="仿宋" w:hint="eastAsia"/>
            <w:lang w:eastAsia="zh-CN"/>
          </w:rPr>
          <w:t>(三)、物流与库存管理</w:t>
        </w:r>
        <w:r>
          <w:tab/>
        </w:r>
        <w:r>
          <w:fldChar w:fldCharType="begin"/>
        </w:r>
        <w:r>
          <w:instrText xml:space="preserve"> PAGEREF _Toc13021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0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11"/>
      <w:r>
        <w:rPr>
          <w:rFonts w:ascii="仿宋" w:eastAsia="仿宋" w:hAnsi="仿宋" w:cs="仿宋" w:hint="eastAsia"/>
          <w:sz w:val="28"/>
          <w:lang w:eastAsia="zh-CN"/>
        </w:rPr>
        <w:t>一、智能用电系统产品项目危机管理</w:t>
      </w:r>
      <w:bookmarkEnd w:id="2"/>
    </w:p>
    <w:p>
      <w:pPr>
        <w:pStyle w:val="Heading2"/>
        <w:rPr>
          <w:rFonts w:ascii="仿宋" w:eastAsia="仿宋" w:hAnsi="仿宋" w:cs="仿宋" w:hint="eastAsia"/>
          <w:lang w:eastAsia="zh-CN"/>
        </w:rPr>
      </w:pPr>
      <w:bookmarkStart w:id="3" w:name="_Toc266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智能用电系统产品项目危机管理中，危机预警与识别是确保智能用电系统产品项目稳健运行的核心步骤。通过建立全面的监测机制，智能用电系统产品项目团队旨在及时发现和理解潜在的风险和危机因素，以便采取及时的预防和应对措施，确保智能用电系统产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智能用电系统产品项目团队全面分析了整个智能用电系统产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智能用电系统产品项目团队着重于明确定义智能用电系统产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智能用电系统产品项目进展的持续监控，团队能够及时发现潜在问题并作出迅速反应。智能用电系统产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在这一阶段，团队的专业素养和反应速度将发挥至关重要的作用，以确保潜在危机能够在初期得到有效的处理，最大程度地减轻负面影响。通过危机预警与识别，智能用电系统产品项目得以更有序、可控地推进。</w:t>
      </w:r>
    </w:p>
    <w:p>
      <w:pPr>
        <w:pStyle w:val="Heading2"/>
        <w:ind w:firstLine="560" w:firstLineChars="200"/>
        <w:rPr>
          <w:rFonts w:ascii="仿宋" w:eastAsia="仿宋" w:hAnsi="仿宋" w:cs="仿宋" w:hint="eastAsia"/>
          <w:sz w:val="28"/>
          <w:lang w:eastAsia="zh-CN"/>
        </w:rPr>
      </w:pPr>
      <w:bookmarkStart w:id="4" w:name="_Toc776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在危机发生时，智能用电系统产品项目团队立即行动，成立了应急小组。该小组的任务是迅速制定并实施紧急应对措施，以最小化潜在损失。以下是采取的主要措施：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暂停智能用电系统产品项目进度：为遏制危机蔓延，智能用电系统产品项目暂时停止进行，以便全面评估当前状况。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资源重新分配：重新评估智能用电系统产品项目资源的分配，确保最大限度地减小损失。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实时沟通：与关键利益相关者建立实时沟通机制，向他们传递智能用电系统产品项目危机的实际状况，保障智能用电系统产品项目核心利益。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在紧急应对的同时，智能用电系统产品项目团队强调了团队协作和有效沟通的重要性。以下是团队协作的关键举措：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信息共享机制：建立了信息共享平台，确保团队成员能够及时获取智能用电系统产品项目危机的实时信息。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领导者沟通：智能用电系统产品项目领导者通过定期会议和即时沟通工具，指导团队应对危机，保持团队稳定运行。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随着危机得到初步控制，智能用电系统产品项目团队转向制定恢复计划，以确保智能用电系统产品项目能够从中迅速恢复。主要恢复计划包括：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修复受损的进度计划：重新评估智能用电系统产品项目进度，制定修复计划，确保智能用电系统产品项目尽快回归正常进程。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重新调整资源分配：优化资源分配，确保智能用电系统产品项目在有限资源下高效运转。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风险管理机制加强：对智能用电系统产品项目风险进行全面评估，制定更强化的风险管理策略，以预防未来可能的危机。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6629"/>
      <w:r>
        <w:rPr>
          <w:rFonts w:ascii="仿宋" w:eastAsia="仿宋" w:hAnsi="仿宋" w:cs="仿宋" w:hint="eastAsia"/>
          <w:sz w:val="28"/>
          <w:lang w:eastAsia="zh-CN"/>
        </w:rPr>
        <w:t>二、智能用电系统产品项目文档管理</w:t>
      </w:r>
      <w:bookmarkEnd w:id="5"/>
    </w:p>
    <w:p>
      <w:pPr>
        <w:pStyle w:val="Heading2"/>
        <w:rPr>
          <w:rFonts w:ascii="仿宋" w:eastAsia="仿宋" w:hAnsi="仿宋" w:cs="仿宋" w:hint="eastAsia"/>
          <w:lang w:eastAsia="zh-CN"/>
        </w:rPr>
      </w:pPr>
      <w:bookmarkStart w:id="6" w:name="_Toc12838"/>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智能用电系统产品项目高度重视文档的质量和准确性，以支持智能用电系统产品项目的各项活动和决策。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用电系统产品项目文档的编制始于智能用电系统产品项目计划的初期，我们制定了详细的文档编制计划，明确了每个文档的内容、格式和编写责任人。在智能用电系统产品项目启动阶段，我们首先编制了智能用电系统产品项目章程，明确定义了智能用电系统产品项目的目标、范围、风险等关键要素。随后，智能用电系统产品项目团队根据计划陆续编制了需求文档、设计文档、测试文档等各类文档，确保智能用电系统产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智能用电系统产品项目管理中的重要环节，旨在确保智能用电系统产品项目文档符合质量标准和智能用电系统产品项目需求。在智能用电系统产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智能用电系统产品项目相关利益方和专业领域的专家对文档进行独立审查。这有助于获取更全面、客观的反馈，确保智能用电系统产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用电系统产品项目在文档编制与审查方面建立了严格的管理机制，通过规范的流程和多维度的审查，确保智能用电系统产品项目文档的质量、准确性和可靠性，为智能用电系统产品项目的顺利推进提供了有力支持。</w:t>
      </w:r>
    </w:p>
    <w:p>
      <w:pPr>
        <w:pStyle w:val="Heading2"/>
        <w:ind w:firstLine="560" w:firstLineChars="200"/>
        <w:rPr>
          <w:rFonts w:ascii="仿宋" w:eastAsia="仿宋" w:hAnsi="仿宋" w:cs="仿宋" w:hint="eastAsia"/>
          <w:sz w:val="28"/>
          <w:lang w:eastAsia="zh-CN"/>
        </w:rPr>
      </w:pPr>
      <w:bookmarkStart w:id="7" w:name="_Toc30660"/>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在智能用电系统产品项目中，我们致力于优化文档发布与分发过程，以确保信息的高效传递和团队间协作的顺畅进行。以下是我们采取的关键优化策略：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我们通过多渠道发布文档，包括电子邮件、智能用电系统产品项目管理平台、内部网站等，以满足不同团队成员的偏好和需求。多渠道发布确保了信息的全面覆盖。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我们采用了精细的权限控制，确保只有授权人员可以访问敏感信息。这种安全措施保护了智能用电系统产品项目文档的机密性，防止了未经授权的信息泄露。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1738"/>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智能用电系统产品项目生命周期中一个至关重要的环节，直接关系到智能用电系统产品项目信息的长期保存和历史记录的完整性。在智能用电系统产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4056"/>
      <w:r>
        <w:rPr>
          <w:rFonts w:ascii="仿宋" w:eastAsia="仿宋" w:hAnsi="仿宋" w:cs="仿宋" w:hint="eastAsia"/>
          <w:sz w:val="28"/>
          <w:lang w:eastAsia="zh-CN"/>
        </w:rPr>
        <w:t>三、智能用电系统产品项目选址可行性分析</w:t>
      </w:r>
      <w:bookmarkEnd w:id="9"/>
    </w:p>
    <w:p>
      <w:pPr>
        <w:pStyle w:val="Heading2"/>
        <w:rPr>
          <w:rFonts w:ascii="仿宋" w:eastAsia="仿宋" w:hAnsi="仿宋" w:cs="仿宋" w:hint="eastAsia"/>
          <w:lang w:eastAsia="zh-CN"/>
        </w:rPr>
      </w:pPr>
      <w:bookmarkStart w:id="10" w:name="_Toc24815"/>
      <w:r>
        <w:rPr>
          <w:rFonts w:ascii="仿宋" w:eastAsia="仿宋" w:hAnsi="仿宋" w:cs="仿宋" w:hint="eastAsia"/>
          <w:lang w:eastAsia="zh-CN"/>
        </w:rPr>
        <w:t>(一)、智能用电系统产品项目选址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该智能用电系统产品项目选址位于XX省XX市XX区XXX街道</w:t>
      </w:r>
    </w:p>
    <w:p>
      <w:pPr>
        <w:pStyle w:val="Heading2"/>
        <w:ind w:firstLine="560" w:firstLineChars="200"/>
        <w:rPr>
          <w:rFonts w:ascii="仿宋" w:eastAsia="仿宋" w:hAnsi="仿宋" w:cs="仿宋" w:hint="eastAsia"/>
          <w:sz w:val="28"/>
          <w:lang w:eastAsia="zh-CN"/>
        </w:rPr>
      </w:pPr>
      <w:bookmarkStart w:id="11" w:name="_Toc16073"/>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智能用电系统产品项目的征地面积将根据智能用电系统产品项目的实际规模和需求进行精确规划。具体面积XXX平方米，旨在确保智能用电系统产品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净用地面积是在征地面积基础上去除不可利用面积后的实际可开发用地。具体面积XXX平方米，考虑到环保、交通、安全等多方面因素，以确保智能用电系统产品项目在整体利用效率上达到最优。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智能用电系统产品项目计划建设的建筑总规模具体面积XXX平方米。这一规模的确定综合考虑了智能用电系统产品项目的性质、规模，以及城市规划的相关要求，确保建筑布局与周边环境协调一致。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绿地率是智能用电系统产品项目用地中被规划为绿地的比例。具体面积XXX平方米，旨在通过合理规划绿地，改善智能用电系统产品项目周边环境，提升居民生活质量，并符合城市整体绿化规划。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容积率是用地上可以建设的建筑总体积与用地面积之比。具体面积XXX，通过合理的容积率规划，确保智能用电系统产品项目建筑规模与周边环境和谐共生。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智能用电系统产品项目选址与当地城市规划相一致，具体面积XXX平方米。通过与城市规划部门深入沟通，确保智能用电系统产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智能用电系统产品项目选址符合当地产业政策，具体面积XXX平方米。这包括智能用电系统产品项目对当地经济的促进作用，以及对相关产业的带动效应，确保智能用电系统产品项目与地方政府的产业政策保持一致，促进共赢合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用地总体要求必须符合环保和可持续发展的原则，具体面积XXX平方米。通过采用绿色建筑设计、节能减排等措施，确保智能用电系统产品项目在建设和运营过程中对环境的影响最小化，达到可持续发展的要求。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确保智能用电系统产品项目选址具备必要的公共设施配套，具体面积XXX平方米。这包括交通便利性、教育、医疗等基础设施，以提高居民生活品质，使得智能用电系统产品项目选址更具吸引力。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考虑用地总体要求对当地社会稳定性的影响，具体面积XXX平方米。通过深入了解当地社区反馈，确保智能用电系统产品项目的选址和建设过程对当地社会和谐稳定产生积极作用。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智能用电系统产品项目选址不仅符合法规和规划，还在实际操作中具有可行性。这一全面规划将为智能用电系统产品项目的成功实施提供坚实的基础，确保智能用电系统产品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0206"/>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智能用电系统产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智能用电系统产品项目的设备规划和空间设计中，我们将采取灵活设备布局的措施。设备布局将根据实际需求进行灵活设计，避免不必要的浪费。通过合理规划设备摆放位置，我们将提高设备的利用率，减少设备间距，以确保智能用电系统产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智能用电系统产品项目内部引入共享设施的概念，例如共享会议室、办公区等。通过这种方式，我们可以减少对资源的重复建设，提高资源共享效率，从而减小智能用电系统产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8324"/>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智能用电系统产品项目的总图布置中，我们将不同功能区域进行明确的规划，以最大程度满足智能用电系统产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2242"/>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智能用电系统产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智能用电系统产品项目对环境的影响是综合评价的重要因素之一。我们将详细考虑选址周边的自然环境、生态保护区、水源地等情况，确保智能用电系统产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对选址的评价还需充分考虑当地政府的产业政策和法规。我们将详细了解智能用电系统产品项目所在地的相关政策，确保智能用电系统产品项目的规划和运营与当地法规相符，降低不必要的法律风险。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考虑到社会稳定性对企业运营的重要性，我们将评估选址地区的社会安全情况、劳工关系、社区反馈等方面，以确保智能用电系统产品项目的建设和运营不会受到社会稳定性的负面影响。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最后，我们将综合考虑用地成本，包括土地购置费用、土地开发成本等。通过对用地成本的详细评估，我们能够做出更为精确的经济效益分析，为智能用电系统产品项目的投资决策提供有力支持。</w:t>
      </w:r>
    </w:p>
    <w:p>
      <w:pPr>
        <w:pStyle w:val="Heading1"/>
        <w:ind w:firstLine="560" w:firstLineChars="200"/>
        <w:rPr>
          <w:rFonts w:ascii="仿宋" w:eastAsia="仿宋" w:hAnsi="仿宋" w:cs="仿宋" w:hint="eastAsia"/>
          <w:sz w:val="28"/>
          <w:lang w:eastAsia="zh-CN"/>
        </w:rPr>
      </w:pPr>
      <w:bookmarkStart w:id="15" w:name="_Toc22578"/>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29880"/>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用电系统产品项目的技术管理特点体现在其创新导向。通过引入最先进的技术趋势和解决方案，智能用电系统产品项目致力于提升科技含量、提高质量和效率水平。这意味着我们将采用最新的工具和方法，确保智能用电系统产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智能用电系统产品项目技术管理的显著特征。通过整合不同领域的技术资源，我们实现了跨学科的协同工作。这有助于优化技术架构，提高整体效能。此外，整合性策略还促进了不同技术团队之间的紧密沟通和高效合作，确保智能用电系统产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智能用电系统产品项目所采用的技术。通过不断优化技术方案，智能用电系统产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智能用电系统产品项目团队将在智能用电系统产品项目初期识别可能的技术风险，并采取相应的预防和应对措施。通过建立健全的风险评估机制，智能用电系统产品项目能够在实施过程中及时发现并解决潜在的技术问题，保障智能用电系统产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智能用电系统产品项目中，技术将成为智能用电系统产品项目成功的有力支持。这一深度剖析揭示了技术管理在智能用电系统产品项目实施中的关键作用，为智能用电系统产品项目的技术基础奠定了坚实的基础。</w:t>
      </w:r>
    </w:p>
    <w:p>
      <w:pPr>
        <w:pStyle w:val="Heading2"/>
        <w:ind w:firstLine="560" w:firstLineChars="200"/>
        <w:rPr>
          <w:rFonts w:ascii="仿宋" w:eastAsia="仿宋" w:hAnsi="仿宋" w:cs="仿宋" w:hint="eastAsia"/>
          <w:sz w:val="28"/>
          <w:lang w:eastAsia="zh-CN"/>
        </w:rPr>
      </w:pPr>
      <w:bookmarkStart w:id="17" w:name="_Toc29546"/>
      <w:r>
        <w:rPr>
          <w:rFonts w:ascii="仿宋" w:eastAsia="仿宋" w:hAnsi="仿宋" w:cs="仿宋" w:hint="eastAsia"/>
          <w:sz w:val="28"/>
          <w:lang w:eastAsia="zh-CN"/>
        </w:rPr>
        <w:t>(二)、智能用电系统产品项目工艺技术设计方案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智能用电系统产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智能用电系统产品项目将严格按照相关行业规范要求进行组织。通过有效控制产品质量，智能用电系统产品项目将致力于为顾客提供优质的智能用电系统产品项目产品和良好的服务。这体现了智能用电系统产品项目对于生产活动合规性和质量标准的高度重视，为智能用电系统产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https://d.book118.com/646003122204010101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智能用电系统产品项目规划设计方案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智能用电系统产品项目规划设计方案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智能用电系统产品项目规划设计方案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智能用电系统产品项目规划设计方案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智能用电系统产品项目规划设计方案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智能用电系统产品项目规划设计方案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智能用电系统产品项目规划设计方案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智能用电系统产品项目规划设计方案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智能用电系统产品项目规划设计方案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智能用电系统产品项目规划设计方案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智能用电系统产品项目规划设计方案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智能用电系统产品项目规划设计方案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智能用电系统产品项目规划设计方案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智能用电系统产品项目规划设计方案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智能用电系统产品项目规划设计方案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智能用电系统产品项目规划设计方案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智能用电系统产品项目规划设计方案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FF5EBB"/>
    <w:rsid w:val="45FF5E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6003122204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2024-03-03T15:57:00Z</dcterms:created>
  <dcterms:modified xsi:type="dcterms:W3CDTF">2024-03-03T15:57:39Z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0CDF022B693B489489A47BDCFDCA5A63_11</vt:lpwstr>
  </property>
  <property fmtid="{D5CDD505-2E9C-101B-9397-08002B2CF9AE}" pid="3" name="KSOProductBuildVer">
    <vt:lpwstr>2052-12.1.0.16388</vt:lpwstr>
  </property>
</Properties>
</file>