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噪声频谱分析仪行业企业战略风险管理报告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49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_Toc14494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82" w:history="1">
        <w:r>
          <w:rPr>
            <w:rFonts w:ascii="仿宋" w:eastAsia="仿宋" w:hAnsi="仿宋" w:cs="仿宋" w:hint="eastAsia"/>
            <w:lang w:eastAsia="zh-CN"/>
          </w:rPr>
          <w:t>一、噪声频谱分析仪行业行业产业链分析</w:t>
        </w:r>
        <w:r>
          <w:tab/>
        </w:r>
        <w:r>
          <w:fldChar w:fldCharType="begin"/>
        </w:r>
        <w:r>
          <w:instrText xml:space="preserve"> PAGEREF _Toc15782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_Toc738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3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_Toc4903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9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_Toc27549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7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_Toc2777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7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_Toc9727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6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_Toc20976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eastAsia="zh-CN"/>
          </w:rPr>
          <w:t>二、发展规划分析</w:t>
        </w:r>
        <w:r>
          <w:tab/>
        </w:r>
        <w:r>
          <w:fldChar w:fldCharType="begin"/>
        </w:r>
        <w:r>
          <w:instrText xml:space="preserve"> PAGEREF _Toc24097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_Toc12531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_Toc7160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66" w:history="1">
        <w:r>
          <w:rPr>
            <w:rFonts w:ascii="仿宋" w:eastAsia="仿宋" w:hAnsi="仿宋" w:cs="仿宋" w:hint="eastAsia"/>
            <w:lang w:eastAsia="zh-CN"/>
          </w:rPr>
          <w:t>三、建筑物技术方案</w:t>
        </w:r>
        <w:r>
          <w:tab/>
        </w:r>
        <w:r>
          <w:fldChar w:fldCharType="begin"/>
        </w:r>
        <w:r>
          <w:instrText xml:space="preserve"> PAGEREF _Toc4966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4" w:history="1">
        <w:r>
          <w:rPr>
            <w:rFonts w:ascii="仿宋" w:eastAsia="仿宋" w:hAnsi="仿宋" w:cs="仿宋" w:hint="eastAsia"/>
            <w:lang w:eastAsia="zh-CN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_Toc6874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3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_Toc13753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6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_Toc8726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94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_Toc29694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_Toc3959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_Toc10793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_Toc20668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_Toc15887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_Toc16803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1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_Toc18481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_Toc25813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63" w:history="1">
        <w:r>
          <w:rPr>
            <w:rFonts w:ascii="仿宋" w:eastAsia="仿宋" w:hAnsi="仿宋" w:cs="仿宋" w:hint="eastAsia"/>
            <w:lang w:eastAsia="zh-CN"/>
          </w:rPr>
          <w:t>五、技术贸易</w:t>
        </w:r>
        <w:r>
          <w:tab/>
        </w:r>
        <w:r>
          <w:fldChar w:fldCharType="begin"/>
        </w:r>
        <w:r>
          <w:instrText xml:space="preserve"> PAGEREF _Toc4463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" w:history="1">
        <w:r>
          <w:rPr>
            <w:rFonts w:ascii="仿宋" w:eastAsia="仿宋" w:hAnsi="仿宋" w:cs="仿宋" w:hint="eastAsia"/>
            <w:lang w:eastAsia="zh-CN"/>
          </w:rPr>
          <w:t>(一)、噪声频谱分析仪技术贸易</w:t>
        </w:r>
        <w:r>
          <w:tab/>
        </w:r>
        <w:r>
          <w:fldChar w:fldCharType="begin"/>
        </w:r>
        <w:r>
          <w:instrText xml:space="preserve"> PAGEREF _Toc2495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60" w:history="1">
        <w:r>
          <w:rPr>
            <w:rFonts w:ascii="仿宋" w:eastAsia="仿宋" w:hAnsi="仿宋" w:cs="仿宋" w:hint="eastAsia"/>
            <w:lang w:eastAsia="zh-CN"/>
          </w:rPr>
          <w:t>六、经营分析</w:t>
        </w:r>
        <w:r>
          <w:tab/>
        </w:r>
        <w:r>
          <w:fldChar w:fldCharType="begin"/>
        </w:r>
        <w:r>
          <w:instrText xml:space="preserve"> PAGEREF _Toc21860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_Toc2026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7" w:history="1">
        <w:r>
          <w:rPr>
            <w:rFonts w:ascii="仿宋" w:eastAsia="仿宋" w:hAnsi="仿宋" w:cs="仿宋" w:hint="eastAsia"/>
            <w:lang w:eastAsia="zh-CN"/>
          </w:rPr>
          <w:t>(二)、噪声频谱分析仪项目运营组织结构</w:t>
        </w:r>
        <w:r>
          <w:tab/>
        </w:r>
        <w:r>
          <w:fldChar w:fldCharType="begin"/>
        </w:r>
        <w:r>
          <w:instrText xml:space="preserve"> PAGEREF _Toc22117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9" w:history="1">
        <w:r>
          <w:rPr>
            <w:rFonts w:ascii="仿宋" w:eastAsia="仿宋" w:hAnsi="仿宋" w:cs="仿宋" w:hint="eastAsia"/>
            <w:lang w:eastAsia="zh-CN"/>
          </w:rPr>
          <w:t>七、建设背景及必要性分析</w:t>
        </w:r>
        <w:r>
          <w:tab/>
        </w:r>
        <w:r>
          <w:fldChar w:fldCharType="begin"/>
        </w:r>
        <w:r>
          <w:instrText xml:space="preserve"> PAGEREF _Toc1409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" w:history="1">
        <w:r>
          <w:rPr>
            <w:rFonts w:ascii="仿宋" w:eastAsia="仿宋" w:hAnsi="仿宋" w:cs="仿宋" w:hint="eastAsia"/>
            <w:lang w:eastAsia="zh-CN"/>
          </w:rPr>
          <w:t>(一)、噪声频谱分析仪项目承办单位背景分析</w:t>
        </w:r>
        <w:r>
          <w:tab/>
        </w:r>
        <w:r>
          <w:fldChar w:fldCharType="begin"/>
        </w:r>
        <w:r>
          <w:instrText xml:space="preserve"> PAGEREF _Toc629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_Toc7923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_Toc14550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_Toc24773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1" w:history="1">
        <w:r>
          <w:rPr>
            <w:rFonts w:ascii="仿宋" w:eastAsia="仿宋" w:hAnsi="仿宋" w:cs="仿宋" w:hint="eastAsia"/>
            <w:lang w:eastAsia="zh-CN"/>
          </w:rPr>
          <w:t>(五)、噪声频谱分析仪项目必要性分析</w:t>
        </w:r>
        <w:r>
          <w:tab/>
        </w:r>
        <w:r>
          <w:fldChar w:fldCharType="begin"/>
        </w:r>
        <w:r>
          <w:instrText xml:space="preserve"> PAGEREF _Toc32031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62" w:history="1">
        <w:r>
          <w:rPr>
            <w:rFonts w:ascii="仿宋" w:eastAsia="仿宋" w:hAnsi="仿宋" w:cs="仿宋" w:hint="eastAsia"/>
            <w:lang w:eastAsia="zh-CN"/>
          </w:rPr>
          <w:t>八、风险管理策略和内部控制体系</w:t>
        </w:r>
        <w:r>
          <w:tab/>
        </w:r>
        <w:r>
          <w:fldChar w:fldCharType="begin"/>
        </w:r>
        <w:r>
          <w:instrText xml:space="preserve"> PAGEREF _Toc19662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" w:history="1">
        <w:r>
          <w:rPr>
            <w:rFonts w:ascii="仿宋" w:eastAsia="仿宋" w:hAnsi="仿宋" w:cs="仿宋" w:hint="eastAsia"/>
            <w:lang w:eastAsia="zh-CN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_Toc3069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7" w:history="1">
        <w:r>
          <w:rPr>
            <w:rFonts w:ascii="仿宋" w:eastAsia="仿宋" w:hAnsi="仿宋" w:cs="仿宋" w:hint="eastAsia"/>
            <w:lang w:eastAsia="zh-CN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_Toc11887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5" w:history="1">
        <w:r>
          <w:rPr>
            <w:rFonts w:ascii="仿宋" w:eastAsia="仿宋" w:hAnsi="仿宋" w:cs="仿宋" w:hint="eastAsia"/>
            <w:lang w:eastAsia="zh-CN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_Toc9995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50" w:history="1">
        <w:r>
          <w:rPr>
            <w:rFonts w:ascii="仿宋" w:eastAsia="仿宋" w:hAnsi="仿宋" w:cs="仿宋" w:hint="eastAsia"/>
            <w:lang w:eastAsia="zh-CN"/>
          </w:rPr>
          <w:t>九、科技创新与研发</w:t>
        </w:r>
        <w:r>
          <w:tab/>
        </w:r>
        <w:r>
          <w:fldChar w:fldCharType="begin"/>
        </w:r>
        <w:r>
          <w:instrText xml:space="preserve"> PAGEREF _Toc23950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634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_Toc22634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8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_Toc20058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0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_Toc13300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7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_Toc31767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" w:history="1">
        <w:r>
          <w:rPr>
            <w:rFonts w:ascii="仿宋" w:eastAsia="仿宋" w:hAnsi="仿宋" w:cs="仿宋" w:hint="eastAsia"/>
            <w:lang w:eastAsia="zh-CN"/>
          </w:rPr>
          <w:t>十、战略实施的阶段</w:t>
        </w:r>
        <w:r>
          <w:tab/>
        </w:r>
        <w:r>
          <w:fldChar w:fldCharType="begin"/>
        </w:r>
        <w:r>
          <w:instrText xml:space="preserve"> PAGEREF _Toc2890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1" w:history="1">
        <w:r>
          <w:rPr>
            <w:rFonts w:ascii="仿宋" w:eastAsia="仿宋" w:hAnsi="仿宋" w:cs="仿宋" w:hint="eastAsia"/>
            <w:lang w:eastAsia="zh-CN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_Toc28561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49" w:history="1">
        <w:r>
          <w:rPr>
            <w:rFonts w:ascii="仿宋" w:eastAsia="仿宋" w:hAnsi="仿宋" w:cs="仿宋" w:hint="eastAsia"/>
            <w:lang w:eastAsia="zh-CN"/>
          </w:rPr>
          <w:t>十一、噪声频谱分析仪整合营销</w:t>
        </w:r>
        <w:r>
          <w:tab/>
        </w:r>
        <w:r>
          <w:fldChar w:fldCharType="begin"/>
        </w:r>
        <w:r>
          <w:instrText xml:space="preserve"> PAGEREF _Toc29449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8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_Toc26088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4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_Toc10984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_Toc706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_Toc18323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07" w:history="1">
        <w:r>
          <w:rPr>
            <w:rFonts w:ascii="仿宋" w:eastAsia="仿宋" w:hAnsi="仿宋" w:cs="仿宋" w:hint="eastAsia"/>
            <w:lang w:eastAsia="zh-CN"/>
          </w:rPr>
          <w:t>十二、法律与合规事项</w:t>
        </w:r>
        <w:r>
          <w:tab/>
        </w:r>
        <w:r>
          <w:fldChar w:fldCharType="begin"/>
        </w:r>
        <w:r>
          <w:instrText xml:space="preserve"> PAGEREF _Toc4407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8" w:history="1">
        <w:r>
          <w:rPr>
            <w:rFonts w:ascii="仿宋" w:eastAsia="仿宋" w:hAnsi="仿宋" w:cs="仿宋" w:hint="eastAsia"/>
            <w:lang w:eastAsia="zh-CN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_Toc13428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7" w:history="1">
        <w:r>
          <w:rPr>
            <w:rFonts w:ascii="仿宋" w:eastAsia="仿宋" w:hAnsi="仿宋" w:cs="仿宋" w:hint="eastAsia"/>
            <w:lang w:eastAsia="zh-CN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_Toc12527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5" w:history="1">
        <w:r>
          <w:rPr>
            <w:rFonts w:ascii="仿宋" w:eastAsia="仿宋" w:hAnsi="仿宋" w:cs="仿宋" w:hint="eastAsia"/>
            <w:lang w:eastAsia="zh-CN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_Toc5335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3" w:history="1">
        <w:r>
          <w:rPr>
            <w:rFonts w:ascii="仿宋" w:eastAsia="仿宋" w:hAnsi="仿宋" w:cs="仿宋" w:hint="eastAsia"/>
            <w:lang w:eastAsia="zh-CN"/>
          </w:rPr>
          <w:t>十三、噪声频谱分析仪行业促销策略</w:t>
        </w:r>
        <w:r>
          <w:tab/>
        </w:r>
        <w:r>
          <w:fldChar w:fldCharType="begin"/>
        </w:r>
        <w:r>
          <w:instrText xml:space="preserve"> PAGEREF _Toc31043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" w:history="1">
        <w:r>
          <w:rPr>
            <w:rFonts w:ascii="仿宋" w:eastAsia="仿宋" w:hAnsi="仿宋" w:cs="仿宋" w:hint="eastAsia"/>
            <w:lang w:eastAsia="zh-CN"/>
          </w:rPr>
          <w:t>(一)、多样化产品推广</w:t>
        </w:r>
        <w:r>
          <w:tab/>
        </w:r>
        <w:r>
          <w:fldChar w:fldCharType="begin"/>
        </w:r>
        <w:r>
          <w:instrText xml:space="preserve"> PAGEREF _Toc1796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5" w:history="1">
        <w:r>
          <w:rPr>
            <w:rFonts w:ascii="仿宋" w:eastAsia="仿宋" w:hAnsi="仿宋" w:cs="仿宋" w:hint="eastAsia"/>
            <w:lang w:eastAsia="zh-CN"/>
          </w:rPr>
          <w:t>(二)、价格优惠活动</w:t>
        </w:r>
        <w:r>
          <w:tab/>
        </w:r>
        <w:r>
          <w:fldChar w:fldCharType="begin"/>
        </w:r>
        <w:r>
          <w:instrText xml:space="preserve"> PAGEREF _Toc10855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0" w:history="1">
        <w:r>
          <w:rPr>
            <w:rFonts w:ascii="仿宋" w:eastAsia="仿宋" w:hAnsi="仿宋" w:cs="仿宋" w:hint="eastAsia"/>
            <w:lang w:eastAsia="zh-CN"/>
          </w:rPr>
          <w:t>(三)、增值服务</w:t>
        </w:r>
        <w:r>
          <w:tab/>
        </w:r>
        <w:r>
          <w:fldChar w:fldCharType="begin"/>
        </w:r>
        <w:r>
          <w:instrText xml:space="preserve"> PAGEREF _Toc8510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" w:history="1">
        <w:r>
          <w:rPr>
            <w:rFonts w:ascii="仿宋" w:eastAsia="仿宋" w:hAnsi="仿宋" w:cs="仿宋" w:hint="eastAsia"/>
            <w:lang w:eastAsia="zh-CN"/>
          </w:rPr>
          <w:t>(四)、线上线下结合</w:t>
        </w:r>
        <w:r>
          <w:tab/>
        </w:r>
        <w:r>
          <w:fldChar w:fldCharType="begin"/>
        </w:r>
        <w:r>
          <w:instrText xml:space="preserve"> PAGEREF _Toc1254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(五)、售后服务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77" w:history="1">
        <w:r>
          <w:rPr>
            <w:rFonts w:ascii="仿宋" w:eastAsia="仿宋" w:hAnsi="仿宋" w:cs="仿宋" w:hint="eastAsia"/>
            <w:lang w:eastAsia="zh-CN"/>
          </w:rPr>
          <w:t>十四、项目进度计划</w:t>
        </w:r>
        <w:r>
          <w:tab/>
        </w:r>
        <w:r>
          <w:fldChar w:fldCharType="begin"/>
        </w:r>
        <w:r>
          <w:instrText xml:space="preserve"> PAGEREF _Toc25077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_Toc13491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_Toc15209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_Toc11234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_Toc30285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61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_Toc15261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_Toc12933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37" w:history="1">
        <w:r>
          <w:rPr>
            <w:rFonts w:ascii="仿宋" w:eastAsia="仿宋" w:hAnsi="仿宋" w:cs="仿宋" w:hint="eastAsia"/>
            <w:lang w:eastAsia="zh-CN"/>
          </w:rPr>
          <w:t>十五、合同与法务管理</w:t>
        </w:r>
        <w:r>
          <w:tab/>
        </w:r>
        <w:r>
          <w:fldChar w:fldCharType="begin"/>
        </w:r>
        <w:r>
          <w:instrText xml:space="preserve"> PAGEREF _Toc23537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58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_Toc19758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5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_Toc10535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6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_Toc23966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87" w:history="1">
        <w:r>
          <w:rPr>
            <w:rFonts w:ascii="仿宋" w:eastAsia="仿宋" w:hAnsi="仿宋" w:cs="仿宋" w:hint="eastAsia"/>
            <w:lang w:eastAsia="zh-CN"/>
          </w:rPr>
          <w:t>十六、质量管理与持续改进</w:t>
        </w:r>
        <w:r>
          <w:tab/>
        </w:r>
        <w:r>
          <w:fldChar w:fldCharType="begin"/>
        </w:r>
        <w:r>
          <w:instrText xml:space="preserve"> PAGEREF _Toc8387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_Toc18603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_Toc1052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1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_Toc25281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7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_Toc21657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21" w:history="1">
        <w:r>
          <w:rPr>
            <w:rFonts w:ascii="仿宋" w:eastAsia="仿宋" w:hAnsi="仿宋" w:cs="仿宋" w:hint="eastAsia"/>
            <w:lang w:eastAsia="zh-CN"/>
          </w:rPr>
          <w:t>十七、进度计划方案</w:t>
        </w:r>
        <w:r>
          <w:tab/>
        </w:r>
        <w:r>
          <w:fldChar w:fldCharType="begin"/>
        </w:r>
        <w:r>
          <w:instrText xml:space="preserve"> PAGEREF _Toc21421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6" w:history="1">
        <w:r>
          <w:rPr>
            <w:rFonts w:ascii="仿宋" w:eastAsia="仿宋" w:hAnsi="仿宋" w:cs="仿宋" w:hint="eastAsia"/>
            <w:lang w:eastAsia="zh-CN"/>
          </w:rPr>
          <w:t>(一)、噪声频谱分析仪项目进度安排</w:t>
        </w:r>
        <w:r>
          <w:tab/>
        </w:r>
        <w:r>
          <w:fldChar w:fldCharType="begin"/>
        </w:r>
        <w:r>
          <w:instrText xml:space="preserve"> PAGEREF _Toc7886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3" w:history="1">
        <w:r>
          <w:rPr>
            <w:rFonts w:ascii="仿宋" w:eastAsia="仿宋" w:hAnsi="仿宋" w:cs="仿宋" w:hint="eastAsia"/>
            <w:lang w:eastAsia="zh-CN"/>
          </w:rPr>
          <w:t>(二)、噪声频谱分析仪项目实施保障措施</w:t>
        </w:r>
        <w:r>
          <w:tab/>
        </w:r>
        <w:r>
          <w:fldChar w:fldCharType="begin"/>
        </w:r>
        <w:r>
          <w:instrText xml:space="preserve"> PAGEREF _Toc20933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69" w:history="1">
        <w:r>
          <w:rPr>
            <w:rFonts w:ascii="仿宋" w:eastAsia="仿宋" w:hAnsi="仿宋" w:cs="仿宋" w:hint="eastAsia"/>
            <w:lang w:eastAsia="zh-CN"/>
          </w:rPr>
          <w:t>十八、战略的定量评价决策方法</w:t>
        </w:r>
        <w:r>
          <w:tab/>
        </w:r>
        <w:r>
          <w:fldChar w:fldCharType="begin"/>
        </w:r>
        <w:r>
          <w:instrText xml:space="preserve"> PAGEREF _Toc29569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6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_Toc14166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01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_Toc9701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58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_Toc19586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_Toc24706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_Toc12520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37" w:history="1">
        <w:r>
          <w:rPr>
            <w:rFonts w:ascii="仿宋" w:eastAsia="仿宋" w:hAnsi="仿宋" w:cs="仿宋" w:hint="eastAsia"/>
            <w:lang w:eastAsia="zh-CN"/>
          </w:rPr>
          <w:t>二十、危机管理与应急响应</w:t>
        </w:r>
        <w:r>
          <w:tab/>
        </w:r>
        <w:r>
          <w:fldChar w:fldCharType="begin"/>
        </w:r>
        <w:r>
          <w:instrText xml:space="preserve"> PAGEREF _Toc28337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9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_Toc27609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9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_Toc18059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7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_Toc7907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2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_Toc32702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7" w:history="1">
        <w:r>
          <w:rPr>
            <w:rFonts w:ascii="仿宋" w:eastAsia="仿宋" w:hAnsi="仿宋" w:cs="仿宋" w:hint="eastAsia"/>
            <w:lang w:eastAsia="zh-CN"/>
          </w:rPr>
          <w:t>二十一、噪声频谱分析仪项目沟通与协作</w:t>
        </w:r>
        <w:r>
          <w:tab/>
        </w:r>
        <w:r>
          <w:fldChar w:fldCharType="begin"/>
        </w:r>
        <w:r>
          <w:instrText xml:space="preserve"> PAGEREF _Toc30197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" w:history="1">
        <w:r>
          <w:rPr>
            <w:rFonts w:ascii="仿宋" w:eastAsia="仿宋" w:hAnsi="仿宋" w:cs="仿宋" w:hint="eastAsia"/>
            <w:lang w:eastAsia="zh-CN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_Toc1450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" w:history="1">
        <w:r>
          <w:rPr>
            <w:rFonts w:ascii="仿宋" w:eastAsia="仿宋" w:hAnsi="仿宋" w:cs="仿宋" w:hint="eastAsia"/>
            <w:lang w:eastAsia="zh-CN"/>
          </w:rPr>
          <w:t>(二)、内部协作机制</w:t>
        </w:r>
        <w:r>
          <w:tab/>
        </w:r>
        <w:r>
          <w:fldChar w:fldCharType="begin"/>
        </w:r>
        <w:r>
          <w:instrText xml:space="preserve"> PAGEREF _Toc2414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" w:history="1">
        <w:r>
          <w:rPr>
            <w:rFonts w:ascii="仿宋" w:eastAsia="仿宋" w:hAnsi="仿宋" w:cs="仿宋" w:hint="eastAsia"/>
            <w:lang w:eastAsia="zh-CN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_Toc1961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7" w:history="1">
        <w:r>
          <w:rPr>
            <w:rFonts w:ascii="仿宋" w:eastAsia="仿宋" w:hAnsi="仿宋" w:cs="仿宋" w:hint="eastAsia"/>
            <w:lang w:eastAsia="zh-CN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_Toc18897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49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782"/>
      <w:r>
        <w:rPr>
          <w:rFonts w:ascii="仿宋" w:eastAsia="仿宋" w:hAnsi="仿宋" w:cs="仿宋" w:hint="eastAsia"/>
          <w:sz w:val="28"/>
          <w:lang w:eastAsia="zh-CN"/>
        </w:rPr>
        <w:t>一、噪声频谱分析仪行业行业产业链分析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38"/>
      <w:r>
        <w:rPr>
          <w:rFonts w:ascii="仿宋" w:eastAsia="仿宋" w:hAnsi="仿宋" w:cs="仿宋" w:hint="eastAsia"/>
          <w:lang w:eastAsia="zh-CN"/>
        </w:rPr>
        <w:t>(一)、原材料供应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噪声频谱分析仪行业的核心在于维持生产所需的原材料供应环节。原材料的种类繁多，包括金属、塑料、电子元件和化工产品等。这些原材料一般由原材料生产商和批发商等多种供应商提供。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903"/>
      <w:r>
        <w:rPr>
          <w:rFonts w:ascii="仿宋" w:eastAsia="仿宋" w:hAnsi="仿宋" w:cs="仿宋" w:hint="eastAsia"/>
          <w:sz w:val="28"/>
          <w:lang w:eastAsia="zh-CN"/>
        </w:rPr>
        <w:t>(二)、制造加工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制造阶段，我们会进行多个环节的处理，其中包括组装、加工、定制和质量控制等。这些步骤通常需要多种机械设备、工厂工人和自动化系统的配合，以确保产品的制造和装配过程。制造阶段对于产品的形成起着至关重要的作用，并且需要进行高效的生产和质量管理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https://d.book118.com/646041122025010100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噪声频谱分析仪行业企业战略风险管理报告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噪声频谱分析仪行业企业战略风险管理报告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噪声频谱分析仪行业企业战略风险管理报告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噪声频谱分析仪行业企业战略风险管理报告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噪声频谱分析仪行业企业战略风险管理报告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374868"/>
    <w:rsid w:val="3237486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46041122025010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2024-03-09T13:12:00Z</dcterms:created>
  <dcterms:modified xsi:type="dcterms:W3CDTF">2024-03-09T13:12:38Z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A03B714A2BEB4918B6D4860C92782F87_11</vt:lpwstr>
  </property>
  <property fmtid="{D5CDD505-2E9C-101B-9397-08002B2CF9AE}" pid="3" name="KSOProductBuildVer">
    <vt:lpwstr>2052-12.1.0.16399</vt:lpwstr>
  </property>
</Properties>
</file>