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计算机网络设备项目计划设计方案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 w:history="1">
        <w:r>
          <w:rPr>
            <w:rFonts w:ascii="仿宋" w:eastAsia="仿宋" w:hAnsi="仿宋" w:cs="仿宋" w:hint="eastAsia"/>
            <w:lang w:eastAsia="zh-CN"/>
          </w:rPr>
          <w:t>前言</w:t>
        </w:r>
        <w:r>
          <w:tab/>
        </w:r>
        <w:r>
          <w:fldChar w:fldCharType="begin"/>
        </w:r>
        <w:r>
          <w:instrText xml:space="preserve"> PAGEREF _Toc2606 \h </w:instrText>
        </w:r>
        <w:r>
          <w:fldChar w:fldCharType="separate"/>
        </w:r>
        <w:r>
          <w:t>3</w:t>
        </w:r>
        <w:r>
          <w:fldChar w:fldCharType="end"/>
        </w:r>
      </w:hyperlink>
    </w:p>
    <w:p>
      <w:pPr>
        <w:pStyle w:val="TOC1"/>
        <w:tabs>
          <w:tab w:val="right" w:leader="dot" w:pos="8306"/>
        </w:tabs>
      </w:pPr>
      <w:hyperlink w:anchor="_Toc25695" w:history="1">
        <w:r>
          <w:rPr>
            <w:rFonts w:ascii="仿宋" w:eastAsia="仿宋" w:hAnsi="仿宋" w:cs="仿宋" w:hint="eastAsia"/>
            <w:lang w:eastAsia="zh-CN"/>
          </w:rPr>
          <w:t>一、计算机网络设备项目危机管理</w:t>
        </w:r>
        <w:r>
          <w:tab/>
        </w:r>
        <w:r>
          <w:fldChar w:fldCharType="begin"/>
        </w:r>
        <w:r>
          <w:instrText xml:space="preserve"> PAGEREF _Toc25695 \h </w:instrText>
        </w:r>
        <w:r>
          <w:fldChar w:fldCharType="separate"/>
        </w:r>
        <w:r>
          <w:t>3</w:t>
        </w:r>
        <w:r>
          <w:fldChar w:fldCharType="end"/>
        </w:r>
      </w:hyperlink>
    </w:p>
    <w:p>
      <w:pPr>
        <w:pStyle w:val="TOC2"/>
        <w:tabs>
          <w:tab w:val="right" w:leader="dot" w:pos="8306"/>
        </w:tabs>
      </w:pPr>
      <w:hyperlink w:anchor="_Toc4261" w:history="1">
        <w:r>
          <w:rPr>
            <w:rFonts w:ascii="仿宋" w:eastAsia="仿宋" w:hAnsi="仿宋" w:cs="仿宋" w:hint="eastAsia"/>
            <w:lang w:eastAsia="zh-CN"/>
          </w:rPr>
          <w:t>(一)、危机预警与识别</w:t>
        </w:r>
        <w:r>
          <w:tab/>
        </w:r>
        <w:r>
          <w:fldChar w:fldCharType="begin"/>
        </w:r>
        <w:r>
          <w:instrText xml:space="preserve"> PAGEREF _Toc4261 \h </w:instrText>
        </w:r>
        <w:r>
          <w:fldChar w:fldCharType="separate"/>
        </w:r>
        <w:r>
          <w:t>3</w:t>
        </w:r>
        <w:r>
          <w:fldChar w:fldCharType="end"/>
        </w:r>
      </w:hyperlink>
    </w:p>
    <w:p>
      <w:pPr>
        <w:pStyle w:val="TOC2"/>
        <w:tabs>
          <w:tab w:val="right" w:leader="dot" w:pos="8306"/>
        </w:tabs>
      </w:pPr>
      <w:hyperlink w:anchor="_Toc26553" w:history="1">
        <w:r>
          <w:rPr>
            <w:rFonts w:ascii="仿宋" w:eastAsia="仿宋" w:hAnsi="仿宋" w:cs="仿宋" w:hint="eastAsia"/>
            <w:lang w:eastAsia="zh-CN"/>
          </w:rPr>
          <w:t>(二)、危机应对与恢复</w:t>
        </w:r>
        <w:r>
          <w:tab/>
        </w:r>
        <w:r>
          <w:fldChar w:fldCharType="begin"/>
        </w:r>
        <w:r>
          <w:instrText xml:space="preserve"> PAGEREF _Toc26553 \h </w:instrText>
        </w:r>
        <w:r>
          <w:fldChar w:fldCharType="separate"/>
        </w:r>
        <w:r>
          <w:t>4</w:t>
        </w:r>
        <w:r>
          <w:fldChar w:fldCharType="end"/>
        </w:r>
      </w:hyperlink>
    </w:p>
    <w:p>
      <w:pPr>
        <w:pStyle w:val="TOC1"/>
        <w:tabs>
          <w:tab w:val="right" w:leader="dot" w:pos="8306"/>
        </w:tabs>
      </w:pPr>
      <w:hyperlink w:anchor="_Toc26998" w:history="1">
        <w:r>
          <w:rPr>
            <w:rFonts w:ascii="仿宋" w:eastAsia="仿宋" w:hAnsi="仿宋" w:cs="仿宋" w:hint="eastAsia"/>
            <w:lang w:eastAsia="zh-CN"/>
          </w:rPr>
          <w:t>二、计算机网络设备项目建设背景及必要性分析</w:t>
        </w:r>
        <w:r>
          <w:tab/>
        </w:r>
        <w:r>
          <w:fldChar w:fldCharType="begin"/>
        </w:r>
        <w:r>
          <w:instrText xml:space="preserve"> PAGEREF _Toc26998 \h </w:instrText>
        </w:r>
        <w:r>
          <w:fldChar w:fldCharType="separate"/>
        </w:r>
        <w:r>
          <w:t>6</w:t>
        </w:r>
        <w:r>
          <w:fldChar w:fldCharType="end"/>
        </w:r>
      </w:hyperlink>
    </w:p>
    <w:p>
      <w:pPr>
        <w:pStyle w:val="TOC2"/>
        <w:tabs>
          <w:tab w:val="right" w:leader="dot" w:pos="8306"/>
        </w:tabs>
      </w:pPr>
      <w:hyperlink w:anchor="_Toc16189" w:history="1">
        <w:r>
          <w:rPr>
            <w:rFonts w:ascii="仿宋" w:eastAsia="仿宋" w:hAnsi="仿宋" w:cs="仿宋" w:hint="eastAsia"/>
            <w:lang w:eastAsia="zh-CN"/>
          </w:rPr>
          <w:t>(一)、计算机网络设备项目背景分析</w:t>
        </w:r>
        <w:r>
          <w:tab/>
        </w:r>
        <w:r>
          <w:fldChar w:fldCharType="begin"/>
        </w:r>
        <w:r>
          <w:instrText xml:space="preserve"> PAGEREF _Toc16189 \h </w:instrText>
        </w:r>
        <w:r>
          <w:fldChar w:fldCharType="separate"/>
        </w:r>
        <w:r>
          <w:t>6</w:t>
        </w:r>
        <w:r>
          <w:fldChar w:fldCharType="end"/>
        </w:r>
      </w:hyperlink>
    </w:p>
    <w:p>
      <w:pPr>
        <w:pStyle w:val="TOC2"/>
        <w:tabs>
          <w:tab w:val="right" w:leader="dot" w:pos="8306"/>
        </w:tabs>
      </w:pPr>
      <w:hyperlink w:anchor="_Toc7454" w:history="1">
        <w:r>
          <w:rPr>
            <w:rFonts w:ascii="仿宋" w:eastAsia="仿宋" w:hAnsi="仿宋" w:cs="仿宋" w:hint="eastAsia"/>
            <w:lang w:eastAsia="zh-CN"/>
          </w:rPr>
          <w:t>(二)、计算机网络设备项目建设必要性分析</w:t>
        </w:r>
        <w:r>
          <w:tab/>
        </w:r>
        <w:r>
          <w:fldChar w:fldCharType="begin"/>
        </w:r>
        <w:r>
          <w:instrText xml:space="preserve"> PAGEREF _Toc7454 \h </w:instrText>
        </w:r>
        <w:r>
          <w:fldChar w:fldCharType="separate"/>
        </w:r>
        <w:r>
          <w:t>7</w:t>
        </w:r>
        <w:r>
          <w:fldChar w:fldCharType="end"/>
        </w:r>
      </w:hyperlink>
    </w:p>
    <w:p>
      <w:pPr>
        <w:pStyle w:val="TOC1"/>
        <w:tabs>
          <w:tab w:val="right" w:leader="dot" w:pos="8306"/>
        </w:tabs>
      </w:pPr>
      <w:hyperlink w:anchor="_Toc21836" w:history="1">
        <w:r>
          <w:rPr>
            <w:rFonts w:ascii="仿宋" w:eastAsia="仿宋" w:hAnsi="仿宋" w:cs="仿宋" w:hint="eastAsia"/>
            <w:lang w:eastAsia="zh-CN"/>
          </w:rPr>
          <w:t>三、计算机网络设备项目概论</w:t>
        </w:r>
        <w:r>
          <w:tab/>
        </w:r>
        <w:r>
          <w:fldChar w:fldCharType="begin"/>
        </w:r>
        <w:r>
          <w:instrText xml:space="preserve"> PAGEREF _Toc21836 \h </w:instrText>
        </w:r>
        <w:r>
          <w:fldChar w:fldCharType="separate"/>
        </w:r>
        <w:r>
          <w:t>9</w:t>
        </w:r>
        <w:r>
          <w:fldChar w:fldCharType="end"/>
        </w:r>
      </w:hyperlink>
    </w:p>
    <w:p>
      <w:pPr>
        <w:pStyle w:val="TOC2"/>
        <w:tabs>
          <w:tab w:val="right" w:leader="dot" w:pos="8306"/>
        </w:tabs>
      </w:pPr>
      <w:hyperlink w:anchor="_Toc10497" w:history="1">
        <w:r>
          <w:rPr>
            <w:rFonts w:ascii="仿宋" w:eastAsia="仿宋" w:hAnsi="仿宋" w:cs="仿宋" w:hint="eastAsia"/>
            <w:lang w:eastAsia="zh-CN"/>
          </w:rPr>
          <w:t>(一)、计算机网络设备项目概况</w:t>
        </w:r>
        <w:r>
          <w:tab/>
        </w:r>
        <w:r>
          <w:fldChar w:fldCharType="begin"/>
        </w:r>
        <w:r>
          <w:instrText xml:space="preserve"> PAGEREF _Toc10497 \h </w:instrText>
        </w:r>
        <w:r>
          <w:fldChar w:fldCharType="separate"/>
        </w:r>
        <w:r>
          <w:t>9</w:t>
        </w:r>
        <w:r>
          <w:fldChar w:fldCharType="end"/>
        </w:r>
      </w:hyperlink>
    </w:p>
    <w:p>
      <w:pPr>
        <w:pStyle w:val="TOC2"/>
        <w:tabs>
          <w:tab w:val="right" w:leader="dot" w:pos="8306"/>
        </w:tabs>
      </w:pPr>
      <w:hyperlink w:anchor="_Toc9240" w:history="1">
        <w:r>
          <w:rPr>
            <w:rFonts w:ascii="仿宋" w:eastAsia="仿宋" w:hAnsi="仿宋" w:cs="仿宋" w:hint="eastAsia"/>
            <w:lang w:eastAsia="zh-CN"/>
          </w:rPr>
          <w:t>(二)、计算机网络设备项目目标</w:t>
        </w:r>
        <w:r>
          <w:tab/>
        </w:r>
        <w:r>
          <w:fldChar w:fldCharType="begin"/>
        </w:r>
        <w:r>
          <w:instrText xml:space="preserve"> PAGEREF _Toc9240 \h </w:instrText>
        </w:r>
        <w:r>
          <w:fldChar w:fldCharType="separate"/>
        </w:r>
        <w:r>
          <w:t>11</w:t>
        </w:r>
        <w:r>
          <w:fldChar w:fldCharType="end"/>
        </w:r>
      </w:hyperlink>
    </w:p>
    <w:p>
      <w:pPr>
        <w:pStyle w:val="TOC2"/>
        <w:tabs>
          <w:tab w:val="right" w:leader="dot" w:pos="8306"/>
        </w:tabs>
      </w:pPr>
      <w:hyperlink w:anchor="_Toc20321" w:history="1">
        <w:r>
          <w:rPr>
            <w:rFonts w:ascii="仿宋" w:eastAsia="仿宋" w:hAnsi="仿宋" w:cs="仿宋" w:hint="eastAsia"/>
            <w:lang w:eastAsia="zh-CN"/>
          </w:rPr>
          <w:t>(三)、计算机网络设备项目提出的理由</w:t>
        </w:r>
        <w:r>
          <w:tab/>
        </w:r>
        <w:r>
          <w:fldChar w:fldCharType="begin"/>
        </w:r>
        <w:r>
          <w:instrText xml:space="preserve"> PAGEREF _Toc20321 \h </w:instrText>
        </w:r>
        <w:r>
          <w:fldChar w:fldCharType="separate"/>
        </w:r>
        <w:r>
          <w:t>12</w:t>
        </w:r>
        <w:r>
          <w:fldChar w:fldCharType="end"/>
        </w:r>
      </w:hyperlink>
    </w:p>
    <w:p>
      <w:pPr>
        <w:pStyle w:val="TOC2"/>
        <w:tabs>
          <w:tab w:val="right" w:leader="dot" w:pos="8306"/>
        </w:tabs>
      </w:pPr>
      <w:hyperlink w:anchor="_Toc14922" w:history="1">
        <w:r>
          <w:rPr>
            <w:rFonts w:ascii="仿宋" w:eastAsia="仿宋" w:hAnsi="仿宋" w:cs="仿宋" w:hint="eastAsia"/>
            <w:lang w:eastAsia="zh-CN"/>
          </w:rPr>
          <w:t>(四)、计算机网络设备项目意义</w:t>
        </w:r>
        <w:r>
          <w:tab/>
        </w:r>
        <w:r>
          <w:fldChar w:fldCharType="begin"/>
        </w:r>
        <w:r>
          <w:instrText xml:space="preserve"> PAGEREF _Toc14922 \h </w:instrText>
        </w:r>
        <w:r>
          <w:fldChar w:fldCharType="separate"/>
        </w:r>
        <w:r>
          <w:t>14</w:t>
        </w:r>
        <w:r>
          <w:fldChar w:fldCharType="end"/>
        </w:r>
      </w:hyperlink>
    </w:p>
    <w:p>
      <w:pPr>
        <w:pStyle w:val="TOC2"/>
        <w:tabs>
          <w:tab w:val="right" w:leader="dot" w:pos="8306"/>
        </w:tabs>
      </w:pPr>
      <w:hyperlink w:anchor="_Toc11244" w:history="1">
        <w:r>
          <w:rPr>
            <w:rFonts w:ascii="仿宋" w:eastAsia="仿宋" w:hAnsi="仿宋" w:cs="仿宋" w:hint="eastAsia"/>
            <w:lang w:eastAsia="zh-CN"/>
          </w:rPr>
          <w:t>(五)、计算机网络设备项目背景</w:t>
        </w:r>
        <w:r>
          <w:tab/>
        </w:r>
        <w:r>
          <w:fldChar w:fldCharType="begin"/>
        </w:r>
        <w:r>
          <w:instrText xml:space="preserve"> PAGEREF _Toc11244 \h </w:instrText>
        </w:r>
        <w:r>
          <w:fldChar w:fldCharType="separate"/>
        </w:r>
        <w:r>
          <w:t>15</w:t>
        </w:r>
        <w:r>
          <w:fldChar w:fldCharType="end"/>
        </w:r>
      </w:hyperlink>
    </w:p>
    <w:p>
      <w:pPr>
        <w:pStyle w:val="TOC1"/>
        <w:tabs>
          <w:tab w:val="right" w:leader="dot" w:pos="8306"/>
        </w:tabs>
      </w:pPr>
      <w:hyperlink w:anchor="_Toc5601" w:history="1">
        <w:r>
          <w:rPr>
            <w:rFonts w:ascii="仿宋" w:eastAsia="仿宋" w:hAnsi="仿宋" w:cs="仿宋" w:hint="eastAsia"/>
            <w:lang w:eastAsia="zh-CN"/>
          </w:rPr>
          <w:t>四、工艺说明</w:t>
        </w:r>
        <w:r>
          <w:tab/>
        </w:r>
        <w:r>
          <w:fldChar w:fldCharType="begin"/>
        </w:r>
        <w:r>
          <w:instrText xml:space="preserve"> PAGEREF _Toc5601 \h </w:instrText>
        </w:r>
        <w:r>
          <w:fldChar w:fldCharType="separate"/>
        </w:r>
        <w:r>
          <w:t>16</w:t>
        </w:r>
        <w:r>
          <w:fldChar w:fldCharType="end"/>
        </w:r>
      </w:hyperlink>
    </w:p>
    <w:p>
      <w:pPr>
        <w:pStyle w:val="TOC2"/>
        <w:tabs>
          <w:tab w:val="right" w:leader="dot" w:pos="8306"/>
        </w:tabs>
      </w:pPr>
      <w:hyperlink w:anchor="_Toc22948" w:history="1">
        <w:r>
          <w:rPr>
            <w:rFonts w:ascii="仿宋" w:eastAsia="仿宋" w:hAnsi="仿宋" w:cs="仿宋" w:hint="eastAsia"/>
            <w:lang w:eastAsia="zh-CN"/>
          </w:rPr>
          <w:t>(一)、技术管理特点</w:t>
        </w:r>
        <w:r>
          <w:tab/>
        </w:r>
        <w:r>
          <w:fldChar w:fldCharType="begin"/>
        </w:r>
        <w:r>
          <w:instrText xml:space="preserve"> PAGEREF _Toc22948 \h </w:instrText>
        </w:r>
        <w:r>
          <w:fldChar w:fldCharType="separate"/>
        </w:r>
        <w:r>
          <w:t>16</w:t>
        </w:r>
        <w:r>
          <w:fldChar w:fldCharType="end"/>
        </w:r>
      </w:hyperlink>
    </w:p>
    <w:p>
      <w:pPr>
        <w:pStyle w:val="TOC2"/>
        <w:tabs>
          <w:tab w:val="right" w:leader="dot" w:pos="8306"/>
        </w:tabs>
      </w:pPr>
      <w:hyperlink w:anchor="_Toc3813" w:history="1">
        <w:r>
          <w:rPr>
            <w:rFonts w:ascii="仿宋" w:eastAsia="仿宋" w:hAnsi="仿宋" w:cs="仿宋" w:hint="eastAsia"/>
            <w:lang w:eastAsia="zh-CN"/>
          </w:rPr>
          <w:t>(二)、计算机网络设备项目工艺技术设计方案</w:t>
        </w:r>
        <w:r>
          <w:tab/>
        </w:r>
        <w:r>
          <w:fldChar w:fldCharType="begin"/>
        </w:r>
        <w:r>
          <w:instrText xml:space="preserve"> PAGEREF _Toc3813 \h </w:instrText>
        </w:r>
        <w:r>
          <w:fldChar w:fldCharType="separate"/>
        </w:r>
        <w:r>
          <w:t>17</w:t>
        </w:r>
        <w:r>
          <w:fldChar w:fldCharType="end"/>
        </w:r>
      </w:hyperlink>
    </w:p>
    <w:p>
      <w:pPr>
        <w:pStyle w:val="TOC2"/>
        <w:tabs>
          <w:tab w:val="right" w:leader="dot" w:pos="8306"/>
        </w:tabs>
      </w:pPr>
      <w:hyperlink w:anchor="_Toc7481" w:history="1">
        <w:r>
          <w:rPr>
            <w:rFonts w:ascii="仿宋" w:eastAsia="仿宋" w:hAnsi="仿宋" w:cs="仿宋" w:hint="eastAsia"/>
            <w:lang w:eastAsia="zh-CN"/>
          </w:rPr>
          <w:t>(三)、设备选型方案</w:t>
        </w:r>
        <w:r>
          <w:tab/>
        </w:r>
        <w:r>
          <w:fldChar w:fldCharType="begin"/>
        </w:r>
        <w:r>
          <w:instrText xml:space="preserve"> PAGEREF _Toc7481 \h </w:instrText>
        </w:r>
        <w:r>
          <w:fldChar w:fldCharType="separate"/>
        </w:r>
        <w:r>
          <w:t>18</w:t>
        </w:r>
        <w:r>
          <w:fldChar w:fldCharType="end"/>
        </w:r>
      </w:hyperlink>
    </w:p>
    <w:p>
      <w:pPr>
        <w:pStyle w:val="TOC1"/>
        <w:tabs>
          <w:tab w:val="right" w:leader="dot" w:pos="8306"/>
        </w:tabs>
      </w:pPr>
      <w:hyperlink w:anchor="_Toc6375" w:history="1">
        <w:r>
          <w:rPr>
            <w:rFonts w:ascii="仿宋" w:eastAsia="仿宋" w:hAnsi="仿宋" w:cs="仿宋" w:hint="eastAsia"/>
            <w:lang w:eastAsia="zh-CN"/>
          </w:rPr>
          <w:t>五、计算机网络设备项目建设单位说明</w:t>
        </w:r>
        <w:r>
          <w:tab/>
        </w:r>
        <w:r>
          <w:fldChar w:fldCharType="begin"/>
        </w:r>
        <w:r>
          <w:instrText xml:space="preserve"> PAGEREF _Toc6375 \h </w:instrText>
        </w:r>
        <w:r>
          <w:fldChar w:fldCharType="separate"/>
        </w:r>
        <w:r>
          <w:t>19</w:t>
        </w:r>
        <w:r>
          <w:fldChar w:fldCharType="end"/>
        </w:r>
      </w:hyperlink>
    </w:p>
    <w:p>
      <w:pPr>
        <w:pStyle w:val="TOC2"/>
        <w:tabs>
          <w:tab w:val="right" w:leader="dot" w:pos="8306"/>
        </w:tabs>
      </w:pPr>
      <w:hyperlink w:anchor="_Toc24335" w:history="1">
        <w:r>
          <w:rPr>
            <w:rFonts w:ascii="仿宋" w:eastAsia="仿宋" w:hAnsi="仿宋" w:cs="仿宋" w:hint="eastAsia"/>
            <w:lang w:eastAsia="zh-CN"/>
          </w:rPr>
          <w:t>(一)、计算机网络设备项目承办单位基本情况</w:t>
        </w:r>
        <w:r>
          <w:tab/>
        </w:r>
        <w:r>
          <w:fldChar w:fldCharType="begin"/>
        </w:r>
        <w:r>
          <w:instrText xml:space="preserve"> PAGEREF _Toc24335 \h </w:instrText>
        </w:r>
        <w:r>
          <w:fldChar w:fldCharType="separate"/>
        </w:r>
        <w:r>
          <w:t>19</w:t>
        </w:r>
        <w:r>
          <w:fldChar w:fldCharType="end"/>
        </w:r>
      </w:hyperlink>
    </w:p>
    <w:p>
      <w:pPr>
        <w:pStyle w:val="TOC2"/>
        <w:tabs>
          <w:tab w:val="right" w:leader="dot" w:pos="8306"/>
        </w:tabs>
      </w:pPr>
      <w:hyperlink w:anchor="_Toc6510" w:history="1">
        <w:r>
          <w:rPr>
            <w:rFonts w:ascii="仿宋" w:eastAsia="仿宋" w:hAnsi="仿宋" w:cs="仿宋" w:hint="eastAsia"/>
            <w:lang w:eastAsia="zh-CN"/>
          </w:rPr>
          <w:t>(二)、公司经济效益分析</w:t>
        </w:r>
        <w:r>
          <w:tab/>
        </w:r>
        <w:r>
          <w:fldChar w:fldCharType="begin"/>
        </w:r>
        <w:r>
          <w:instrText xml:space="preserve"> PAGEREF _Toc6510 \h </w:instrText>
        </w:r>
        <w:r>
          <w:fldChar w:fldCharType="separate"/>
        </w:r>
        <w:r>
          <w:t>20</w:t>
        </w:r>
        <w:r>
          <w:fldChar w:fldCharType="end"/>
        </w:r>
      </w:hyperlink>
    </w:p>
    <w:p>
      <w:pPr>
        <w:pStyle w:val="TOC1"/>
        <w:tabs>
          <w:tab w:val="right" w:leader="dot" w:pos="8306"/>
        </w:tabs>
      </w:pPr>
      <w:hyperlink w:anchor="_Toc23166" w:history="1">
        <w:r>
          <w:rPr>
            <w:rFonts w:ascii="仿宋" w:eastAsia="仿宋" w:hAnsi="仿宋" w:cs="仿宋" w:hint="eastAsia"/>
            <w:lang w:eastAsia="zh-CN"/>
          </w:rPr>
          <w:t>六、计算机网络设备项目可持续发展</w:t>
        </w:r>
        <w:r>
          <w:tab/>
        </w:r>
        <w:r>
          <w:fldChar w:fldCharType="begin"/>
        </w:r>
        <w:r>
          <w:instrText xml:space="preserve"> PAGEREF _Toc23166 \h </w:instrText>
        </w:r>
        <w:r>
          <w:fldChar w:fldCharType="separate"/>
        </w:r>
        <w:r>
          <w:t>21</w:t>
        </w:r>
        <w:r>
          <w:fldChar w:fldCharType="end"/>
        </w:r>
      </w:hyperlink>
    </w:p>
    <w:p>
      <w:pPr>
        <w:pStyle w:val="TOC2"/>
        <w:tabs>
          <w:tab w:val="right" w:leader="dot" w:pos="8306"/>
        </w:tabs>
      </w:pPr>
      <w:hyperlink w:anchor="_Toc17075" w:history="1">
        <w:r>
          <w:rPr>
            <w:rFonts w:ascii="仿宋" w:eastAsia="仿宋" w:hAnsi="仿宋" w:cs="仿宋" w:hint="eastAsia"/>
            <w:lang w:eastAsia="zh-CN"/>
          </w:rPr>
          <w:t>(一)、可持续战略与实践</w:t>
        </w:r>
        <w:r>
          <w:tab/>
        </w:r>
        <w:r>
          <w:fldChar w:fldCharType="begin"/>
        </w:r>
        <w:r>
          <w:instrText xml:space="preserve"> PAGEREF _Toc17075 \h </w:instrText>
        </w:r>
        <w:r>
          <w:fldChar w:fldCharType="separate"/>
        </w:r>
        <w:r>
          <w:t>21</w:t>
        </w:r>
        <w:r>
          <w:fldChar w:fldCharType="end"/>
        </w:r>
      </w:hyperlink>
    </w:p>
    <w:p>
      <w:pPr>
        <w:pStyle w:val="TOC2"/>
        <w:tabs>
          <w:tab w:val="right" w:leader="dot" w:pos="8306"/>
        </w:tabs>
      </w:pPr>
      <w:hyperlink w:anchor="_Toc21525" w:history="1">
        <w:r>
          <w:rPr>
            <w:rFonts w:ascii="仿宋" w:eastAsia="仿宋" w:hAnsi="仿宋" w:cs="仿宋" w:hint="eastAsia"/>
            <w:lang w:eastAsia="zh-CN"/>
          </w:rPr>
          <w:t>(二)、环保与社会责任</w:t>
        </w:r>
        <w:r>
          <w:tab/>
        </w:r>
        <w:r>
          <w:fldChar w:fldCharType="begin"/>
        </w:r>
        <w:r>
          <w:instrText xml:space="preserve"> PAGEREF _Toc21525 \h </w:instrText>
        </w:r>
        <w:r>
          <w:fldChar w:fldCharType="separate"/>
        </w:r>
        <w:r>
          <w:t>22</w:t>
        </w:r>
        <w:r>
          <w:fldChar w:fldCharType="end"/>
        </w:r>
      </w:hyperlink>
    </w:p>
    <w:p>
      <w:pPr>
        <w:pStyle w:val="TOC1"/>
        <w:tabs>
          <w:tab w:val="right" w:leader="dot" w:pos="8306"/>
        </w:tabs>
      </w:pPr>
      <w:hyperlink w:anchor="_Toc7520" w:history="1">
        <w:r>
          <w:rPr>
            <w:rFonts w:ascii="仿宋" w:eastAsia="仿宋" w:hAnsi="仿宋" w:cs="仿宋" w:hint="eastAsia"/>
            <w:lang w:eastAsia="zh-CN"/>
          </w:rPr>
          <w:t>七、计算机网络设备项目风险管理</w:t>
        </w:r>
        <w:r>
          <w:tab/>
        </w:r>
        <w:r>
          <w:fldChar w:fldCharType="begin"/>
        </w:r>
        <w:r>
          <w:instrText xml:space="preserve"> PAGEREF _Toc7520 \h </w:instrText>
        </w:r>
        <w:r>
          <w:fldChar w:fldCharType="separate"/>
        </w:r>
        <w:r>
          <w:t>23</w:t>
        </w:r>
        <w:r>
          <w:fldChar w:fldCharType="end"/>
        </w:r>
      </w:hyperlink>
    </w:p>
    <w:p>
      <w:pPr>
        <w:pStyle w:val="TOC2"/>
        <w:tabs>
          <w:tab w:val="right" w:leader="dot" w:pos="8306"/>
        </w:tabs>
      </w:pPr>
      <w:hyperlink w:anchor="_Toc30430" w:history="1">
        <w:r>
          <w:rPr>
            <w:rFonts w:ascii="仿宋" w:eastAsia="仿宋" w:hAnsi="仿宋" w:cs="仿宋" w:hint="eastAsia"/>
            <w:lang w:eastAsia="zh-CN"/>
          </w:rPr>
          <w:t>(一)、风险识别与评估</w:t>
        </w:r>
        <w:r>
          <w:tab/>
        </w:r>
        <w:r>
          <w:fldChar w:fldCharType="begin"/>
        </w:r>
        <w:r>
          <w:instrText xml:space="preserve"> PAGEREF _Toc30430 \h </w:instrText>
        </w:r>
        <w:r>
          <w:fldChar w:fldCharType="separate"/>
        </w:r>
        <w:r>
          <w:t>23</w:t>
        </w:r>
        <w:r>
          <w:fldChar w:fldCharType="end"/>
        </w:r>
      </w:hyperlink>
    </w:p>
    <w:p>
      <w:pPr>
        <w:pStyle w:val="TOC2"/>
        <w:tabs>
          <w:tab w:val="right" w:leader="dot" w:pos="8306"/>
        </w:tabs>
      </w:pPr>
      <w:hyperlink w:anchor="_Toc304" w:history="1">
        <w:r>
          <w:rPr>
            <w:rFonts w:ascii="仿宋" w:eastAsia="仿宋" w:hAnsi="仿宋" w:cs="仿宋" w:hint="eastAsia"/>
            <w:lang w:eastAsia="zh-CN"/>
          </w:rPr>
          <w:t>(二)、风险应对策略</w:t>
        </w:r>
        <w:r>
          <w:tab/>
        </w:r>
        <w:r>
          <w:fldChar w:fldCharType="begin"/>
        </w:r>
        <w:r>
          <w:instrText xml:space="preserve"> PAGEREF _Toc304 \h </w:instrText>
        </w:r>
        <w:r>
          <w:fldChar w:fldCharType="separate"/>
        </w:r>
        <w:r>
          <w:t>24</w:t>
        </w:r>
        <w:r>
          <w:fldChar w:fldCharType="end"/>
        </w:r>
      </w:hyperlink>
    </w:p>
    <w:p>
      <w:pPr>
        <w:pStyle w:val="TOC2"/>
        <w:tabs>
          <w:tab w:val="right" w:leader="dot" w:pos="8306"/>
        </w:tabs>
      </w:pPr>
      <w:hyperlink w:anchor="_Toc14595" w:history="1">
        <w:r>
          <w:rPr>
            <w:rFonts w:ascii="仿宋" w:eastAsia="仿宋" w:hAnsi="仿宋" w:cs="仿宋" w:hint="eastAsia"/>
            <w:lang w:eastAsia="zh-CN"/>
          </w:rPr>
          <w:t>(三)、风险监控与控制</w:t>
        </w:r>
        <w:r>
          <w:tab/>
        </w:r>
        <w:r>
          <w:fldChar w:fldCharType="begin"/>
        </w:r>
        <w:r>
          <w:instrText xml:space="preserve"> PAGEREF _Toc14595 \h </w:instrText>
        </w:r>
        <w:r>
          <w:fldChar w:fldCharType="separate"/>
        </w:r>
        <w:r>
          <w:t>26</w:t>
        </w:r>
        <w:r>
          <w:fldChar w:fldCharType="end"/>
        </w:r>
      </w:hyperlink>
    </w:p>
    <w:p>
      <w:pPr>
        <w:pStyle w:val="TOC1"/>
        <w:tabs>
          <w:tab w:val="right" w:leader="dot" w:pos="8306"/>
        </w:tabs>
      </w:pPr>
      <w:hyperlink w:anchor="_Toc31648" w:history="1">
        <w:r>
          <w:rPr>
            <w:rFonts w:ascii="仿宋" w:eastAsia="仿宋" w:hAnsi="仿宋" w:cs="仿宋" w:hint="eastAsia"/>
            <w:lang w:eastAsia="zh-CN"/>
          </w:rPr>
          <w:t>八、计算机网络设备项目环境影响分析</w:t>
        </w:r>
        <w:r>
          <w:tab/>
        </w:r>
        <w:r>
          <w:fldChar w:fldCharType="begin"/>
        </w:r>
        <w:r>
          <w:instrText xml:space="preserve"> PAGEREF _Toc31648 \h </w:instrText>
        </w:r>
        <w:r>
          <w:fldChar w:fldCharType="separate"/>
        </w:r>
        <w:r>
          <w:t>27</w:t>
        </w:r>
        <w:r>
          <w:fldChar w:fldCharType="end"/>
        </w:r>
      </w:hyperlink>
    </w:p>
    <w:p>
      <w:pPr>
        <w:pStyle w:val="TOC2"/>
        <w:tabs>
          <w:tab w:val="right" w:leader="dot" w:pos="8306"/>
        </w:tabs>
      </w:pPr>
      <w:hyperlink w:anchor="_Toc27193" w:history="1">
        <w:r>
          <w:rPr>
            <w:rFonts w:ascii="仿宋" w:eastAsia="仿宋" w:hAnsi="仿宋" w:cs="仿宋" w:hint="eastAsia"/>
            <w:lang w:eastAsia="zh-CN"/>
          </w:rPr>
          <w:t>(一)、建设区域环境质量现状</w:t>
        </w:r>
        <w:r>
          <w:tab/>
        </w:r>
        <w:r>
          <w:fldChar w:fldCharType="begin"/>
        </w:r>
        <w:r>
          <w:instrText xml:space="preserve"> PAGEREF _Toc27193 \h </w:instrText>
        </w:r>
        <w:r>
          <w:fldChar w:fldCharType="separate"/>
        </w:r>
        <w:r>
          <w:t>27</w:t>
        </w:r>
        <w:r>
          <w:fldChar w:fldCharType="end"/>
        </w:r>
      </w:hyperlink>
    </w:p>
    <w:p>
      <w:pPr>
        <w:pStyle w:val="TOC2"/>
        <w:tabs>
          <w:tab w:val="right" w:leader="dot" w:pos="8306"/>
        </w:tabs>
      </w:pPr>
      <w:hyperlink w:anchor="_Toc23824" w:history="1">
        <w:r>
          <w:rPr>
            <w:rFonts w:ascii="仿宋" w:eastAsia="仿宋" w:hAnsi="仿宋" w:cs="仿宋" w:hint="eastAsia"/>
            <w:lang w:eastAsia="zh-CN"/>
          </w:rPr>
          <w:t>(二)、建设期环境保护</w:t>
        </w:r>
        <w:r>
          <w:tab/>
        </w:r>
        <w:r>
          <w:fldChar w:fldCharType="begin"/>
        </w:r>
        <w:r>
          <w:instrText xml:space="preserve"> PAGEREF _Toc23824 \h </w:instrText>
        </w:r>
        <w:r>
          <w:fldChar w:fldCharType="separate"/>
        </w:r>
        <w:r>
          <w:t>28</w:t>
        </w:r>
        <w:r>
          <w:fldChar w:fldCharType="end"/>
        </w:r>
      </w:hyperlink>
    </w:p>
    <w:p>
      <w:pPr>
        <w:pStyle w:val="TOC2"/>
        <w:tabs>
          <w:tab w:val="right" w:leader="dot" w:pos="8306"/>
        </w:tabs>
      </w:pPr>
      <w:hyperlink w:anchor="_Toc25305" w:history="1">
        <w:r>
          <w:rPr>
            <w:rFonts w:ascii="仿宋" w:eastAsia="仿宋" w:hAnsi="仿宋" w:cs="仿宋" w:hint="eastAsia"/>
            <w:lang w:eastAsia="zh-CN"/>
          </w:rPr>
          <w:t>(三)、运营期环境保护</w:t>
        </w:r>
        <w:r>
          <w:tab/>
        </w:r>
        <w:r>
          <w:fldChar w:fldCharType="begin"/>
        </w:r>
        <w:r>
          <w:instrText xml:space="preserve"> PAGEREF _Toc25305 \h </w:instrText>
        </w:r>
        <w:r>
          <w:fldChar w:fldCharType="separate"/>
        </w:r>
        <w:r>
          <w:t>30</w:t>
        </w:r>
        <w:r>
          <w:fldChar w:fldCharType="end"/>
        </w:r>
      </w:hyperlink>
    </w:p>
    <w:p>
      <w:pPr>
        <w:pStyle w:val="TOC2"/>
        <w:tabs>
          <w:tab w:val="right" w:leader="dot" w:pos="8306"/>
        </w:tabs>
      </w:pPr>
      <w:hyperlink w:anchor="_Toc10243" w:history="1">
        <w:r>
          <w:rPr>
            <w:rFonts w:ascii="仿宋" w:eastAsia="仿宋" w:hAnsi="仿宋" w:cs="仿宋" w:hint="eastAsia"/>
            <w:lang w:eastAsia="zh-CN"/>
          </w:rPr>
          <w:t>(四)、计算机网络设备项目建设对区域经济的影响</w:t>
        </w:r>
        <w:r>
          <w:tab/>
        </w:r>
        <w:r>
          <w:fldChar w:fldCharType="begin"/>
        </w:r>
        <w:r>
          <w:instrText xml:space="preserve"> PAGEREF _Toc10243 \h </w:instrText>
        </w:r>
        <w:r>
          <w:fldChar w:fldCharType="separate"/>
        </w:r>
        <w:r>
          <w:t>31</w:t>
        </w:r>
        <w:r>
          <w:fldChar w:fldCharType="end"/>
        </w:r>
      </w:hyperlink>
    </w:p>
    <w:p>
      <w:pPr>
        <w:pStyle w:val="TOC2"/>
        <w:tabs>
          <w:tab w:val="right" w:leader="dot" w:pos="8306"/>
        </w:tabs>
      </w:pPr>
      <w:hyperlink w:anchor="_Toc16544" w:history="1">
        <w:r>
          <w:rPr>
            <w:rFonts w:ascii="仿宋" w:eastAsia="仿宋" w:hAnsi="仿宋" w:cs="仿宋" w:hint="eastAsia"/>
            <w:lang w:eastAsia="zh-CN"/>
          </w:rPr>
          <w:t>(五)、废弃物处理</w:t>
        </w:r>
        <w:r>
          <w:tab/>
        </w:r>
        <w:r>
          <w:fldChar w:fldCharType="begin"/>
        </w:r>
        <w:r>
          <w:instrText xml:space="preserve"> PAGEREF _Toc16544 \h </w:instrText>
        </w:r>
        <w:r>
          <w:fldChar w:fldCharType="separate"/>
        </w:r>
        <w:r>
          <w:t>33</w:t>
        </w:r>
        <w:r>
          <w:fldChar w:fldCharType="end"/>
        </w:r>
      </w:hyperlink>
    </w:p>
    <w:p>
      <w:pPr>
        <w:pStyle w:val="TOC2"/>
        <w:tabs>
          <w:tab w:val="right" w:leader="dot" w:pos="8306"/>
        </w:tabs>
      </w:pPr>
      <w:hyperlink w:anchor="_Toc15210" w:history="1">
        <w:r>
          <w:rPr>
            <w:rFonts w:ascii="仿宋" w:eastAsia="仿宋" w:hAnsi="仿宋" w:cs="仿宋" w:hint="eastAsia"/>
            <w:lang w:eastAsia="zh-CN"/>
          </w:rPr>
          <w:t>(六)、特殊环境影响分析</w:t>
        </w:r>
        <w:r>
          <w:tab/>
        </w:r>
        <w:r>
          <w:fldChar w:fldCharType="begin"/>
        </w:r>
        <w:r>
          <w:instrText xml:space="preserve"> PAGEREF _Toc15210 \h </w:instrText>
        </w:r>
        <w:r>
          <w:fldChar w:fldCharType="separate"/>
        </w:r>
        <w:r>
          <w:t>34</w:t>
        </w:r>
        <w:r>
          <w:fldChar w:fldCharType="end"/>
        </w:r>
      </w:hyperlink>
    </w:p>
    <w:p>
      <w:pPr>
        <w:pStyle w:val="TOC2"/>
        <w:tabs>
          <w:tab w:val="right" w:leader="dot" w:pos="8306"/>
        </w:tabs>
      </w:pPr>
      <w:hyperlink w:anchor="_Toc18010" w:history="1">
        <w:r>
          <w:rPr>
            <w:rFonts w:ascii="仿宋" w:eastAsia="仿宋" w:hAnsi="仿宋" w:cs="仿宋" w:hint="eastAsia"/>
            <w:lang w:eastAsia="zh-CN"/>
          </w:rPr>
          <w:t>(七)、清洁生产</w:t>
        </w:r>
        <w:r>
          <w:tab/>
        </w:r>
        <w:r>
          <w:fldChar w:fldCharType="begin"/>
        </w:r>
        <w:r>
          <w:instrText xml:space="preserve"> PAGEREF _Toc18010 \h </w:instrText>
        </w:r>
        <w:r>
          <w:fldChar w:fldCharType="separate"/>
        </w:r>
        <w:r>
          <w:t>35</w:t>
        </w:r>
        <w:r>
          <w:fldChar w:fldCharType="end"/>
        </w:r>
      </w:hyperlink>
    </w:p>
    <w:p>
      <w:pPr>
        <w:pStyle w:val="TOC2"/>
        <w:tabs>
          <w:tab w:val="right" w:leader="dot" w:pos="8306"/>
        </w:tabs>
      </w:pPr>
      <w:hyperlink w:anchor="_Toc6161" w:history="1">
        <w:r>
          <w:rPr>
            <w:rFonts w:ascii="仿宋" w:eastAsia="仿宋" w:hAnsi="仿宋" w:cs="仿宋" w:hint="eastAsia"/>
            <w:lang w:eastAsia="zh-CN"/>
          </w:rPr>
          <w:t>(八)、环境保护综合评价</w:t>
        </w:r>
        <w:r>
          <w:tab/>
        </w:r>
        <w:r>
          <w:fldChar w:fldCharType="begin"/>
        </w:r>
        <w:r>
          <w:instrText xml:space="preserve"> PAGEREF _Toc6161 \h </w:instrText>
        </w:r>
        <w:r>
          <w:fldChar w:fldCharType="separate"/>
        </w:r>
        <w:r>
          <w:t>36</w:t>
        </w:r>
        <w:r>
          <w:fldChar w:fldCharType="end"/>
        </w:r>
      </w:hyperlink>
    </w:p>
    <w:p>
      <w:pPr>
        <w:pStyle w:val="TOC1"/>
        <w:tabs>
          <w:tab w:val="right" w:leader="dot" w:pos="8306"/>
        </w:tabs>
      </w:pPr>
      <w:hyperlink w:anchor="_Toc24076" w:history="1">
        <w:r>
          <w:rPr>
            <w:rFonts w:ascii="仿宋" w:eastAsia="仿宋" w:hAnsi="仿宋" w:cs="仿宋" w:hint="eastAsia"/>
            <w:lang w:eastAsia="zh-CN"/>
          </w:rPr>
          <w:t>九、计算机网络设备项目经营效益</w:t>
        </w:r>
        <w:r>
          <w:tab/>
        </w:r>
        <w:r>
          <w:fldChar w:fldCharType="begin"/>
        </w:r>
        <w:r>
          <w:instrText xml:space="preserve"> PAGEREF _Toc24076 \h </w:instrText>
        </w:r>
        <w:r>
          <w:fldChar w:fldCharType="separate"/>
        </w:r>
        <w:r>
          <w:t>38</w:t>
        </w:r>
        <w:r>
          <w:fldChar w:fldCharType="end"/>
        </w:r>
      </w:hyperlink>
    </w:p>
    <w:p>
      <w:pPr>
        <w:pStyle w:val="TOC2"/>
        <w:tabs>
          <w:tab w:val="right" w:leader="dot" w:pos="8306"/>
        </w:tabs>
      </w:pPr>
      <w:hyperlink w:anchor="_Toc25256" w:history="1">
        <w:r>
          <w:rPr>
            <w:rFonts w:ascii="仿宋" w:eastAsia="仿宋" w:hAnsi="仿宋" w:cs="仿宋" w:hint="eastAsia"/>
            <w:lang w:eastAsia="zh-CN"/>
          </w:rPr>
          <w:t>(一)、经济评价财务测算</w:t>
        </w:r>
        <w:r>
          <w:tab/>
        </w:r>
        <w:r>
          <w:fldChar w:fldCharType="begin"/>
        </w:r>
        <w:r>
          <w:instrText xml:space="preserve"> PAGEREF _Toc25256 \h </w:instrText>
        </w:r>
        <w:r>
          <w:fldChar w:fldCharType="separate"/>
        </w:r>
        <w:r>
          <w:t>38</w:t>
        </w:r>
        <w:r>
          <w:fldChar w:fldCharType="end"/>
        </w:r>
      </w:hyperlink>
    </w:p>
    <w:p>
      <w:pPr>
        <w:pStyle w:val="TOC2"/>
        <w:tabs>
          <w:tab w:val="right" w:leader="dot" w:pos="8306"/>
        </w:tabs>
      </w:pPr>
      <w:hyperlink w:anchor="_Toc31071" w:history="1">
        <w:r>
          <w:rPr>
            <w:rFonts w:ascii="仿宋" w:eastAsia="仿宋" w:hAnsi="仿宋" w:cs="仿宋" w:hint="eastAsia"/>
            <w:lang w:eastAsia="zh-CN"/>
          </w:rPr>
          <w:t>(二)、计算机网络设备项目盈利能力分析</w:t>
        </w:r>
        <w:r>
          <w:tab/>
        </w:r>
        <w:r>
          <w:fldChar w:fldCharType="begin"/>
        </w:r>
        <w:r>
          <w:instrText xml:space="preserve"> PAGEREF _Toc31071 \h </w:instrText>
        </w:r>
        <w:r>
          <w:fldChar w:fldCharType="separate"/>
        </w:r>
        <w:r>
          <w:t>39</w:t>
        </w:r>
        <w:r>
          <w:fldChar w:fldCharType="end"/>
        </w:r>
      </w:hyperlink>
    </w:p>
    <w:p>
      <w:pPr>
        <w:pStyle w:val="TOC1"/>
        <w:tabs>
          <w:tab w:val="right" w:leader="dot" w:pos="8306"/>
        </w:tabs>
      </w:pPr>
      <w:hyperlink w:anchor="_Toc3849" w:history="1">
        <w:r>
          <w:rPr>
            <w:rFonts w:ascii="仿宋" w:eastAsia="仿宋" w:hAnsi="仿宋" w:cs="仿宋" w:hint="eastAsia"/>
            <w:lang w:eastAsia="zh-CN"/>
          </w:rPr>
          <w:t>十、计算机网络设备项目计划安排</w:t>
        </w:r>
        <w:r>
          <w:tab/>
        </w:r>
        <w:r>
          <w:fldChar w:fldCharType="begin"/>
        </w:r>
        <w:r>
          <w:instrText xml:space="preserve"> PAGEREF _Toc3849 \h </w:instrText>
        </w:r>
        <w:r>
          <w:fldChar w:fldCharType="separate"/>
        </w:r>
        <w:r>
          <w:t>40</w:t>
        </w:r>
        <w:r>
          <w:fldChar w:fldCharType="end"/>
        </w:r>
      </w:hyperlink>
    </w:p>
    <w:p>
      <w:pPr>
        <w:pStyle w:val="TOC2"/>
        <w:tabs>
          <w:tab w:val="right" w:leader="dot" w:pos="8306"/>
        </w:tabs>
      </w:pPr>
      <w:hyperlink w:anchor="_Toc10831" w:history="1">
        <w:r>
          <w:rPr>
            <w:rFonts w:ascii="仿宋" w:eastAsia="仿宋" w:hAnsi="仿宋" w:cs="仿宋" w:hint="eastAsia"/>
            <w:lang w:eastAsia="zh-CN"/>
          </w:rPr>
          <w:t>(一)、建设周期</w:t>
        </w:r>
        <w:r>
          <w:tab/>
        </w:r>
        <w:r>
          <w:fldChar w:fldCharType="begin"/>
        </w:r>
        <w:r>
          <w:instrText xml:space="preserve"> PAGEREF _Toc10831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0" w:history="1">
        <w:r>
          <w:rPr>
            <w:rFonts w:ascii="仿宋" w:eastAsia="仿宋" w:hAnsi="仿宋" w:cs="仿宋" w:hint="eastAsia"/>
            <w:lang w:eastAsia="zh-CN"/>
          </w:rPr>
          <w:t>(二)、建设进度</w:t>
        </w:r>
        <w:r>
          <w:tab/>
        </w:r>
        <w:r>
          <w:fldChar w:fldCharType="begin"/>
        </w:r>
        <w:r>
          <w:instrText xml:space="preserve"> PAGEREF _Toc18080 \h </w:instrText>
        </w:r>
        <w:r>
          <w:fldChar w:fldCharType="separate"/>
        </w:r>
        <w:r>
          <w:t>41</w:t>
        </w:r>
        <w:r>
          <w:fldChar w:fldCharType="end"/>
        </w:r>
      </w:hyperlink>
    </w:p>
    <w:p>
      <w:pPr>
        <w:pStyle w:val="TOC2"/>
        <w:tabs>
          <w:tab w:val="right" w:leader="dot" w:pos="8306"/>
        </w:tabs>
      </w:pPr>
      <w:hyperlink w:anchor="_Toc24176" w:history="1">
        <w:r>
          <w:rPr>
            <w:rFonts w:ascii="仿宋" w:eastAsia="仿宋" w:hAnsi="仿宋" w:cs="仿宋" w:hint="eastAsia"/>
            <w:lang w:eastAsia="zh-CN"/>
          </w:rPr>
          <w:t>(三)、进度安排注意事项</w:t>
        </w:r>
        <w:r>
          <w:tab/>
        </w:r>
        <w:r>
          <w:fldChar w:fldCharType="begin"/>
        </w:r>
        <w:r>
          <w:instrText xml:space="preserve"> PAGEREF _Toc24176 \h </w:instrText>
        </w:r>
        <w:r>
          <w:fldChar w:fldCharType="separate"/>
        </w:r>
        <w:r>
          <w:t>42</w:t>
        </w:r>
        <w:r>
          <w:fldChar w:fldCharType="end"/>
        </w:r>
      </w:hyperlink>
    </w:p>
    <w:p>
      <w:pPr>
        <w:pStyle w:val="TOC2"/>
        <w:tabs>
          <w:tab w:val="right" w:leader="dot" w:pos="8306"/>
        </w:tabs>
      </w:pPr>
      <w:hyperlink w:anchor="_Toc27429" w:history="1">
        <w:r>
          <w:rPr>
            <w:rFonts w:ascii="仿宋" w:eastAsia="仿宋" w:hAnsi="仿宋" w:cs="仿宋" w:hint="eastAsia"/>
            <w:lang w:eastAsia="zh-CN"/>
          </w:rPr>
          <w:t>(四)、人力资源配置</w:t>
        </w:r>
        <w:r>
          <w:tab/>
        </w:r>
        <w:r>
          <w:fldChar w:fldCharType="begin"/>
        </w:r>
        <w:r>
          <w:instrText xml:space="preserve"> PAGEREF _Toc27429 \h </w:instrText>
        </w:r>
        <w:r>
          <w:fldChar w:fldCharType="separate"/>
        </w:r>
        <w:r>
          <w:t>43</w:t>
        </w:r>
        <w:r>
          <w:fldChar w:fldCharType="end"/>
        </w:r>
      </w:hyperlink>
    </w:p>
    <w:p>
      <w:pPr>
        <w:pStyle w:val="TOC1"/>
        <w:tabs>
          <w:tab w:val="right" w:leader="dot" w:pos="8306"/>
        </w:tabs>
      </w:pPr>
      <w:hyperlink w:anchor="_Toc14666" w:history="1">
        <w:r>
          <w:rPr>
            <w:rFonts w:ascii="仿宋" w:eastAsia="仿宋" w:hAnsi="仿宋" w:cs="仿宋" w:hint="eastAsia"/>
            <w:lang w:eastAsia="zh-CN"/>
          </w:rPr>
          <w:t>十一、计算机网络设备项目人力资源管理</w:t>
        </w:r>
        <w:r>
          <w:tab/>
        </w:r>
        <w:r>
          <w:fldChar w:fldCharType="begin"/>
        </w:r>
        <w:r>
          <w:instrText xml:space="preserve"> PAGEREF _Toc14666 \h </w:instrText>
        </w:r>
        <w:r>
          <w:fldChar w:fldCharType="separate"/>
        </w:r>
        <w:r>
          <w:t>44</w:t>
        </w:r>
        <w:r>
          <w:fldChar w:fldCharType="end"/>
        </w:r>
      </w:hyperlink>
    </w:p>
    <w:p>
      <w:pPr>
        <w:pStyle w:val="TOC2"/>
        <w:tabs>
          <w:tab w:val="right" w:leader="dot" w:pos="8306"/>
        </w:tabs>
      </w:pPr>
      <w:hyperlink w:anchor="_Toc24577" w:history="1">
        <w:r>
          <w:rPr>
            <w:rFonts w:ascii="仿宋" w:eastAsia="仿宋" w:hAnsi="仿宋" w:cs="仿宋" w:hint="eastAsia"/>
            <w:lang w:eastAsia="zh-CN"/>
          </w:rPr>
          <w:t>(一)、建立健全的预算管理制度</w:t>
        </w:r>
        <w:r>
          <w:tab/>
        </w:r>
        <w:r>
          <w:fldChar w:fldCharType="begin"/>
        </w:r>
        <w:r>
          <w:instrText xml:space="preserve"> PAGEREF _Toc24577 \h </w:instrText>
        </w:r>
        <w:r>
          <w:fldChar w:fldCharType="separate"/>
        </w:r>
        <w:r>
          <w:t>44</w:t>
        </w:r>
        <w:r>
          <w:fldChar w:fldCharType="end"/>
        </w:r>
      </w:hyperlink>
    </w:p>
    <w:p>
      <w:pPr>
        <w:pStyle w:val="TOC2"/>
        <w:tabs>
          <w:tab w:val="right" w:leader="dot" w:pos="8306"/>
        </w:tabs>
      </w:pPr>
      <w:hyperlink w:anchor="_Toc11925" w:history="1">
        <w:r>
          <w:rPr>
            <w:rFonts w:ascii="仿宋" w:eastAsia="仿宋" w:hAnsi="仿宋" w:cs="仿宋" w:hint="eastAsia"/>
            <w:lang w:eastAsia="zh-CN"/>
          </w:rPr>
          <w:t>(二)、加强资金流动监控</w:t>
        </w:r>
        <w:r>
          <w:tab/>
        </w:r>
        <w:r>
          <w:fldChar w:fldCharType="begin"/>
        </w:r>
        <w:r>
          <w:instrText xml:space="preserve"> PAGEREF _Toc11925 \h </w:instrText>
        </w:r>
        <w:r>
          <w:fldChar w:fldCharType="separate"/>
        </w:r>
        <w:r>
          <w:t>46</w:t>
        </w:r>
        <w:r>
          <w:fldChar w:fldCharType="end"/>
        </w:r>
      </w:hyperlink>
    </w:p>
    <w:p>
      <w:pPr>
        <w:pStyle w:val="TOC2"/>
        <w:tabs>
          <w:tab w:val="right" w:leader="dot" w:pos="8306"/>
        </w:tabs>
      </w:pPr>
      <w:hyperlink w:anchor="_Toc22558" w:history="1">
        <w:r>
          <w:rPr>
            <w:rFonts w:ascii="仿宋" w:eastAsia="仿宋" w:hAnsi="仿宋" w:cs="仿宋" w:hint="eastAsia"/>
            <w:lang w:eastAsia="zh-CN"/>
          </w:rPr>
          <w:t>(三)、制定完善的风险控制机制</w:t>
        </w:r>
        <w:r>
          <w:tab/>
        </w:r>
        <w:r>
          <w:fldChar w:fldCharType="begin"/>
        </w:r>
        <w:r>
          <w:instrText xml:space="preserve"> PAGEREF _Toc22558 \h </w:instrText>
        </w:r>
        <w:r>
          <w:fldChar w:fldCharType="separate"/>
        </w:r>
        <w:r>
          <w:t>47</w:t>
        </w:r>
        <w:r>
          <w:fldChar w:fldCharType="end"/>
        </w:r>
      </w:hyperlink>
    </w:p>
    <w:p>
      <w:pPr>
        <w:pStyle w:val="TOC2"/>
        <w:tabs>
          <w:tab w:val="right" w:leader="dot" w:pos="8306"/>
        </w:tabs>
      </w:pPr>
      <w:hyperlink w:anchor="_Toc17249" w:history="1">
        <w:r>
          <w:rPr>
            <w:rFonts w:ascii="仿宋" w:eastAsia="仿宋" w:hAnsi="仿宋" w:cs="仿宋" w:hint="eastAsia"/>
            <w:lang w:eastAsia="zh-CN"/>
          </w:rPr>
          <w:t>(四)、优化成本管理</w:t>
        </w:r>
        <w:r>
          <w:tab/>
        </w:r>
        <w:r>
          <w:fldChar w:fldCharType="begin"/>
        </w:r>
        <w:r>
          <w:instrText xml:space="preserve"> PAGEREF _Toc17249 \h </w:instrText>
        </w:r>
        <w:r>
          <w:fldChar w:fldCharType="separate"/>
        </w:r>
        <w:r>
          <w:t>48</w:t>
        </w:r>
        <w:r>
          <w:fldChar w:fldCharType="end"/>
        </w:r>
      </w:hyperlink>
    </w:p>
    <w:p>
      <w:pPr>
        <w:pStyle w:val="TOC1"/>
        <w:tabs>
          <w:tab w:val="right" w:leader="dot" w:pos="8306"/>
        </w:tabs>
      </w:pPr>
      <w:hyperlink w:anchor="_Toc4849" w:history="1">
        <w:r>
          <w:rPr>
            <w:rFonts w:ascii="仿宋" w:eastAsia="仿宋" w:hAnsi="仿宋" w:cs="仿宋" w:hint="eastAsia"/>
            <w:lang w:eastAsia="zh-CN"/>
          </w:rPr>
          <w:t>十二、生产安全保护</w:t>
        </w:r>
        <w:r>
          <w:tab/>
        </w:r>
        <w:r>
          <w:fldChar w:fldCharType="begin"/>
        </w:r>
        <w:r>
          <w:instrText xml:space="preserve"> PAGEREF _Toc4849 \h </w:instrText>
        </w:r>
        <w:r>
          <w:fldChar w:fldCharType="separate"/>
        </w:r>
        <w:r>
          <w:t>50</w:t>
        </w:r>
        <w:r>
          <w:fldChar w:fldCharType="end"/>
        </w:r>
      </w:hyperlink>
    </w:p>
    <w:p>
      <w:pPr>
        <w:pStyle w:val="TOC2"/>
        <w:tabs>
          <w:tab w:val="right" w:leader="dot" w:pos="8306"/>
        </w:tabs>
      </w:pPr>
      <w:hyperlink w:anchor="_Toc21866" w:history="1">
        <w:r>
          <w:rPr>
            <w:rFonts w:ascii="仿宋" w:eastAsia="仿宋" w:hAnsi="仿宋" w:cs="仿宋" w:hint="eastAsia"/>
            <w:lang w:eastAsia="zh-CN"/>
          </w:rPr>
          <w:t>(一)、消防安全</w:t>
        </w:r>
        <w:r>
          <w:tab/>
        </w:r>
        <w:r>
          <w:fldChar w:fldCharType="begin"/>
        </w:r>
        <w:r>
          <w:instrText xml:space="preserve"> PAGEREF _Toc21866 \h </w:instrText>
        </w:r>
        <w:r>
          <w:fldChar w:fldCharType="separate"/>
        </w:r>
        <w:r>
          <w:t>50</w:t>
        </w:r>
        <w:r>
          <w:fldChar w:fldCharType="end"/>
        </w:r>
      </w:hyperlink>
    </w:p>
    <w:p>
      <w:pPr>
        <w:pStyle w:val="TOC2"/>
        <w:tabs>
          <w:tab w:val="right" w:leader="dot" w:pos="8306"/>
        </w:tabs>
      </w:pPr>
      <w:hyperlink w:anchor="_Toc2803" w:history="1">
        <w:r>
          <w:rPr>
            <w:rFonts w:ascii="仿宋" w:eastAsia="仿宋" w:hAnsi="仿宋" w:cs="仿宋" w:hint="eastAsia"/>
            <w:lang w:eastAsia="zh-CN"/>
          </w:rPr>
          <w:t>(二)、防火防爆总图布置措施</w:t>
        </w:r>
        <w:r>
          <w:tab/>
        </w:r>
        <w:r>
          <w:fldChar w:fldCharType="begin"/>
        </w:r>
        <w:r>
          <w:instrText xml:space="preserve"> PAGEREF _Toc2803 \h </w:instrText>
        </w:r>
        <w:r>
          <w:fldChar w:fldCharType="separate"/>
        </w:r>
        <w:r>
          <w:t>51</w:t>
        </w:r>
        <w:r>
          <w:fldChar w:fldCharType="end"/>
        </w:r>
      </w:hyperlink>
    </w:p>
    <w:p>
      <w:pPr>
        <w:pStyle w:val="TOC2"/>
        <w:tabs>
          <w:tab w:val="right" w:leader="dot" w:pos="8306"/>
        </w:tabs>
      </w:pPr>
      <w:hyperlink w:anchor="_Toc556" w:history="1">
        <w:r>
          <w:rPr>
            <w:rFonts w:ascii="仿宋" w:eastAsia="仿宋" w:hAnsi="仿宋" w:cs="仿宋" w:hint="eastAsia"/>
            <w:lang w:eastAsia="zh-CN"/>
          </w:rPr>
          <w:t>(三)、自然灾害防范措施</w:t>
        </w:r>
        <w:r>
          <w:tab/>
        </w:r>
        <w:r>
          <w:fldChar w:fldCharType="begin"/>
        </w:r>
        <w:r>
          <w:instrText xml:space="preserve"> PAGEREF _Toc556 \h </w:instrText>
        </w:r>
        <w:r>
          <w:fldChar w:fldCharType="separate"/>
        </w:r>
        <w:r>
          <w:t>52</w:t>
        </w:r>
        <w:r>
          <w:fldChar w:fldCharType="end"/>
        </w:r>
      </w:hyperlink>
    </w:p>
    <w:p>
      <w:pPr>
        <w:pStyle w:val="TOC2"/>
        <w:tabs>
          <w:tab w:val="right" w:leader="dot" w:pos="8306"/>
        </w:tabs>
      </w:pPr>
      <w:hyperlink w:anchor="_Toc26868" w:history="1">
        <w:r>
          <w:rPr>
            <w:rFonts w:ascii="仿宋" w:eastAsia="仿宋" w:hAnsi="仿宋" w:cs="仿宋" w:hint="eastAsia"/>
            <w:lang w:eastAsia="zh-CN"/>
          </w:rPr>
          <w:t>(四)、安全色及安全标志使用要求</w:t>
        </w:r>
        <w:r>
          <w:tab/>
        </w:r>
        <w:r>
          <w:fldChar w:fldCharType="begin"/>
        </w:r>
        <w:r>
          <w:instrText xml:space="preserve"> PAGEREF _Toc26868 \h </w:instrText>
        </w:r>
        <w:r>
          <w:fldChar w:fldCharType="separate"/>
        </w:r>
        <w:r>
          <w:t>53</w:t>
        </w:r>
        <w:r>
          <w:fldChar w:fldCharType="end"/>
        </w:r>
      </w:hyperlink>
    </w:p>
    <w:p>
      <w:pPr>
        <w:pStyle w:val="TOC2"/>
        <w:tabs>
          <w:tab w:val="right" w:leader="dot" w:pos="8306"/>
        </w:tabs>
      </w:pPr>
      <w:hyperlink w:anchor="_Toc21362" w:history="1">
        <w:r>
          <w:rPr>
            <w:rFonts w:ascii="仿宋" w:eastAsia="仿宋" w:hAnsi="仿宋" w:cs="仿宋" w:hint="eastAsia"/>
            <w:lang w:eastAsia="zh-CN"/>
          </w:rPr>
          <w:t>(五)、防尘防毒措施</w:t>
        </w:r>
        <w:r>
          <w:tab/>
        </w:r>
        <w:r>
          <w:fldChar w:fldCharType="begin"/>
        </w:r>
        <w:r>
          <w:instrText xml:space="preserve"> PAGEREF _Toc21362 \h </w:instrText>
        </w:r>
        <w:r>
          <w:fldChar w:fldCharType="separate"/>
        </w:r>
        <w:r>
          <w:t>54</w:t>
        </w:r>
        <w:r>
          <w:fldChar w:fldCharType="end"/>
        </w:r>
      </w:hyperlink>
    </w:p>
    <w:p>
      <w:pPr>
        <w:pStyle w:val="TOC2"/>
        <w:tabs>
          <w:tab w:val="right" w:leader="dot" w:pos="8306"/>
        </w:tabs>
      </w:pPr>
      <w:hyperlink w:anchor="_Toc27367" w:history="1">
        <w:r>
          <w:rPr>
            <w:rFonts w:ascii="仿宋" w:eastAsia="仿宋" w:hAnsi="仿宋" w:cs="仿宋" w:hint="eastAsia"/>
            <w:lang w:eastAsia="zh-CN"/>
          </w:rPr>
          <w:t>(六)、防静电、触电防护及防雷措施</w:t>
        </w:r>
        <w:r>
          <w:tab/>
        </w:r>
        <w:r>
          <w:fldChar w:fldCharType="begin"/>
        </w:r>
        <w:r>
          <w:instrText xml:space="preserve"> PAGEREF _Toc27367 \h </w:instrText>
        </w:r>
        <w:r>
          <w:fldChar w:fldCharType="separate"/>
        </w:r>
        <w:r>
          <w:t>55</w:t>
        </w:r>
        <w:r>
          <w:fldChar w:fldCharType="end"/>
        </w:r>
      </w:hyperlink>
    </w:p>
    <w:p>
      <w:pPr>
        <w:pStyle w:val="TOC2"/>
        <w:tabs>
          <w:tab w:val="right" w:leader="dot" w:pos="8306"/>
        </w:tabs>
      </w:pPr>
      <w:hyperlink w:anchor="_Toc17775" w:history="1">
        <w:r>
          <w:rPr>
            <w:rFonts w:ascii="仿宋" w:eastAsia="仿宋" w:hAnsi="仿宋" w:cs="仿宋" w:hint="eastAsia"/>
            <w:lang w:eastAsia="zh-CN"/>
          </w:rPr>
          <w:t>(七)、机械设备安全保障措施</w:t>
        </w:r>
        <w:r>
          <w:tab/>
        </w:r>
        <w:r>
          <w:fldChar w:fldCharType="begin"/>
        </w:r>
        <w:r>
          <w:instrText xml:space="preserve"> PAGEREF _Toc17775 \h </w:instrText>
        </w:r>
        <w:r>
          <w:fldChar w:fldCharType="separate"/>
        </w:r>
        <w:r>
          <w:t>57</w:t>
        </w:r>
        <w:r>
          <w:fldChar w:fldCharType="end"/>
        </w:r>
      </w:hyperlink>
    </w:p>
    <w:p>
      <w:pPr>
        <w:pStyle w:val="TOC1"/>
        <w:tabs>
          <w:tab w:val="right" w:leader="dot" w:pos="8306"/>
        </w:tabs>
      </w:pPr>
      <w:hyperlink w:anchor="_Toc8720" w:history="1">
        <w:r>
          <w:rPr>
            <w:rFonts w:ascii="仿宋" w:eastAsia="仿宋" w:hAnsi="仿宋" w:cs="仿宋" w:hint="eastAsia"/>
            <w:lang w:eastAsia="zh-CN"/>
          </w:rPr>
          <w:t>十三、供应链管理</w:t>
        </w:r>
        <w:r>
          <w:tab/>
        </w:r>
        <w:r>
          <w:fldChar w:fldCharType="begin"/>
        </w:r>
        <w:r>
          <w:instrText xml:space="preserve"> PAGEREF _Toc8720 \h </w:instrText>
        </w:r>
        <w:r>
          <w:fldChar w:fldCharType="separate"/>
        </w:r>
        <w:r>
          <w:t>58</w:t>
        </w:r>
        <w:r>
          <w:fldChar w:fldCharType="end"/>
        </w:r>
      </w:hyperlink>
    </w:p>
    <w:p>
      <w:pPr>
        <w:pStyle w:val="TOC2"/>
        <w:tabs>
          <w:tab w:val="right" w:leader="dot" w:pos="8306"/>
        </w:tabs>
      </w:pPr>
      <w:hyperlink w:anchor="_Toc6829" w:history="1">
        <w:r>
          <w:rPr>
            <w:rFonts w:ascii="仿宋" w:eastAsia="仿宋" w:hAnsi="仿宋" w:cs="仿宋" w:hint="eastAsia"/>
            <w:lang w:eastAsia="zh-CN"/>
          </w:rPr>
          <w:t>(一)、供应链战略规划</w:t>
        </w:r>
        <w:r>
          <w:tab/>
        </w:r>
        <w:r>
          <w:fldChar w:fldCharType="begin"/>
        </w:r>
        <w:r>
          <w:instrText xml:space="preserve"> PAGEREF _Toc6829 \h </w:instrText>
        </w:r>
        <w:r>
          <w:fldChar w:fldCharType="separate"/>
        </w:r>
        <w:r>
          <w:t>58</w:t>
        </w:r>
        <w:r>
          <w:fldChar w:fldCharType="end"/>
        </w:r>
      </w:hyperlink>
    </w:p>
    <w:p>
      <w:pPr>
        <w:pStyle w:val="TOC2"/>
        <w:tabs>
          <w:tab w:val="right" w:leader="dot" w:pos="8306"/>
        </w:tabs>
      </w:pPr>
      <w:hyperlink w:anchor="_Toc19400" w:history="1">
        <w:r>
          <w:rPr>
            <w:rFonts w:ascii="仿宋" w:eastAsia="仿宋" w:hAnsi="仿宋" w:cs="仿宋" w:hint="eastAsia"/>
            <w:lang w:eastAsia="zh-CN"/>
          </w:rPr>
          <w:t>(二)、供应商选择与合作</w:t>
        </w:r>
        <w:r>
          <w:tab/>
        </w:r>
        <w:r>
          <w:fldChar w:fldCharType="begin"/>
        </w:r>
        <w:r>
          <w:instrText xml:space="preserve"> PAGEREF _Toc19400 \h </w:instrText>
        </w:r>
        <w:r>
          <w:fldChar w:fldCharType="separate"/>
        </w:r>
        <w:r>
          <w:t>60</w:t>
        </w:r>
        <w:r>
          <w:fldChar w:fldCharType="end"/>
        </w:r>
      </w:hyperlink>
    </w:p>
    <w:p>
      <w:pPr>
        <w:pStyle w:val="TOC2"/>
        <w:tabs>
          <w:tab w:val="right" w:leader="dot" w:pos="8306"/>
        </w:tabs>
      </w:pPr>
      <w:hyperlink w:anchor="_Toc21581" w:history="1">
        <w:r>
          <w:rPr>
            <w:rFonts w:ascii="仿宋" w:eastAsia="仿宋" w:hAnsi="仿宋" w:cs="仿宋" w:hint="eastAsia"/>
            <w:lang w:eastAsia="zh-CN"/>
          </w:rPr>
          <w:t>(三)、物流与库存管理</w:t>
        </w:r>
        <w:r>
          <w:tab/>
        </w:r>
        <w:r>
          <w:fldChar w:fldCharType="begin"/>
        </w:r>
        <w:r>
          <w:instrText xml:space="preserve"> PAGEREF _Toc21581 \h </w:instrText>
        </w:r>
        <w:r>
          <w:fldChar w:fldCharType="separate"/>
        </w:r>
        <w:r>
          <w:t>61</w:t>
        </w:r>
        <w:r>
          <w:fldChar w:fldCharType="end"/>
        </w:r>
      </w:hyperlink>
    </w:p>
    <w:p>
      <w:pPr>
        <w:pStyle w:val="TOC1"/>
        <w:tabs>
          <w:tab w:val="right" w:leader="dot" w:pos="8306"/>
        </w:tabs>
      </w:pPr>
      <w:hyperlink w:anchor="_Toc24879" w:history="1">
        <w:r>
          <w:rPr>
            <w:rFonts w:ascii="仿宋" w:eastAsia="仿宋" w:hAnsi="仿宋" w:cs="仿宋" w:hint="eastAsia"/>
            <w:lang w:eastAsia="zh-CN"/>
          </w:rPr>
          <w:t>十四、计算机网络设备项目变更管理</w:t>
        </w:r>
        <w:r>
          <w:tab/>
        </w:r>
        <w:r>
          <w:fldChar w:fldCharType="begin"/>
        </w:r>
        <w:r>
          <w:instrText xml:space="preserve"> PAGEREF _Toc24879 \h </w:instrText>
        </w:r>
        <w:r>
          <w:fldChar w:fldCharType="separate"/>
        </w:r>
        <w:r>
          <w:t>62</w:t>
        </w:r>
        <w:r>
          <w:fldChar w:fldCharType="end"/>
        </w:r>
      </w:hyperlink>
    </w:p>
    <w:p>
      <w:pPr>
        <w:pStyle w:val="TOC2"/>
        <w:tabs>
          <w:tab w:val="right" w:leader="dot" w:pos="8306"/>
        </w:tabs>
      </w:pPr>
      <w:hyperlink w:anchor="_Toc6509" w:history="1">
        <w:r>
          <w:rPr>
            <w:rFonts w:ascii="仿宋" w:eastAsia="仿宋" w:hAnsi="仿宋" w:cs="仿宋" w:hint="eastAsia"/>
            <w:lang w:eastAsia="zh-CN"/>
          </w:rPr>
          <w:t>(一)、变更申请与评估</w:t>
        </w:r>
        <w:r>
          <w:tab/>
        </w:r>
        <w:r>
          <w:fldChar w:fldCharType="begin"/>
        </w:r>
        <w:r>
          <w:instrText xml:space="preserve"> PAGEREF _Toc6509 \h </w:instrText>
        </w:r>
        <w:r>
          <w:fldChar w:fldCharType="separate"/>
        </w:r>
        <w:r>
          <w:t>62</w:t>
        </w:r>
        <w:r>
          <w:fldChar w:fldCharType="end"/>
        </w:r>
      </w:hyperlink>
    </w:p>
    <w:p>
      <w:pPr>
        <w:pStyle w:val="TOC2"/>
        <w:tabs>
          <w:tab w:val="right" w:leader="dot" w:pos="8306"/>
        </w:tabs>
      </w:pPr>
      <w:hyperlink w:anchor="_Toc7543" w:history="1">
        <w:r>
          <w:rPr>
            <w:rFonts w:ascii="仿宋" w:eastAsia="仿宋" w:hAnsi="仿宋" w:cs="仿宋" w:hint="eastAsia"/>
            <w:lang w:eastAsia="zh-CN"/>
          </w:rPr>
          <w:t>(二)、变更实施与控制</w:t>
        </w:r>
        <w:r>
          <w:tab/>
        </w:r>
        <w:r>
          <w:fldChar w:fldCharType="begin"/>
        </w:r>
        <w:r>
          <w:instrText xml:space="preserve"> PAGEREF _Toc7543 \h </w:instrText>
        </w:r>
        <w:r>
          <w:fldChar w:fldCharType="separate"/>
        </w:r>
        <w:r>
          <w:t>63</w:t>
        </w:r>
        <w:r>
          <w:fldChar w:fldCharType="end"/>
        </w:r>
      </w:hyperlink>
    </w:p>
    <w:p>
      <w:pPr>
        <w:pStyle w:val="TOC1"/>
        <w:tabs>
          <w:tab w:val="right" w:leader="dot" w:pos="8306"/>
        </w:tabs>
      </w:pPr>
      <w:hyperlink w:anchor="_Toc28344" w:history="1">
        <w:r>
          <w:rPr>
            <w:rFonts w:ascii="仿宋" w:eastAsia="仿宋" w:hAnsi="仿宋" w:cs="仿宋" w:hint="eastAsia"/>
            <w:lang w:eastAsia="zh-CN"/>
          </w:rPr>
          <w:t>十五、计算机网络设备项目治理与监督</w:t>
        </w:r>
        <w:r>
          <w:tab/>
        </w:r>
        <w:r>
          <w:fldChar w:fldCharType="begin"/>
        </w:r>
        <w:r>
          <w:instrText xml:space="preserve"> PAGEREF _Toc28344 \h </w:instrText>
        </w:r>
        <w:r>
          <w:fldChar w:fldCharType="separate"/>
        </w:r>
        <w:r>
          <w:t>64</w:t>
        </w:r>
        <w:r>
          <w:fldChar w:fldCharType="end"/>
        </w:r>
      </w:hyperlink>
    </w:p>
    <w:p>
      <w:pPr>
        <w:pStyle w:val="TOC2"/>
        <w:tabs>
          <w:tab w:val="right" w:leader="dot" w:pos="8306"/>
        </w:tabs>
      </w:pPr>
      <w:hyperlink w:anchor="_Toc30660" w:history="1">
        <w:r>
          <w:rPr>
            <w:rFonts w:ascii="仿宋" w:eastAsia="仿宋" w:hAnsi="仿宋" w:cs="仿宋" w:hint="eastAsia"/>
            <w:lang w:eastAsia="zh-CN"/>
          </w:rPr>
          <w:t>(一)、计算机网络设备项目治理结构</w:t>
        </w:r>
        <w:r>
          <w:tab/>
        </w:r>
        <w:r>
          <w:fldChar w:fldCharType="begin"/>
        </w:r>
        <w:r>
          <w:instrText xml:space="preserve"> PAGEREF _Toc30660 \h </w:instrText>
        </w:r>
        <w:r>
          <w:fldChar w:fldCharType="separate"/>
        </w:r>
        <w:r>
          <w:t>64</w:t>
        </w:r>
        <w:r>
          <w:fldChar w:fldCharType="end"/>
        </w:r>
      </w:hyperlink>
    </w:p>
    <w:p>
      <w:pPr>
        <w:pStyle w:val="TOC2"/>
        <w:tabs>
          <w:tab w:val="right" w:leader="dot" w:pos="8306"/>
        </w:tabs>
      </w:pPr>
      <w:hyperlink w:anchor="_Toc26469" w:history="1">
        <w:r>
          <w:rPr>
            <w:rFonts w:ascii="仿宋" w:eastAsia="仿宋" w:hAnsi="仿宋" w:cs="仿宋" w:hint="eastAsia"/>
            <w:lang w:eastAsia="zh-CN"/>
          </w:rPr>
          <w:t>(二)、监督与审计</w:t>
        </w:r>
        <w:r>
          <w:tab/>
        </w:r>
        <w:r>
          <w:fldChar w:fldCharType="begin"/>
        </w:r>
        <w:r>
          <w:instrText xml:space="preserve"> PAGEREF _Toc26469 \h </w:instrText>
        </w:r>
        <w:r>
          <w:fldChar w:fldCharType="separate"/>
        </w:r>
        <w:r>
          <w:t>65</w:t>
        </w:r>
        <w:r>
          <w:fldChar w:fldCharType="end"/>
        </w:r>
      </w:hyperlink>
    </w:p>
    <w:p>
      <w:pPr>
        <w:pStyle w:val="TOC1"/>
        <w:tabs>
          <w:tab w:val="right" w:leader="dot" w:pos="8306"/>
        </w:tabs>
      </w:pPr>
      <w:hyperlink w:anchor="_Toc13477" w:history="1">
        <w:r>
          <w:rPr>
            <w:rFonts w:ascii="仿宋" w:eastAsia="仿宋" w:hAnsi="仿宋" w:cs="仿宋" w:hint="eastAsia"/>
            <w:lang w:eastAsia="zh-CN"/>
          </w:rPr>
          <w:t>十六、计算机网络设备项目实施时间节点</w:t>
        </w:r>
        <w:r>
          <w:tab/>
        </w:r>
        <w:r>
          <w:fldChar w:fldCharType="begin"/>
        </w:r>
        <w:r>
          <w:instrText xml:space="preserve"> PAGEREF _Toc13477 \h </w:instrText>
        </w:r>
        <w:r>
          <w:fldChar w:fldCharType="separate"/>
        </w:r>
        <w:r>
          <w:t>67</w:t>
        </w:r>
        <w:r>
          <w:fldChar w:fldCharType="end"/>
        </w:r>
      </w:hyperlink>
    </w:p>
    <w:p>
      <w:pPr>
        <w:pStyle w:val="TOC2"/>
        <w:tabs>
          <w:tab w:val="right" w:leader="dot" w:pos="8306"/>
        </w:tabs>
      </w:pPr>
      <w:hyperlink w:anchor="_Toc812" w:history="1">
        <w:r>
          <w:rPr>
            <w:rFonts w:ascii="仿宋" w:eastAsia="仿宋" w:hAnsi="仿宋" w:cs="仿宋" w:hint="eastAsia"/>
            <w:lang w:eastAsia="zh-CN"/>
          </w:rPr>
          <w:t>(一)、计算机网络设备项目启动阶段时间节点</w:t>
        </w:r>
        <w:r>
          <w:tab/>
        </w:r>
        <w:r>
          <w:fldChar w:fldCharType="begin"/>
        </w:r>
        <w:r>
          <w:instrText xml:space="preserve"> PAGEREF _Toc812 \h </w:instrText>
        </w:r>
        <w:r>
          <w:fldChar w:fldCharType="separate"/>
        </w:r>
        <w:r>
          <w:t>67</w:t>
        </w:r>
        <w:r>
          <w:fldChar w:fldCharType="end"/>
        </w:r>
      </w:hyperlink>
    </w:p>
    <w:p>
      <w:pPr>
        <w:pStyle w:val="TOC2"/>
        <w:tabs>
          <w:tab w:val="right" w:leader="dot" w:pos="8306"/>
        </w:tabs>
      </w:pPr>
      <w:hyperlink w:anchor="_Toc5297" w:history="1">
        <w:r>
          <w:rPr>
            <w:rFonts w:ascii="仿宋" w:eastAsia="仿宋" w:hAnsi="仿宋" w:cs="仿宋" w:hint="eastAsia"/>
            <w:lang w:eastAsia="zh-CN"/>
          </w:rPr>
          <w:t>(二)、计算机网络设备项目执行阶段时间节点</w:t>
        </w:r>
        <w:r>
          <w:tab/>
        </w:r>
        <w:r>
          <w:fldChar w:fldCharType="begin"/>
        </w:r>
        <w:r>
          <w:instrText xml:space="preserve"> PAGEREF _Toc5297 \h </w:instrText>
        </w:r>
        <w:r>
          <w:fldChar w:fldCharType="separate"/>
        </w:r>
        <w:r>
          <w:t>68</w:t>
        </w:r>
        <w:r>
          <w:fldChar w:fldCharType="end"/>
        </w:r>
      </w:hyperlink>
    </w:p>
    <w:p>
      <w:pPr>
        <w:pStyle w:val="TOC2"/>
        <w:tabs>
          <w:tab w:val="right" w:leader="dot" w:pos="8306"/>
        </w:tabs>
      </w:pPr>
      <w:hyperlink w:anchor="_Toc18691" w:history="1">
        <w:r>
          <w:rPr>
            <w:rFonts w:ascii="仿宋" w:eastAsia="仿宋" w:hAnsi="仿宋" w:cs="仿宋" w:hint="eastAsia"/>
            <w:lang w:eastAsia="zh-CN"/>
          </w:rPr>
          <w:t>(三)、计算机网络设备项目完成阶段时间节点</w:t>
        </w:r>
        <w:r>
          <w:tab/>
        </w:r>
        <w:r>
          <w:fldChar w:fldCharType="begin"/>
        </w:r>
        <w:r>
          <w:instrText xml:space="preserve"> PAGEREF _Toc18691 \h </w:instrText>
        </w:r>
        <w:r>
          <w:fldChar w:fldCharType="separate"/>
        </w:r>
        <w:r>
          <w:t>69</w:t>
        </w:r>
        <w:r>
          <w:fldChar w:fldCharType="end"/>
        </w:r>
      </w:hyperlink>
    </w:p>
    <w:p>
      <w:pPr>
        <w:pStyle w:val="TOC1"/>
        <w:tabs>
          <w:tab w:val="right" w:leader="dot" w:pos="8306"/>
        </w:tabs>
      </w:pPr>
      <w:hyperlink w:anchor="_Toc4315" w:history="1">
        <w:r>
          <w:rPr>
            <w:rFonts w:ascii="仿宋" w:eastAsia="仿宋" w:hAnsi="仿宋" w:cs="仿宋" w:hint="eastAsia"/>
            <w:lang w:eastAsia="zh-CN"/>
          </w:rPr>
          <w:t>十七、计算机网络设备项目工程方案分析</w:t>
        </w:r>
        <w:r>
          <w:tab/>
        </w:r>
        <w:r>
          <w:fldChar w:fldCharType="begin"/>
        </w:r>
        <w:r>
          <w:instrText xml:space="preserve"> PAGEREF _Toc4315 \h </w:instrText>
        </w:r>
        <w:r>
          <w:fldChar w:fldCharType="separate"/>
        </w:r>
        <w:r>
          <w:t>70</w:t>
        </w:r>
        <w:r>
          <w:fldChar w:fldCharType="end"/>
        </w:r>
      </w:hyperlink>
    </w:p>
    <w:p>
      <w:pPr>
        <w:pStyle w:val="TOC2"/>
        <w:tabs>
          <w:tab w:val="right" w:leader="dot" w:pos="8306"/>
        </w:tabs>
      </w:pPr>
      <w:hyperlink w:anchor="_Toc27805" w:history="1">
        <w:r>
          <w:rPr>
            <w:rFonts w:ascii="仿宋" w:eastAsia="仿宋" w:hAnsi="仿宋" w:cs="仿宋" w:hint="eastAsia"/>
            <w:lang w:eastAsia="zh-CN"/>
          </w:rPr>
          <w:t>(一)、建筑工程设计原则</w:t>
        </w:r>
        <w:r>
          <w:tab/>
        </w:r>
        <w:r>
          <w:fldChar w:fldCharType="begin"/>
        </w:r>
        <w:r>
          <w:instrText xml:space="preserve"> PAGEREF _Toc27805 \h </w:instrText>
        </w:r>
        <w:r>
          <w:fldChar w:fldCharType="separate"/>
        </w:r>
        <w:r>
          <w:t>70</w:t>
        </w:r>
        <w:r>
          <w:fldChar w:fldCharType="end"/>
        </w:r>
      </w:hyperlink>
    </w:p>
    <w:p>
      <w:pPr>
        <w:pStyle w:val="TOC2"/>
        <w:tabs>
          <w:tab w:val="right" w:leader="dot" w:pos="8306"/>
        </w:tabs>
      </w:pPr>
      <w:hyperlink w:anchor="_Toc23145" w:history="1">
        <w:r>
          <w:rPr>
            <w:rFonts w:ascii="仿宋" w:eastAsia="仿宋" w:hAnsi="仿宋" w:cs="仿宋" w:hint="eastAsia"/>
            <w:lang w:eastAsia="zh-CN"/>
          </w:rPr>
          <w:t>(二)、土建工程建设指标</w:t>
        </w:r>
        <w:r>
          <w:tab/>
        </w:r>
        <w:r>
          <w:fldChar w:fldCharType="begin"/>
        </w:r>
        <w:r>
          <w:instrText xml:space="preserve"> PAGEREF _Toc23145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95"/>
      <w:r>
        <w:rPr>
          <w:rFonts w:ascii="仿宋" w:eastAsia="仿宋" w:hAnsi="仿宋" w:cs="仿宋" w:hint="eastAsia"/>
          <w:sz w:val="28"/>
          <w:lang w:eastAsia="zh-CN"/>
        </w:rPr>
        <w:t>一、计算机网络设备项目危机管理</w:t>
      </w:r>
      <w:bookmarkEnd w:id="2"/>
    </w:p>
    <w:p>
      <w:pPr>
        <w:pStyle w:val="Heading2"/>
        <w:rPr>
          <w:rFonts w:ascii="仿宋" w:eastAsia="仿宋" w:hAnsi="仿宋" w:cs="仿宋" w:hint="eastAsia"/>
          <w:lang w:eastAsia="zh-CN"/>
        </w:rPr>
      </w:pPr>
      <w:bookmarkStart w:id="3" w:name="_Toc426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危机管理中，危机预警与识别是确保计算机网络设备项目稳健运行的核心步骤。通过建立全面的监测机制，计算机网络设备项目团队旨在及时发现和理解潜在的风险和危机因素，以便采取及时的预防和应对措施，确保计算机网络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机网络设备项目团队全面分析了整个计算机网络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算机网络设备项目团队着重于明确定义计算机网络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机网络设备项目进展的持续监控，团队能够及时发现潜在问题并作出迅速反应。计算机网络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在这一阶段，团队的专业素养和反应速度将发挥至关重要的作用，以确保潜在危机能够在初期得到有效的处理，最大程度地减轻负面影响。通过危机预警与识别，计算机网络设备项目得以更有序、可控地推进。</w:t>
      </w:r>
    </w:p>
    <w:p>
      <w:pPr>
        <w:pStyle w:val="Heading2"/>
        <w:ind w:firstLine="560" w:firstLineChars="200"/>
        <w:rPr>
          <w:rFonts w:ascii="仿宋" w:eastAsia="仿宋" w:hAnsi="仿宋" w:cs="仿宋" w:hint="eastAsia"/>
          <w:sz w:val="28"/>
          <w:lang w:eastAsia="zh-CN"/>
        </w:rPr>
      </w:pPr>
      <w:bookmarkStart w:id="4" w:name="_Toc265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在危机发生时，计算机网络设备项目团队立即行动，成立了应急小组。该小组的任务是迅速制定并实施紧急应对措施，以最小化潜在损失。以下是采取的主要措施：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暂停计算机网络设备项目进度：为遏制危机蔓延，计算机网络设备项目暂时停止进行，以便全面评估当前状况。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资源重新分配：重新评估计算机网络设备项目资源的分配，确保最大限度地减小损失。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实时沟通：与关键利益相关者建立实时沟通机制，向他们传递计算机网络设备项目危机的实际状况，保障计算机网络设备项目核心利益。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在紧急应对的同时，计算机网络设备项目团队强调了团队协作和有效沟通的重要性。以下是团队协作的关键举措：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信息共享机制：建立了信息共享平台，确保团队成员能够及时获取计算机网络设备项目危机的实时信息。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领导者沟通：计算机网络设备项目领导者通过定期会议和即时沟通工具，指导团队应对危机，保持团队稳定运行。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随着危机得到初步控制，计算机网络设备项目团队转向制定恢复计划，以确保计算机网络设备项目能够从中迅速恢复。主要恢复计划包括：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修复受损的进度计划：重新评估计算机网络设备项目进度，制定修复计划，确保计算机网络设备项目尽快回归正常进程。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重新调整资源分配：优化资源分配，确保计算机网络设备项目在有限资源下高效运转。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风险管理机制加强：对计算机网络设备项目风险进行全面评估，制定更强化的风险管理策略，以预防未来可能的危机。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998"/>
      <w:r>
        <w:rPr>
          <w:rFonts w:ascii="仿宋" w:eastAsia="仿宋" w:hAnsi="仿宋" w:cs="仿宋" w:hint="eastAsia"/>
          <w:sz w:val="28"/>
          <w:lang w:eastAsia="zh-CN"/>
        </w:rPr>
        <w:t>二、计算机网络设备项目建设背景及必要性分析</w:t>
      </w:r>
      <w:bookmarkEnd w:id="5"/>
    </w:p>
    <w:p>
      <w:pPr>
        <w:pStyle w:val="Heading2"/>
        <w:rPr>
          <w:rFonts w:ascii="仿宋" w:eastAsia="仿宋" w:hAnsi="仿宋" w:cs="仿宋" w:hint="eastAsia"/>
          <w:lang w:eastAsia="zh-CN"/>
        </w:rPr>
      </w:pPr>
      <w:bookmarkStart w:id="6" w:name="_Toc16189"/>
      <w:r>
        <w:rPr>
          <w:rFonts w:ascii="仿宋" w:eastAsia="仿宋" w:hAnsi="仿宋" w:cs="仿宋" w:hint="eastAsia"/>
          <w:lang w:eastAsia="zh-CN"/>
        </w:rPr>
        <w:t>(一)、计算机网络设备项目背景分析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网络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机网络设备项目在这个潮流中的定位。同时，我们将关注行业内涌现的新兴机遇，以便计算机网络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机网络设备项目提供了强大的发展动力。我们将聚焦于行业内最新的技术发展趋势，包括但不限于人工智能、大数据分析、物联网等领域。通过深度的技术研究，我们将确保计算机网络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机网络设备项目发展的源泉。我们将投入更多的精力对市场需求进行深入剖析，超越表面的需求，深入挖掘潜在的市场痛点和机遇。通过对市场需求的细致了解，计算机网络设备项目将更有针对性地设计解决方案，满足市场的多样化需求，从而更好地促进计算机网络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机网络设备项目战略至关重要。我们将对竞争态势进行更为深入的分析，包括但不限于市场份额、产品特点、客户满意度等多个维度。通过深度的竞争分析，计算机网络设备项目将能够更准确地把握市场脉搏，制定具有竞争力的计算机网络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算机网络设备项目的发展具有直接的影响。我们将进行更为全面的法规和政策分析，了解行业发展中的潜在法律风险和合规挑战。通过充分了解和遵守相关法规，计算机网络设备项目将确保在法律框架内合法合规运营，为计算机网络设备项目的稳健发展提供有力支持。</w:t>
      </w:r>
    </w:p>
    <w:p>
      <w:pPr>
        <w:pStyle w:val="Heading2"/>
        <w:ind w:firstLine="560" w:firstLineChars="200"/>
        <w:rPr>
          <w:rFonts w:ascii="仿宋" w:eastAsia="仿宋" w:hAnsi="仿宋" w:cs="仿宋" w:hint="eastAsia"/>
          <w:sz w:val="28"/>
          <w:lang w:eastAsia="zh-CN"/>
        </w:rPr>
      </w:pPr>
      <w:bookmarkStart w:id="7" w:name="_Toc7454"/>
      <w:r>
        <w:rPr>
          <w:rFonts w:ascii="仿宋" w:eastAsia="仿宋" w:hAnsi="仿宋" w:cs="仿宋" w:hint="eastAsia"/>
          <w:sz w:val="28"/>
          <w:lang w:eastAsia="zh-CN"/>
        </w:rPr>
        <w:t>(二)、计算机网络设备项目建设必要性分析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建设的迫切性源于对行业发展趋势的深刻洞察。我们正处于一个行业变革的时代，科技创新、数字化转型成为企业发展的关键动力。计算机网络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建设不仅仅是为了跟上潮流，更是为了通过技术创新推动企业的持续发展。通过引入先进的技术和解决方案，计算机网络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算机网络设备项目的建设成为必然选择，通过提高产品质量、拓展服务领域，从而在竞争中获得更多的机会。计算机网络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算机网络设备项目建设的必要性体现在对客户需求更精准的满足。通过计算机网络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建设的背后是对企业持续创新的追求。只有通过不断创新，企业才能在竞争中立于不败之地。计算机网络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836"/>
      <w:r>
        <w:rPr>
          <w:rFonts w:ascii="仿宋" w:eastAsia="仿宋" w:hAnsi="仿宋" w:cs="仿宋" w:hint="eastAsia"/>
          <w:sz w:val="28"/>
          <w:lang w:eastAsia="zh-CN"/>
        </w:rPr>
        <w:t>三、计算机网络设备项目概论</w:t>
      </w:r>
      <w:bookmarkEnd w:id="8"/>
    </w:p>
    <w:p>
      <w:pPr>
        <w:pStyle w:val="Heading2"/>
        <w:rPr>
          <w:rFonts w:ascii="仿宋" w:eastAsia="仿宋" w:hAnsi="仿宋" w:cs="仿宋" w:hint="eastAsia"/>
          <w:lang w:eastAsia="zh-CN"/>
        </w:rPr>
      </w:pPr>
      <w:bookmarkStart w:id="9" w:name="_Toc10497"/>
      <w:r>
        <w:rPr>
          <w:rFonts w:ascii="仿宋" w:eastAsia="仿宋" w:hAnsi="仿宋" w:cs="仿宋" w:hint="eastAsia"/>
          <w:lang w:eastAsia="zh-CN"/>
        </w:rPr>
        <w:t>(一)、计算机网络设备项目概况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起源追溯至对市场的深入洞察。市场的不断演变与变革为计算机网络设备项目提供了难得的机遇。当前市场存在的需求缺口和变革的大环境共同构成了计算机网络设备项目的背景。这个计算机网络设备项目旨在充分利用市场机遇，填补行业中尚未满足的需求，为客户提供全新的解决方案。市场的变革和需求的增长使得这个计算机网络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计算机网络设备项目名称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正式命名为计算机网络设备。这个名称不仅仅是一个标识，更代表了计算机网络设备项目的核心理念和愿景。它蕴含着计算机网络设备项目所要解决问题的关键字，具有强烈的表达和辨识度，为计算机网络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计算机网络设备项目目标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核心目标是提供一种全新、高效的解决方案，满足客户日益增长的需求。计算机网络设备项目追求的不仅仅是满足市场需求，更是在市场中获得卓越的竞争优势。通过不断提升产品或服务的质量和创新水平，计算机网络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计算机网络设备项目范围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全面涵盖了产品研发、制造、市场推广和售后服务，确保从产品设计到最终用户体验的全方位关注。这一全面的计算机网络设备项目范围是为了确保计算机网络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计算机网络设备项目时间表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计算机网络设备项目计划在未来18个月内完成，包括研发、测试、市场试点和正式推出等不同阶段。这个时间表的合理设计是为了确保计算机网络设备项目各个阶段的顺利推进，以便按时交付高质量的成果。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计算机网络设备项目预算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总预算估算为XX百万美元，主要分配在研发、市场推广、人员培训和运营等方面。这一充足的预算为计算机网络设备项目提供了充足的资源，确保计算机网络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计算机网络设备项目风险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可能面临的风险包括市场接受度低、技术难题、竞争激烈等。计算机网络设备项目团队已经制定了相应的风险应对计划，通过前瞻性的风险管理，确保计算机网络设备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计算机网络设备项目团队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计算机网络设备项目汇聚了一支经验丰富、多领域专业素养的核心团队，确保计算机网络设备项目在各个方面都能拥有高水平的执行力。团队的协同作战是计算机网络设备项目成功的关键因素之一。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计算机网络设备项目背景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计算机网络设备项目的背景根植于市场对更高效、创新产品的渴望，同时也受到科技发展对行业格局的深刻改变的影响。这为计算机网络设备项目提供了广阔的发展空间和市场需求。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计算机网络设备项目现状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截至目前，计算机网络设备项目已完成市场调研和技术验证，取得了初步的成功。这为计算机网络设备项目在未来的发展奠定了坚实的基础，为更远大的目标打下了坚实的基石。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240"/>
      <w:r>
        <w:rPr>
          <w:rFonts w:ascii="仿宋" w:eastAsia="仿宋" w:hAnsi="仿宋" w:cs="仿宋" w:hint="eastAsia"/>
          <w:sz w:val="28"/>
          <w:lang w:eastAsia="zh-CN"/>
        </w:rPr>
        <w:t>(二)、计算机网络设备项目目标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keyword》计算机网络设备项目首要业务目标是在市场中占据有利地位，实现产品/服务的成功推广和销售。通过不断提升产品质量、创新性，计算机网络设备项目追求成为行业中的领导者，赢得更多客户的青睐。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在科技迅速发展的时代，计算机网络设备项目着眼于技术创新。通过持续的研发和技术升级，计算机网络设备项目旨在推出更具创新性的产品或服务，以满足市场对新鲜、先进解决方案的需求。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为了建立可持续的客户关系，计算机网络设备项目设定了客户满意度目标。通过提供卓越的产品质量和优质的客户服务，计算机网络设备项目追求赢得客户的信任和忠诚度，确保他们的满意度达到行业领先水平。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计算机网络设备项目注重社会责任和可持续发展。通过实施环保、社会责任计算机网络设备项目，计算机网络设备项目致力于在经济发展的同时保护环境，促进社会公平，实现可持续经营。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计算机网络设备项目的团队是实现目标的核心驱动力。因此，计算机网络设备项目设定了团队发展目标，包括提升团队成员的专业技能、培养领导力，以及搭建协同高效的团队工作氛围。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321"/>
      <w:r>
        <w:rPr>
          <w:rFonts w:ascii="仿宋" w:eastAsia="仿宋" w:hAnsi="仿宋" w:cs="仿宋" w:hint="eastAsia"/>
          <w:sz w:val="28"/>
          <w:lang w:eastAsia="zh-CN"/>
        </w:rPr>
        <w:t>(三)、计算机网络设备项目提出的理由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计算机网络设备项目提出的理由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源于对市场机遇的深刻洞察。当前市场中存在的需求缺口和行业发展趋势表明，有巨大的商业机会等待被开发。通过准确捕捉市场机遇，计算机网络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理念基于对技术创新的信仰。通过持续的研发和技术投入，计算机网络设备项目有望推出更具创新性的产品或服务。在科技飞速发展的当下，计算机网络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是为了增强企业的行业竞争力。通过提升产品或服务的质量和独特性，计算机网络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响应了消费者需求的变化。随着社会和科技的不断发展，消费者对产品和服务的需求也在发生变化。通过深入了解并及时回应消费者的新需求，计算机网络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是企业战略发展规划的一部分。在面对日益激烈的市场竞争和不断变化的商业环境中，计算机网络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不仅仅是基于商业考量，还注重社会责任。通过推出环保、社会责任等方面的计算机网络设备项目，计算机网络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计算机网络设备项目的提出反映了对利益相关者期望的关注。包括客户、员工、投资者等利益相关者在企业发展中都有着各自的期望，计算机网络设备项目力求在满足这些期望的同时，取得更大的共赢。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922"/>
      <w:r>
        <w:rPr>
          <w:rFonts w:ascii="仿宋" w:eastAsia="仿宋" w:hAnsi="仿宋" w:cs="仿宋" w:hint="eastAsia"/>
          <w:sz w:val="28"/>
          <w:lang w:eastAsia="zh-CN"/>
        </w:rPr>
        <w:t>(四)、计算机网络设备项目意义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在实施计算机网络设备项目的过程中，我们不仅仅是在追逐商业成功，更是为企业和社会的多个层面创造了深远的意义。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首要意义在于提升企业的市场竞争力。通过持续的创新和对产品质量的高标准要求，计算机网络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网络设备项目的推进将促使行业技术水平的提升。通过引入先进技术和创新性解决方案，计算机网络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网络设备项目不仅创造了大量就业机会，提高了就业水平，还注重社会责任和环保。通过参与社会公益事业和推动环保计算机网络设备项目，计算机网络设备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综合而言，计算机网络设备项目意义重大，不仅推动了企业的发展，也为行业和社会的进步贡献了积极力量。这是一个全面而深刻的影响，将在未来产生可持续的正面效应。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244"/>
      <w:r>
        <w:rPr>
          <w:rFonts w:ascii="仿宋" w:eastAsia="仿宋" w:hAnsi="仿宋" w:cs="仿宋" w:hint="eastAsia"/>
          <w:sz w:val="28"/>
          <w:lang w:eastAsia="zh-CN"/>
        </w:rPr>
        <w:t>(五)、计算机网络设备项目背景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在当今迅猛发展的商业环境中，计算机网络设备项目的动因根植于对多方面因素的审慎考量。这个计算机网络设备项目的提出并非孤立的决策，而是对企业所处背景深入思考的产物。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机网络设备项目背后的首要原因。科技的迅速发展和全球市场的快速变化使得企业必须灵活应对。计算机网络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竞争的激烈程度也是计算机网络设备项目背景中不可忽视的一环。企业需要在激烈竞争中脱颖而出，为此，计算机网络设备项目致力于打破常规，提供独特的价值主张，以吸引客户并确保市场份额的增长。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技术的迅速发展为企业带来了机遇与挑战。作为计算机网络设备项目启动的背景之一，对新兴技术的应用将有助于提升企业的技术水平，使其在不断演进的商业环境中保持竞争优势。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此外，社会对企业责任的期望也在逐渐升高。计算机网络设备项目充分融入了社会责任的理念，通过可持续经营和社会公益计算机网络设备项目，企图为社会贡献一份力量，在商业成功的同时关注社会价值。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60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9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的技术管理特点体现在其创新导向。通过引入最先进的技术趋势和解决方案，计算机网络设备项目致力于提升科技含量、提高质量和效率水平。这意味着我们将采用最新的工具和方法，确保计算机网络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算机网络设备项目技术管理的显著特征。通过整合不同领域的技术资源，我们实现了跨学科的协同工作。这有助于优化技术架构，提高整体效能。此外，整合性策略还促进了不同技术团队之间的紧密沟通和高效合作，确保计算机网络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算机网络设备项目所采用的技术。通过不断优化技术方案，计算机网络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算机网络设备项目团队将在计算机网络设备项目初期识别可能的技术风险，并采取相应的预防和应对措施。通过建立健全的风险评估机制，计算机网络设备项目能够在实施过程中及时发现并解决潜在的技术问题，保障计算机网络设备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https://d.book118.com/646042055233010044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C400F"/>
    <w:rsid w:val="254C4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04205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2024-02-07T03:37:00Z</dcterms:created>
  <dcterms:modified xsi:type="dcterms:W3CDTF">2024-02-07T03:37:23Z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76E8BFD52FAF4207975EC64E9AEB3721_11</vt:lpwstr>
  </property>
  <property fmtid="{D5CDD505-2E9C-101B-9397-08002B2CF9AE}" pid="3" name="KSOProductBuildVer">
    <vt:lpwstr>2052-12.1.0.16250</vt:lpwstr>
  </property>
</Properties>
</file>