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数控精密电火花成形机床行业相关公司筹备报告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2" w:history="1">
        <w:r>
          <w:rPr>
            <w:rFonts w:ascii="仿宋" w:eastAsia="仿宋" w:hAnsi="仿宋" w:cs="仿宋" w:hint="eastAsia"/>
            <w:lang w:eastAsia="zh-CN"/>
          </w:rPr>
          <w:t>概论</w:t>
        </w:r>
        <w:r>
          <w:tab/>
        </w:r>
        <w:r>
          <w:fldChar w:fldCharType="begin"/>
        </w:r>
        <w:r>
          <w:instrText xml:space="preserve"> PAGEREF _Toc27642 \h </w:instrText>
        </w:r>
        <w:r>
          <w:fldChar w:fldCharType="separate"/>
        </w:r>
        <w:r>
          <w:t>3</w:t>
        </w:r>
        <w:r>
          <w:fldChar w:fldCharType="end"/>
        </w:r>
      </w:hyperlink>
    </w:p>
    <w:p>
      <w:pPr>
        <w:pStyle w:val="TOC1"/>
        <w:tabs>
          <w:tab w:val="right" w:leader="dot" w:pos="8306"/>
        </w:tabs>
      </w:pPr>
      <w:hyperlink w:anchor="_Toc16137" w:history="1">
        <w:r>
          <w:rPr>
            <w:rFonts w:ascii="仿宋" w:eastAsia="仿宋" w:hAnsi="仿宋" w:cs="仿宋" w:hint="eastAsia"/>
            <w:lang w:eastAsia="zh-CN"/>
          </w:rPr>
          <w:t>一、选址分析</w:t>
        </w:r>
        <w:r>
          <w:tab/>
        </w:r>
        <w:r>
          <w:fldChar w:fldCharType="begin"/>
        </w:r>
        <w:r>
          <w:instrText xml:space="preserve"> PAGEREF _Toc16137 \h </w:instrText>
        </w:r>
        <w:r>
          <w:fldChar w:fldCharType="separate"/>
        </w:r>
        <w:r>
          <w:t>3</w:t>
        </w:r>
        <w:r>
          <w:fldChar w:fldCharType="end"/>
        </w:r>
      </w:hyperlink>
    </w:p>
    <w:p>
      <w:pPr>
        <w:pStyle w:val="TOC2"/>
        <w:tabs>
          <w:tab w:val="right" w:leader="dot" w:pos="8306"/>
        </w:tabs>
      </w:pPr>
      <w:hyperlink w:anchor="_Toc20517" w:history="1">
        <w:r>
          <w:rPr>
            <w:rFonts w:ascii="仿宋" w:eastAsia="仿宋" w:hAnsi="仿宋" w:cs="仿宋" w:hint="eastAsia"/>
            <w:lang w:eastAsia="zh-CN"/>
          </w:rPr>
          <w:t>(一)、数控精密电火花成形机床项目选址原则</w:t>
        </w:r>
        <w:r>
          <w:tab/>
        </w:r>
        <w:r>
          <w:fldChar w:fldCharType="begin"/>
        </w:r>
        <w:r>
          <w:instrText xml:space="preserve"> PAGEREF _Toc20517 \h </w:instrText>
        </w:r>
        <w:r>
          <w:fldChar w:fldCharType="separate"/>
        </w:r>
        <w:r>
          <w:t>3</w:t>
        </w:r>
        <w:r>
          <w:fldChar w:fldCharType="end"/>
        </w:r>
      </w:hyperlink>
    </w:p>
    <w:p>
      <w:pPr>
        <w:pStyle w:val="TOC2"/>
        <w:tabs>
          <w:tab w:val="right" w:leader="dot" w:pos="8306"/>
        </w:tabs>
      </w:pPr>
      <w:hyperlink w:anchor="_Toc2987" w:history="1">
        <w:r>
          <w:rPr>
            <w:rFonts w:ascii="仿宋" w:eastAsia="仿宋" w:hAnsi="仿宋" w:cs="仿宋" w:hint="eastAsia"/>
            <w:lang w:eastAsia="zh-CN"/>
          </w:rPr>
          <w:t>(二)、建设区基本情况</w:t>
        </w:r>
        <w:r>
          <w:tab/>
        </w:r>
        <w:r>
          <w:fldChar w:fldCharType="begin"/>
        </w:r>
        <w:r>
          <w:instrText xml:space="preserve"> PAGEREF _Toc2987 \h </w:instrText>
        </w:r>
        <w:r>
          <w:fldChar w:fldCharType="separate"/>
        </w:r>
        <w:r>
          <w:t>5</w:t>
        </w:r>
        <w:r>
          <w:fldChar w:fldCharType="end"/>
        </w:r>
      </w:hyperlink>
    </w:p>
    <w:p>
      <w:pPr>
        <w:pStyle w:val="TOC2"/>
        <w:tabs>
          <w:tab w:val="right" w:leader="dot" w:pos="8306"/>
        </w:tabs>
      </w:pPr>
      <w:hyperlink w:anchor="_Toc9085" w:history="1">
        <w:r>
          <w:rPr>
            <w:rFonts w:ascii="仿宋" w:eastAsia="仿宋" w:hAnsi="仿宋" w:cs="仿宋" w:hint="eastAsia"/>
            <w:lang w:eastAsia="zh-CN"/>
          </w:rPr>
          <w:t>(三)、发展目标</w:t>
        </w:r>
        <w:r>
          <w:tab/>
        </w:r>
        <w:r>
          <w:fldChar w:fldCharType="begin"/>
        </w:r>
        <w:r>
          <w:instrText xml:space="preserve"> PAGEREF _Toc9085 \h </w:instrText>
        </w:r>
        <w:r>
          <w:fldChar w:fldCharType="separate"/>
        </w:r>
        <w:r>
          <w:t>6</w:t>
        </w:r>
        <w:r>
          <w:fldChar w:fldCharType="end"/>
        </w:r>
      </w:hyperlink>
    </w:p>
    <w:p>
      <w:pPr>
        <w:pStyle w:val="TOC2"/>
        <w:tabs>
          <w:tab w:val="right" w:leader="dot" w:pos="8306"/>
        </w:tabs>
      </w:pPr>
      <w:hyperlink w:anchor="_Toc30728" w:history="1">
        <w:r>
          <w:rPr>
            <w:rFonts w:ascii="仿宋" w:eastAsia="仿宋" w:hAnsi="仿宋" w:cs="仿宋" w:hint="eastAsia"/>
            <w:lang w:eastAsia="zh-CN"/>
          </w:rPr>
          <w:t>(四)、产业发展方向</w:t>
        </w:r>
        <w:r>
          <w:tab/>
        </w:r>
        <w:r>
          <w:fldChar w:fldCharType="begin"/>
        </w:r>
        <w:r>
          <w:instrText xml:space="preserve"> PAGEREF _Toc30728 \h </w:instrText>
        </w:r>
        <w:r>
          <w:fldChar w:fldCharType="separate"/>
        </w:r>
        <w:r>
          <w:t>7</w:t>
        </w:r>
        <w:r>
          <w:fldChar w:fldCharType="end"/>
        </w:r>
      </w:hyperlink>
    </w:p>
    <w:p>
      <w:pPr>
        <w:pStyle w:val="TOC2"/>
        <w:tabs>
          <w:tab w:val="right" w:leader="dot" w:pos="8306"/>
        </w:tabs>
      </w:pPr>
      <w:hyperlink w:anchor="_Toc29908" w:history="1">
        <w:r>
          <w:rPr>
            <w:rFonts w:ascii="仿宋" w:eastAsia="仿宋" w:hAnsi="仿宋" w:cs="仿宋" w:hint="eastAsia"/>
            <w:lang w:eastAsia="zh-CN"/>
          </w:rPr>
          <w:t>(五)、数控精密电火花成形机床项目选址综合评价</w:t>
        </w:r>
        <w:r>
          <w:tab/>
        </w:r>
        <w:r>
          <w:fldChar w:fldCharType="begin"/>
        </w:r>
        <w:r>
          <w:instrText xml:space="preserve"> PAGEREF _Toc29908 \h </w:instrText>
        </w:r>
        <w:r>
          <w:fldChar w:fldCharType="separate"/>
        </w:r>
        <w:r>
          <w:t>8</w:t>
        </w:r>
        <w:r>
          <w:fldChar w:fldCharType="end"/>
        </w:r>
      </w:hyperlink>
    </w:p>
    <w:p>
      <w:pPr>
        <w:pStyle w:val="TOC1"/>
        <w:tabs>
          <w:tab w:val="right" w:leader="dot" w:pos="8306"/>
        </w:tabs>
      </w:pPr>
      <w:hyperlink w:anchor="_Toc25559" w:history="1">
        <w:r>
          <w:rPr>
            <w:rFonts w:ascii="仿宋" w:eastAsia="仿宋" w:hAnsi="仿宋" w:cs="仿宋" w:hint="eastAsia"/>
            <w:lang w:eastAsia="zh-CN"/>
          </w:rPr>
          <w:t>二、公司成立背景及可行性分析</w:t>
        </w:r>
        <w:r>
          <w:tab/>
        </w:r>
        <w:r>
          <w:fldChar w:fldCharType="begin"/>
        </w:r>
        <w:r>
          <w:instrText xml:space="preserve"> PAGEREF _Toc25559 \h </w:instrText>
        </w:r>
        <w:r>
          <w:fldChar w:fldCharType="separate"/>
        </w:r>
        <w:r>
          <w:t>9</w:t>
        </w:r>
        <w:r>
          <w:fldChar w:fldCharType="end"/>
        </w:r>
      </w:hyperlink>
    </w:p>
    <w:p>
      <w:pPr>
        <w:pStyle w:val="TOC2"/>
        <w:tabs>
          <w:tab w:val="right" w:leader="dot" w:pos="8306"/>
        </w:tabs>
      </w:pPr>
      <w:hyperlink w:anchor="_Toc10376" w:history="1">
        <w:r>
          <w:rPr>
            <w:rFonts w:ascii="仿宋" w:eastAsia="仿宋" w:hAnsi="仿宋" w:cs="仿宋" w:hint="eastAsia"/>
            <w:lang w:eastAsia="zh-CN"/>
          </w:rPr>
          <w:t>(一)、发展思路</w:t>
        </w:r>
        <w:r>
          <w:tab/>
        </w:r>
        <w:r>
          <w:fldChar w:fldCharType="begin"/>
        </w:r>
        <w:r>
          <w:instrText xml:space="preserve"> PAGEREF _Toc10376 \h </w:instrText>
        </w:r>
        <w:r>
          <w:fldChar w:fldCharType="separate"/>
        </w:r>
        <w:r>
          <w:t>9</w:t>
        </w:r>
        <w:r>
          <w:fldChar w:fldCharType="end"/>
        </w:r>
      </w:hyperlink>
    </w:p>
    <w:p>
      <w:pPr>
        <w:pStyle w:val="TOC2"/>
        <w:tabs>
          <w:tab w:val="right" w:leader="dot" w:pos="8306"/>
        </w:tabs>
      </w:pPr>
      <w:hyperlink w:anchor="_Toc8059" w:history="1">
        <w:r>
          <w:rPr>
            <w:rFonts w:ascii="仿宋" w:eastAsia="仿宋" w:hAnsi="仿宋" w:cs="仿宋" w:hint="eastAsia"/>
            <w:lang w:eastAsia="zh-CN"/>
          </w:rPr>
          <w:t>(二)、产业发展背景分析</w:t>
        </w:r>
        <w:r>
          <w:tab/>
        </w:r>
        <w:r>
          <w:fldChar w:fldCharType="begin"/>
        </w:r>
        <w:r>
          <w:instrText xml:space="preserve"> PAGEREF _Toc8059 \h </w:instrText>
        </w:r>
        <w:r>
          <w:fldChar w:fldCharType="separate"/>
        </w:r>
        <w:r>
          <w:t>9</w:t>
        </w:r>
        <w:r>
          <w:fldChar w:fldCharType="end"/>
        </w:r>
      </w:hyperlink>
    </w:p>
    <w:p>
      <w:pPr>
        <w:pStyle w:val="TOC2"/>
        <w:tabs>
          <w:tab w:val="right" w:leader="dot" w:pos="8306"/>
        </w:tabs>
      </w:pPr>
      <w:hyperlink w:anchor="_Toc15617" w:history="1">
        <w:r>
          <w:rPr>
            <w:rFonts w:ascii="仿宋" w:eastAsia="仿宋" w:hAnsi="仿宋" w:cs="仿宋" w:hint="eastAsia"/>
            <w:lang w:eastAsia="zh-CN"/>
          </w:rPr>
          <w:t>(三)、产业发展原则</w:t>
        </w:r>
        <w:r>
          <w:tab/>
        </w:r>
        <w:r>
          <w:fldChar w:fldCharType="begin"/>
        </w:r>
        <w:r>
          <w:instrText xml:space="preserve"> PAGEREF _Toc15617 \h </w:instrText>
        </w:r>
        <w:r>
          <w:fldChar w:fldCharType="separate"/>
        </w:r>
        <w:r>
          <w:t>11</w:t>
        </w:r>
        <w:r>
          <w:fldChar w:fldCharType="end"/>
        </w:r>
      </w:hyperlink>
    </w:p>
    <w:p>
      <w:pPr>
        <w:pStyle w:val="TOC2"/>
        <w:tabs>
          <w:tab w:val="right" w:leader="dot" w:pos="8306"/>
        </w:tabs>
      </w:pPr>
      <w:hyperlink w:anchor="_Toc10496" w:history="1">
        <w:r>
          <w:rPr>
            <w:rFonts w:ascii="仿宋" w:eastAsia="仿宋" w:hAnsi="仿宋" w:cs="仿宋" w:hint="eastAsia"/>
            <w:lang w:eastAsia="zh-CN"/>
          </w:rPr>
          <w:t>(四)、区域产业环境分析</w:t>
        </w:r>
        <w:r>
          <w:tab/>
        </w:r>
        <w:r>
          <w:fldChar w:fldCharType="begin"/>
        </w:r>
        <w:r>
          <w:instrText xml:space="preserve"> PAGEREF _Toc10496 \h </w:instrText>
        </w:r>
        <w:r>
          <w:fldChar w:fldCharType="separate"/>
        </w:r>
        <w:r>
          <w:t>12</w:t>
        </w:r>
        <w:r>
          <w:fldChar w:fldCharType="end"/>
        </w:r>
      </w:hyperlink>
    </w:p>
    <w:p>
      <w:pPr>
        <w:pStyle w:val="TOC2"/>
        <w:tabs>
          <w:tab w:val="right" w:leader="dot" w:pos="8306"/>
        </w:tabs>
      </w:pPr>
      <w:hyperlink w:anchor="_Toc29757" w:history="1">
        <w:r>
          <w:rPr>
            <w:rFonts w:ascii="仿宋" w:eastAsia="仿宋" w:hAnsi="仿宋" w:cs="仿宋" w:hint="eastAsia"/>
            <w:lang w:eastAsia="zh-CN"/>
          </w:rPr>
          <w:t>(五)、可行性分析</w:t>
        </w:r>
        <w:r>
          <w:tab/>
        </w:r>
        <w:r>
          <w:fldChar w:fldCharType="begin"/>
        </w:r>
        <w:r>
          <w:instrText xml:space="preserve"> PAGEREF _Toc29757 \h </w:instrText>
        </w:r>
        <w:r>
          <w:fldChar w:fldCharType="separate"/>
        </w:r>
        <w:r>
          <w:t>14</w:t>
        </w:r>
        <w:r>
          <w:fldChar w:fldCharType="end"/>
        </w:r>
      </w:hyperlink>
    </w:p>
    <w:p>
      <w:pPr>
        <w:pStyle w:val="TOC2"/>
        <w:tabs>
          <w:tab w:val="right" w:leader="dot" w:pos="8306"/>
        </w:tabs>
      </w:pPr>
      <w:hyperlink w:anchor="_Toc3596" w:history="1">
        <w:r>
          <w:rPr>
            <w:rFonts w:ascii="仿宋" w:eastAsia="仿宋" w:hAnsi="仿宋" w:cs="仿宋" w:hint="eastAsia"/>
            <w:lang w:eastAsia="zh-CN"/>
          </w:rPr>
          <w:t>(六)、产业发展重点任务</w:t>
        </w:r>
        <w:r>
          <w:tab/>
        </w:r>
        <w:r>
          <w:fldChar w:fldCharType="begin"/>
        </w:r>
        <w:r>
          <w:instrText xml:space="preserve"> PAGEREF _Toc3596 \h </w:instrText>
        </w:r>
        <w:r>
          <w:fldChar w:fldCharType="separate"/>
        </w:r>
        <w:r>
          <w:t>15</w:t>
        </w:r>
        <w:r>
          <w:fldChar w:fldCharType="end"/>
        </w:r>
      </w:hyperlink>
    </w:p>
    <w:p>
      <w:pPr>
        <w:pStyle w:val="TOC2"/>
        <w:tabs>
          <w:tab w:val="right" w:leader="dot" w:pos="8306"/>
        </w:tabs>
      </w:pPr>
      <w:hyperlink w:anchor="_Toc4732" w:history="1">
        <w:r>
          <w:rPr>
            <w:rFonts w:ascii="仿宋" w:eastAsia="仿宋" w:hAnsi="仿宋" w:cs="仿宋" w:hint="eastAsia"/>
            <w:lang w:eastAsia="zh-CN"/>
          </w:rPr>
          <w:t>(七)、数控精密电火花成形机床项目建设必要性分析</w:t>
        </w:r>
        <w:r>
          <w:tab/>
        </w:r>
        <w:r>
          <w:fldChar w:fldCharType="begin"/>
        </w:r>
        <w:r>
          <w:instrText xml:space="preserve"> PAGEREF _Toc4732 \h </w:instrText>
        </w:r>
        <w:r>
          <w:fldChar w:fldCharType="separate"/>
        </w:r>
        <w:r>
          <w:t>17</w:t>
        </w:r>
        <w:r>
          <w:fldChar w:fldCharType="end"/>
        </w:r>
      </w:hyperlink>
    </w:p>
    <w:p>
      <w:pPr>
        <w:pStyle w:val="TOC1"/>
        <w:tabs>
          <w:tab w:val="right" w:leader="dot" w:pos="8306"/>
        </w:tabs>
      </w:pPr>
      <w:hyperlink w:anchor="_Toc582" w:history="1">
        <w:r>
          <w:rPr>
            <w:rFonts w:ascii="仿宋" w:eastAsia="仿宋" w:hAnsi="仿宋" w:cs="仿宋" w:hint="eastAsia"/>
            <w:lang w:eastAsia="zh-CN"/>
          </w:rPr>
          <w:t>三、公司成立方案</w:t>
        </w:r>
        <w:r>
          <w:tab/>
        </w:r>
        <w:r>
          <w:fldChar w:fldCharType="begin"/>
        </w:r>
        <w:r>
          <w:instrText xml:space="preserve"> PAGEREF _Toc582 \h </w:instrText>
        </w:r>
        <w:r>
          <w:fldChar w:fldCharType="separate"/>
        </w:r>
        <w:r>
          <w:t>18</w:t>
        </w:r>
        <w:r>
          <w:fldChar w:fldCharType="end"/>
        </w:r>
      </w:hyperlink>
    </w:p>
    <w:p>
      <w:pPr>
        <w:pStyle w:val="TOC2"/>
        <w:tabs>
          <w:tab w:val="right" w:leader="dot" w:pos="8306"/>
        </w:tabs>
      </w:pPr>
      <w:hyperlink w:anchor="_Toc9099" w:history="1">
        <w:r>
          <w:rPr>
            <w:rFonts w:ascii="仿宋" w:eastAsia="仿宋" w:hAnsi="仿宋" w:cs="仿宋" w:hint="eastAsia"/>
            <w:lang w:eastAsia="zh-CN"/>
          </w:rPr>
          <w:t>(一)、公司经营宗旨</w:t>
        </w:r>
        <w:r>
          <w:tab/>
        </w:r>
        <w:r>
          <w:fldChar w:fldCharType="begin"/>
        </w:r>
        <w:r>
          <w:instrText xml:space="preserve"> PAGEREF _Toc9099 \h </w:instrText>
        </w:r>
        <w:r>
          <w:fldChar w:fldCharType="separate"/>
        </w:r>
        <w:r>
          <w:t>18</w:t>
        </w:r>
        <w:r>
          <w:fldChar w:fldCharType="end"/>
        </w:r>
      </w:hyperlink>
    </w:p>
    <w:p>
      <w:pPr>
        <w:pStyle w:val="TOC2"/>
        <w:tabs>
          <w:tab w:val="right" w:leader="dot" w:pos="8306"/>
        </w:tabs>
      </w:pPr>
      <w:hyperlink w:anchor="_Toc30207" w:history="1">
        <w:r>
          <w:rPr>
            <w:rFonts w:ascii="仿宋" w:eastAsia="仿宋" w:hAnsi="仿宋" w:cs="仿宋" w:hint="eastAsia"/>
            <w:lang w:eastAsia="zh-CN"/>
          </w:rPr>
          <w:t>(二)、公司的目标、主要职责</w:t>
        </w:r>
        <w:r>
          <w:tab/>
        </w:r>
        <w:r>
          <w:fldChar w:fldCharType="begin"/>
        </w:r>
        <w:r>
          <w:instrText xml:space="preserve"> PAGEREF _Toc30207 \h </w:instrText>
        </w:r>
        <w:r>
          <w:fldChar w:fldCharType="separate"/>
        </w:r>
        <w:r>
          <w:t>19</w:t>
        </w:r>
        <w:r>
          <w:fldChar w:fldCharType="end"/>
        </w:r>
      </w:hyperlink>
    </w:p>
    <w:p>
      <w:pPr>
        <w:pStyle w:val="TOC2"/>
        <w:tabs>
          <w:tab w:val="right" w:leader="dot" w:pos="8306"/>
        </w:tabs>
      </w:pPr>
      <w:hyperlink w:anchor="_Toc842" w:history="1">
        <w:r>
          <w:rPr>
            <w:rFonts w:ascii="仿宋" w:eastAsia="仿宋" w:hAnsi="仿宋" w:cs="仿宋" w:hint="eastAsia"/>
            <w:lang w:eastAsia="zh-CN"/>
          </w:rPr>
          <w:t>(三)、公司组建方式</w:t>
        </w:r>
        <w:r>
          <w:tab/>
        </w:r>
        <w:r>
          <w:fldChar w:fldCharType="begin"/>
        </w:r>
        <w:r>
          <w:instrText xml:space="preserve"> PAGEREF _Toc842 \h </w:instrText>
        </w:r>
        <w:r>
          <w:fldChar w:fldCharType="separate"/>
        </w:r>
        <w:r>
          <w:t>22</w:t>
        </w:r>
        <w:r>
          <w:fldChar w:fldCharType="end"/>
        </w:r>
      </w:hyperlink>
    </w:p>
    <w:p>
      <w:pPr>
        <w:pStyle w:val="TOC2"/>
        <w:tabs>
          <w:tab w:val="right" w:leader="dot" w:pos="8306"/>
        </w:tabs>
      </w:pPr>
      <w:hyperlink w:anchor="_Toc5924" w:history="1">
        <w:r>
          <w:rPr>
            <w:rFonts w:ascii="仿宋" w:eastAsia="仿宋" w:hAnsi="仿宋" w:cs="仿宋" w:hint="eastAsia"/>
            <w:lang w:eastAsia="zh-CN"/>
          </w:rPr>
          <w:t>(四)、公司管理体制</w:t>
        </w:r>
        <w:r>
          <w:tab/>
        </w:r>
        <w:r>
          <w:fldChar w:fldCharType="begin"/>
        </w:r>
        <w:r>
          <w:instrText xml:space="preserve"> PAGEREF _Toc5924 \h </w:instrText>
        </w:r>
        <w:r>
          <w:fldChar w:fldCharType="separate"/>
        </w:r>
        <w:r>
          <w:t>22</w:t>
        </w:r>
        <w:r>
          <w:fldChar w:fldCharType="end"/>
        </w:r>
      </w:hyperlink>
    </w:p>
    <w:p>
      <w:pPr>
        <w:pStyle w:val="TOC2"/>
        <w:tabs>
          <w:tab w:val="right" w:leader="dot" w:pos="8306"/>
        </w:tabs>
      </w:pPr>
      <w:hyperlink w:anchor="_Toc2899" w:history="1">
        <w:r>
          <w:rPr>
            <w:rFonts w:ascii="仿宋" w:eastAsia="仿宋" w:hAnsi="仿宋" w:cs="仿宋" w:hint="eastAsia"/>
            <w:lang w:eastAsia="zh-CN"/>
          </w:rPr>
          <w:t>(五)、部门职责及权限</w:t>
        </w:r>
        <w:r>
          <w:tab/>
        </w:r>
        <w:r>
          <w:fldChar w:fldCharType="begin"/>
        </w:r>
        <w:r>
          <w:instrText xml:space="preserve"> PAGEREF _Toc2899 \h </w:instrText>
        </w:r>
        <w:r>
          <w:fldChar w:fldCharType="separate"/>
        </w:r>
        <w:r>
          <w:t>23</w:t>
        </w:r>
        <w:r>
          <w:fldChar w:fldCharType="end"/>
        </w:r>
      </w:hyperlink>
    </w:p>
    <w:p>
      <w:pPr>
        <w:pStyle w:val="TOC2"/>
        <w:tabs>
          <w:tab w:val="right" w:leader="dot" w:pos="8306"/>
        </w:tabs>
      </w:pPr>
      <w:hyperlink w:anchor="_Toc14018" w:history="1">
        <w:r>
          <w:rPr>
            <w:rFonts w:ascii="仿宋" w:eastAsia="仿宋" w:hAnsi="仿宋" w:cs="仿宋" w:hint="eastAsia"/>
            <w:lang w:eastAsia="zh-CN"/>
          </w:rPr>
          <w:t>(六)、核心人员介绍</w:t>
        </w:r>
        <w:r>
          <w:tab/>
        </w:r>
        <w:r>
          <w:fldChar w:fldCharType="begin"/>
        </w:r>
        <w:r>
          <w:instrText xml:space="preserve"> PAGEREF _Toc14018 \h </w:instrText>
        </w:r>
        <w:r>
          <w:fldChar w:fldCharType="separate"/>
        </w:r>
        <w:r>
          <w:t>26</w:t>
        </w:r>
        <w:r>
          <w:fldChar w:fldCharType="end"/>
        </w:r>
      </w:hyperlink>
    </w:p>
    <w:p>
      <w:pPr>
        <w:pStyle w:val="TOC2"/>
        <w:tabs>
          <w:tab w:val="right" w:leader="dot" w:pos="8306"/>
        </w:tabs>
      </w:pPr>
      <w:hyperlink w:anchor="_Toc5872" w:history="1">
        <w:r>
          <w:rPr>
            <w:rFonts w:ascii="仿宋" w:eastAsia="仿宋" w:hAnsi="仿宋" w:cs="仿宋" w:hint="eastAsia"/>
            <w:lang w:eastAsia="zh-CN"/>
          </w:rPr>
          <w:t>(七)、财务会计制度</w:t>
        </w:r>
        <w:r>
          <w:tab/>
        </w:r>
        <w:r>
          <w:fldChar w:fldCharType="begin"/>
        </w:r>
        <w:r>
          <w:instrText xml:space="preserve"> PAGEREF _Toc5872 \h </w:instrText>
        </w:r>
        <w:r>
          <w:fldChar w:fldCharType="separate"/>
        </w:r>
        <w:r>
          <w:t>28</w:t>
        </w:r>
        <w:r>
          <w:fldChar w:fldCharType="end"/>
        </w:r>
      </w:hyperlink>
    </w:p>
    <w:p>
      <w:pPr>
        <w:pStyle w:val="TOC1"/>
        <w:tabs>
          <w:tab w:val="right" w:leader="dot" w:pos="8306"/>
        </w:tabs>
      </w:pPr>
      <w:hyperlink w:anchor="_Toc8099" w:history="1">
        <w:r>
          <w:rPr>
            <w:rFonts w:ascii="仿宋" w:eastAsia="仿宋" w:hAnsi="仿宋" w:cs="仿宋" w:hint="eastAsia"/>
            <w:lang w:eastAsia="zh-CN"/>
          </w:rPr>
          <w:t>四、法人治理</w:t>
        </w:r>
        <w:r>
          <w:tab/>
        </w:r>
        <w:r>
          <w:fldChar w:fldCharType="begin"/>
        </w:r>
        <w:r>
          <w:instrText xml:space="preserve"> PAGEREF _Toc8099 \h </w:instrText>
        </w:r>
        <w:r>
          <w:fldChar w:fldCharType="separate"/>
        </w:r>
        <w:r>
          <w:t>33</w:t>
        </w:r>
        <w:r>
          <w:fldChar w:fldCharType="end"/>
        </w:r>
      </w:hyperlink>
    </w:p>
    <w:p>
      <w:pPr>
        <w:pStyle w:val="TOC2"/>
        <w:tabs>
          <w:tab w:val="right" w:leader="dot" w:pos="8306"/>
        </w:tabs>
      </w:pPr>
      <w:hyperlink w:anchor="_Toc22473" w:history="1">
        <w:r>
          <w:rPr>
            <w:rFonts w:ascii="仿宋" w:eastAsia="仿宋" w:hAnsi="仿宋" w:cs="仿宋" w:hint="eastAsia"/>
            <w:lang w:eastAsia="zh-CN"/>
          </w:rPr>
          <w:t>(一)、股东权利及义务</w:t>
        </w:r>
        <w:r>
          <w:tab/>
        </w:r>
        <w:r>
          <w:fldChar w:fldCharType="begin"/>
        </w:r>
        <w:r>
          <w:instrText xml:space="preserve"> PAGEREF _Toc22473 \h </w:instrText>
        </w:r>
        <w:r>
          <w:fldChar w:fldCharType="separate"/>
        </w:r>
        <w:r>
          <w:t>33</w:t>
        </w:r>
        <w:r>
          <w:fldChar w:fldCharType="end"/>
        </w:r>
      </w:hyperlink>
    </w:p>
    <w:p>
      <w:pPr>
        <w:pStyle w:val="TOC2"/>
        <w:tabs>
          <w:tab w:val="right" w:leader="dot" w:pos="8306"/>
        </w:tabs>
      </w:pPr>
      <w:hyperlink w:anchor="_Toc3782" w:history="1">
        <w:r>
          <w:rPr>
            <w:rFonts w:ascii="仿宋" w:eastAsia="仿宋" w:hAnsi="仿宋" w:cs="仿宋" w:hint="eastAsia"/>
            <w:lang w:eastAsia="zh-CN"/>
          </w:rPr>
          <w:t>(二)、董事</w:t>
        </w:r>
        <w:r>
          <w:tab/>
        </w:r>
        <w:r>
          <w:fldChar w:fldCharType="begin"/>
        </w:r>
        <w:r>
          <w:instrText xml:space="preserve"> PAGEREF _Toc3782 \h </w:instrText>
        </w:r>
        <w:r>
          <w:fldChar w:fldCharType="separate"/>
        </w:r>
        <w:r>
          <w:t>35</w:t>
        </w:r>
        <w:r>
          <w:fldChar w:fldCharType="end"/>
        </w:r>
      </w:hyperlink>
    </w:p>
    <w:p>
      <w:pPr>
        <w:pStyle w:val="TOC2"/>
        <w:tabs>
          <w:tab w:val="right" w:leader="dot" w:pos="8306"/>
        </w:tabs>
      </w:pPr>
      <w:hyperlink w:anchor="_Toc2286" w:history="1">
        <w:r>
          <w:rPr>
            <w:rFonts w:ascii="仿宋" w:eastAsia="仿宋" w:hAnsi="仿宋" w:cs="仿宋" w:hint="eastAsia"/>
            <w:lang w:eastAsia="zh-CN"/>
          </w:rPr>
          <w:t>(三)、高级管理人员</w:t>
        </w:r>
        <w:r>
          <w:tab/>
        </w:r>
        <w:r>
          <w:fldChar w:fldCharType="begin"/>
        </w:r>
        <w:r>
          <w:instrText xml:space="preserve"> PAGEREF _Toc2286 \h </w:instrText>
        </w:r>
        <w:r>
          <w:fldChar w:fldCharType="separate"/>
        </w:r>
        <w:r>
          <w:t>40</w:t>
        </w:r>
        <w:r>
          <w:fldChar w:fldCharType="end"/>
        </w:r>
      </w:hyperlink>
    </w:p>
    <w:p>
      <w:pPr>
        <w:pStyle w:val="TOC2"/>
        <w:tabs>
          <w:tab w:val="right" w:leader="dot" w:pos="8306"/>
        </w:tabs>
      </w:pPr>
      <w:hyperlink w:anchor="_Toc17613" w:history="1">
        <w:r>
          <w:rPr>
            <w:rFonts w:ascii="仿宋" w:eastAsia="仿宋" w:hAnsi="仿宋" w:cs="仿宋" w:hint="eastAsia"/>
            <w:lang w:eastAsia="zh-CN"/>
          </w:rPr>
          <w:t>(四)、监事</w:t>
        </w:r>
        <w:r>
          <w:tab/>
        </w:r>
        <w:r>
          <w:fldChar w:fldCharType="begin"/>
        </w:r>
        <w:r>
          <w:instrText xml:space="preserve"> PAGEREF _Toc17613 \h </w:instrText>
        </w:r>
        <w:r>
          <w:fldChar w:fldCharType="separate"/>
        </w:r>
        <w:r>
          <w:t>42</w:t>
        </w:r>
        <w:r>
          <w:fldChar w:fldCharType="end"/>
        </w:r>
      </w:hyperlink>
    </w:p>
    <w:p>
      <w:pPr>
        <w:pStyle w:val="TOC1"/>
        <w:tabs>
          <w:tab w:val="right" w:leader="dot" w:pos="8306"/>
        </w:tabs>
      </w:pPr>
      <w:hyperlink w:anchor="_Toc15134" w:history="1">
        <w:r>
          <w:rPr>
            <w:rFonts w:ascii="仿宋" w:eastAsia="仿宋" w:hAnsi="仿宋" w:cs="仿宋" w:hint="eastAsia"/>
            <w:lang w:eastAsia="zh-CN"/>
          </w:rPr>
          <w:t>五、数控精密电火花成形机床筹建公司基本信息</w:t>
        </w:r>
        <w:r>
          <w:tab/>
        </w:r>
        <w:r>
          <w:fldChar w:fldCharType="begin"/>
        </w:r>
        <w:r>
          <w:instrText xml:space="preserve"> PAGEREF _Toc15134 \h </w:instrText>
        </w:r>
        <w:r>
          <w:fldChar w:fldCharType="separate"/>
        </w:r>
        <w:r>
          <w:t>43</w:t>
        </w:r>
        <w:r>
          <w:fldChar w:fldCharType="end"/>
        </w:r>
      </w:hyperlink>
    </w:p>
    <w:p>
      <w:pPr>
        <w:pStyle w:val="TOC2"/>
        <w:tabs>
          <w:tab w:val="right" w:leader="dot" w:pos="8306"/>
        </w:tabs>
      </w:pPr>
      <w:hyperlink w:anchor="_Toc8078" w:history="1">
        <w:r>
          <w:rPr>
            <w:rFonts w:ascii="仿宋" w:eastAsia="仿宋" w:hAnsi="仿宋" w:cs="仿宋" w:hint="eastAsia"/>
            <w:lang w:eastAsia="zh-CN"/>
          </w:rPr>
          <w:t>(一)、公司名称</w:t>
        </w:r>
        <w:r>
          <w:tab/>
        </w:r>
        <w:r>
          <w:fldChar w:fldCharType="begin"/>
        </w:r>
        <w:r>
          <w:instrText xml:space="preserve"> PAGEREF _Toc8078 \h </w:instrText>
        </w:r>
        <w:r>
          <w:fldChar w:fldCharType="separate"/>
        </w:r>
        <w:r>
          <w:t>43</w:t>
        </w:r>
        <w:r>
          <w:fldChar w:fldCharType="end"/>
        </w:r>
      </w:hyperlink>
    </w:p>
    <w:p>
      <w:pPr>
        <w:pStyle w:val="TOC2"/>
        <w:tabs>
          <w:tab w:val="right" w:leader="dot" w:pos="8306"/>
        </w:tabs>
      </w:pPr>
      <w:hyperlink w:anchor="_Toc3209" w:history="1">
        <w:r>
          <w:rPr>
            <w:rFonts w:ascii="仿宋" w:eastAsia="仿宋" w:hAnsi="仿宋" w:cs="仿宋" w:hint="eastAsia"/>
            <w:lang w:eastAsia="zh-CN"/>
          </w:rPr>
          <w:t>(二)、注册资本</w:t>
        </w:r>
        <w:r>
          <w:tab/>
        </w:r>
        <w:r>
          <w:fldChar w:fldCharType="begin"/>
        </w:r>
        <w:r>
          <w:instrText xml:space="preserve"> PAGEREF _Toc3209 \h </w:instrText>
        </w:r>
        <w:r>
          <w:fldChar w:fldCharType="separate"/>
        </w:r>
        <w:r>
          <w:t>44</w:t>
        </w:r>
        <w:r>
          <w:fldChar w:fldCharType="end"/>
        </w:r>
      </w:hyperlink>
    </w:p>
    <w:p>
      <w:pPr>
        <w:pStyle w:val="TOC2"/>
        <w:tabs>
          <w:tab w:val="right" w:leader="dot" w:pos="8306"/>
        </w:tabs>
      </w:pPr>
      <w:hyperlink w:anchor="_Toc25957" w:history="1">
        <w:r>
          <w:rPr>
            <w:rFonts w:ascii="仿宋" w:eastAsia="仿宋" w:hAnsi="仿宋" w:cs="仿宋" w:hint="eastAsia"/>
            <w:lang w:eastAsia="zh-CN"/>
          </w:rPr>
          <w:t>(三)、注册地址</w:t>
        </w:r>
        <w:r>
          <w:tab/>
        </w:r>
        <w:r>
          <w:fldChar w:fldCharType="begin"/>
        </w:r>
        <w:r>
          <w:instrText xml:space="preserve"> PAGEREF _Toc25957 \h </w:instrText>
        </w:r>
        <w:r>
          <w:fldChar w:fldCharType="separate"/>
        </w:r>
        <w:r>
          <w:t>44</w:t>
        </w:r>
        <w:r>
          <w:fldChar w:fldCharType="end"/>
        </w:r>
      </w:hyperlink>
    </w:p>
    <w:p>
      <w:pPr>
        <w:pStyle w:val="TOC2"/>
        <w:tabs>
          <w:tab w:val="right" w:leader="dot" w:pos="8306"/>
        </w:tabs>
      </w:pPr>
      <w:hyperlink w:anchor="_Toc28508" w:history="1">
        <w:r>
          <w:rPr>
            <w:rFonts w:ascii="仿宋" w:eastAsia="仿宋" w:hAnsi="仿宋" w:cs="仿宋" w:hint="eastAsia"/>
            <w:lang w:eastAsia="zh-CN"/>
          </w:rPr>
          <w:t>(四)、法人代表</w:t>
        </w:r>
        <w:r>
          <w:tab/>
        </w:r>
        <w:r>
          <w:fldChar w:fldCharType="begin"/>
        </w:r>
        <w:r>
          <w:instrText xml:space="preserve"> PAGEREF _Toc28508 \h </w:instrText>
        </w:r>
        <w:r>
          <w:fldChar w:fldCharType="separate"/>
        </w:r>
        <w:r>
          <w:t>44</w:t>
        </w:r>
        <w:r>
          <w:fldChar w:fldCharType="end"/>
        </w:r>
      </w:hyperlink>
    </w:p>
    <w:p>
      <w:pPr>
        <w:pStyle w:val="TOC2"/>
        <w:tabs>
          <w:tab w:val="right" w:leader="dot" w:pos="8306"/>
        </w:tabs>
      </w:pPr>
      <w:hyperlink w:anchor="_Toc30726" w:history="1">
        <w:r>
          <w:rPr>
            <w:rFonts w:ascii="仿宋" w:eastAsia="仿宋" w:hAnsi="仿宋" w:cs="仿宋" w:hint="eastAsia"/>
            <w:lang w:eastAsia="zh-CN"/>
          </w:rPr>
          <w:t>(五)、主要经营范围</w:t>
        </w:r>
        <w:r>
          <w:tab/>
        </w:r>
        <w:r>
          <w:fldChar w:fldCharType="begin"/>
        </w:r>
        <w:r>
          <w:instrText xml:space="preserve"> PAGEREF _Toc30726 \h </w:instrText>
        </w:r>
        <w:r>
          <w:fldChar w:fldCharType="separate"/>
        </w:r>
        <w:r>
          <w:t>44</w:t>
        </w:r>
        <w:r>
          <w:fldChar w:fldCharType="end"/>
        </w:r>
      </w:hyperlink>
    </w:p>
    <w:p>
      <w:pPr>
        <w:pStyle w:val="TOC2"/>
        <w:tabs>
          <w:tab w:val="right" w:leader="dot" w:pos="8306"/>
        </w:tabs>
      </w:pPr>
      <w:hyperlink w:anchor="_Toc32205" w:history="1">
        <w:r>
          <w:rPr>
            <w:rFonts w:ascii="仿宋" w:eastAsia="仿宋" w:hAnsi="仿宋" w:cs="仿宋" w:hint="eastAsia"/>
            <w:lang w:eastAsia="zh-CN"/>
          </w:rPr>
          <w:t>(六)、主要股东</w:t>
        </w:r>
        <w:r>
          <w:tab/>
        </w:r>
        <w:r>
          <w:fldChar w:fldCharType="begin"/>
        </w:r>
        <w:r>
          <w:instrText xml:space="preserve"> PAGEREF _Toc32205 \h </w:instrText>
        </w:r>
        <w:r>
          <w:fldChar w:fldCharType="separate"/>
        </w:r>
        <w:r>
          <w:t>44</w:t>
        </w:r>
        <w:r>
          <w:fldChar w:fldCharType="end"/>
        </w:r>
      </w:hyperlink>
    </w:p>
    <w:p>
      <w:pPr>
        <w:pStyle w:val="TOC1"/>
        <w:tabs>
          <w:tab w:val="right" w:leader="dot" w:pos="8306"/>
        </w:tabs>
      </w:pPr>
      <w:hyperlink w:anchor="_Toc4821" w:history="1">
        <w:r>
          <w:rPr>
            <w:rFonts w:ascii="仿宋" w:eastAsia="仿宋" w:hAnsi="仿宋" w:cs="仿宋" w:hint="eastAsia"/>
            <w:lang w:eastAsia="zh-CN"/>
          </w:rPr>
          <w:t>六、SWOT分析</w:t>
        </w:r>
        <w:r>
          <w:tab/>
        </w:r>
        <w:r>
          <w:fldChar w:fldCharType="begin"/>
        </w:r>
        <w:r>
          <w:instrText xml:space="preserve"> PAGEREF _Toc4821 \h </w:instrText>
        </w:r>
        <w:r>
          <w:fldChar w:fldCharType="separate"/>
        </w:r>
        <w:r>
          <w:t>46</w:t>
        </w:r>
        <w:r>
          <w:fldChar w:fldCharType="end"/>
        </w:r>
      </w:hyperlink>
    </w:p>
    <w:p>
      <w:pPr>
        <w:pStyle w:val="TOC2"/>
        <w:tabs>
          <w:tab w:val="right" w:leader="dot" w:pos="8306"/>
        </w:tabs>
      </w:pPr>
      <w:hyperlink w:anchor="_Toc3985" w:history="1">
        <w:r>
          <w:rPr>
            <w:rFonts w:ascii="仿宋" w:eastAsia="仿宋" w:hAnsi="仿宋" w:cs="仿宋" w:hint="eastAsia"/>
            <w:lang w:eastAsia="zh-CN"/>
          </w:rPr>
          <w:t>(一)、优势分析(S)</w:t>
        </w:r>
        <w:r>
          <w:tab/>
        </w:r>
        <w:r>
          <w:fldChar w:fldCharType="begin"/>
        </w:r>
        <w:r>
          <w:instrText xml:space="preserve"> PAGEREF _Toc3985 \h </w:instrText>
        </w:r>
        <w:r>
          <w:fldChar w:fldCharType="separate"/>
        </w:r>
        <w:r>
          <w:t>46</w:t>
        </w:r>
        <w:r>
          <w:fldChar w:fldCharType="end"/>
        </w:r>
      </w:hyperlink>
    </w:p>
    <w:p>
      <w:pPr>
        <w:pStyle w:val="TOC2"/>
        <w:tabs>
          <w:tab w:val="right" w:leader="dot" w:pos="8306"/>
        </w:tabs>
      </w:pPr>
      <w:hyperlink w:anchor="_Toc6421" w:history="1">
        <w:r>
          <w:rPr>
            <w:rFonts w:ascii="仿宋" w:eastAsia="仿宋" w:hAnsi="仿宋" w:cs="仿宋" w:hint="eastAsia"/>
            <w:lang w:eastAsia="zh-CN"/>
          </w:rPr>
          <w:t>(二)、劣势分析(W)</w:t>
        </w:r>
        <w:r>
          <w:tab/>
        </w:r>
        <w:r>
          <w:fldChar w:fldCharType="begin"/>
        </w:r>
        <w:r>
          <w:instrText xml:space="preserve"> PAGEREF _Toc6421 \h </w:instrText>
        </w:r>
        <w:r>
          <w:fldChar w:fldCharType="separate"/>
        </w:r>
        <w:r>
          <w:t>46</w:t>
        </w:r>
        <w:r>
          <w:fldChar w:fldCharType="end"/>
        </w:r>
      </w:hyperlink>
    </w:p>
    <w:p>
      <w:pPr>
        <w:pStyle w:val="TOC2"/>
        <w:tabs>
          <w:tab w:val="right" w:leader="dot" w:pos="8306"/>
        </w:tabs>
      </w:pPr>
      <w:hyperlink w:anchor="_Toc9171" w:history="1">
        <w:r>
          <w:rPr>
            <w:rFonts w:ascii="仿宋" w:eastAsia="仿宋" w:hAnsi="仿宋" w:cs="仿宋" w:hint="eastAsia"/>
            <w:lang w:eastAsia="zh-CN"/>
          </w:rPr>
          <w:t>(三)、机会分析()</w:t>
        </w:r>
        <w:r>
          <w:tab/>
        </w:r>
        <w:r>
          <w:fldChar w:fldCharType="begin"/>
        </w:r>
        <w:r>
          <w:instrText xml:space="preserve"> PAGEREF _Toc9171 \h </w:instrText>
        </w:r>
        <w:r>
          <w:fldChar w:fldCharType="separate"/>
        </w:r>
        <w:r>
          <w:t>47</w:t>
        </w:r>
        <w:r>
          <w:fldChar w:fldCharType="end"/>
        </w:r>
      </w:hyperlink>
    </w:p>
    <w:p>
      <w:pPr>
        <w:pStyle w:val="TOC2"/>
        <w:tabs>
          <w:tab w:val="right" w:leader="dot" w:pos="8306"/>
        </w:tabs>
      </w:pPr>
      <w:hyperlink w:anchor="_Toc23144" w:history="1">
        <w:r>
          <w:rPr>
            <w:rFonts w:ascii="仿宋" w:eastAsia="仿宋" w:hAnsi="仿宋" w:cs="仿宋" w:hint="eastAsia"/>
            <w:lang w:eastAsia="zh-CN"/>
          </w:rPr>
          <w:t>(四)、威胁分析(T)</w:t>
        </w:r>
        <w:r>
          <w:tab/>
        </w:r>
        <w:r>
          <w:fldChar w:fldCharType="begin"/>
        </w:r>
        <w:r>
          <w:instrText xml:space="preserve"> PAGEREF _Toc23144 \h </w:instrText>
        </w:r>
        <w:r>
          <w:fldChar w:fldCharType="separate"/>
        </w:r>
        <w:r>
          <w:t>48</w:t>
        </w:r>
        <w:r>
          <w:fldChar w:fldCharType="end"/>
        </w:r>
      </w:hyperlink>
    </w:p>
    <w:p>
      <w:pPr>
        <w:pStyle w:val="TOC1"/>
        <w:tabs>
          <w:tab w:val="right" w:leader="dot" w:pos="8306"/>
        </w:tabs>
      </w:pPr>
      <w:hyperlink w:anchor="_Toc3119" w:history="1">
        <w:r>
          <w:rPr>
            <w:rFonts w:ascii="仿宋" w:eastAsia="仿宋" w:hAnsi="仿宋" w:cs="仿宋" w:hint="eastAsia"/>
            <w:lang w:eastAsia="zh-CN"/>
          </w:rPr>
          <w:t>七、公司组建背景分析</w:t>
        </w:r>
        <w:r>
          <w:tab/>
        </w:r>
        <w:r>
          <w:fldChar w:fldCharType="begin"/>
        </w:r>
        <w:r>
          <w:instrText xml:space="preserve"> PAGEREF _Toc3119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7" w:history="1">
        <w:r>
          <w:rPr>
            <w:rFonts w:ascii="仿宋" w:eastAsia="仿宋" w:hAnsi="仿宋" w:cs="仿宋" w:hint="eastAsia"/>
            <w:lang w:eastAsia="zh-CN"/>
          </w:rPr>
          <w:t>(一)、数控精密电火花成形机床项目背景分析</w:t>
        </w:r>
        <w:r>
          <w:tab/>
        </w:r>
        <w:r>
          <w:fldChar w:fldCharType="begin"/>
        </w:r>
        <w:r>
          <w:instrText xml:space="preserve"> PAGEREF _Toc10357 \h </w:instrText>
        </w:r>
        <w:r>
          <w:fldChar w:fldCharType="separate"/>
        </w:r>
        <w:r>
          <w:t>49</w:t>
        </w:r>
        <w:r>
          <w:fldChar w:fldCharType="end"/>
        </w:r>
      </w:hyperlink>
    </w:p>
    <w:p>
      <w:pPr>
        <w:pStyle w:val="TOC2"/>
        <w:tabs>
          <w:tab w:val="right" w:leader="dot" w:pos="8306"/>
        </w:tabs>
      </w:pPr>
      <w:hyperlink w:anchor="_Toc26688" w:history="1">
        <w:r>
          <w:rPr>
            <w:rFonts w:ascii="仿宋" w:eastAsia="仿宋" w:hAnsi="仿宋" w:cs="仿宋" w:hint="eastAsia"/>
            <w:lang w:eastAsia="zh-CN"/>
          </w:rPr>
          <w:t>(二)、数控精密电火花成形机床项目建设必要性分析</w:t>
        </w:r>
        <w:r>
          <w:tab/>
        </w:r>
        <w:r>
          <w:fldChar w:fldCharType="begin"/>
        </w:r>
        <w:r>
          <w:instrText xml:space="preserve"> PAGEREF _Toc26688 \h </w:instrText>
        </w:r>
        <w:r>
          <w:fldChar w:fldCharType="separate"/>
        </w:r>
        <w:r>
          <w:t>50</w:t>
        </w:r>
        <w:r>
          <w:fldChar w:fldCharType="end"/>
        </w:r>
      </w:hyperlink>
    </w:p>
    <w:p>
      <w:pPr>
        <w:pStyle w:val="TOC2"/>
        <w:tabs>
          <w:tab w:val="right" w:leader="dot" w:pos="8306"/>
        </w:tabs>
      </w:pPr>
      <w:hyperlink w:anchor="_Toc11961" w:history="1">
        <w:r>
          <w:rPr>
            <w:rFonts w:ascii="仿宋" w:eastAsia="仿宋" w:hAnsi="仿宋" w:cs="仿宋" w:hint="eastAsia"/>
            <w:lang w:eastAsia="zh-CN"/>
          </w:rPr>
          <w:t>(三)、鼓励中小企业发展</w:t>
        </w:r>
        <w:r>
          <w:tab/>
        </w:r>
        <w:r>
          <w:fldChar w:fldCharType="begin"/>
        </w:r>
        <w:r>
          <w:instrText xml:space="preserve"> PAGEREF _Toc11961 \h </w:instrText>
        </w:r>
        <w:r>
          <w:fldChar w:fldCharType="separate"/>
        </w:r>
        <w:r>
          <w:t>51</w:t>
        </w:r>
        <w:r>
          <w:fldChar w:fldCharType="end"/>
        </w:r>
      </w:hyperlink>
    </w:p>
    <w:p>
      <w:pPr>
        <w:pStyle w:val="TOC2"/>
        <w:tabs>
          <w:tab w:val="right" w:leader="dot" w:pos="8306"/>
        </w:tabs>
      </w:pPr>
      <w:hyperlink w:anchor="_Toc16051" w:history="1">
        <w:r>
          <w:rPr>
            <w:rFonts w:ascii="仿宋" w:eastAsia="仿宋" w:hAnsi="仿宋" w:cs="仿宋" w:hint="eastAsia"/>
            <w:lang w:eastAsia="zh-CN"/>
          </w:rPr>
          <w:t>(四)、宏观经济形势分析</w:t>
        </w:r>
        <w:r>
          <w:tab/>
        </w:r>
        <w:r>
          <w:fldChar w:fldCharType="begin"/>
        </w:r>
        <w:r>
          <w:instrText xml:space="preserve"> PAGEREF _Toc16051 \h </w:instrText>
        </w:r>
        <w:r>
          <w:fldChar w:fldCharType="separate"/>
        </w:r>
        <w:r>
          <w:t>53</w:t>
        </w:r>
        <w:r>
          <w:fldChar w:fldCharType="end"/>
        </w:r>
      </w:hyperlink>
    </w:p>
    <w:p>
      <w:pPr>
        <w:pStyle w:val="TOC1"/>
        <w:tabs>
          <w:tab w:val="right" w:leader="dot" w:pos="8306"/>
        </w:tabs>
      </w:pPr>
      <w:hyperlink w:anchor="_Toc17859" w:history="1">
        <w:r>
          <w:rPr>
            <w:rFonts w:ascii="仿宋" w:eastAsia="仿宋" w:hAnsi="仿宋" w:cs="仿宋" w:hint="eastAsia"/>
            <w:lang w:eastAsia="zh-CN"/>
          </w:rPr>
          <w:t>八、投资方案分析</w:t>
        </w:r>
        <w:r>
          <w:tab/>
        </w:r>
        <w:r>
          <w:fldChar w:fldCharType="begin"/>
        </w:r>
        <w:r>
          <w:instrText xml:space="preserve"> PAGEREF _Toc17859 \h </w:instrText>
        </w:r>
        <w:r>
          <w:fldChar w:fldCharType="separate"/>
        </w:r>
        <w:r>
          <w:t>54</w:t>
        </w:r>
        <w:r>
          <w:fldChar w:fldCharType="end"/>
        </w:r>
      </w:hyperlink>
    </w:p>
    <w:p>
      <w:pPr>
        <w:pStyle w:val="TOC2"/>
        <w:tabs>
          <w:tab w:val="right" w:leader="dot" w:pos="8306"/>
        </w:tabs>
      </w:pPr>
      <w:hyperlink w:anchor="_Toc10254" w:history="1">
        <w:r>
          <w:rPr>
            <w:rFonts w:ascii="仿宋" w:eastAsia="仿宋" w:hAnsi="仿宋" w:cs="仿宋" w:hint="eastAsia"/>
            <w:lang w:eastAsia="zh-CN"/>
          </w:rPr>
          <w:t>(一)、编制说明</w:t>
        </w:r>
        <w:r>
          <w:tab/>
        </w:r>
        <w:r>
          <w:fldChar w:fldCharType="begin"/>
        </w:r>
        <w:r>
          <w:instrText xml:space="preserve"> PAGEREF _Toc10254 \h </w:instrText>
        </w:r>
        <w:r>
          <w:fldChar w:fldCharType="separate"/>
        </w:r>
        <w:r>
          <w:t>54</w:t>
        </w:r>
        <w:r>
          <w:fldChar w:fldCharType="end"/>
        </w:r>
      </w:hyperlink>
    </w:p>
    <w:p>
      <w:pPr>
        <w:pStyle w:val="TOC2"/>
        <w:tabs>
          <w:tab w:val="right" w:leader="dot" w:pos="8306"/>
        </w:tabs>
      </w:pPr>
      <w:hyperlink w:anchor="_Toc1388" w:history="1">
        <w:r>
          <w:rPr>
            <w:rFonts w:ascii="仿宋" w:eastAsia="仿宋" w:hAnsi="仿宋" w:cs="仿宋" w:hint="eastAsia"/>
            <w:lang w:eastAsia="zh-CN"/>
          </w:rPr>
          <w:t>(二)、建设投资</w:t>
        </w:r>
        <w:r>
          <w:tab/>
        </w:r>
        <w:r>
          <w:fldChar w:fldCharType="begin"/>
        </w:r>
        <w:r>
          <w:instrText xml:space="preserve"> PAGEREF _Toc1388 \h </w:instrText>
        </w:r>
        <w:r>
          <w:fldChar w:fldCharType="separate"/>
        </w:r>
        <w:r>
          <w:t>54</w:t>
        </w:r>
        <w:r>
          <w:fldChar w:fldCharType="end"/>
        </w:r>
      </w:hyperlink>
    </w:p>
    <w:p>
      <w:pPr>
        <w:pStyle w:val="TOC2"/>
        <w:tabs>
          <w:tab w:val="right" w:leader="dot" w:pos="8306"/>
        </w:tabs>
      </w:pPr>
      <w:hyperlink w:anchor="_Toc24709" w:history="1">
        <w:r>
          <w:rPr>
            <w:rFonts w:ascii="仿宋" w:eastAsia="仿宋" w:hAnsi="仿宋" w:cs="仿宋" w:hint="eastAsia"/>
            <w:lang w:eastAsia="zh-CN"/>
          </w:rPr>
          <w:t>(三)、建设期利息</w:t>
        </w:r>
        <w:r>
          <w:tab/>
        </w:r>
        <w:r>
          <w:fldChar w:fldCharType="begin"/>
        </w:r>
        <w:r>
          <w:instrText xml:space="preserve"> PAGEREF _Toc24709 \h </w:instrText>
        </w:r>
        <w:r>
          <w:fldChar w:fldCharType="separate"/>
        </w:r>
        <w:r>
          <w:t>54</w:t>
        </w:r>
        <w:r>
          <w:fldChar w:fldCharType="end"/>
        </w:r>
      </w:hyperlink>
    </w:p>
    <w:p>
      <w:pPr>
        <w:pStyle w:val="TOC2"/>
        <w:tabs>
          <w:tab w:val="right" w:leader="dot" w:pos="8306"/>
        </w:tabs>
      </w:pPr>
      <w:hyperlink w:anchor="_Toc13778" w:history="1">
        <w:r>
          <w:rPr>
            <w:rFonts w:ascii="仿宋" w:eastAsia="仿宋" w:hAnsi="仿宋" w:cs="仿宋" w:hint="eastAsia"/>
            <w:lang w:eastAsia="zh-CN"/>
          </w:rPr>
          <w:t>(四)、流动资金</w:t>
        </w:r>
        <w:r>
          <w:tab/>
        </w:r>
        <w:r>
          <w:fldChar w:fldCharType="begin"/>
        </w:r>
        <w:r>
          <w:instrText xml:space="preserve"> PAGEREF _Toc13778 \h </w:instrText>
        </w:r>
        <w:r>
          <w:fldChar w:fldCharType="separate"/>
        </w:r>
        <w:r>
          <w:t>55</w:t>
        </w:r>
        <w:r>
          <w:fldChar w:fldCharType="end"/>
        </w:r>
      </w:hyperlink>
    </w:p>
    <w:p>
      <w:pPr>
        <w:pStyle w:val="TOC2"/>
        <w:tabs>
          <w:tab w:val="right" w:leader="dot" w:pos="8306"/>
        </w:tabs>
      </w:pPr>
      <w:hyperlink w:anchor="_Toc399" w:history="1">
        <w:r>
          <w:rPr>
            <w:rFonts w:ascii="仿宋" w:eastAsia="仿宋" w:hAnsi="仿宋" w:cs="仿宋" w:hint="eastAsia"/>
            <w:lang w:eastAsia="zh-CN"/>
          </w:rPr>
          <w:t>(五)、数控精密电火花成形机床项目总投资</w:t>
        </w:r>
        <w:r>
          <w:tab/>
        </w:r>
        <w:r>
          <w:fldChar w:fldCharType="begin"/>
        </w:r>
        <w:r>
          <w:instrText xml:space="preserve"> PAGEREF _Toc399 \h </w:instrText>
        </w:r>
        <w:r>
          <w:fldChar w:fldCharType="separate"/>
        </w:r>
        <w:r>
          <w:t>55</w:t>
        </w:r>
        <w:r>
          <w:fldChar w:fldCharType="end"/>
        </w:r>
      </w:hyperlink>
    </w:p>
    <w:p>
      <w:pPr>
        <w:pStyle w:val="TOC2"/>
        <w:tabs>
          <w:tab w:val="right" w:leader="dot" w:pos="8306"/>
        </w:tabs>
      </w:pPr>
      <w:hyperlink w:anchor="_Toc32027" w:history="1">
        <w:r>
          <w:rPr>
            <w:rFonts w:ascii="仿宋" w:eastAsia="仿宋" w:hAnsi="仿宋" w:cs="仿宋" w:hint="eastAsia"/>
            <w:lang w:eastAsia="zh-CN"/>
          </w:rPr>
          <w:t>(六)、资金筹措与投资计划</w:t>
        </w:r>
        <w:r>
          <w:tab/>
        </w:r>
        <w:r>
          <w:fldChar w:fldCharType="begin"/>
        </w:r>
        <w:r>
          <w:instrText xml:space="preserve"> PAGEREF _Toc32027 \h </w:instrText>
        </w:r>
        <w:r>
          <w:fldChar w:fldCharType="separate"/>
        </w:r>
        <w:r>
          <w:t>56</w:t>
        </w:r>
        <w:r>
          <w:fldChar w:fldCharType="end"/>
        </w:r>
      </w:hyperlink>
    </w:p>
    <w:p>
      <w:pPr>
        <w:pStyle w:val="TOC1"/>
        <w:tabs>
          <w:tab w:val="right" w:leader="dot" w:pos="8306"/>
        </w:tabs>
      </w:pPr>
      <w:hyperlink w:anchor="_Toc26911" w:history="1">
        <w:r>
          <w:rPr>
            <w:rFonts w:ascii="仿宋" w:eastAsia="仿宋" w:hAnsi="仿宋" w:cs="仿宋" w:hint="eastAsia"/>
            <w:lang w:eastAsia="zh-CN"/>
          </w:rPr>
          <w:t>九、环境保护分析</w:t>
        </w:r>
        <w:r>
          <w:tab/>
        </w:r>
        <w:r>
          <w:fldChar w:fldCharType="begin"/>
        </w:r>
        <w:r>
          <w:instrText xml:space="preserve"> PAGEREF _Toc26911 \h </w:instrText>
        </w:r>
        <w:r>
          <w:fldChar w:fldCharType="separate"/>
        </w:r>
        <w:r>
          <w:t>56</w:t>
        </w:r>
        <w:r>
          <w:fldChar w:fldCharType="end"/>
        </w:r>
      </w:hyperlink>
    </w:p>
    <w:p>
      <w:pPr>
        <w:pStyle w:val="TOC2"/>
        <w:tabs>
          <w:tab w:val="right" w:leader="dot" w:pos="8306"/>
        </w:tabs>
      </w:pPr>
      <w:hyperlink w:anchor="_Toc22597" w:history="1">
        <w:r>
          <w:rPr>
            <w:rFonts w:ascii="仿宋" w:eastAsia="仿宋" w:hAnsi="仿宋" w:cs="仿宋" w:hint="eastAsia"/>
            <w:lang w:eastAsia="zh-CN"/>
          </w:rPr>
          <w:t>(一)、编制依据</w:t>
        </w:r>
        <w:r>
          <w:tab/>
        </w:r>
        <w:r>
          <w:fldChar w:fldCharType="begin"/>
        </w:r>
        <w:r>
          <w:instrText xml:space="preserve"> PAGEREF _Toc22597 \h </w:instrText>
        </w:r>
        <w:r>
          <w:fldChar w:fldCharType="separate"/>
        </w:r>
        <w:r>
          <w:t>56</w:t>
        </w:r>
        <w:r>
          <w:fldChar w:fldCharType="end"/>
        </w:r>
      </w:hyperlink>
    </w:p>
    <w:p>
      <w:pPr>
        <w:pStyle w:val="TOC2"/>
        <w:tabs>
          <w:tab w:val="right" w:leader="dot" w:pos="8306"/>
        </w:tabs>
      </w:pPr>
      <w:hyperlink w:anchor="_Toc17326" w:history="1">
        <w:r>
          <w:rPr>
            <w:rFonts w:ascii="仿宋" w:eastAsia="仿宋" w:hAnsi="仿宋" w:cs="仿宋" w:hint="eastAsia"/>
            <w:lang w:eastAsia="zh-CN"/>
          </w:rPr>
          <w:t>(二)、环境影响合理性分析</w:t>
        </w:r>
        <w:r>
          <w:tab/>
        </w:r>
        <w:r>
          <w:fldChar w:fldCharType="begin"/>
        </w:r>
        <w:r>
          <w:instrText xml:space="preserve"> PAGEREF _Toc17326 \h </w:instrText>
        </w:r>
        <w:r>
          <w:fldChar w:fldCharType="separate"/>
        </w:r>
        <w:r>
          <w:t>57</w:t>
        </w:r>
        <w:r>
          <w:fldChar w:fldCharType="end"/>
        </w:r>
      </w:hyperlink>
    </w:p>
    <w:p>
      <w:pPr>
        <w:pStyle w:val="TOC2"/>
        <w:tabs>
          <w:tab w:val="right" w:leader="dot" w:pos="8306"/>
        </w:tabs>
      </w:pPr>
      <w:hyperlink w:anchor="_Toc8083" w:history="1">
        <w:r>
          <w:rPr>
            <w:rFonts w:ascii="仿宋" w:eastAsia="仿宋" w:hAnsi="仿宋" w:cs="仿宋" w:hint="eastAsia"/>
            <w:lang w:eastAsia="zh-CN"/>
          </w:rPr>
          <w:t>(三)、建设期大气环境影响分析</w:t>
        </w:r>
        <w:r>
          <w:tab/>
        </w:r>
        <w:r>
          <w:fldChar w:fldCharType="begin"/>
        </w:r>
        <w:r>
          <w:instrText xml:space="preserve"> PAGEREF _Toc8083 \h </w:instrText>
        </w:r>
        <w:r>
          <w:fldChar w:fldCharType="separate"/>
        </w:r>
        <w:r>
          <w:t>57</w:t>
        </w:r>
        <w:r>
          <w:fldChar w:fldCharType="end"/>
        </w:r>
      </w:hyperlink>
    </w:p>
    <w:p>
      <w:pPr>
        <w:pStyle w:val="TOC2"/>
        <w:tabs>
          <w:tab w:val="right" w:leader="dot" w:pos="8306"/>
        </w:tabs>
      </w:pPr>
      <w:hyperlink w:anchor="_Toc6002" w:history="1">
        <w:r>
          <w:rPr>
            <w:rFonts w:ascii="仿宋" w:eastAsia="仿宋" w:hAnsi="仿宋" w:cs="仿宋" w:hint="eastAsia"/>
            <w:lang w:eastAsia="zh-CN"/>
          </w:rPr>
          <w:t>(四)、建设期水环境影响分析</w:t>
        </w:r>
        <w:r>
          <w:tab/>
        </w:r>
        <w:r>
          <w:fldChar w:fldCharType="begin"/>
        </w:r>
        <w:r>
          <w:instrText xml:space="preserve"> PAGEREF _Toc6002 \h </w:instrText>
        </w:r>
        <w:r>
          <w:fldChar w:fldCharType="separate"/>
        </w:r>
        <w:r>
          <w:t>58</w:t>
        </w:r>
        <w:r>
          <w:fldChar w:fldCharType="end"/>
        </w:r>
      </w:hyperlink>
    </w:p>
    <w:p>
      <w:pPr>
        <w:pStyle w:val="TOC2"/>
        <w:tabs>
          <w:tab w:val="right" w:leader="dot" w:pos="8306"/>
        </w:tabs>
      </w:pPr>
      <w:hyperlink w:anchor="_Toc7005" w:history="1">
        <w:r>
          <w:rPr>
            <w:rFonts w:ascii="仿宋" w:eastAsia="仿宋" w:hAnsi="仿宋" w:cs="仿宋" w:hint="eastAsia"/>
            <w:lang w:eastAsia="zh-CN"/>
          </w:rPr>
          <w:t>(五)、建设期固体废弃物环境影响分析</w:t>
        </w:r>
        <w:r>
          <w:tab/>
        </w:r>
        <w:r>
          <w:fldChar w:fldCharType="begin"/>
        </w:r>
        <w:r>
          <w:instrText xml:space="preserve"> PAGEREF _Toc7005 \h </w:instrText>
        </w:r>
        <w:r>
          <w:fldChar w:fldCharType="separate"/>
        </w:r>
        <w:r>
          <w:t>59</w:t>
        </w:r>
        <w:r>
          <w:fldChar w:fldCharType="end"/>
        </w:r>
      </w:hyperlink>
    </w:p>
    <w:p>
      <w:pPr>
        <w:pStyle w:val="TOC2"/>
        <w:tabs>
          <w:tab w:val="right" w:leader="dot" w:pos="8306"/>
        </w:tabs>
      </w:pPr>
      <w:hyperlink w:anchor="_Toc25209" w:history="1">
        <w:r>
          <w:rPr>
            <w:rFonts w:ascii="仿宋" w:eastAsia="仿宋" w:hAnsi="仿宋" w:cs="仿宋" w:hint="eastAsia"/>
            <w:lang w:eastAsia="zh-CN"/>
          </w:rPr>
          <w:t>(六)、建设期声环境影响分析</w:t>
        </w:r>
        <w:r>
          <w:tab/>
        </w:r>
        <w:r>
          <w:fldChar w:fldCharType="begin"/>
        </w:r>
        <w:r>
          <w:instrText xml:space="preserve"> PAGEREF _Toc25209 \h </w:instrText>
        </w:r>
        <w:r>
          <w:fldChar w:fldCharType="separate"/>
        </w:r>
        <w:r>
          <w:t>61</w:t>
        </w:r>
        <w:r>
          <w:fldChar w:fldCharType="end"/>
        </w:r>
      </w:hyperlink>
    </w:p>
    <w:p>
      <w:pPr>
        <w:pStyle w:val="TOC2"/>
        <w:tabs>
          <w:tab w:val="right" w:leader="dot" w:pos="8306"/>
        </w:tabs>
      </w:pPr>
      <w:hyperlink w:anchor="_Toc5185" w:history="1">
        <w:r>
          <w:rPr>
            <w:rFonts w:ascii="仿宋" w:eastAsia="仿宋" w:hAnsi="仿宋" w:cs="仿宋" w:hint="eastAsia"/>
            <w:lang w:eastAsia="zh-CN"/>
          </w:rPr>
          <w:t>(七)、营运期大气环境影响分析</w:t>
        </w:r>
        <w:r>
          <w:tab/>
        </w:r>
        <w:r>
          <w:fldChar w:fldCharType="begin"/>
        </w:r>
        <w:r>
          <w:instrText xml:space="preserve"> PAGEREF _Toc5185 \h </w:instrText>
        </w:r>
        <w:r>
          <w:fldChar w:fldCharType="separate"/>
        </w:r>
        <w:r>
          <w:t>62</w:t>
        </w:r>
        <w:r>
          <w:fldChar w:fldCharType="end"/>
        </w:r>
      </w:hyperlink>
    </w:p>
    <w:p>
      <w:pPr>
        <w:pStyle w:val="TOC2"/>
        <w:tabs>
          <w:tab w:val="right" w:leader="dot" w:pos="8306"/>
        </w:tabs>
      </w:pPr>
      <w:hyperlink w:anchor="_Toc10885" w:history="1">
        <w:r>
          <w:rPr>
            <w:rFonts w:ascii="仿宋" w:eastAsia="仿宋" w:hAnsi="仿宋" w:cs="仿宋" w:hint="eastAsia"/>
            <w:lang w:eastAsia="zh-CN"/>
          </w:rPr>
          <w:t>(八)、营运期水环境影响分析</w:t>
        </w:r>
        <w:r>
          <w:tab/>
        </w:r>
        <w:r>
          <w:fldChar w:fldCharType="begin"/>
        </w:r>
        <w:r>
          <w:instrText xml:space="preserve"> PAGEREF _Toc10885 \h </w:instrText>
        </w:r>
        <w:r>
          <w:fldChar w:fldCharType="separate"/>
        </w:r>
        <w:r>
          <w:t>63</w:t>
        </w:r>
        <w:r>
          <w:fldChar w:fldCharType="end"/>
        </w:r>
      </w:hyperlink>
    </w:p>
    <w:p>
      <w:pPr>
        <w:pStyle w:val="TOC2"/>
        <w:tabs>
          <w:tab w:val="right" w:leader="dot" w:pos="8306"/>
        </w:tabs>
      </w:pPr>
      <w:hyperlink w:anchor="_Toc25103" w:history="1">
        <w:r>
          <w:rPr>
            <w:rFonts w:ascii="仿宋" w:eastAsia="仿宋" w:hAnsi="仿宋" w:cs="仿宋" w:hint="eastAsia"/>
            <w:lang w:eastAsia="zh-CN"/>
          </w:rPr>
          <w:t>(九)、营运期固体废弃物环境影响分析</w:t>
        </w:r>
        <w:r>
          <w:tab/>
        </w:r>
        <w:r>
          <w:fldChar w:fldCharType="begin"/>
        </w:r>
        <w:r>
          <w:instrText xml:space="preserve"> PAGEREF _Toc25103 \h </w:instrText>
        </w:r>
        <w:r>
          <w:fldChar w:fldCharType="separate"/>
        </w:r>
        <w:r>
          <w:t>64</w:t>
        </w:r>
        <w:r>
          <w:fldChar w:fldCharType="end"/>
        </w:r>
      </w:hyperlink>
    </w:p>
    <w:p>
      <w:pPr>
        <w:pStyle w:val="TOC2"/>
        <w:tabs>
          <w:tab w:val="right" w:leader="dot" w:pos="8306"/>
        </w:tabs>
      </w:pPr>
      <w:hyperlink w:anchor="_Toc5340" w:history="1">
        <w:r>
          <w:rPr>
            <w:rFonts w:ascii="仿宋" w:eastAsia="仿宋" w:hAnsi="仿宋" w:cs="仿宋" w:hint="eastAsia"/>
            <w:lang w:eastAsia="zh-CN"/>
          </w:rPr>
          <w:t>(十)、营运期声环境影响分析</w:t>
        </w:r>
        <w:r>
          <w:tab/>
        </w:r>
        <w:r>
          <w:fldChar w:fldCharType="begin"/>
        </w:r>
        <w:r>
          <w:instrText xml:space="preserve"> PAGEREF _Toc5340 \h </w:instrText>
        </w:r>
        <w:r>
          <w:fldChar w:fldCharType="separate"/>
        </w:r>
        <w:r>
          <w:t>66</w:t>
        </w:r>
        <w:r>
          <w:fldChar w:fldCharType="end"/>
        </w:r>
      </w:hyperlink>
    </w:p>
    <w:p>
      <w:pPr>
        <w:pStyle w:val="TOC2"/>
        <w:tabs>
          <w:tab w:val="right" w:leader="dot" w:pos="8306"/>
        </w:tabs>
      </w:pPr>
      <w:hyperlink w:anchor="_Toc22247" w:history="1">
        <w:r>
          <w:rPr>
            <w:rFonts w:ascii="仿宋" w:eastAsia="仿宋" w:hAnsi="仿宋" w:cs="仿宋" w:hint="eastAsia"/>
            <w:lang w:eastAsia="zh-CN"/>
          </w:rPr>
          <w:t>(十一)、清洁生产</w:t>
        </w:r>
        <w:r>
          <w:tab/>
        </w:r>
        <w:r>
          <w:fldChar w:fldCharType="begin"/>
        </w:r>
        <w:r>
          <w:instrText xml:space="preserve"> PAGEREF _Toc22247 \h </w:instrText>
        </w:r>
        <w:r>
          <w:fldChar w:fldCharType="separate"/>
        </w:r>
        <w:r>
          <w:t>67</w:t>
        </w:r>
        <w:r>
          <w:fldChar w:fldCharType="end"/>
        </w:r>
      </w:hyperlink>
    </w:p>
    <w:p>
      <w:pPr>
        <w:pStyle w:val="TOC2"/>
        <w:tabs>
          <w:tab w:val="right" w:leader="dot" w:pos="8306"/>
        </w:tabs>
      </w:pPr>
      <w:hyperlink w:anchor="_Toc3424" w:history="1">
        <w:r>
          <w:rPr>
            <w:rFonts w:ascii="仿宋" w:eastAsia="仿宋" w:hAnsi="仿宋" w:cs="仿宋" w:hint="eastAsia"/>
            <w:lang w:eastAsia="zh-CN"/>
          </w:rPr>
          <w:t>(十二)、环境管理分析</w:t>
        </w:r>
        <w:r>
          <w:tab/>
        </w:r>
        <w:r>
          <w:fldChar w:fldCharType="begin"/>
        </w:r>
        <w:r>
          <w:instrText xml:space="preserve"> PAGEREF _Toc3424 \h </w:instrText>
        </w:r>
        <w:r>
          <w:fldChar w:fldCharType="separate"/>
        </w:r>
        <w:r>
          <w:t>68</w:t>
        </w:r>
        <w:r>
          <w:fldChar w:fldCharType="end"/>
        </w:r>
      </w:hyperlink>
    </w:p>
    <w:p>
      <w:pPr>
        <w:pStyle w:val="TOC2"/>
        <w:tabs>
          <w:tab w:val="right" w:leader="dot" w:pos="8306"/>
        </w:tabs>
      </w:pPr>
      <w:hyperlink w:anchor="_Toc4186" w:history="1">
        <w:r>
          <w:rPr>
            <w:rFonts w:ascii="仿宋" w:eastAsia="仿宋" w:hAnsi="仿宋" w:cs="仿宋" w:hint="eastAsia"/>
            <w:lang w:eastAsia="zh-CN"/>
          </w:rPr>
          <w:t>(十三)、结论及建议</w:t>
        </w:r>
        <w:r>
          <w:tab/>
        </w:r>
        <w:r>
          <w:fldChar w:fldCharType="begin"/>
        </w:r>
        <w:r>
          <w:instrText xml:space="preserve"> PAGEREF _Toc4186 \h </w:instrText>
        </w:r>
        <w:r>
          <w:fldChar w:fldCharType="separate"/>
        </w:r>
        <w:r>
          <w:t>70</w:t>
        </w:r>
        <w:r>
          <w:fldChar w:fldCharType="end"/>
        </w:r>
      </w:hyperlink>
    </w:p>
    <w:p>
      <w:pPr>
        <w:pStyle w:val="TOC1"/>
        <w:tabs>
          <w:tab w:val="right" w:leader="dot" w:pos="8306"/>
        </w:tabs>
      </w:pPr>
      <w:hyperlink w:anchor="_Toc32687" w:history="1">
        <w:r>
          <w:rPr>
            <w:rFonts w:ascii="仿宋" w:eastAsia="仿宋" w:hAnsi="仿宋" w:cs="仿宋" w:hint="eastAsia"/>
            <w:lang w:eastAsia="zh-CN"/>
          </w:rPr>
          <w:t>十、数控精密电火花成形机床项目经济效益</w:t>
        </w:r>
        <w:r>
          <w:tab/>
        </w:r>
        <w:r>
          <w:fldChar w:fldCharType="begin"/>
        </w:r>
        <w:r>
          <w:instrText xml:space="preserve"> PAGEREF _Toc32687 \h </w:instrText>
        </w:r>
        <w:r>
          <w:fldChar w:fldCharType="separate"/>
        </w:r>
        <w:r>
          <w:t>71</w:t>
        </w:r>
        <w:r>
          <w:fldChar w:fldCharType="end"/>
        </w:r>
      </w:hyperlink>
    </w:p>
    <w:p>
      <w:pPr>
        <w:pStyle w:val="TOC2"/>
        <w:tabs>
          <w:tab w:val="right" w:leader="dot" w:pos="8306"/>
        </w:tabs>
      </w:pPr>
      <w:hyperlink w:anchor="_Toc18067" w:history="1">
        <w:r>
          <w:rPr>
            <w:rFonts w:ascii="仿宋" w:eastAsia="仿宋" w:hAnsi="仿宋" w:cs="仿宋" w:hint="eastAsia"/>
            <w:lang w:eastAsia="zh-CN"/>
          </w:rPr>
          <w:t>(一)、基本假设及基础参数选取</w:t>
        </w:r>
        <w:r>
          <w:tab/>
        </w:r>
        <w:r>
          <w:fldChar w:fldCharType="begin"/>
        </w:r>
        <w:r>
          <w:instrText xml:space="preserve"> PAGEREF _Toc18067 \h </w:instrText>
        </w:r>
        <w:r>
          <w:fldChar w:fldCharType="separate"/>
        </w:r>
        <w:r>
          <w:t>71</w:t>
        </w:r>
        <w:r>
          <w:fldChar w:fldCharType="end"/>
        </w:r>
      </w:hyperlink>
    </w:p>
    <w:p>
      <w:pPr>
        <w:pStyle w:val="TOC2"/>
        <w:tabs>
          <w:tab w:val="right" w:leader="dot" w:pos="8306"/>
        </w:tabs>
      </w:pPr>
      <w:hyperlink w:anchor="_Toc31272" w:history="1">
        <w:r>
          <w:rPr>
            <w:rFonts w:ascii="仿宋" w:eastAsia="仿宋" w:hAnsi="仿宋" w:cs="仿宋" w:hint="eastAsia"/>
            <w:lang w:eastAsia="zh-CN"/>
          </w:rPr>
          <w:t>(二)、经济评价财务测算</w:t>
        </w:r>
        <w:r>
          <w:tab/>
        </w:r>
        <w:r>
          <w:fldChar w:fldCharType="begin"/>
        </w:r>
        <w:r>
          <w:instrText xml:space="preserve"> PAGEREF _Toc31272 \h </w:instrText>
        </w:r>
        <w:r>
          <w:fldChar w:fldCharType="separate"/>
        </w:r>
        <w:r>
          <w:t>71</w:t>
        </w:r>
        <w:r>
          <w:fldChar w:fldCharType="end"/>
        </w:r>
      </w:hyperlink>
    </w:p>
    <w:p>
      <w:pPr>
        <w:pStyle w:val="TOC2"/>
        <w:tabs>
          <w:tab w:val="right" w:leader="dot" w:pos="8306"/>
        </w:tabs>
      </w:pPr>
      <w:hyperlink w:anchor="_Toc12759" w:history="1">
        <w:r>
          <w:rPr>
            <w:rFonts w:ascii="仿宋" w:eastAsia="仿宋" w:hAnsi="仿宋" w:cs="仿宋" w:hint="eastAsia"/>
            <w:lang w:eastAsia="zh-CN"/>
          </w:rPr>
          <w:t>(三)、数控精密电火花成形机床项目盈利能力分析</w:t>
        </w:r>
        <w:r>
          <w:tab/>
        </w:r>
        <w:r>
          <w:fldChar w:fldCharType="begin"/>
        </w:r>
        <w:r>
          <w:instrText xml:space="preserve"> PAGEREF _Toc12759 \h </w:instrText>
        </w:r>
        <w:r>
          <w:fldChar w:fldCharType="separate"/>
        </w:r>
        <w:r>
          <w:t>73</w:t>
        </w:r>
        <w:r>
          <w:fldChar w:fldCharType="end"/>
        </w:r>
      </w:hyperlink>
    </w:p>
    <w:p>
      <w:pPr>
        <w:pStyle w:val="TOC2"/>
        <w:tabs>
          <w:tab w:val="right" w:leader="dot" w:pos="8306"/>
        </w:tabs>
      </w:pPr>
      <w:hyperlink w:anchor="_Toc4596" w:history="1">
        <w:r>
          <w:rPr>
            <w:rFonts w:ascii="仿宋" w:eastAsia="仿宋" w:hAnsi="仿宋" w:cs="仿宋" w:hint="eastAsia"/>
            <w:lang w:eastAsia="zh-CN"/>
          </w:rPr>
          <w:t>(四)、财务生存能力分析</w:t>
        </w:r>
        <w:r>
          <w:tab/>
        </w:r>
        <w:r>
          <w:fldChar w:fldCharType="begin"/>
        </w:r>
        <w:r>
          <w:instrText xml:space="preserve"> PAGEREF _Toc4596 \h </w:instrText>
        </w:r>
        <w:r>
          <w:fldChar w:fldCharType="separate"/>
        </w:r>
        <w:r>
          <w:t>74</w:t>
        </w:r>
        <w:r>
          <w:fldChar w:fldCharType="end"/>
        </w:r>
      </w:hyperlink>
    </w:p>
    <w:p>
      <w:pPr>
        <w:pStyle w:val="TOC2"/>
        <w:tabs>
          <w:tab w:val="right" w:leader="dot" w:pos="8306"/>
        </w:tabs>
      </w:pPr>
      <w:hyperlink w:anchor="_Toc8402" w:history="1">
        <w:r>
          <w:rPr>
            <w:rFonts w:ascii="仿宋" w:eastAsia="仿宋" w:hAnsi="仿宋" w:cs="仿宋" w:hint="eastAsia"/>
            <w:lang w:eastAsia="zh-CN"/>
          </w:rPr>
          <w:t>(五)、偿债能力分析</w:t>
        </w:r>
        <w:r>
          <w:tab/>
        </w:r>
        <w:r>
          <w:fldChar w:fldCharType="begin"/>
        </w:r>
        <w:r>
          <w:instrText xml:space="preserve"> PAGEREF _Toc8402 \h </w:instrText>
        </w:r>
        <w:r>
          <w:fldChar w:fldCharType="separate"/>
        </w:r>
        <w:r>
          <w:t>75</w:t>
        </w:r>
        <w:r>
          <w:fldChar w:fldCharType="end"/>
        </w:r>
      </w:hyperlink>
    </w:p>
    <w:p>
      <w:pPr>
        <w:pStyle w:val="TOC2"/>
        <w:tabs>
          <w:tab w:val="right" w:leader="dot" w:pos="8306"/>
        </w:tabs>
      </w:pPr>
      <w:hyperlink w:anchor="_Toc22667" w:history="1">
        <w:r>
          <w:rPr>
            <w:rFonts w:ascii="仿宋" w:eastAsia="仿宋" w:hAnsi="仿宋" w:cs="仿宋" w:hint="eastAsia"/>
            <w:lang w:eastAsia="zh-CN"/>
          </w:rPr>
          <w:t>(六)、经济评价结论</w:t>
        </w:r>
        <w:r>
          <w:tab/>
        </w:r>
        <w:r>
          <w:fldChar w:fldCharType="begin"/>
        </w:r>
        <w:r>
          <w:instrText xml:space="preserve"> PAGEREF _Toc22667 \h </w:instrText>
        </w:r>
        <w:r>
          <w:fldChar w:fldCharType="separate"/>
        </w:r>
        <w:r>
          <w:t>76</w:t>
        </w:r>
        <w:r>
          <w:fldChar w:fldCharType="end"/>
        </w:r>
      </w:hyperlink>
    </w:p>
    <w:p>
      <w:pPr>
        <w:pStyle w:val="TOC1"/>
        <w:tabs>
          <w:tab w:val="right" w:leader="dot" w:pos="8306"/>
        </w:tabs>
      </w:pPr>
      <w:hyperlink w:anchor="_Toc28306" w:history="1">
        <w:r>
          <w:rPr>
            <w:rFonts w:ascii="仿宋" w:eastAsia="仿宋" w:hAnsi="仿宋" w:cs="仿宋" w:hint="eastAsia"/>
            <w:lang w:eastAsia="zh-CN"/>
          </w:rPr>
          <w:t>十一、数控精密电火花成形机床项目总结分析</w:t>
        </w:r>
        <w:r>
          <w:tab/>
        </w:r>
        <w:r>
          <w:fldChar w:fldCharType="begin"/>
        </w:r>
        <w:r>
          <w:instrText xml:space="preserve"> PAGEREF _Toc28306 \h </w:instrText>
        </w:r>
        <w:r>
          <w:fldChar w:fldCharType="separate"/>
        </w:r>
        <w:r>
          <w:t>77</w:t>
        </w:r>
        <w:r>
          <w:fldChar w:fldCharType="end"/>
        </w:r>
      </w:hyperlink>
    </w:p>
    <w:p>
      <w:pPr>
        <w:pStyle w:val="TOC1"/>
        <w:tabs>
          <w:tab w:val="right" w:leader="dot" w:pos="8306"/>
        </w:tabs>
      </w:pPr>
      <w:hyperlink w:anchor="_Toc30297" w:history="1">
        <w:r>
          <w:rPr>
            <w:rFonts w:ascii="仿宋" w:eastAsia="仿宋" w:hAnsi="仿宋" w:cs="仿宋" w:hint="eastAsia"/>
            <w:lang w:eastAsia="zh-CN"/>
          </w:rPr>
          <w:t>十二、风险分析</w:t>
        </w:r>
        <w:r>
          <w:tab/>
        </w:r>
        <w:r>
          <w:fldChar w:fldCharType="begin"/>
        </w:r>
        <w:r>
          <w:instrText xml:space="preserve"> PAGEREF _Toc30297 \h </w:instrText>
        </w:r>
        <w:r>
          <w:fldChar w:fldCharType="separate"/>
        </w:r>
        <w:r>
          <w:t>79</w:t>
        </w:r>
        <w:r>
          <w:fldChar w:fldCharType="end"/>
        </w:r>
      </w:hyperlink>
    </w:p>
    <w:p>
      <w:pPr>
        <w:pStyle w:val="TOC2"/>
        <w:tabs>
          <w:tab w:val="right" w:leader="dot" w:pos="8306"/>
        </w:tabs>
      </w:pPr>
      <w:hyperlink w:anchor="_Toc15649" w:history="1">
        <w:r>
          <w:rPr>
            <w:rFonts w:ascii="仿宋" w:eastAsia="仿宋" w:hAnsi="仿宋" w:cs="仿宋" w:hint="eastAsia"/>
            <w:lang w:eastAsia="zh-CN"/>
          </w:rPr>
          <w:t>(一)、内部风险</w:t>
        </w:r>
        <w:r>
          <w:tab/>
        </w:r>
        <w:r>
          <w:fldChar w:fldCharType="begin"/>
        </w:r>
        <w:r>
          <w:instrText xml:space="preserve"> PAGEREF _Toc15649 \h </w:instrText>
        </w:r>
        <w:r>
          <w:fldChar w:fldCharType="separate"/>
        </w:r>
        <w:r>
          <w:t>79</w:t>
        </w:r>
        <w:r>
          <w:fldChar w:fldCharType="end"/>
        </w:r>
      </w:hyperlink>
    </w:p>
    <w:p>
      <w:pPr>
        <w:pStyle w:val="TOC2"/>
        <w:tabs>
          <w:tab w:val="right" w:leader="dot" w:pos="8306"/>
        </w:tabs>
      </w:pPr>
      <w:hyperlink w:anchor="_Toc23391" w:history="1">
        <w:r>
          <w:rPr>
            <w:rFonts w:ascii="仿宋" w:eastAsia="仿宋" w:hAnsi="仿宋" w:cs="仿宋" w:hint="eastAsia"/>
            <w:lang w:eastAsia="zh-CN"/>
          </w:rPr>
          <w:t>(二)、外部风险</w:t>
        </w:r>
        <w:r>
          <w:tab/>
        </w:r>
        <w:r>
          <w:fldChar w:fldCharType="begin"/>
        </w:r>
        <w:r>
          <w:instrText xml:space="preserve"> PAGEREF _Toc23391 \h </w:instrText>
        </w:r>
        <w:r>
          <w:fldChar w:fldCharType="separate"/>
        </w:r>
        <w:r>
          <w:t>79</w:t>
        </w:r>
        <w:r>
          <w:fldChar w:fldCharType="end"/>
        </w:r>
      </w:hyperlink>
    </w:p>
    <w:p>
      <w:pPr>
        <w:pStyle w:val="TOC2"/>
        <w:tabs>
          <w:tab w:val="right" w:leader="dot" w:pos="8306"/>
        </w:tabs>
      </w:pPr>
      <w:hyperlink w:anchor="_Toc16920" w:history="1">
        <w:r>
          <w:rPr>
            <w:rFonts w:ascii="仿宋" w:eastAsia="仿宋" w:hAnsi="仿宋" w:cs="仿宋" w:hint="eastAsia"/>
            <w:lang w:eastAsia="zh-CN"/>
          </w:rPr>
          <w:t>(三)、风险管理策略</w:t>
        </w:r>
        <w:r>
          <w:tab/>
        </w:r>
        <w:r>
          <w:fldChar w:fldCharType="begin"/>
        </w:r>
        <w:r>
          <w:instrText xml:space="preserve"> PAGEREF _Toc16920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137"/>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0517"/>
      <w:r>
        <w:rPr>
          <w:rFonts w:ascii="仿宋" w:eastAsia="仿宋" w:hAnsi="仿宋" w:cs="仿宋" w:hint="eastAsia"/>
          <w:lang w:eastAsia="zh-CN"/>
        </w:rPr>
        <w:t>(一)、数控精密电火花成形机床项目选址原则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选址是决定工业数控精密电火花成形机床项目成败的关键因素之一。根据现行政策，数控精密电火花成形机床项目选址必须符合一系列要求，以确保城乡建设、环境保护和资源利用的协调。以下是一些关于数控精密电火花成形机床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数控精密电火花成形机床项目选址必须与当地城乡建设总体规划相一致。它应该符合工业数控精密电火花成形机床项目占地使用规划的要求，并与大气污染防治、水资源和自然生态保护政策相协调。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数控精密电火花成形机床项目选址应避开自然保护区、风景名胜区、生活饮用水源地和其他特别需要保护的敏感性目标。这有助于维护自然环境的完整性和生态系统的稳定。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数控精密电火花成形机床项目选址应充分考虑土地资源的节约。最好选择空闲地、非耕地或荒地，以减少对良田或耕地的占用。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数控精密电火花成形机床项目选址应提供足够的场地，以满足工艺和辅助生产设施的建设需要。这有助于确保生产流程的高效运行。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数控精密电火花成形机床项目选址应具备良好的生产基础条件，包括充足的水源、电力、运输和可靠的能源供应。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数控精密电火花成形机床项目选址应地势平缓，便于排除雨水和处理生产、生活废水。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数控精密电火花成形机床项目选址应与居民区及环境污染敏感点保持足够的防护距离，以确保生产活动不会对人民健康和环境造成危害。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选址是数控精密电火花成形机床项目成功的第一步，符合政策要求的选址将有助于确保数控精密电火花成形机床项目的可持续发展，并避免对环境和社会造成不利影响。因此，在数控精密电火花成形机床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https://d.book118.com/646050235230010050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605023523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2024-02-06T15:48:00Z</dcterms:created>
  <dcterms:modified xsi:type="dcterms:W3CDTF">2024-02-06T15:49:09Z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AB88ADB26B8E49BD8B9A223A0214F422_11</vt:lpwstr>
  </property>
  <property fmtid="{D5CDD505-2E9C-101B-9397-08002B2CF9AE}" pid="3" name="KSOProductBuildVer">
    <vt:lpwstr>2052-12.1.0.16250</vt:lpwstr>
  </property>
</Properties>
</file>