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2402" w14:paraId="5B0791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2402" w14:paraId="5B2820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2402" w14:paraId="000ECC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2402" w:rsidRPr="00442402" w14:paraId="74AB28BB" w14:textId="505E9A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2402">
        <w:rPr>
          <w:rFonts w:ascii="宋体" w:eastAsia="宋体" w:hAnsi="宋体" w:hint="eastAsia"/>
          <w:b/>
          <w:sz w:val="60"/>
        </w:rPr>
        <w:t>链轨总成项目效益评估报告</w:t>
      </w:r>
    </w:p>
    <w:p w:rsidR="00442402" w:rsidP="00442402" w14:paraId="0F125C9A" w14:textId="79DB7F2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2402">
        <w:rPr>
          <w:rFonts w:ascii="仿宋" w:eastAsia="仿宋" w:hAnsi="仿宋" w:hint="eastAsia"/>
          <w:b/>
          <w:sz w:val="40"/>
        </w:rPr>
        <w:t>目录</w:t>
      </w:r>
    </w:p>
    <w:p w:rsidR="00442402" w14:paraId="572A8A8B" w14:textId="626F911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2402" w14:paraId="1611DF19" w14:textId="4BF66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2402" w14:paraId="46A88B70" w14:textId="1D20A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(一)、链轨总成项目选址原则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2402" w14:paraId="4AFA1ADC" w14:textId="4FD06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2402" w14:paraId="77E53539" w14:textId="13F8B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2402" w14:paraId="2F37BA9A" w14:textId="2373B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2402" w14:paraId="07FE7932" w14:textId="2EF5C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(五)、链轨总成项目选址综合评价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2402" w14:paraId="487C1F12" w14:textId="0D7EF5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2402" w14:paraId="5CC0E04F" w14:textId="157E3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2402" w14:paraId="6E6A30AE" w14:textId="117CA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2402" w14:paraId="7ADA7852" w14:textId="7251F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2402" w14:paraId="2A46DE65" w14:textId="1FF0D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2402" w14:paraId="7BCEA539" w14:textId="26E4F4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三、链轨总成项目规划进度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2402" w14:paraId="41A5886C" w14:textId="62D87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(一)、链轨总成项目进度安排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2402" w14:paraId="066F75DF" w14:textId="6D369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(二)、链轨总成项目实施保障措施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2402" w14:paraId="7D09AF4B" w14:textId="02940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2402" w14:paraId="7796D4CB" w14:textId="3BD3A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(四)、链轨总成项目进度监控与调整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2402" w14:paraId="706E5605" w14:textId="1AAD6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2402" w14:paraId="53E6FBC5" w14:textId="58FE24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2402" w14:paraId="5F559B71" w14:textId="75700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2402" w14:paraId="723926F3" w14:textId="7BCF57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(二)、链轨总成项目技术工艺简要分析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42402" w14:paraId="15981D82" w14:textId="015CE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2402" w14:paraId="07B0C6FE" w14:textId="29D0A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(四)、链轨总成项目技术流程简述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42402" w14:paraId="23CEABAF" w14:textId="09574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42402" w14:paraId="4A9D0EE6" w14:textId="51A23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五、链轨总成项目概论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2402" w14:paraId="06515B7C" w14:textId="111AF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(一)、链轨总成项目名称及投资人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2402" w14:paraId="7A2F53EC" w14:textId="27D7C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2402" w14:paraId="04B38790" w14:textId="6D7FD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2402" w14:paraId="7664587B" w14:textId="5573F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2402" w14:paraId="02A3573B" w14:textId="0226F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(五)、链轨总成项目建设背景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2402" w14:paraId="4F561F51" w14:textId="62389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42402" w14:paraId="35FC38B3" w14:textId="7F0C36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2402" w14:paraId="28180671" w14:textId="5C57E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2402" w14:paraId="3CBBE79B" w14:textId="0AA7B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2402" w14:paraId="0FB0F4E3" w14:textId="4286D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2402" w14:paraId="12AF5832" w14:textId="32AF4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2402" w14:paraId="6BD744B0" w14:textId="40A76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2402" w14:paraId="3C72FB90" w14:textId="2F529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2402" w14:paraId="2229A53F" w14:textId="52F9B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2402" w14:paraId="32B524E0" w14:textId="25667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42402" w14:paraId="6A5467AF" w14:textId="352E3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2402" w14:paraId="431A9B43" w14:textId="0A2B4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2402" w14:paraId="6EC32863" w14:textId="599A88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2402" w14:paraId="4FF15001" w14:textId="1DEDD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2402" w14:paraId="779721E2" w14:textId="45CF4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2402" w14:paraId="7BFBCE0A" w14:textId="01EC0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2402" w14:paraId="061C480D" w14:textId="5A40D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2402" w14:paraId="0604DC4A" w14:textId="115D5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2402" w14:paraId="0383B3E4" w14:textId="33E4E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2402" w14:paraId="6E98DD5C" w14:textId="0E014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2402" w14:paraId="797100B7" w14:textId="5C785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2402" w14:paraId="7F3554B4" w14:textId="63AA7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2402" w14:paraId="3BFF70B5" w14:textId="04A31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2402" w14:paraId="51939835" w14:textId="74AB2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2402" w14:paraId="26431BE5" w14:textId="46CB1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2402" w14:paraId="7791F695" w14:textId="08FCD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2402" w14:paraId="35AD9C87" w14:textId="112E8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2402" w14:paraId="605ABE2F" w14:textId="16164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2402" w14:paraId="143EF46F" w14:textId="33B14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2402" w14:paraId="4E33F441" w14:textId="7BBB3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2402" w14:paraId="3A2E48B7" w14:textId="0823A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42402" w14:paraId="1CA86BED" w14:textId="06423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2402" w14:paraId="0441159A" w14:textId="4D9DC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2402" w14:paraId="4FE678C1" w14:textId="7185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42402" w14:paraId="57B36CB6" w14:textId="11835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_Toc153710194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https://d.book118.com/646054025021010033</w:t>
        </w:r>
      </w:hyperlink>
    </w:p>
    <w:p w:rsidR="004424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paraId="47CF02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2402" w14:paraId="595BB0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paraId="6BAA4982" w14:textId="7C51D5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2402" w14:paraId="19B02F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paraId="60F41C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C51D5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C51D5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P="00A853AD" w14:textId="7C51D5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424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paraId="44DFCC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RPr="00442402" w:rsidP="00442402" w14:paraId="1D82EA05" w14:textId="0FFBA303">
    <w:pPr>
      <w:pStyle w:val="Header"/>
      <w:rPr>
        <w:rFonts w:ascii="仿宋" w:eastAsia="仿宋" w:hAnsi="仿宋"/>
      </w:rPr>
    </w:pPr>
    <w:r w:rsidRPr="00442402">
      <w:rPr>
        <w:rFonts w:ascii="仿宋" w:eastAsia="仿宋" w:hAnsi="仿宋" w:hint="eastAsia"/>
      </w:rPr>
      <w:t>链轨总成项目效益评估报告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paraId="15A1EA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RPr="00442402" w:rsidP="00442402" w14:textId="0FFBA303">
    <w:pPr>
      <w:pStyle w:val="Header"/>
      <w:rPr>
        <w:rFonts w:ascii="仿宋" w:eastAsia="仿宋" w:hAnsi="仿宋"/>
      </w:rPr>
    </w:pPr>
    <w:r w:rsidRPr="00442402">
      <w:rPr>
        <w:rFonts w:ascii="仿宋" w:eastAsia="仿宋" w:hAnsi="仿宋" w:hint="eastAsia"/>
      </w:rPr>
      <w:t>链轨总成项目效益评估报告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RPr="00442402" w:rsidP="00442402" w14:textId="0FFBA303">
    <w:pPr>
      <w:pStyle w:val="Header"/>
      <w:rPr>
        <w:rFonts w:ascii="仿宋" w:eastAsia="仿宋" w:hAnsi="仿宋"/>
      </w:rPr>
    </w:pPr>
    <w:r w:rsidRPr="00442402">
      <w:rPr>
        <w:rFonts w:ascii="仿宋" w:eastAsia="仿宋" w:hAnsi="仿宋" w:hint="eastAsia"/>
      </w:rPr>
      <w:t>链轨总成项目效益评估报告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:rsidRPr="00442402" w:rsidP="00442402" w14:textId="0FFBA303">
    <w:pPr>
      <w:pStyle w:val="Header"/>
      <w:rPr>
        <w:rFonts w:ascii="仿宋" w:eastAsia="仿宋" w:hAnsi="仿宋"/>
      </w:rPr>
    </w:pPr>
    <w:r w:rsidRPr="00442402">
      <w:rPr>
        <w:rFonts w:ascii="仿宋" w:eastAsia="仿宋" w:hAnsi="仿宋" w:hint="eastAsia"/>
      </w:rPr>
      <w:t>链轨总成项目效益评估报告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24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02"/>
    <w:rsid w:val="002A4005"/>
    <w:rsid w:val="00442402"/>
    <w:rsid w:val="00A853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589866"/>
  <w15:chartTrackingRefBased/>
  <w15:docId w15:val="{864492B1-64D0-46C7-B2BC-8FD4CDC0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24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24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24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24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24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24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2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24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2402"/>
  </w:style>
  <w:style w:type="paragraph" w:styleId="TOC1">
    <w:name w:val="toc 1"/>
    <w:basedOn w:val="Normal"/>
    <w:next w:val="Normal"/>
    <w:autoRedefine/>
    <w:uiPriority w:val="39"/>
    <w:unhideWhenUsed/>
    <w:rsid w:val="00442402"/>
  </w:style>
  <w:style w:type="paragraph" w:styleId="TOC2">
    <w:name w:val="toc 2"/>
    <w:basedOn w:val="Normal"/>
    <w:next w:val="Normal"/>
    <w:autoRedefine/>
    <w:uiPriority w:val="39"/>
    <w:unhideWhenUsed/>
    <w:rsid w:val="004424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4605402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3731</Words>
  <Characters>21267</Characters>
  <Application>Microsoft Office Word</Application>
  <DocSecurity>0</DocSecurity>
  <Lines>177</Lines>
  <Paragraphs>49</Paragraphs>
  <ScaleCrop>false</ScaleCrop>
  <Company/>
  <LinksUpToDate>false</LinksUpToDate>
  <CharactersWithSpaces>24949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2023-12-17T04:54:00Z</dcterms:created>
  <dcterms:modified xsi:type="dcterms:W3CDTF">2023-12-17T04:55:00Z</dcterms:modified>
</cp:coreProperties>
</file>