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钢管塔项目规划设计纲要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4" w:history="1">
        <w:r>
          <w:rPr>
            <w:rFonts w:ascii="仿宋" w:eastAsia="仿宋" w:hAnsi="仿宋" w:cs="仿宋" w:hint="eastAsia"/>
            <w:lang w:eastAsia="zh-CN"/>
          </w:rPr>
          <w:t>前言</w:t>
        </w:r>
        <w:r>
          <w:tab/>
        </w:r>
        <w:r>
          <w:fldChar w:fldCharType="begin"/>
        </w:r>
        <w:r>
          <w:instrText xml:space="preserve"> PAGEREF _Toc24334 \h </w:instrText>
        </w:r>
        <w:r>
          <w:fldChar w:fldCharType="separate"/>
        </w:r>
        <w:r>
          <w:t>3</w:t>
        </w:r>
        <w:r>
          <w:fldChar w:fldCharType="end"/>
        </w:r>
      </w:hyperlink>
    </w:p>
    <w:p>
      <w:pPr>
        <w:pStyle w:val="TOC1"/>
        <w:tabs>
          <w:tab w:val="right" w:leader="dot" w:pos="8306"/>
        </w:tabs>
      </w:pPr>
      <w:hyperlink w:anchor="_Toc15696" w:history="1">
        <w:r>
          <w:rPr>
            <w:rFonts w:ascii="仿宋" w:eastAsia="仿宋" w:hAnsi="仿宋" w:cs="仿宋" w:hint="eastAsia"/>
            <w:lang w:eastAsia="zh-CN"/>
          </w:rPr>
          <w:t>一、钢管塔项目建设背景及必要性分析</w:t>
        </w:r>
        <w:r>
          <w:tab/>
        </w:r>
        <w:r>
          <w:fldChar w:fldCharType="begin"/>
        </w:r>
        <w:r>
          <w:instrText xml:space="preserve"> PAGEREF _Toc15696 \h </w:instrText>
        </w:r>
        <w:r>
          <w:fldChar w:fldCharType="separate"/>
        </w:r>
        <w:r>
          <w:t>3</w:t>
        </w:r>
        <w:r>
          <w:fldChar w:fldCharType="end"/>
        </w:r>
      </w:hyperlink>
    </w:p>
    <w:p>
      <w:pPr>
        <w:pStyle w:val="TOC2"/>
        <w:tabs>
          <w:tab w:val="right" w:leader="dot" w:pos="8306"/>
        </w:tabs>
      </w:pPr>
      <w:hyperlink w:anchor="_Toc32223" w:history="1">
        <w:r>
          <w:rPr>
            <w:rFonts w:ascii="仿宋" w:eastAsia="仿宋" w:hAnsi="仿宋" w:cs="仿宋" w:hint="eastAsia"/>
            <w:lang w:eastAsia="zh-CN"/>
          </w:rPr>
          <w:t>(一)、钢管塔项目背景分析</w:t>
        </w:r>
        <w:r>
          <w:tab/>
        </w:r>
        <w:r>
          <w:fldChar w:fldCharType="begin"/>
        </w:r>
        <w:r>
          <w:instrText xml:space="preserve"> PAGEREF _Toc32223 \h </w:instrText>
        </w:r>
        <w:r>
          <w:fldChar w:fldCharType="separate"/>
        </w:r>
        <w:r>
          <w:t>3</w:t>
        </w:r>
        <w:r>
          <w:fldChar w:fldCharType="end"/>
        </w:r>
      </w:hyperlink>
    </w:p>
    <w:p>
      <w:pPr>
        <w:pStyle w:val="TOC2"/>
        <w:tabs>
          <w:tab w:val="right" w:leader="dot" w:pos="8306"/>
        </w:tabs>
      </w:pPr>
      <w:hyperlink w:anchor="_Toc15265" w:history="1">
        <w:r>
          <w:rPr>
            <w:rFonts w:ascii="仿宋" w:eastAsia="仿宋" w:hAnsi="仿宋" w:cs="仿宋" w:hint="eastAsia"/>
            <w:lang w:eastAsia="zh-CN"/>
          </w:rPr>
          <w:t>(二)、钢管塔项目建设必要性分析</w:t>
        </w:r>
        <w:r>
          <w:tab/>
        </w:r>
        <w:r>
          <w:fldChar w:fldCharType="begin"/>
        </w:r>
        <w:r>
          <w:instrText xml:space="preserve"> PAGEREF _Toc15265 \h </w:instrText>
        </w:r>
        <w:r>
          <w:fldChar w:fldCharType="separate"/>
        </w:r>
        <w:r>
          <w:t>5</w:t>
        </w:r>
        <w:r>
          <w:fldChar w:fldCharType="end"/>
        </w:r>
      </w:hyperlink>
    </w:p>
    <w:p>
      <w:pPr>
        <w:pStyle w:val="TOC1"/>
        <w:tabs>
          <w:tab w:val="right" w:leader="dot" w:pos="8306"/>
        </w:tabs>
      </w:pPr>
      <w:hyperlink w:anchor="_Toc4028" w:history="1">
        <w:r>
          <w:rPr>
            <w:rFonts w:ascii="仿宋" w:eastAsia="仿宋" w:hAnsi="仿宋" w:cs="仿宋" w:hint="eastAsia"/>
            <w:lang w:eastAsia="zh-CN"/>
          </w:rPr>
          <w:t>二、钢管塔项目土建工程</w:t>
        </w:r>
        <w:r>
          <w:tab/>
        </w:r>
        <w:r>
          <w:fldChar w:fldCharType="begin"/>
        </w:r>
        <w:r>
          <w:instrText xml:space="preserve"> PAGEREF _Toc4028 \h </w:instrText>
        </w:r>
        <w:r>
          <w:fldChar w:fldCharType="separate"/>
        </w:r>
        <w:r>
          <w:t>6</w:t>
        </w:r>
        <w:r>
          <w:fldChar w:fldCharType="end"/>
        </w:r>
      </w:hyperlink>
    </w:p>
    <w:p>
      <w:pPr>
        <w:pStyle w:val="TOC2"/>
        <w:tabs>
          <w:tab w:val="right" w:leader="dot" w:pos="8306"/>
        </w:tabs>
      </w:pPr>
      <w:hyperlink w:anchor="_Toc2101" w:history="1">
        <w:r>
          <w:rPr>
            <w:rFonts w:ascii="仿宋" w:eastAsia="仿宋" w:hAnsi="仿宋" w:cs="仿宋" w:hint="eastAsia"/>
            <w:lang w:eastAsia="zh-CN"/>
          </w:rPr>
          <w:t>(一)、建筑工程设计原则</w:t>
        </w:r>
        <w:r>
          <w:tab/>
        </w:r>
        <w:r>
          <w:fldChar w:fldCharType="begin"/>
        </w:r>
        <w:r>
          <w:instrText xml:space="preserve"> PAGEREF _Toc2101 \h </w:instrText>
        </w:r>
        <w:r>
          <w:fldChar w:fldCharType="separate"/>
        </w:r>
        <w:r>
          <w:t>6</w:t>
        </w:r>
        <w:r>
          <w:fldChar w:fldCharType="end"/>
        </w:r>
      </w:hyperlink>
    </w:p>
    <w:p>
      <w:pPr>
        <w:pStyle w:val="TOC2"/>
        <w:tabs>
          <w:tab w:val="right" w:leader="dot" w:pos="8306"/>
        </w:tabs>
      </w:pPr>
      <w:hyperlink w:anchor="_Toc10657" w:history="1">
        <w:r>
          <w:rPr>
            <w:rFonts w:ascii="仿宋" w:eastAsia="仿宋" w:hAnsi="仿宋" w:cs="仿宋" w:hint="eastAsia"/>
            <w:lang w:eastAsia="zh-CN"/>
          </w:rPr>
          <w:t>(二)、土建工程设计年限及安全等级</w:t>
        </w:r>
        <w:r>
          <w:tab/>
        </w:r>
        <w:r>
          <w:fldChar w:fldCharType="begin"/>
        </w:r>
        <w:r>
          <w:instrText xml:space="preserve"> PAGEREF _Toc10657 \h </w:instrText>
        </w:r>
        <w:r>
          <w:fldChar w:fldCharType="separate"/>
        </w:r>
        <w:r>
          <w:t>7</w:t>
        </w:r>
        <w:r>
          <w:fldChar w:fldCharType="end"/>
        </w:r>
      </w:hyperlink>
    </w:p>
    <w:p>
      <w:pPr>
        <w:pStyle w:val="TOC2"/>
        <w:tabs>
          <w:tab w:val="right" w:leader="dot" w:pos="8306"/>
        </w:tabs>
      </w:pPr>
      <w:hyperlink w:anchor="_Toc10569" w:history="1">
        <w:r>
          <w:rPr>
            <w:rFonts w:ascii="仿宋" w:eastAsia="仿宋" w:hAnsi="仿宋" w:cs="仿宋" w:hint="eastAsia"/>
            <w:lang w:eastAsia="zh-CN"/>
          </w:rPr>
          <w:t>(三)、建筑工程设计总体要求</w:t>
        </w:r>
        <w:r>
          <w:tab/>
        </w:r>
        <w:r>
          <w:fldChar w:fldCharType="begin"/>
        </w:r>
        <w:r>
          <w:instrText xml:space="preserve"> PAGEREF _Toc10569 \h </w:instrText>
        </w:r>
        <w:r>
          <w:fldChar w:fldCharType="separate"/>
        </w:r>
        <w:r>
          <w:t>8</w:t>
        </w:r>
        <w:r>
          <w:fldChar w:fldCharType="end"/>
        </w:r>
      </w:hyperlink>
    </w:p>
    <w:p>
      <w:pPr>
        <w:pStyle w:val="TOC2"/>
        <w:tabs>
          <w:tab w:val="right" w:leader="dot" w:pos="8306"/>
        </w:tabs>
      </w:pPr>
      <w:hyperlink w:anchor="_Toc12603" w:history="1">
        <w:r>
          <w:rPr>
            <w:rFonts w:ascii="仿宋" w:eastAsia="仿宋" w:hAnsi="仿宋" w:cs="仿宋" w:hint="eastAsia"/>
            <w:lang w:eastAsia="zh-CN"/>
          </w:rPr>
          <w:t>(四)、土建工程建设指标</w:t>
        </w:r>
        <w:r>
          <w:tab/>
        </w:r>
        <w:r>
          <w:fldChar w:fldCharType="begin"/>
        </w:r>
        <w:r>
          <w:instrText xml:space="preserve"> PAGEREF _Toc12603 \h </w:instrText>
        </w:r>
        <w:r>
          <w:fldChar w:fldCharType="separate"/>
        </w:r>
        <w:r>
          <w:t>9</w:t>
        </w:r>
        <w:r>
          <w:fldChar w:fldCharType="end"/>
        </w:r>
      </w:hyperlink>
    </w:p>
    <w:p>
      <w:pPr>
        <w:pStyle w:val="TOC1"/>
        <w:tabs>
          <w:tab w:val="right" w:leader="dot" w:pos="8306"/>
        </w:tabs>
      </w:pPr>
      <w:hyperlink w:anchor="_Toc11417" w:history="1">
        <w:r>
          <w:rPr>
            <w:rFonts w:ascii="仿宋" w:eastAsia="仿宋" w:hAnsi="仿宋" w:cs="仿宋" w:hint="eastAsia"/>
            <w:lang w:eastAsia="zh-CN"/>
          </w:rPr>
          <w:t>三、钢管塔项目可持续发展</w:t>
        </w:r>
        <w:r>
          <w:tab/>
        </w:r>
        <w:r>
          <w:fldChar w:fldCharType="begin"/>
        </w:r>
        <w:r>
          <w:instrText xml:space="preserve"> PAGEREF _Toc11417 \h </w:instrText>
        </w:r>
        <w:r>
          <w:fldChar w:fldCharType="separate"/>
        </w:r>
        <w:r>
          <w:t>9</w:t>
        </w:r>
        <w:r>
          <w:fldChar w:fldCharType="end"/>
        </w:r>
      </w:hyperlink>
    </w:p>
    <w:p>
      <w:pPr>
        <w:pStyle w:val="TOC2"/>
        <w:tabs>
          <w:tab w:val="right" w:leader="dot" w:pos="8306"/>
        </w:tabs>
      </w:pPr>
      <w:hyperlink w:anchor="_Toc18704" w:history="1">
        <w:r>
          <w:rPr>
            <w:rFonts w:ascii="仿宋" w:eastAsia="仿宋" w:hAnsi="仿宋" w:cs="仿宋" w:hint="eastAsia"/>
            <w:lang w:eastAsia="zh-CN"/>
          </w:rPr>
          <w:t>(一)、可持续战略与实践</w:t>
        </w:r>
        <w:r>
          <w:tab/>
        </w:r>
        <w:r>
          <w:fldChar w:fldCharType="begin"/>
        </w:r>
        <w:r>
          <w:instrText xml:space="preserve"> PAGEREF _Toc18704 \h </w:instrText>
        </w:r>
        <w:r>
          <w:fldChar w:fldCharType="separate"/>
        </w:r>
        <w:r>
          <w:t>9</w:t>
        </w:r>
        <w:r>
          <w:fldChar w:fldCharType="end"/>
        </w:r>
      </w:hyperlink>
    </w:p>
    <w:p>
      <w:pPr>
        <w:pStyle w:val="TOC2"/>
        <w:tabs>
          <w:tab w:val="right" w:leader="dot" w:pos="8306"/>
        </w:tabs>
      </w:pPr>
      <w:hyperlink w:anchor="_Toc12132" w:history="1">
        <w:r>
          <w:rPr>
            <w:rFonts w:ascii="仿宋" w:eastAsia="仿宋" w:hAnsi="仿宋" w:cs="仿宋" w:hint="eastAsia"/>
            <w:lang w:eastAsia="zh-CN"/>
          </w:rPr>
          <w:t>(二)、环保与社会责任</w:t>
        </w:r>
        <w:r>
          <w:tab/>
        </w:r>
        <w:r>
          <w:fldChar w:fldCharType="begin"/>
        </w:r>
        <w:r>
          <w:instrText xml:space="preserve"> PAGEREF _Toc12132 \h </w:instrText>
        </w:r>
        <w:r>
          <w:fldChar w:fldCharType="separate"/>
        </w:r>
        <w:r>
          <w:t>10</w:t>
        </w:r>
        <w:r>
          <w:fldChar w:fldCharType="end"/>
        </w:r>
      </w:hyperlink>
    </w:p>
    <w:p>
      <w:pPr>
        <w:pStyle w:val="TOC1"/>
        <w:tabs>
          <w:tab w:val="right" w:leader="dot" w:pos="8306"/>
        </w:tabs>
      </w:pPr>
      <w:hyperlink w:anchor="_Toc21236" w:history="1">
        <w:r>
          <w:rPr>
            <w:rFonts w:ascii="仿宋" w:eastAsia="仿宋" w:hAnsi="仿宋" w:cs="仿宋" w:hint="eastAsia"/>
            <w:lang w:eastAsia="zh-CN"/>
          </w:rPr>
          <w:t>四、钢管塔项目概论</w:t>
        </w:r>
        <w:r>
          <w:tab/>
        </w:r>
        <w:r>
          <w:fldChar w:fldCharType="begin"/>
        </w:r>
        <w:r>
          <w:instrText xml:space="preserve"> PAGEREF _Toc21236 \h </w:instrText>
        </w:r>
        <w:r>
          <w:fldChar w:fldCharType="separate"/>
        </w:r>
        <w:r>
          <w:t>11</w:t>
        </w:r>
        <w:r>
          <w:fldChar w:fldCharType="end"/>
        </w:r>
      </w:hyperlink>
    </w:p>
    <w:p>
      <w:pPr>
        <w:pStyle w:val="TOC2"/>
        <w:tabs>
          <w:tab w:val="right" w:leader="dot" w:pos="8306"/>
        </w:tabs>
      </w:pPr>
      <w:hyperlink w:anchor="_Toc1935" w:history="1">
        <w:r>
          <w:rPr>
            <w:rFonts w:ascii="仿宋" w:eastAsia="仿宋" w:hAnsi="仿宋" w:cs="仿宋" w:hint="eastAsia"/>
            <w:lang w:eastAsia="zh-CN"/>
          </w:rPr>
          <w:t>(一)、钢管塔项目概况</w:t>
        </w:r>
        <w:r>
          <w:tab/>
        </w:r>
        <w:r>
          <w:fldChar w:fldCharType="begin"/>
        </w:r>
        <w:r>
          <w:instrText xml:space="preserve"> PAGEREF _Toc1935 \h </w:instrText>
        </w:r>
        <w:r>
          <w:fldChar w:fldCharType="separate"/>
        </w:r>
        <w:r>
          <w:t>11</w:t>
        </w:r>
        <w:r>
          <w:fldChar w:fldCharType="end"/>
        </w:r>
      </w:hyperlink>
    </w:p>
    <w:p>
      <w:pPr>
        <w:pStyle w:val="TOC2"/>
        <w:tabs>
          <w:tab w:val="right" w:leader="dot" w:pos="8306"/>
        </w:tabs>
      </w:pPr>
      <w:hyperlink w:anchor="_Toc25354" w:history="1">
        <w:r>
          <w:rPr>
            <w:rFonts w:ascii="仿宋" w:eastAsia="仿宋" w:hAnsi="仿宋" w:cs="仿宋" w:hint="eastAsia"/>
            <w:lang w:eastAsia="zh-CN"/>
          </w:rPr>
          <w:t>(二)、钢管塔项目目标</w:t>
        </w:r>
        <w:r>
          <w:tab/>
        </w:r>
        <w:r>
          <w:fldChar w:fldCharType="begin"/>
        </w:r>
        <w:r>
          <w:instrText xml:space="preserve"> PAGEREF _Toc25354 \h </w:instrText>
        </w:r>
        <w:r>
          <w:fldChar w:fldCharType="separate"/>
        </w:r>
        <w:r>
          <w:t>13</w:t>
        </w:r>
        <w:r>
          <w:fldChar w:fldCharType="end"/>
        </w:r>
      </w:hyperlink>
    </w:p>
    <w:p>
      <w:pPr>
        <w:pStyle w:val="TOC2"/>
        <w:tabs>
          <w:tab w:val="right" w:leader="dot" w:pos="8306"/>
        </w:tabs>
      </w:pPr>
      <w:hyperlink w:anchor="_Toc7972" w:history="1">
        <w:r>
          <w:rPr>
            <w:rFonts w:ascii="仿宋" w:eastAsia="仿宋" w:hAnsi="仿宋" w:cs="仿宋" w:hint="eastAsia"/>
            <w:lang w:eastAsia="zh-CN"/>
          </w:rPr>
          <w:t>(三)、钢管塔项目提出的理由</w:t>
        </w:r>
        <w:r>
          <w:tab/>
        </w:r>
        <w:r>
          <w:fldChar w:fldCharType="begin"/>
        </w:r>
        <w:r>
          <w:instrText xml:space="preserve"> PAGEREF _Toc7972 \h </w:instrText>
        </w:r>
        <w:r>
          <w:fldChar w:fldCharType="separate"/>
        </w:r>
        <w:r>
          <w:t>14</w:t>
        </w:r>
        <w:r>
          <w:fldChar w:fldCharType="end"/>
        </w:r>
      </w:hyperlink>
    </w:p>
    <w:p>
      <w:pPr>
        <w:pStyle w:val="TOC2"/>
        <w:tabs>
          <w:tab w:val="right" w:leader="dot" w:pos="8306"/>
        </w:tabs>
      </w:pPr>
      <w:hyperlink w:anchor="_Toc4065" w:history="1">
        <w:r>
          <w:rPr>
            <w:rFonts w:ascii="仿宋" w:eastAsia="仿宋" w:hAnsi="仿宋" w:cs="仿宋" w:hint="eastAsia"/>
            <w:lang w:eastAsia="zh-CN"/>
          </w:rPr>
          <w:t>(四)、钢管塔项目意义</w:t>
        </w:r>
        <w:r>
          <w:tab/>
        </w:r>
        <w:r>
          <w:fldChar w:fldCharType="begin"/>
        </w:r>
        <w:r>
          <w:instrText xml:space="preserve"> PAGEREF _Toc4065 \h </w:instrText>
        </w:r>
        <w:r>
          <w:fldChar w:fldCharType="separate"/>
        </w:r>
        <w:r>
          <w:t>15</w:t>
        </w:r>
        <w:r>
          <w:fldChar w:fldCharType="end"/>
        </w:r>
      </w:hyperlink>
    </w:p>
    <w:p>
      <w:pPr>
        <w:pStyle w:val="TOC2"/>
        <w:tabs>
          <w:tab w:val="right" w:leader="dot" w:pos="8306"/>
        </w:tabs>
      </w:pPr>
      <w:hyperlink w:anchor="_Toc23674" w:history="1">
        <w:r>
          <w:rPr>
            <w:rFonts w:ascii="仿宋" w:eastAsia="仿宋" w:hAnsi="仿宋" w:cs="仿宋" w:hint="eastAsia"/>
            <w:lang w:eastAsia="zh-CN"/>
          </w:rPr>
          <w:t>(五)、钢管塔项目背景</w:t>
        </w:r>
        <w:r>
          <w:tab/>
        </w:r>
        <w:r>
          <w:fldChar w:fldCharType="begin"/>
        </w:r>
        <w:r>
          <w:instrText xml:space="preserve"> PAGEREF _Toc23674 \h </w:instrText>
        </w:r>
        <w:r>
          <w:fldChar w:fldCharType="separate"/>
        </w:r>
        <w:r>
          <w:t>16</w:t>
        </w:r>
        <w:r>
          <w:fldChar w:fldCharType="end"/>
        </w:r>
      </w:hyperlink>
    </w:p>
    <w:p>
      <w:pPr>
        <w:pStyle w:val="TOC1"/>
        <w:tabs>
          <w:tab w:val="right" w:leader="dot" w:pos="8306"/>
        </w:tabs>
      </w:pPr>
      <w:hyperlink w:anchor="_Toc12400" w:history="1">
        <w:r>
          <w:rPr>
            <w:rFonts w:ascii="仿宋" w:eastAsia="仿宋" w:hAnsi="仿宋" w:cs="仿宋" w:hint="eastAsia"/>
            <w:lang w:eastAsia="zh-CN"/>
          </w:rPr>
          <w:t>五、市场分析、调研</w:t>
        </w:r>
        <w:r>
          <w:tab/>
        </w:r>
        <w:r>
          <w:fldChar w:fldCharType="begin"/>
        </w:r>
        <w:r>
          <w:instrText xml:space="preserve"> PAGEREF _Toc12400 \h </w:instrText>
        </w:r>
        <w:r>
          <w:fldChar w:fldCharType="separate"/>
        </w:r>
        <w:r>
          <w:t>17</w:t>
        </w:r>
        <w:r>
          <w:fldChar w:fldCharType="end"/>
        </w:r>
      </w:hyperlink>
    </w:p>
    <w:p>
      <w:pPr>
        <w:pStyle w:val="TOC2"/>
        <w:tabs>
          <w:tab w:val="right" w:leader="dot" w:pos="8306"/>
        </w:tabs>
      </w:pPr>
      <w:hyperlink w:anchor="_Toc1212" w:history="1">
        <w:r>
          <w:rPr>
            <w:rFonts w:ascii="仿宋" w:eastAsia="仿宋" w:hAnsi="仿宋" w:cs="仿宋" w:hint="eastAsia"/>
            <w:lang w:eastAsia="zh-CN"/>
          </w:rPr>
          <w:t>(一)、钢管塔行业分析</w:t>
        </w:r>
        <w:r>
          <w:tab/>
        </w:r>
        <w:r>
          <w:fldChar w:fldCharType="begin"/>
        </w:r>
        <w:r>
          <w:instrText xml:space="preserve"> PAGEREF _Toc1212 \h </w:instrText>
        </w:r>
        <w:r>
          <w:fldChar w:fldCharType="separate"/>
        </w:r>
        <w:r>
          <w:t>17</w:t>
        </w:r>
        <w:r>
          <w:fldChar w:fldCharType="end"/>
        </w:r>
      </w:hyperlink>
    </w:p>
    <w:p>
      <w:pPr>
        <w:pStyle w:val="TOC2"/>
        <w:tabs>
          <w:tab w:val="right" w:leader="dot" w:pos="8306"/>
        </w:tabs>
      </w:pPr>
      <w:hyperlink w:anchor="_Toc24317" w:history="1">
        <w:r>
          <w:rPr>
            <w:rFonts w:ascii="仿宋" w:eastAsia="仿宋" w:hAnsi="仿宋" w:cs="仿宋" w:hint="eastAsia"/>
            <w:lang w:eastAsia="zh-CN"/>
          </w:rPr>
          <w:t>(二)、钢管塔市场分析预测</w:t>
        </w:r>
        <w:r>
          <w:tab/>
        </w:r>
        <w:r>
          <w:fldChar w:fldCharType="begin"/>
        </w:r>
        <w:r>
          <w:instrText xml:space="preserve"> PAGEREF _Toc24317 \h </w:instrText>
        </w:r>
        <w:r>
          <w:fldChar w:fldCharType="separate"/>
        </w:r>
        <w:r>
          <w:t>18</w:t>
        </w:r>
        <w:r>
          <w:fldChar w:fldCharType="end"/>
        </w:r>
      </w:hyperlink>
    </w:p>
    <w:p>
      <w:pPr>
        <w:pStyle w:val="TOC1"/>
        <w:tabs>
          <w:tab w:val="right" w:leader="dot" w:pos="8306"/>
        </w:tabs>
      </w:pPr>
      <w:hyperlink w:anchor="_Toc13242" w:history="1">
        <w:r>
          <w:rPr>
            <w:rFonts w:ascii="仿宋" w:eastAsia="仿宋" w:hAnsi="仿宋" w:cs="仿宋" w:hint="eastAsia"/>
            <w:lang w:eastAsia="zh-CN"/>
          </w:rPr>
          <w:t>六、钢管塔项目选址可行性分析</w:t>
        </w:r>
        <w:r>
          <w:tab/>
        </w:r>
        <w:r>
          <w:fldChar w:fldCharType="begin"/>
        </w:r>
        <w:r>
          <w:instrText xml:space="preserve"> PAGEREF _Toc13242 \h </w:instrText>
        </w:r>
        <w:r>
          <w:fldChar w:fldCharType="separate"/>
        </w:r>
        <w:r>
          <w:t>19</w:t>
        </w:r>
        <w:r>
          <w:fldChar w:fldCharType="end"/>
        </w:r>
      </w:hyperlink>
    </w:p>
    <w:p>
      <w:pPr>
        <w:pStyle w:val="TOC2"/>
        <w:tabs>
          <w:tab w:val="right" w:leader="dot" w:pos="8306"/>
        </w:tabs>
      </w:pPr>
      <w:hyperlink w:anchor="_Toc4149" w:history="1">
        <w:r>
          <w:rPr>
            <w:rFonts w:ascii="仿宋" w:eastAsia="仿宋" w:hAnsi="仿宋" w:cs="仿宋" w:hint="eastAsia"/>
            <w:lang w:eastAsia="zh-CN"/>
          </w:rPr>
          <w:t>(一)、钢管塔项目选址</w:t>
        </w:r>
        <w:r>
          <w:tab/>
        </w:r>
        <w:r>
          <w:fldChar w:fldCharType="begin"/>
        </w:r>
        <w:r>
          <w:instrText xml:space="preserve"> PAGEREF _Toc4149 \h </w:instrText>
        </w:r>
        <w:r>
          <w:fldChar w:fldCharType="separate"/>
        </w:r>
        <w:r>
          <w:t>19</w:t>
        </w:r>
        <w:r>
          <w:fldChar w:fldCharType="end"/>
        </w:r>
      </w:hyperlink>
    </w:p>
    <w:p>
      <w:pPr>
        <w:pStyle w:val="TOC2"/>
        <w:tabs>
          <w:tab w:val="right" w:leader="dot" w:pos="8306"/>
        </w:tabs>
      </w:pPr>
      <w:hyperlink w:anchor="_Toc6945" w:history="1">
        <w:r>
          <w:rPr>
            <w:rFonts w:ascii="仿宋" w:eastAsia="仿宋" w:hAnsi="仿宋" w:cs="仿宋" w:hint="eastAsia"/>
            <w:lang w:eastAsia="zh-CN"/>
          </w:rPr>
          <w:t>(二)、用地控制指标</w:t>
        </w:r>
        <w:r>
          <w:tab/>
        </w:r>
        <w:r>
          <w:fldChar w:fldCharType="begin"/>
        </w:r>
        <w:r>
          <w:instrText xml:space="preserve"> PAGEREF _Toc6945 \h </w:instrText>
        </w:r>
        <w:r>
          <w:fldChar w:fldCharType="separate"/>
        </w:r>
        <w:r>
          <w:t>19</w:t>
        </w:r>
        <w:r>
          <w:fldChar w:fldCharType="end"/>
        </w:r>
      </w:hyperlink>
    </w:p>
    <w:p>
      <w:pPr>
        <w:pStyle w:val="TOC2"/>
        <w:tabs>
          <w:tab w:val="right" w:leader="dot" w:pos="8306"/>
        </w:tabs>
      </w:pPr>
      <w:hyperlink w:anchor="_Toc18425" w:history="1">
        <w:r>
          <w:rPr>
            <w:rFonts w:ascii="仿宋" w:eastAsia="仿宋" w:hAnsi="仿宋" w:cs="仿宋" w:hint="eastAsia"/>
            <w:lang w:eastAsia="zh-CN"/>
          </w:rPr>
          <w:t>(三)、节约用地措施</w:t>
        </w:r>
        <w:r>
          <w:tab/>
        </w:r>
        <w:r>
          <w:fldChar w:fldCharType="begin"/>
        </w:r>
        <w:r>
          <w:instrText xml:space="preserve"> PAGEREF _Toc18425 \h </w:instrText>
        </w:r>
        <w:r>
          <w:fldChar w:fldCharType="separate"/>
        </w:r>
        <w:r>
          <w:t>21</w:t>
        </w:r>
        <w:r>
          <w:fldChar w:fldCharType="end"/>
        </w:r>
      </w:hyperlink>
    </w:p>
    <w:p>
      <w:pPr>
        <w:pStyle w:val="TOC2"/>
        <w:tabs>
          <w:tab w:val="right" w:leader="dot" w:pos="8306"/>
        </w:tabs>
      </w:pPr>
      <w:hyperlink w:anchor="_Toc3211" w:history="1">
        <w:r>
          <w:rPr>
            <w:rFonts w:ascii="仿宋" w:eastAsia="仿宋" w:hAnsi="仿宋" w:cs="仿宋" w:hint="eastAsia"/>
            <w:lang w:eastAsia="zh-CN"/>
          </w:rPr>
          <w:t>(四)、总图布置方案</w:t>
        </w:r>
        <w:r>
          <w:tab/>
        </w:r>
        <w:r>
          <w:fldChar w:fldCharType="begin"/>
        </w:r>
        <w:r>
          <w:instrText xml:space="preserve"> PAGEREF _Toc3211 \h </w:instrText>
        </w:r>
        <w:r>
          <w:fldChar w:fldCharType="separate"/>
        </w:r>
        <w:r>
          <w:t>22</w:t>
        </w:r>
        <w:r>
          <w:fldChar w:fldCharType="end"/>
        </w:r>
      </w:hyperlink>
    </w:p>
    <w:p>
      <w:pPr>
        <w:pStyle w:val="TOC2"/>
        <w:tabs>
          <w:tab w:val="right" w:leader="dot" w:pos="8306"/>
        </w:tabs>
      </w:pPr>
      <w:hyperlink w:anchor="_Toc436" w:history="1">
        <w:r>
          <w:rPr>
            <w:rFonts w:ascii="仿宋" w:eastAsia="仿宋" w:hAnsi="仿宋" w:cs="仿宋" w:hint="eastAsia"/>
            <w:lang w:eastAsia="zh-CN"/>
          </w:rPr>
          <w:t>(五)、选址综合评价</w:t>
        </w:r>
        <w:r>
          <w:tab/>
        </w:r>
        <w:r>
          <w:fldChar w:fldCharType="begin"/>
        </w:r>
        <w:r>
          <w:instrText xml:space="preserve"> PAGEREF _Toc436 \h </w:instrText>
        </w:r>
        <w:r>
          <w:fldChar w:fldCharType="separate"/>
        </w:r>
        <w:r>
          <w:t>23</w:t>
        </w:r>
        <w:r>
          <w:fldChar w:fldCharType="end"/>
        </w:r>
      </w:hyperlink>
    </w:p>
    <w:p>
      <w:pPr>
        <w:pStyle w:val="TOC1"/>
        <w:tabs>
          <w:tab w:val="right" w:leader="dot" w:pos="8306"/>
        </w:tabs>
      </w:pPr>
      <w:hyperlink w:anchor="_Toc11533" w:history="1">
        <w:r>
          <w:rPr>
            <w:rFonts w:ascii="仿宋" w:eastAsia="仿宋" w:hAnsi="仿宋" w:cs="仿宋" w:hint="eastAsia"/>
            <w:lang w:eastAsia="zh-CN"/>
          </w:rPr>
          <w:t>七、钢管塔项目计划安排</w:t>
        </w:r>
        <w:r>
          <w:tab/>
        </w:r>
        <w:r>
          <w:fldChar w:fldCharType="begin"/>
        </w:r>
        <w:r>
          <w:instrText xml:space="preserve"> PAGEREF _Toc11533 \h </w:instrText>
        </w:r>
        <w:r>
          <w:fldChar w:fldCharType="separate"/>
        </w:r>
        <w:r>
          <w:t>24</w:t>
        </w:r>
        <w:r>
          <w:fldChar w:fldCharType="end"/>
        </w:r>
      </w:hyperlink>
    </w:p>
    <w:p>
      <w:pPr>
        <w:pStyle w:val="TOC2"/>
        <w:tabs>
          <w:tab w:val="right" w:leader="dot" w:pos="8306"/>
        </w:tabs>
      </w:pPr>
      <w:hyperlink w:anchor="_Toc20529" w:history="1">
        <w:r>
          <w:rPr>
            <w:rFonts w:ascii="仿宋" w:eastAsia="仿宋" w:hAnsi="仿宋" w:cs="仿宋" w:hint="eastAsia"/>
            <w:lang w:eastAsia="zh-CN"/>
          </w:rPr>
          <w:t>(一)、建设周期</w:t>
        </w:r>
        <w:r>
          <w:tab/>
        </w:r>
        <w:r>
          <w:fldChar w:fldCharType="begin"/>
        </w:r>
        <w:r>
          <w:instrText xml:space="preserve"> PAGEREF _Toc20529 \h </w:instrText>
        </w:r>
        <w:r>
          <w:fldChar w:fldCharType="separate"/>
        </w:r>
        <w:r>
          <w:t>24</w:t>
        </w:r>
        <w:r>
          <w:fldChar w:fldCharType="end"/>
        </w:r>
      </w:hyperlink>
    </w:p>
    <w:p>
      <w:pPr>
        <w:pStyle w:val="TOC2"/>
        <w:tabs>
          <w:tab w:val="right" w:leader="dot" w:pos="8306"/>
        </w:tabs>
      </w:pPr>
      <w:hyperlink w:anchor="_Toc26153" w:history="1">
        <w:r>
          <w:rPr>
            <w:rFonts w:ascii="仿宋" w:eastAsia="仿宋" w:hAnsi="仿宋" w:cs="仿宋" w:hint="eastAsia"/>
            <w:lang w:eastAsia="zh-CN"/>
          </w:rPr>
          <w:t>(二)、建设进度</w:t>
        </w:r>
        <w:r>
          <w:tab/>
        </w:r>
        <w:r>
          <w:fldChar w:fldCharType="begin"/>
        </w:r>
        <w:r>
          <w:instrText xml:space="preserve"> PAGEREF _Toc26153 \h </w:instrText>
        </w:r>
        <w:r>
          <w:fldChar w:fldCharType="separate"/>
        </w:r>
        <w:r>
          <w:t>25</w:t>
        </w:r>
        <w:r>
          <w:fldChar w:fldCharType="end"/>
        </w:r>
      </w:hyperlink>
    </w:p>
    <w:p>
      <w:pPr>
        <w:pStyle w:val="TOC2"/>
        <w:tabs>
          <w:tab w:val="right" w:leader="dot" w:pos="8306"/>
        </w:tabs>
      </w:pPr>
      <w:hyperlink w:anchor="_Toc6471" w:history="1">
        <w:r>
          <w:rPr>
            <w:rFonts w:ascii="仿宋" w:eastAsia="仿宋" w:hAnsi="仿宋" w:cs="仿宋" w:hint="eastAsia"/>
            <w:lang w:eastAsia="zh-CN"/>
          </w:rPr>
          <w:t>(三)、进度安排注意事项</w:t>
        </w:r>
        <w:r>
          <w:tab/>
        </w:r>
        <w:r>
          <w:fldChar w:fldCharType="begin"/>
        </w:r>
        <w:r>
          <w:instrText xml:space="preserve"> PAGEREF _Toc6471 \h </w:instrText>
        </w:r>
        <w:r>
          <w:fldChar w:fldCharType="separate"/>
        </w:r>
        <w:r>
          <w:t>26</w:t>
        </w:r>
        <w:r>
          <w:fldChar w:fldCharType="end"/>
        </w:r>
      </w:hyperlink>
    </w:p>
    <w:p>
      <w:pPr>
        <w:pStyle w:val="TOC2"/>
        <w:tabs>
          <w:tab w:val="right" w:leader="dot" w:pos="8306"/>
        </w:tabs>
      </w:pPr>
      <w:hyperlink w:anchor="_Toc1866" w:history="1">
        <w:r>
          <w:rPr>
            <w:rFonts w:ascii="仿宋" w:eastAsia="仿宋" w:hAnsi="仿宋" w:cs="仿宋" w:hint="eastAsia"/>
            <w:lang w:eastAsia="zh-CN"/>
          </w:rPr>
          <w:t>(四)、人力资源配置</w:t>
        </w:r>
        <w:r>
          <w:tab/>
        </w:r>
        <w:r>
          <w:fldChar w:fldCharType="begin"/>
        </w:r>
        <w:r>
          <w:instrText xml:space="preserve"> PAGEREF _Toc1866 \h </w:instrText>
        </w:r>
        <w:r>
          <w:fldChar w:fldCharType="separate"/>
        </w:r>
        <w:r>
          <w:t>27</w:t>
        </w:r>
        <w:r>
          <w:fldChar w:fldCharType="end"/>
        </w:r>
      </w:hyperlink>
    </w:p>
    <w:p>
      <w:pPr>
        <w:pStyle w:val="TOC1"/>
        <w:tabs>
          <w:tab w:val="right" w:leader="dot" w:pos="8306"/>
        </w:tabs>
      </w:pPr>
      <w:hyperlink w:anchor="_Toc13278" w:history="1">
        <w:r>
          <w:rPr>
            <w:rFonts w:ascii="仿宋" w:eastAsia="仿宋" w:hAnsi="仿宋" w:cs="仿宋" w:hint="eastAsia"/>
            <w:lang w:eastAsia="zh-CN"/>
          </w:rPr>
          <w:t>八、钢管塔项目经营效益</w:t>
        </w:r>
        <w:r>
          <w:tab/>
        </w:r>
        <w:r>
          <w:fldChar w:fldCharType="begin"/>
        </w:r>
        <w:r>
          <w:instrText xml:space="preserve"> PAGEREF _Toc13278 \h </w:instrText>
        </w:r>
        <w:r>
          <w:fldChar w:fldCharType="separate"/>
        </w:r>
        <w:r>
          <w:t>28</w:t>
        </w:r>
        <w:r>
          <w:fldChar w:fldCharType="end"/>
        </w:r>
      </w:hyperlink>
    </w:p>
    <w:p>
      <w:pPr>
        <w:pStyle w:val="TOC2"/>
        <w:tabs>
          <w:tab w:val="right" w:leader="dot" w:pos="8306"/>
        </w:tabs>
      </w:pPr>
      <w:hyperlink w:anchor="_Toc25657" w:history="1">
        <w:r>
          <w:rPr>
            <w:rFonts w:ascii="仿宋" w:eastAsia="仿宋" w:hAnsi="仿宋" w:cs="仿宋" w:hint="eastAsia"/>
            <w:lang w:eastAsia="zh-CN"/>
          </w:rPr>
          <w:t>(一)、经济评价财务测算</w:t>
        </w:r>
        <w:r>
          <w:tab/>
        </w:r>
        <w:r>
          <w:fldChar w:fldCharType="begin"/>
        </w:r>
        <w:r>
          <w:instrText xml:space="preserve"> PAGEREF _Toc25657 \h </w:instrText>
        </w:r>
        <w:r>
          <w:fldChar w:fldCharType="separate"/>
        </w:r>
        <w:r>
          <w:t>28</w:t>
        </w:r>
        <w:r>
          <w:fldChar w:fldCharType="end"/>
        </w:r>
      </w:hyperlink>
    </w:p>
    <w:p>
      <w:pPr>
        <w:pStyle w:val="TOC2"/>
        <w:tabs>
          <w:tab w:val="right" w:leader="dot" w:pos="8306"/>
        </w:tabs>
      </w:pPr>
      <w:hyperlink w:anchor="_Toc8981" w:history="1">
        <w:r>
          <w:rPr>
            <w:rFonts w:ascii="仿宋" w:eastAsia="仿宋" w:hAnsi="仿宋" w:cs="仿宋" w:hint="eastAsia"/>
            <w:lang w:eastAsia="zh-CN"/>
          </w:rPr>
          <w:t>(二)、钢管塔项目盈利能力分析</w:t>
        </w:r>
        <w:r>
          <w:tab/>
        </w:r>
        <w:r>
          <w:fldChar w:fldCharType="begin"/>
        </w:r>
        <w:r>
          <w:instrText xml:space="preserve"> PAGEREF _Toc8981 \h </w:instrText>
        </w:r>
        <w:r>
          <w:fldChar w:fldCharType="separate"/>
        </w:r>
        <w:r>
          <w:t>29</w:t>
        </w:r>
        <w:r>
          <w:fldChar w:fldCharType="end"/>
        </w:r>
      </w:hyperlink>
    </w:p>
    <w:p>
      <w:pPr>
        <w:pStyle w:val="TOC1"/>
        <w:tabs>
          <w:tab w:val="right" w:leader="dot" w:pos="8306"/>
        </w:tabs>
      </w:pPr>
      <w:hyperlink w:anchor="_Toc24621" w:history="1">
        <w:r>
          <w:rPr>
            <w:rFonts w:ascii="仿宋" w:eastAsia="仿宋" w:hAnsi="仿宋" w:cs="仿宋" w:hint="eastAsia"/>
            <w:lang w:eastAsia="zh-CN"/>
          </w:rPr>
          <w:t>九、生产安全保护</w:t>
        </w:r>
        <w:r>
          <w:tab/>
        </w:r>
        <w:r>
          <w:fldChar w:fldCharType="begin"/>
        </w:r>
        <w:r>
          <w:instrText xml:space="preserve"> PAGEREF _Toc24621 \h </w:instrText>
        </w:r>
        <w:r>
          <w:fldChar w:fldCharType="separate"/>
        </w:r>
        <w:r>
          <w:t>30</w:t>
        </w:r>
        <w:r>
          <w:fldChar w:fldCharType="end"/>
        </w:r>
      </w:hyperlink>
    </w:p>
    <w:p>
      <w:pPr>
        <w:pStyle w:val="TOC2"/>
        <w:tabs>
          <w:tab w:val="right" w:leader="dot" w:pos="8306"/>
        </w:tabs>
      </w:pPr>
      <w:hyperlink w:anchor="_Toc16269" w:history="1">
        <w:r>
          <w:rPr>
            <w:rFonts w:ascii="仿宋" w:eastAsia="仿宋" w:hAnsi="仿宋" w:cs="仿宋" w:hint="eastAsia"/>
            <w:lang w:eastAsia="zh-CN"/>
          </w:rPr>
          <w:t>(一)、消防安全</w:t>
        </w:r>
        <w:r>
          <w:tab/>
        </w:r>
        <w:r>
          <w:fldChar w:fldCharType="begin"/>
        </w:r>
        <w:r>
          <w:instrText xml:space="preserve"> PAGEREF _Toc16269 \h </w:instrText>
        </w:r>
        <w:r>
          <w:fldChar w:fldCharType="separate"/>
        </w:r>
        <w:r>
          <w:t>30</w:t>
        </w:r>
        <w:r>
          <w:fldChar w:fldCharType="end"/>
        </w:r>
      </w:hyperlink>
    </w:p>
    <w:p>
      <w:pPr>
        <w:pStyle w:val="TOC2"/>
        <w:tabs>
          <w:tab w:val="right" w:leader="dot" w:pos="8306"/>
        </w:tabs>
      </w:pPr>
      <w:hyperlink w:anchor="_Toc4708" w:history="1">
        <w:r>
          <w:rPr>
            <w:rFonts w:ascii="仿宋" w:eastAsia="仿宋" w:hAnsi="仿宋" w:cs="仿宋" w:hint="eastAsia"/>
            <w:lang w:eastAsia="zh-CN"/>
          </w:rPr>
          <w:t>(二)、防火防爆总图布置措施</w:t>
        </w:r>
        <w:r>
          <w:tab/>
        </w:r>
        <w:r>
          <w:fldChar w:fldCharType="begin"/>
        </w:r>
        <w:r>
          <w:instrText xml:space="preserve"> PAGEREF _Toc4708 \h </w:instrText>
        </w:r>
        <w:r>
          <w:fldChar w:fldCharType="separate"/>
        </w:r>
        <w:r>
          <w:t>31</w:t>
        </w:r>
        <w:r>
          <w:fldChar w:fldCharType="end"/>
        </w:r>
      </w:hyperlink>
    </w:p>
    <w:p>
      <w:pPr>
        <w:pStyle w:val="TOC2"/>
        <w:tabs>
          <w:tab w:val="right" w:leader="dot" w:pos="8306"/>
        </w:tabs>
      </w:pPr>
      <w:hyperlink w:anchor="_Toc26667" w:history="1">
        <w:r>
          <w:rPr>
            <w:rFonts w:ascii="仿宋" w:eastAsia="仿宋" w:hAnsi="仿宋" w:cs="仿宋" w:hint="eastAsia"/>
            <w:lang w:eastAsia="zh-CN"/>
          </w:rPr>
          <w:t>(三)、自然灾害防范措施</w:t>
        </w:r>
        <w:r>
          <w:tab/>
        </w:r>
        <w:r>
          <w:fldChar w:fldCharType="begin"/>
        </w:r>
        <w:r>
          <w:instrText xml:space="preserve"> PAGEREF _Toc26667 \h </w:instrText>
        </w:r>
        <w:r>
          <w:fldChar w:fldCharType="separate"/>
        </w:r>
        <w:r>
          <w:t>32</w:t>
        </w:r>
        <w:r>
          <w:fldChar w:fldCharType="end"/>
        </w:r>
      </w:hyperlink>
    </w:p>
    <w:p>
      <w:pPr>
        <w:pStyle w:val="TOC2"/>
        <w:tabs>
          <w:tab w:val="right" w:leader="dot" w:pos="8306"/>
        </w:tabs>
      </w:pPr>
      <w:hyperlink w:anchor="_Toc22625" w:history="1">
        <w:r>
          <w:rPr>
            <w:rFonts w:ascii="仿宋" w:eastAsia="仿宋" w:hAnsi="仿宋" w:cs="仿宋" w:hint="eastAsia"/>
            <w:lang w:eastAsia="zh-CN"/>
          </w:rPr>
          <w:t>(四)、安全色及安全标志使用要求</w:t>
        </w:r>
        <w:r>
          <w:tab/>
        </w:r>
        <w:r>
          <w:fldChar w:fldCharType="begin"/>
        </w:r>
        <w:r>
          <w:instrText xml:space="preserve"> PAGEREF _Toc22625 \h </w:instrText>
        </w:r>
        <w:r>
          <w:fldChar w:fldCharType="separate"/>
        </w:r>
        <w:r>
          <w:t>33</w:t>
        </w:r>
        <w:r>
          <w:fldChar w:fldCharType="end"/>
        </w:r>
      </w:hyperlink>
    </w:p>
    <w:p>
      <w:pPr>
        <w:pStyle w:val="TOC2"/>
        <w:tabs>
          <w:tab w:val="right" w:leader="dot" w:pos="8306"/>
        </w:tabs>
      </w:pPr>
      <w:hyperlink w:anchor="_Toc24016" w:history="1">
        <w:r>
          <w:rPr>
            <w:rFonts w:ascii="仿宋" w:eastAsia="仿宋" w:hAnsi="仿宋" w:cs="仿宋" w:hint="eastAsia"/>
            <w:lang w:eastAsia="zh-CN"/>
          </w:rPr>
          <w:t>(五)、防尘防毒措施</w:t>
        </w:r>
        <w:r>
          <w:tab/>
        </w:r>
        <w:r>
          <w:fldChar w:fldCharType="begin"/>
        </w:r>
        <w:r>
          <w:instrText xml:space="preserve"> PAGEREF _Toc24016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 w:history="1">
        <w:r>
          <w:rPr>
            <w:rFonts w:ascii="仿宋" w:eastAsia="仿宋" w:hAnsi="仿宋" w:cs="仿宋" w:hint="eastAsia"/>
            <w:lang w:eastAsia="zh-CN"/>
          </w:rPr>
          <w:t>(六)、防静电、触电防护及防雷措施</w:t>
        </w:r>
        <w:r>
          <w:tab/>
        </w:r>
        <w:r>
          <w:fldChar w:fldCharType="begin"/>
        </w:r>
        <w:r>
          <w:instrText xml:space="preserve"> PAGEREF _Toc2885 \h </w:instrText>
        </w:r>
        <w:r>
          <w:fldChar w:fldCharType="separate"/>
        </w:r>
        <w:r>
          <w:t>35</w:t>
        </w:r>
        <w:r>
          <w:fldChar w:fldCharType="end"/>
        </w:r>
      </w:hyperlink>
    </w:p>
    <w:p>
      <w:pPr>
        <w:pStyle w:val="TOC2"/>
        <w:tabs>
          <w:tab w:val="right" w:leader="dot" w:pos="8306"/>
        </w:tabs>
      </w:pPr>
      <w:hyperlink w:anchor="_Toc18895" w:history="1">
        <w:r>
          <w:rPr>
            <w:rFonts w:ascii="仿宋" w:eastAsia="仿宋" w:hAnsi="仿宋" w:cs="仿宋" w:hint="eastAsia"/>
            <w:lang w:eastAsia="zh-CN"/>
          </w:rPr>
          <w:t>(七)、机械设备安全保障措施</w:t>
        </w:r>
        <w:r>
          <w:tab/>
        </w:r>
        <w:r>
          <w:fldChar w:fldCharType="begin"/>
        </w:r>
        <w:r>
          <w:instrText xml:space="preserve"> PAGEREF _Toc18895 \h </w:instrText>
        </w:r>
        <w:r>
          <w:fldChar w:fldCharType="separate"/>
        </w:r>
        <w:r>
          <w:t>36</w:t>
        </w:r>
        <w:r>
          <w:fldChar w:fldCharType="end"/>
        </w:r>
      </w:hyperlink>
    </w:p>
    <w:p>
      <w:pPr>
        <w:pStyle w:val="TOC1"/>
        <w:tabs>
          <w:tab w:val="right" w:leader="dot" w:pos="8306"/>
        </w:tabs>
      </w:pPr>
      <w:hyperlink w:anchor="_Toc30949" w:history="1">
        <w:r>
          <w:rPr>
            <w:rFonts w:ascii="仿宋" w:eastAsia="仿宋" w:hAnsi="仿宋" w:cs="仿宋" w:hint="eastAsia"/>
            <w:lang w:eastAsia="zh-CN"/>
          </w:rPr>
          <w:t>十、钢管塔项目人力资源培养与发展</w:t>
        </w:r>
        <w:r>
          <w:tab/>
        </w:r>
        <w:r>
          <w:fldChar w:fldCharType="begin"/>
        </w:r>
        <w:r>
          <w:instrText xml:space="preserve"> PAGEREF _Toc30949 \h </w:instrText>
        </w:r>
        <w:r>
          <w:fldChar w:fldCharType="separate"/>
        </w:r>
        <w:r>
          <w:t>38</w:t>
        </w:r>
        <w:r>
          <w:fldChar w:fldCharType="end"/>
        </w:r>
      </w:hyperlink>
    </w:p>
    <w:p>
      <w:pPr>
        <w:pStyle w:val="TOC2"/>
        <w:tabs>
          <w:tab w:val="right" w:leader="dot" w:pos="8306"/>
        </w:tabs>
      </w:pPr>
      <w:hyperlink w:anchor="_Toc11571" w:history="1">
        <w:r>
          <w:rPr>
            <w:rFonts w:ascii="仿宋" w:eastAsia="仿宋" w:hAnsi="仿宋" w:cs="仿宋" w:hint="eastAsia"/>
            <w:lang w:eastAsia="zh-CN"/>
          </w:rPr>
          <w:t>(一)、人才需求与规划</w:t>
        </w:r>
        <w:r>
          <w:tab/>
        </w:r>
        <w:r>
          <w:fldChar w:fldCharType="begin"/>
        </w:r>
        <w:r>
          <w:instrText xml:space="preserve"> PAGEREF _Toc11571 \h </w:instrText>
        </w:r>
        <w:r>
          <w:fldChar w:fldCharType="separate"/>
        </w:r>
        <w:r>
          <w:t>38</w:t>
        </w:r>
        <w:r>
          <w:fldChar w:fldCharType="end"/>
        </w:r>
      </w:hyperlink>
    </w:p>
    <w:p>
      <w:pPr>
        <w:pStyle w:val="TOC2"/>
        <w:tabs>
          <w:tab w:val="right" w:leader="dot" w:pos="8306"/>
        </w:tabs>
      </w:pPr>
      <w:hyperlink w:anchor="_Toc1669" w:history="1">
        <w:r>
          <w:rPr>
            <w:rFonts w:ascii="仿宋" w:eastAsia="仿宋" w:hAnsi="仿宋" w:cs="仿宋" w:hint="eastAsia"/>
            <w:lang w:eastAsia="zh-CN"/>
          </w:rPr>
          <w:t>(二)、培训与发展计划</w:t>
        </w:r>
        <w:r>
          <w:tab/>
        </w:r>
        <w:r>
          <w:fldChar w:fldCharType="begin"/>
        </w:r>
        <w:r>
          <w:instrText xml:space="preserve"> PAGEREF _Toc1669 \h </w:instrText>
        </w:r>
        <w:r>
          <w:fldChar w:fldCharType="separate"/>
        </w:r>
        <w:r>
          <w:t>38</w:t>
        </w:r>
        <w:r>
          <w:fldChar w:fldCharType="end"/>
        </w:r>
      </w:hyperlink>
    </w:p>
    <w:p>
      <w:pPr>
        <w:pStyle w:val="TOC1"/>
        <w:tabs>
          <w:tab w:val="right" w:leader="dot" w:pos="8306"/>
        </w:tabs>
      </w:pPr>
      <w:hyperlink w:anchor="_Toc10000" w:history="1">
        <w:r>
          <w:rPr>
            <w:rFonts w:ascii="仿宋" w:eastAsia="仿宋" w:hAnsi="仿宋" w:cs="仿宋" w:hint="eastAsia"/>
            <w:lang w:eastAsia="zh-CN"/>
          </w:rPr>
          <w:t>十一、钢管塔项目投资规划</w:t>
        </w:r>
        <w:r>
          <w:tab/>
        </w:r>
        <w:r>
          <w:fldChar w:fldCharType="begin"/>
        </w:r>
        <w:r>
          <w:instrText xml:space="preserve"> PAGEREF _Toc10000 \h </w:instrText>
        </w:r>
        <w:r>
          <w:fldChar w:fldCharType="separate"/>
        </w:r>
        <w:r>
          <w:t>39</w:t>
        </w:r>
        <w:r>
          <w:fldChar w:fldCharType="end"/>
        </w:r>
      </w:hyperlink>
    </w:p>
    <w:p>
      <w:pPr>
        <w:pStyle w:val="TOC2"/>
        <w:tabs>
          <w:tab w:val="right" w:leader="dot" w:pos="8306"/>
        </w:tabs>
      </w:pPr>
      <w:hyperlink w:anchor="_Toc21080" w:history="1">
        <w:r>
          <w:rPr>
            <w:rFonts w:ascii="仿宋" w:eastAsia="仿宋" w:hAnsi="仿宋" w:cs="仿宋" w:hint="eastAsia"/>
            <w:lang w:eastAsia="zh-CN"/>
          </w:rPr>
          <w:t>(一)、钢管塔项目总投资估算</w:t>
        </w:r>
        <w:r>
          <w:tab/>
        </w:r>
        <w:r>
          <w:fldChar w:fldCharType="begin"/>
        </w:r>
        <w:r>
          <w:instrText xml:space="preserve"> PAGEREF _Toc21080 \h </w:instrText>
        </w:r>
        <w:r>
          <w:fldChar w:fldCharType="separate"/>
        </w:r>
        <w:r>
          <w:t>39</w:t>
        </w:r>
        <w:r>
          <w:fldChar w:fldCharType="end"/>
        </w:r>
      </w:hyperlink>
    </w:p>
    <w:p>
      <w:pPr>
        <w:pStyle w:val="TOC2"/>
        <w:tabs>
          <w:tab w:val="right" w:leader="dot" w:pos="8306"/>
        </w:tabs>
      </w:pPr>
      <w:hyperlink w:anchor="_Toc12913" w:history="1">
        <w:r>
          <w:rPr>
            <w:rFonts w:ascii="仿宋" w:eastAsia="仿宋" w:hAnsi="仿宋" w:cs="仿宋" w:hint="eastAsia"/>
            <w:lang w:eastAsia="zh-CN"/>
          </w:rPr>
          <w:t>(二)、资金筹措</w:t>
        </w:r>
        <w:r>
          <w:tab/>
        </w:r>
        <w:r>
          <w:fldChar w:fldCharType="begin"/>
        </w:r>
        <w:r>
          <w:instrText xml:space="preserve"> PAGEREF _Toc12913 \h </w:instrText>
        </w:r>
        <w:r>
          <w:fldChar w:fldCharType="separate"/>
        </w:r>
        <w:r>
          <w:t>40</w:t>
        </w:r>
        <w:r>
          <w:fldChar w:fldCharType="end"/>
        </w:r>
      </w:hyperlink>
    </w:p>
    <w:p>
      <w:pPr>
        <w:pStyle w:val="TOC1"/>
        <w:tabs>
          <w:tab w:val="right" w:leader="dot" w:pos="8306"/>
        </w:tabs>
      </w:pPr>
      <w:hyperlink w:anchor="_Toc4676" w:history="1">
        <w:r>
          <w:rPr>
            <w:rFonts w:ascii="仿宋" w:eastAsia="仿宋" w:hAnsi="仿宋" w:cs="仿宋" w:hint="eastAsia"/>
            <w:lang w:eastAsia="zh-CN"/>
          </w:rPr>
          <w:t>十二、钢管塔项目人力资源管理</w:t>
        </w:r>
        <w:r>
          <w:tab/>
        </w:r>
        <w:r>
          <w:fldChar w:fldCharType="begin"/>
        </w:r>
        <w:r>
          <w:instrText xml:space="preserve"> PAGEREF _Toc4676 \h </w:instrText>
        </w:r>
        <w:r>
          <w:fldChar w:fldCharType="separate"/>
        </w:r>
        <w:r>
          <w:t>41</w:t>
        </w:r>
        <w:r>
          <w:fldChar w:fldCharType="end"/>
        </w:r>
      </w:hyperlink>
    </w:p>
    <w:p>
      <w:pPr>
        <w:pStyle w:val="TOC2"/>
        <w:tabs>
          <w:tab w:val="right" w:leader="dot" w:pos="8306"/>
        </w:tabs>
      </w:pPr>
      <w:hyperlink w:anchor="_Toc16546" w:history="1">
        <w:r>
          <w:rPr>
            <w:rFonts w:ascii="仿宋" w:eastAsia="仿宋" w:hAnsi="仿宋" w:cs="仿宋" w:hint="eastAsia"/>
            <w:lang w:eastAsia="zh-CN"/>
          </w:rPr>
          <w:t>(一)、建立健全的预算管理制度</w:t>
        </w:r>
        <w:r>
          <w:tab/>
        </w:r>
        <w:r>
          <w:fldChar w:fldCharType="begin"/>
        </w:r>
        <w:r>
          <w:instrText xml:space="preserve"> PAGEREF _Toc16546 \h </w:instrText>
        </w:r>
        <w:r>
          <w:fldChar w:fldCharType="separate"/>
        </w:r>
        <w:r>
          <w:t>41</w:t>
        </w:r>
        <w:r>
          <w:fldChar w:fldCharType="end"/>
        </w:r>
      </w:hyperlink>
    </w:p>
    <w:p>
      <w:pPr>
        <w:pStyle w:val="TOC2"/>
        <w:tabs>
          <w:tab w:val="right" w:leader="dot" w:pos="8306"/>
        </w:tabs>
      </w:pPr>
      <w:hyperlink w:anchor="_Toc8565" w:history="1">
        <w:r>
          <w:rPr>
            <w:rFonts w:ascii="仿宋" w:eastAsia="仿宋" w:hAnsi="仿宋" w:cs="仿宋" w:hint="eastAsia"/>
            <w:lang w:eastAsia="zh-CN"/>
          </w:rPr>
          <w:t>(二)、加强资金流动监控</w:t>
        </w:r>
        <w:r>
          <w:tab/>
        </w:r>
        <w:r>
          <w:fldChar w:fldCharType="begin"/>
        </w:r>
        <w:r>
          <w:instrText xml:space="preserve"> PAGEREF _Toc8565 \h </w:instrText>
        </w:r>
        <w:r>
          <w:fldChar w:fldCharType="separate"/>
        </w:r>
        <w:r>
          <w:t>42</w:t>
        </w:r>
        <w:r>
          <w:fldChar w:fldCharType="end"/>
        </w:r>
      </w:hyperlink>
    </w:p>
    <w:p>
      <w:pPr>
        <w:pStyle w:val="TOC2"/>
        <w:tabs>
          <w:tab w:val="right" w:leader="dot" w:pos="8306"/>
        </w:tabs>
      </w:pPr>
      <w:hyperlink w:anchor="_Toc31464" w:history="1">
        <w:r>
          <w:rPr>
            <w:rFonts w:ascii="仿宋" w:eastAsia="仿宋" w:hAnsi="仿宋" w:cs="仿宋" w:hint="eastAsia"/>
            <w:lang w:eastAsia="zh-CN"/>
          </w:rPr>
          <w:t>(三)、制定完善的风险控制机制</w:t>
        </w:r>
        <w:r>
          <w:tab/>
        </w:r>
        <w:r>
          <w:fldChar w:fldCharType="begin"/>
        </w:r>
        <w:r>
          <w:instrText xml:space="preserve"> PAGEREF _Toc31464 \h </w:instrText>
        </w:r>
        <w:r>
          <w:fldChar w:fldCharType="separate"/>
        </w:r>
        <w:r>
          <w:t>44</w:t>
        </w:r>
        <w:r>
          <w:fldChar w:fldCharType="end"/>
        </w:r>
      </w:hyperlink>
    </w:p>
    <w:p>
      <w:pPr>
        <w:pStyle w:val="TOC2"/>
        <w:tabs>
          <w:tab w:val="right" w:leader="dot" w:pos="8306"/>
        </w:tabs>
      </w:pPr>
      <w:hyperlink w:anchor="_Toc31675" w:history="1">
        <w:r>
          <w:rPr>
            <w:rFonts w:ascii="仿宋" w:eastAsia="仿宋" w:hAnsi="仿宋" w:cs="仿宋" w:hint="eastAsia"/>
            <w:lang w:eastAsia="zh-CN"/>
          </w:rPr>
          <w:t>(四)、优化成本管理</w:t>
        </w:r>
        <w:r>
          <w:tab/>
        </w:r>
        <w:r>
          <w:fldChar w:fldCharType="begin"/>
        </w:r>
        <w:r>
          <w:instrText xml:space="preserve"> PAGEREF _Toc31675 \h </w:instrText>
        </w:r>
        <w:r>
          <w:fldChar w:fldCharType="separate"/>
        </w:r>
        <w:r>
          <w:t>45</w:t>
        </w:r>
        <w:r>
          <w:fldChar w:fldCharType="end"/>
        </w:r>
      </w:hyperlink>
    </w:p>
    <w:p>
      <w:pPr>
        <w:pStyle w:val="TOC1"/>
        <w:tabs>
          <w:tab w:val="right" w:leader="dot" w:pos="8306"/>
        </w:tabs>
      </w:pPr>
      <w:hyperlink w:anchor="_Toc3817" w:history="1">
        <w:r>
          <w:rPr>
            <w:rFonts w:ascii="仿宋" w:eastAsia="仿宋" w:hAnsi="仿宋" w:cs="仿宋" w:hint="eastAsia"/>
            <w:lang w:eastAsia="zh-CN"/>
          </w:rPr>
          <w:t>十三、钢管塔项目工程方案分析</w:t>
        </w:r>
        <w:r>
          <w:tab/>
        </w:r>
        <w:r>
          <w:fldChar w:fldCharType="begin"/>
        </w:r>
        <w:r>
          <w:instrText xml:space="preserve"> PAGEREF _Toc3817 \h </w:instrText>
        </w:r>
        <w:r>
          <w:fldChar w:fldCharType="separate"/>
        </w:r>
        <w:r>
          <w:t>46</w:t>
        </w:r>
        <w:r>
          <w:fldChar w:fldCharType="end"/>
        </w:r>
      </w:hyperlink>
    </w:p>
    <w:p>
      <w:pPr>
        <w:pStyle w:val="TOC2"/>
        <w:tabs>
          <w:tab w:val="right" w:leader="dot" w:pos="8306"/>
        </w:tabs>
      </w:pPr>
      <w:hyperlink w:anchor="_Toc7386" w:history="1">
        <w:r>
          <w:rPr>
            <w:rFonts w:ascii="仿宋" w:eastAsia="仿宋" w:hAnsi="仿宋" w:cs="仿宋" w:hint="eastAsia"/>
            <w:lang w:eastAsia="zh-CN"/>
          </w:rPr>
          <w:t>(一)、建筑工程设计原则</w:t>
        </w:r>
        <w:r>
          <w:tab/>
        </w:r>
        <w:r>
          <w:fldChar w:fldCharType="begin"/>
        </w:r>
        <w:r>
          <w:instrText xml:space="preserve"> PAGEREF _Toc7386 \h </w:instrText>
        </w:r>
        <w:r>
          <w:fldChar w:fldCharType="separate"/>
        </w:r>
        <w:r>
          <w:t>46</w:t>
        </w:r>
        <w:r>
          <w:fldChar w:fldCharType="end"/>
        </w:r>
      </w:hyperlink>
    </w:p>
    <w:p>
      <w:pPr>
        <w:pStyle w:val="TOC2"/>
        <w:tabs>
          <w:tab w:val="right" w:leader="dot" w:pos="8306"/>
        </w:tabs>
      </w:pPr>
      <w:hyperlink w:anchor="_Toc17227" w:history="1">
        <w:r>
          <w:rPr>
            <w:rFonts w:ascii="仿宋" w:eastAsia="仿宋" w:hAnsi="仿宋" w:cs="仿宋" w:hint="eastAsia"/>
            <w:lang w:eastAsia="zh-CN"/>
          </w:rPr>
          <w:t>(二)、土建工程建设指标</w:t>
        </w:r>
        <w:r>
          <w:tab/>
        </w:r>
        <w:r>
          <w:fldChar w:fldCharType="begin"/>
        </w:r>
        <w:r>
          <w:instrText xml:space="preserve"> PAGEREF _Toc17227 \h </w:instrText>
        </w:r>
        <w:r>
          <w:fldChar w:fldCharType="separate"/>
        </w:r>
        <w:r>
          <w:t>49</w:t>
        </w:r>
        <w:r>
          <w:fldChar w:fldCharType="end"/>
        </w:r>
      </w:hyperlink>
    </w:p>
    <w:p>
      <w:pPr>
        <w:pStyle w:val="TOC1"/>
        <w:tabs>
          <w:tab w:val="right" w:leader="dot" w:pos="8306"/>
        </w:tabs>
      </w:pPr>
      <w:hyperlink w:anchor="_Toc11040" w:history="1">
        <w:r>
          <w:rPr>
            <w:rFonts w:ascii="仿宋" w:eastAsia="仿宋" w:hAnsi="仿宋" w:cs="仿宋" w:hint="eastAsia"/>
            <w:lang w:eastAsia="zh-CN"/>
          </w:rPr>
          <w:t>十四、营销与推广策略</w:t>
        </w:r>
        <w:r>
          <w:tab/>
        </w:r>
        <w:r>
          <w:fldChar w:fldCharType="begin"/>
        </w:r>
        <w:r>
          <w:instrText xml:space="preserve"> PAGEREF _Toc11040 \h </w:instrText>
        </w:r>
        <w:r>
          <w:fldChar w:fldCharType="separate"/>
        </w:r>
        <w:r>
          <w:t>51</w:t>
        </w:r>
        <w:r>
          <w:fldChar w:fldCharType="end"/>
        </w:r>
      </w:hyperlink>
    </w:p>
    <w:p>
      <w:pPr>
        <w:pStyle w:val="TOC2"/>
        <w:tabs>
          <w:tab w:val="right" w:leader="dot" w:pos="8306"/>
        </w:tabs>
      </w:pPr>
      <w:hyperlink w:anchor="_Toc15956" w:history="1">
        <w:r>
          <w:rPr>
            <w:rFonts w:ascii="仿宋" w:eastAsia="仿宋" w:hAnsi="仿宋" w:cs="仿宋" w:hint="eastAsia"/>
            <w:lang w:eastAsia="zh-CN"/>
          </w:rPr>
          <w:t>(一)、产品/服务定位与特点</w:t>
        </w:r>
        <w:r>
          <w:tab/>
        </w:r>
        <w:r>
          <w:fldChar w:fldCharType="begin"/>
        </w:r>
        <w:r>
          <w:instrText xml:space="preserve"> PAGEREF _Toc15956 \h </w:instrText>
        </w:r>
        <w:r>
          <w:fldChar w:fldCharType="separate"/>
        </w:r>
        <w:r>
          <w:t>51</w:t>
        </w:r>
        <w:r>
          <w:fldChar w:fldCharType="end"/>
        </w:r>
      </w:hyperlink>
    </w:p>
    <w:p>
      <w:pPr>
        <w:pStyle w:val="TOC2"/>
        <w:tabs>
          <w:tab w:val="right" w:leader="dot" w:pos="8306"/>
        </w:tabs>
      </w:pPr>
      <w:hyperlink w:anchor="_Toc20493" w:history="1">
        <w:r>
          <w:rPr>
            <w:rFonts w:ascii="仿宋" w:eastAsia="仿宋" w:hAnsi="仿宋" w:cs="仿宋" w:hint="eastAsia"/>
            <w:lang w:eastAsia="zh-CN"/>
          </w:rPr>
          <w:t>(二)、市场定位与竞争分析</w:t>
        </w:r>
        <w:r>
          <w:tab/>
        </w:r>
        <w:r>
          <w:fldChar w:fldCharType="begin"/>
        </w:r>
        <w:r>
          <w:instrText xml:space="preserve"> PAGEREF _Toc20493 \h </w:instrText>
        </w:r>
        <w:r>
          <w:fldChar w:fldCharType="separate"/>
        </w:r>
        <w:r>
          <w:t>52</w:t>
        </w:r>
        <w:r>
          <w:fldChar w:fldCharType="end"/>
        </w:r>
      </w:hyperlink>
    </w:p>
    <w:p>
      <w:pPr>
        <w:pStyle w:val="TOC2"/>
        <w:tabs>
          <w:tab w:val="right" w:leader="dot" w:pos="8306"/>
        </w:tabs>
      </w:pPr>
      <w:hyperlink w:anchor="_Toc30359" w:history="1">
        <w:r>
          <w:rPr>
            <w:rFonts w:ascii="仿宋" w:eastAsia="仿宋" w:hAnsi="仿宋" w:cs="仿宋" w:hint="eastAsia"/>
            <w:lang w:eastAsia="zh-CN"/>
          </w:rPr>
          <w:t>(三)、营销渠道与策略</w:t>
        </w:r>
        <w:r>
          <w:tab/>
        </w:r>
        <w:r>
          <w:fldChar w:fldCharType="begin"/>
        </w:r>
        <w:r>
          <w:instrText xml:space="preserve"> PAGEREF _Toc30359 \h </w:instrText>
        </w:r>
        <w:r>
          <w:fldChar w:fldCharType="separate"/>
        </w:r>
        <w:r>
          <w:t>54</w:t>
        </w:r>
        <w:r>
          <w:fldChar w:fldCharType="end"/>
        </w:r>
      </w:hyperlink>
    </w:p>
    <w:p>
      <w:pPr>
        <w:pStyle w:val="TOC2"/>
        <w:tabs>
          <w:tab w:val="right" w:leader="dot" w:pos="8306"/>
        </w:tabs>
      </w:pPr>
      <w:hyperlink w:anchor="_Toc30410" w:history="1">
        <w:r>
          <w:rPr>
            <w:rFonts w:ascii="仿宋" w:eastAsia="仿宋" w:hAnsi="仿宋" w:cs="仿宋" w:hint="eastAsia"/>
            <w:lang w:eastAsia="zh-CN"/>
          </w:rPr>
          <w:t>(四)、推广与宣传活动</w:t>
        </w:r>
        <w:r>
          <w:tab/>
        </w:r>
        <w:r>
          <w:fldChar w:fldCharType="begin"/>
        </w:r>
        <w:r>
          <w:instrText xml:space="preserve"> PAGEREF _Toc30410 \h </w:instrText>
        </w:r>
        <w:r>
          <w:fldChar w:fldCharType="separate"/>
        </w:r>
        <w:r>
          <w:t>55</w:t>
        </w:r>
        <w:r>
          <w:fldChar w:fldCharType="end"/>
        </w:r>
      </w:hyperlink>
    </w:p>
    <w:p>
      <w:pPr>
        <w:pStyle w:val="TOC1"/>
        <w:tabs>
          <w:tab w:val="right" w:leader="dot" w:pos="8306"/>
        </w:tabs>
      </w:pPr>
      <w:hyperlink w:anchor="_Toc17900" w:history="1">
        <w:r>
          <w:rPr>
            <w:rFonts w:ascii="仿宋" w:eastAsia="仿宋" w:hAnsi="仿宋" w:cs="仿宋" w:hint="eastAsia"/>
            <w:lang w:eastAsia="zh-CN"/>
          </w:rPr>
          <w:t>十五、利益相关者分析与沟通计划</w:t>
        </w:r>
        <w:r>
          <w:tab/>
        </w:r>
        <w:r>
          <w:fldChar w:fldCharType="begin"/>
        </w:r>
        <w:r>
          <w:instrText xml:space="preserve"> PAGEREF _Toc17900 \h </w:instrText>
        </w:r>
        <w:r>
          <w:fldChar w:fldCharType="separate"/>
        </w:r>
        <w:r>
          <w:t>60</w:t>
        </w:r>
        <w:r>
          <w:fldChar w:fldCharType="end"/>
        </w:r>
      </w:hyperlink>
    </w:p>
    <w:p>
      <w:pPr>
        <w:pStyle w:val="TOC2"/>
        <w:tabs>
          <w:tab w:val="right" w:leader="dot" w:pos="8306"/>
        </w:tabs>
      </w:pPr>
      <w:hyperlink w:anchor="_Toc10176" w:history="1">
        <w:r>
          <w:rPr>
            <w:rFonts w:ascii="仿宋" w:eastAsia="仿宋" w:hAnsi="仿宋" w:cs="仿宋" w:hint="eastAsia"/>
            <w:lang w:eastAsia="zh-CN"/>
          </w:rPr>
          <w:t>(一)、利益相关者分析</w:t>
        </w:r>
        <w:r>
          <w:tab/>
        </w:r>
        <w:r>
          <w:fldChar w:fldCharType="begin"/>
        </w:r>
        <w:r>
          <w:instrText xml:space="preserve"> PAGEREF _Toc10176 \h </w:instrText>
        </w:r>
        <w:r>
          <w:fldChar w:fldCharType="separate"/>
        </w:r>
        <w:r>
          <w:t>60</w:t>
        </w:r>
        <w:r>
          <w:fldChar w:fldCharType="end"/>
        </w:r>
      </w:hyperlink>
    </w:p>
    <w:p>
      <w:pPr>
        <w:pStyle w:val="TOC2"/>
        <w:tabs>
          <w:tab w:val="right" w:leader="dot" w:pos="8306"/>
        </w:tabs>
      </w:pPr>
      <w:hyperlink w:anchor="_Toc6472" w:history="1">
        <w:r>
          <w:rPr>
            <w:rFonts w:ascii="仿宋" w:eastAsia="仿宋" w:hAnsi="仿宋" w:cs="仿宋" w:hint="eastAsia"/>
            <w:lang w:eastAsia="zh-CN"/>
          </w:rPr>
          <w:t>(二)、沟通计划</w:t>
        </w:r>
        <w:r>
          <w:tab/>
        </w:r>
        <w:r>
          <w:fldChar w:fldCharType="begin"/>
        </w:r>
        <w:r>
          <w:instrText xml:space="preserve"> PAGEREF _Toc6472 \h </w:instrText>
        </w:r>
        <w:r>
          <w:fldChar w:fldCharType="separate"/>
        </w:r>
        <w:r>
          <w:t>61</w:t>
        </w:r>
        <w:r>
          <w:fldChar w:fldCharType="end"/>
        </w:r>
      </w:hyperlink>
    </w:p>
    <w:p>
      <w:pPr>
        <w:pStyle w:val="TOC1"/>
        <w:tabs>
          <w:tab w:val="right" w:leader="dot" w:pos="8306"/>
        </w:tabs>
      </w:pPr>
      <w:hyperlink w:anchor="_Toc12694" w:history="1">
        <w:r>
          <w:rPr>
            <w:rFonts w:ascii="仿宋" w:eastAsia="仿宋" w:hAnsi="仿宋" w:cs="仿宋" w:hint="eastAsia"/>
            <w:lang w:eastAsia="zh-CN"/>
          </w:rPr>
          <w:t>十六、质量管理体系</w:t>
        </w:r>
        <w:r>
          <w:tab/>
        </w:r>
        <w:r>
          <w:fldChar w:fldCharType="begin"/>
        </w:r>
        <w:r>
          <w:instrText xml:space="preserve"> PAGEREF _Toc12694 \h </w:instrText>
        </w:r>
        <w:r>
          <w:fldChar w:fldCharType="separate"/>
        </w:r>
        <w:r>
          <w:t>62</w:t>
        </w:r>
        <w:r>
          <w:fldChar w:fldCharType="end"/>
        </w:r>
      </w:hyperlink>
    </w:p>
    <w:p>
      <w:pPr>
        <w:pStyle w:val="TOC2"/>
        <w:tabs>
          <w:tab w:val="right" w:leader="dot" w:pos="8306"/>
        </w:tabs>
      </w:pPr>
      <w:hyperlink w:anchor="_Toc19501" w:history="1">
        <w:r>
          <w:rPr>
            <w:rFonts w:ascii="仿宋" w:eastAsia="仿宋" w:hAnsi="仿宋" w:cs="仿宋" w:hint="eastAsia"/>
            <w:lang w:eastAsia="zh-CN"/>
          </w:rPr>
          <w:t>(一)、质量目标与方针</w:t>
        </w:r>
        <w:r>
          <w:tab/>
        </w:r>
        <w:r>
          <w:fldChar w:fldCharType="begin"/>
        </w:r>
        <w:r>
          <w:instrText xml:space="preserve"> PAGEREF _Toc19501 \h </w:instrText>
        </w:r>
        <w:r>
          <w:fldChar w:fldCharType="separate"/>
        </w:r>
        <w:r>
          <w:t>62</w:t>
        </w:r>
        <w:r>
          <w:fldChar w:fldCharType="end"/>
        </w:r>
      </w:hyperlink>
    </w:p>
    <w:p>
      <w:pPr>
        <w:pStyle w:val="TOC2"/>
        <w:tabs>
          <w:tab w:val="right" w:leader="dot" w:pos="8306"/>
        </w:tabs>
      </w:pPr>
      <w:hyperlink w:anchor="_Toc4948" w:history="1">
        <w:r>
          <w:rPr>
            <w:rFonts w:ascii="仿宋" w:eastAsia="仿宋" w:hAnsi="仿宋" w:cs="仿宋" w:hint="eastAsia"/>
            <w:lang w:eastAsia="zh-CN"/>
          </w:rPr>
          <w:t>(二)、质量管理责任</w:t>
        </w:r>
        <w:r>
          <w:tab/>
        </w:r>
        <w:r>
          <w:fldChar w:fldCharType="begin"/>
        </w:r>
        <w:r>
          <w:instrText xml:space="preserve"> PAGEREF _Toc4948 \h </w:instrText>
        </w:r>
        <w:r>
          <w:fldChar w:fldCharType="separate"/>
        </w:r>
        <w:r>
          <w:t>63</w:t>
        </w:r>
        <w:r>
          <w:fldChar w:fldCharType="end"/>
        </w:r>
      </w:hyperlink>
    </w:p>
    <w:p>
      <w:pPr>
        <w:pStyle w:val="TOC2"/>
        <w:tabs>
          <w:tab w:val="right" w:leader="dot" w:pos="8306"/>
        </w:tabs>
      </w:pPr>
      <w:hyperlink w:anchor="_Toc29900" w:history="1">
        <w:r>
          <w:rPr>
            <w:rFonts w:ascii="仿宋" w:eastAsia="仿宋" w:hAnsi="仿宋" w:cs="仿宋" w:hint="eastAsia"/>
            <w:lang w:eastAsia="zh-CN"/>
          </w:rPr>
          <w:t>(三)、质量管理体系文件</w:t>
        </w:r>
        <w:r>
          <w:tab/>
        </w:r>
        <w:r>
          <w:fldChar w:fldCharType="begin"/>
        </w:r>
        <w:r>
          <w:instrText xml:space="preserve"> PAGEREF _Toc29900 \h </w:instrText>
        </w:r>
        <w:r>
          <w:fldChar w:fldCharType="separate"/>
        </w:r>
        <w:r>
          <w:t>65</w:t>
        </w:r>
        <w:r>
          <w:fldChar w:fldCharType="end"/>
        </w:r>
      </w:hyperlink>
    </w:p>
    <w:p>
      <w:pPr>
        <w:pStyle w:val="TOC2"/>
        <w:tabs>
          <w:tab w:val="right" w:leader="dot" w:pos="8306"/>
        </w:tabs>
      </w:pPr>
      <w:hyperlink w:anchor="_Toc30857" w:history="1">
        <w:r>
          <w:rPr>
            <w:rFonts w:ascii="仿宋" w:eastAsia="仿宋" w:hAnsi="仿宋" w:cs="仿宋" w:hint="eastAsia"/>
            <w:lang w:eastAsia="zh-CN"/>
          </w:rPr>
          <w:t>(四)、质量培训与教育</w:t>
        </w:r>
        <w:r>
          <w:tab/>
        </w:r>
        <w:r>
          <w:fldChar w:fldCharType="begin"/>
        </w:r>
        <w:r>
          <w:instrText xml:space="preserve"> PAGEREF _Toc30857 \h </w:instrText>
        </w:r>
        <w:r>
          <w:fldChar w:fldCharType="separate"/>
        </w:r>
        <w:r>
          <w:t>67</w:t>
        </w:r>
        <w:r>
          <w:fldChar w:fldCharType="end"/>
        </w:r>
      </w:hyperlink>
    </w:p>
    <w:p>
      <w:pPr>
        <w:pStyle w:val="TOC2"/>
        <w:tabs>
          <w:tab w:val="right" w:leader="dot" w:pos="8306"/>
        </w:tabs>
      </w:pPr>
      <w:hyperlink w:anchor="_Toc19988" w:history="1">
        <w:r>
          <w:rPr>
            <w:rFonts w:ascii="仿宋" w:eastAsia="仿宋" w:hAnsi="仿宋" w:cs="仿宋" w:hint="eastAsia"/>
            <w:lang w:eastAsia="zh-CN"/>
          </w:rPr>
          <w:t>(五)、质量审核与评价</w:t>
        </w:r>
        <w:r>
          <w:tab/>
        </w:r>
        <w:r>
          <w:fldChar w:fldCharType="begin"/>
        </w:r>
        <w:r>
          <w:instrText xml:space="preserve"> PAGEREF _Toc19988 \h </w:instrText>
        </w:r>
        <w:r>
          <w:fldChar w:fldCharType="separate"/>
        </w:r>
        <w:r>
          <w:t>68</w:t>
        </w:r>
        <w:r>
          <w:fldChar w:fldCharType="end"/>
        </w:r>
      </w:hyperlink>
    </w:p>
    <w:p>
      <w:pPr>
        <w:pStyle w:val="TOC2"/>
        <w:tabs>
          <w:tab w:val="right" w:leader="dot" w:pos="8306"/>
        </w:tabs>
      </w:pPr>
      <w:hyperlink w:anchor="_Toc24477" w:history="1">
        <w:r>
          <w:rPr>
            <w:rFonts w:ascii="仿宋" w:eastAsia="仿宋" w:hAnsi="仿宋" w:cs="仿宋" w:hint="eastAsia"/>
            <w:lang w:eastAsia="zh-CN"/>
          </w:rPr>
          <w:t>(六)、不符合与纠正措施</w:t>
        </w:r>
        <w:r>
          <w:tab/>
        </w:r>
        <w:r>
          <w:fldChar w:fldCharType="begin"/>
        </w:r>
        <w:r>
          <w:instrText xml:space="preserve"> PAGEREF _Toc24477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96"/>
      <w:r>
        <w:rPr>
          <w:rFonts w:ascii="仿宋" w:eastAsia="仿宋" w:hAnsi="仿宋" w:cs="仿宋" w:hint="eastAsia"/>
          <w:sz w:val="28"/>
          <w:lang w:eastAsia="zh-CN"/>
        </w:rPr>
        <w:t>一、钢管塔项目建设背景及必要性分析</w:t>
      </w:r>
      <w:bookmarkEnd w:id="2"/>
    </w:p>
    <w:p>
      <w:pPr>
        <w:pStyle w:val="Heading2"/>
        <w:rPr>
          <w:rFonts w:ascii="仿宋" w:eastAsia="仿宋" w:hAnsi="仿宋" w:cs="仿宋" w:hint="eastAsia"/>
          <w:lang w:eastAsia="zh-CN"/>
        </w:rPr>
      </w:pPr>
      <w:bookmarkStart w:id="3" w:name="_Toc32223"/>
      <w:r>
        <w:rPr>
          <w:rFonts w:ascii="仿宋" w:eastAsia="仿宋" w:hAnsi="仿宋" w:cs="仿宋" w:hint="eastAsia"/>
          <w:lang w:eastAsia="zh-CN"/>
        </w:rPr>
        <w:t>(一)、钢管塔项目背景分析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管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我们的背景分析将深入挖掘当前行业的发展趋势，通过对竞争态势的全面审视，找到钢管塔项目在这个潮流中的定位。同时，我们将关注行业内涌现的新兴机遇，以便钢管塔项目更好地融入行业发展的潮流中。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管塔项目提供了强大的发展动力。我们将聚焦于行业内最新的技术发展趋势，包括但不限于人工智能、大数据分析、物联网等领域。通过深度的技术研究，我们将确保钢管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管塔项目发展的源泉。我们将投入更多的精力对市场需求进行深入剖析，超越表面的需求，深入挖掘潜在的市场痛点和机遇。通过对市场需求的细致了解，钢管塔项目将更有针对性地设计解决方案，满足市场的多样化需求，从而更好地促进钢管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管塔项目战略至关重要。我们将对竞争态势进行更为深入的分析，包括但不限于市场份额、产品特点、客户满意度等多个维度。通过深度的竞争分析，钢管塔项目将能够更准确地把握市场脉搏，制定具有竞争力的钢管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钢管塔项目的发展具有直接的影响。我们将进行更为全面的法规和政策分析，了解行业发展中的潜在法律风险和合规挑战。通过充分了解和遵守相关法规，钢管塔项目将确保在法律框架内合法合规运营，为钢管塔项目的稳健发展提供有力支持。</w:t>
      </w:r>
    </w:p>
    <w:p>
      <w:pPr>
        <w:pStyle w:val="Heading2"/>
        <w:ind w:firstLine="560" w:firstLineChars="200"/>
        <w:rPr>
          <w:rFonts w:ascii="仿宋" w:eastAsia="仿宋" w:hAnsi="仿宋" w:cs="仿宋" w:hint="eastAsia"/>
          <w:sz w:val="28"/>
          <w:lang w:eastAsia="zh-CN"/>
        </w:rPr>
      </w:pPr>
      <w:bookmarkStart w:id="4" w:name="_Toc15265"/>
      <w:r>
        <w:rPr>
          <w:rFonts w:ascii="仿宋" w:eastAsia="仿宋" w:hAnsi="仿宋" w:cs="仿宋" w:hint="eastAsia"/>
          <w:sz w:val="28"/>
          <w:lang w:eastAsia="zh-CN"/>
        </w:rPr>
        <w:t>(二)、钢管塔项目建设必要性分析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建设的迫切性源于对行业发展趋势的深刻洞察。我们正处于一个行业变革的时代，科技创新、数字化转型成为企业发展的关键动力。钢管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建设不仅仅是为了跟上潮流，更是为了通过技术创新推动企业的持续发展。通过引入先进的技术和解决方案，钢管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管塔项目的建设成为必然选择，通过提高产品质量、拓展服务领域，从而在竞争中获得更多的机会。钢管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钢管塔项目建设的必要性体现在对客户需求更精准的满足。通过钢管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建设的背后是对企业持续创新的追求。只有通过不断创新，企业才能在竞争中立于不败之地。钢管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028"/>
      <w:r>
        <w:rPr>
          <w:rFonts w:ascii="仿宋" w:eastAsia="仿宋" w:hAnsi="仿宋" w:cs="仿宋" w:hint="eastAsia"/>
          <w:sz w:val="28"/>
          <w:lang w:eastAsia="zh-CN"/>
        </w:rPr>
        <w:t>二、钢管塔项目土建工程</w:t>
      </w:r>
      <w:bookmarkEnd w:id="5"/>
    </w:p>
    <w:p>
      <w:pPr>
        <w:pStyle w:val="Heading2"/>
        <w:rPr>
          <w:rFonts w:ascii="仿宋" w:eastAsia="仿宋" w:hAnsi="仿宋" w:cs="仿宋" w:hint="eastAsia"/>
          <w:lang w:eastAsia="zh-CN"/>
        </w:rPr>
      </w:pPr>
      <w:bookmarkStart w:id="6" w:name="_Toc210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在钢管塔项目的建筑工程设计中，我们将秉承一系列重要的设计原则，以确保钢管塔项目建筑在功能、美观、可持续性等方面达到最佳效果。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首要原则是确保建筑的功能性得到最大化的发挥。我们将充分理解钢管塔项目的实际需求，合理布局各个功能区域，保证建筑在满足业务需求的同时，提供高效的工作环境。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在建筑设计中，我们将综合考虑建设和运营成本。通过精细的经济效益分析，确保设计方案在高效利用资源的同时，对钢管塔项目的长期盈利能力有积极的贡献。</w:t>
      </w:r>
    </w:p>
    <w:p>
      <w:pPr>
        <w:pStyle w:val="Heading2"/>
        <w:ind w:firstLine="560" w:firstLineChars="200"/>
        <w:rPr>
          <w:rFonts w:ascii="仿宋" w:eastAsia="仿宋" w:hAnsi="仿宋" w:cs="仿宋" w:hint="eastAsia"/>
          <w:sz w:val="28"/>
          <w:lang w:eastAsia="zh-CN"/>
        </w:rPr>
      </w:pPr>
      <w:bookmarkStart w:id="7" w:name="_Toc1065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的土建工程设计中，我们将精准设定设计年限，结合钢管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管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56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钢管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管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钢管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60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本期工程钢管塔项目预计总建筑面积XXX平方米，其中：计容建筑面积XXX平方米，计划建筑工程投资XX万元，占钢管塔项目总投资的XX%。</w:t>
      </w:r>
    </w:p>
    <w:p>
      <w:pPr>
        <w:pStyle w:val="Heading1"/>
        <w:ind w:firstLine="560" w:firstLineChars="200"/>
        <w:rPr>
          <w:rFonts w:ascii="仿宋" w:eastAsia="仿宋" w:hAnsi="仿宋" w:cs="仿宋" w:hint="eastAsia"/>
          <w:sz w:val="28"/>
          <w:lang w:eastAsia="zh-CN"/>
        </w:rPr>
      </w:pPr>
      <w:bookmarkStart w:id="10" w:name="_Toc11417"/>
      <w:r>
        <w:rPr>
          <w:rFonts w:ascii="仿宋" w:eastAsia="仿宋" w:hAnsi="仿宋" w:cs="仿宋" w:hint="eastAsia"/>
          <w:sz w:val="28"/>
          <w:lang w:eastAsia="zh-CN"/>
        </w:rPr>
        <w:t>三、钢管塔项目可持续发展</w:t>
      </w:r>
      <w:bookmarkEnd w:id="10"/>
    </w:p>
    <w:p>
      <w:pPr>
        <w:pStyle w:val="Heading2"/>
        <w:rPr>
          <w:rFonts w:ascii="仿宋" w:eastAsia="仿宋" w:hAnsi="仿宋" w:cs="仿宋" w:hint="eastAsia"/>
          <w:lang w:eastAsia="zh-CN"/>
        </w:rPr>
      </w:pPr>
      <w:bookmarkStart w:id="11" w:name="_Toc1870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管塔项目中，钢管塔项目团队着眼于未来，明确了可持续发展的战略方向。制定的具体可持续发展目标包括降低资源使用、采用环保技术、最大化社会效益等。这一步骤不仅有助于钢管塔项目在环保和社会责任方面达到最高标准，也为未来提供了明确的指引，确保钢管塔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可持续实践的融入钢管塔项目管理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管塔项目管理周期。从钢管塔项目规划开始，钢管塔项目团队就考虑了环境和社会的因素。在执行阶段，钢管塔项目团队积极推动绿色技术的应用，优化资源利用。此外，关注员工的社会责任，通过培训和沟通活动提高员工对可持续发展的认知，使他们能够在日常工作中践行可持续实践。这些举措不仅为钢管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13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扎根于钢管塔项目的可持续发展理念，我们深信环保与社会责任是钢管塔项目成功的关键支柱。在钢管塔项目的每一步，我们都致力于通过创新和实践，履行对环境和社会的坚定责任。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团队通过引入先进的环保技术、建立高效的废物处理系统以及推动能源节约措施，积极履行环保责任。定期的环保监测和评估确保钢管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不仅致力于自身可持续发展，还注重对社会的回馈。通过支持社区钢管塔项目、参与慈善事业、提供培训机会等方式，钢管塔项目积极履行社会责任。与当地社区建立积极互动，关注员工的工作与生活平衡，以及员工的身心健康，是钢管塔项目在社会责任层面的关键举措。这样的实践不仅增强了钢管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236"/>
      <w:r>
        <w:rPr>
          <w:rFonts w:ascii="仿宋" w:eastAsia="仿宋" w:hAnsi="仿宋" w:cs="仿宋" w:hint="eastAsia"/>
          <w:sz w:val="28"/>
          <w:lang w:eastAsia="zh-CN"/>
        </w:rPr>
        <w:t>四、钢管塔项目概论</w:t>
      </w:r>
      <w:bookmarkEnd w:id="13"/>
    </w:p>
    <w:p>
      <w:pPr>
        <w:pStyle w:val="Heading2"/>
        <w:rPr>
          <w:rFonts w:ascii="仿宋" w:eastAsia="仿宋" w:hAnsi="仿宋" w:cs="仿宋" w:hint="eastAsia"/>
          <w:lang w:eastAsia="zh-CN"/>
        </w:rPr>
      </w:pPr>
      <w:bookmarkStart w:id="14" w:name="_Toc1935"/>
      <w:r>
        <w:rPr>
          <w:rFonts w:ascii="仿宋" w:eastAsia="仿宋" w:hAnsi="仿宋" w:cs="仿宋" w:hint="eastAsia"/>
          <w:lang w:eastAsia="zh-CN"/>
        </w:rPr>
        <w:t>(一)、钢管塔项目概况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起源追溯至对市场的深入洞察。市场的不断演变与变革为钢管塔项目提供了难得的机遇。当前市场存在的需求缺口和变革的大环境共同构成了钢管塔项目的背景。这个钢管塔项目旨在充分利用市场机遇，填补行业中尚未满足的需求，为客户提供全新的解决方案。市场的变革和需求的增长使得这个钢管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钢管塔项目名称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正式命名为钢管塔。这个名称不仅仅是一个标识，更代表了钢管塔项目的核心理念和愿景。它蕴含着钢管塔项目所要解决问题的关键字，具有强烈的表达和辨识度，为钢管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钢管塔项目目标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核心目标是提供一种全新、高效的解决方案，满足客户日益增长的需求。钢管塔项目追求的不仅仅是满足市场需求，更是在市场中获得卓越的竞争优势。通过不断提升产品或服务的质量和创新水平，钢管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钢管塔项目范围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全面涵盖了产品研发、制造、市场推广和售后服务，确保从产品设计到最终用户体验的全方位关注。这一全面的钢管塔项目范围是为了确保钢管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钢管塔项目时间表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钢管塔项目计划在未来18个月内完成，包括研发、测试、市场试点和正式推出等不同阶段。这个时间表的合理设计是为了确保钢管塔项目各个阶段的顺利推进，以便按时交付高质量的成果。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钢管塔项目预算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钢管塔项目总预算估算为XX百万美元，主要分配在研发、市场推广、人员培训和运营等方面。这一充足的预算为钢管塔项目提供了充足的资源，确保钢管塔项目在各个方面都能取得优异的表现。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钢管塔项目风险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钢管塔项目可能面临的风险包括市场接受度低、技术难题、竞争激烈等。钢管塔项目团队已经制定了相应的风险应对计划，通过前瞻性的风险管理，确保钢管塔项目在面对不确定性时能够迅速做出应对。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钢管塔项目团队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钢管塔项目汇聚了一支经验丰富、多领域专业素养的核心团队，确保钢管塔项目在各个方面都能拥有高水平的执行力。团队的协同作战是钢管塔项目成功的关键因素之一。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钢管塔项目背景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钢管塔项目的背景根植于市场对更高效、创新产品的渴望，同时也受到科技发展对行业格局的深刻改变的影响。这为钢管塔项目提供了广阔的发展空间和市场需求。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钢管塔项目现状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截至目前，钢管塔项目已完成市场调研和技术验证，取得了初步的成功。这为钢管塔项目在未来的发展奠定了坚实的基础，为更远大的目标打下了坚实的基石。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354"/>
      <w:r>
        <w:rPr>
          <w:rFonts w:ascii="仿宋" w:eastAsia="仿宋" w:hAnsi="仿宋" w:cs="仿宋" w:hint="eastAsia"/>
          <w:sz w:val="28"/>
          <w:lang w:eastAsia="zh-CN"/>
        </w:rPr>
        <w:t>(二)、钢管塔项目目标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keyword》钢管塔项目首要业务目标是在市场中占据有利地位，实现产品/服务的成功推广和销售。通过不断提升产品质量、创新性，钢管塔项目追求成为行业中的领导者，赢得更多客户的青睐。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在科技迅速发展的时代，钢管塔项目着眼于技术创新。通过持续的研发和技术升级，钢管塔项目旨在推出更具创新性的产品或服务，以满足市场对新鲜、先进解决方案的需求。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为了建立可持续的客户关系，钢管塔项目设定了客户满意度目标。通过提供卓越的产品质量和优质的客户服务，钢管塔项目追求赢得客户的信任和忠诚度，确保他们的满意度达到行业领先水平。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钢管塔项目注重社会责任和可持续发展。通过实施环保、社会责任钢管塔项目，钢管塔项目致力于在经济发展的同时保护环境，促进社会公平，实现可持续经营。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钢管塔项目的团队是实现目标的核心驱动力。因此，钢管塔项目设定了团队发展目标，包括提升团队成员的专业技能、培养领导力，以及搭建协同高效的团队工作氛围。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972"/>
      <w:r>
        <w:rPr>
          <w:rFonts w:ascii="仿宋" w:eastAsia="仿宋" w:hAnsi="仿宋" w:cs="仿宋" w:hint="eastAsia"/>
          <w:sz w:val="28"/>
          <w:lang w:eastAsia="zh-CN"/>
        </w:rPr>
        <w:t>(三)、钢管塔项目提出的理由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钢管塔项目提出的理由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源于对市场机遇的深刻洞察。当前市场中存在的需求缺口和行业发展趋势表明，有巨大的商业机会等待被开发。通过准确捕捉市场机遇，钢管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理念基于对技术创新的信仰。通过持续的研发和技术投入，钢管塔项目有望推出更具创新性的产品或服务。在科技飞速发展的当下，钢管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是为了增强企业的行业竞争力。通过提升产品或服务的质量和独特性，钢管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响应了消费者需求的变化。随着社会和科技的不断发展，消费者对产品和服务的需求也在发生变化。通过深入了解并及时回应消费者的新需求，钢管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钢管塔项目的提出是企业战略发展规划的一部分。在面对日益激烈的市场竞争和不断变化的商业环境中，钢管塔项目作为企业战略的一环，旨在为企业开辟新的增长领域，巩固企业在行业中的地位。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钢管塔项目的提出不仅仅是基于商业考量，还注重社会责任。通过推出环保、社会责任等方面的钢管塔项目，钢管塔企业可以在社会中树立积极形象，为社会做出积极贡献，实现经济效益和社会效益的双赢。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钢管塔项目的提出反映了对利益相关者期望的关注。包括客户、员工、投资者等利益相关者在企业发展中都有着各自的期望，钢管塔项目力求在满足这些期望的同时，取得更大的共赢。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4065"/>
      <w:r>
        <w:rPr>
          <w:rFonts w:ascii="仿宋" w:eastAsia="仿宋" w:hAnsi="仿宋" w:cs="仿宋" w:hint="eastAsia"/>
          <w:sz w:val="28"/>
          <w:lang w:eastAsia="zh-CN"/>
        </w:rPr>
        <w:t>(四)、钢管塔项目意义</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在实施钢管塔项目的过程中，我们不仅仅是在追逐商业成功，更是为企业和社会的多个层面创造了深远的意义。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管塔项目的首要意义在于提升企业的市场竞争力。通过持续的创新和对产品质量的高标准要求，钢管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管塔项目的推进将促使行业技术水平的提升。通过引入先进技术和创新性解决方案，钢管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在社会层面，钢管塔项目不仅创造了大量就业机会，提高了就业水平，还注重社会责任和环保。通过参与社会公益事业和推动环保钢管塔项目，钢管塔项目为社会贡献了一份力量，体现了企业对社会的积极回馈。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综合而言，钢管塔项目意义重大，不仅推动了企业的发展，也为行业和社会的进步贡献了积极力量。这是一个全面而深刻的影响，将在未来产生可持续的正面效应。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3674"/>
      <w:r>
        <w:rPr>
          <w:rFonts w:ascii="仿宋" w:eastAsia="仿宋" w:hAnsi="仿宋" w:cs="仿宋" w:hint="eastAsia"/>
          <w:sz w:val="28"/>
          <w:lang w:eastAsia="zh-CN"/>
        </w:rPr>
        <w:t>(五)、钢管塔项目背景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在当今迅猛发展的商业环境中，钢管塔项目的动因根植于对多方面因素的审慎考量。这个钢管塔项目的提出并非孤立的决策，而是对企业所处背景深入思考的产物。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https://d.book118.com/646102045114010042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651AA"/>
    <w:rsid w:val="15F651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0204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2024-01-28T16:54:00Z</dcterms:created>
  <dcterms:modified xsi:type="dcterms:W3CDTF">2024-01-28T16:54:40Z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E4F3DF905BD54237A9D03B2BF0BE4156_11</vt:lpwstr>
  </property>
  <property fmtid="{D5CDD505-2E9C-101B-9397-08002B2CF9AE}" pid="3" name="KSOProductBuildVer">
    <vt:lpwstr>2052-12.1.0.16120</vt:lpwstr>
  </property>
</Properties>
</file>