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9" w:history="1">
        <w:r>
          <w:rPr>
            <w:rFonts w:ascii="仿宋" w:eastAsia="仿宋" w:hAnsi="仿宋" w:cs="仿宋" w:hint="eastAsia"/>
            <w:lang w:eastAsia="zh-CN"/>
          </w:rPr>
          <w:t>前言</w:t>
        </w:r>
        <w:r>
          <w:tab/>
        </w:r>
        <w:r>
          <w:fldChar w:fldCharType="begin"/>
        </w:r>
        <w:r>
          <w:instrText xml:space="preserve"> PAGEREF _Toc18469 \h </w:instrText>
        </w:r>
        <w:r>
          <w:fldChar w:fldCharType="separate"/>
        </w:r>
        <w:r>
          <w:t>3</w:t>
        </w:r>
        <w:r>
          <w:fldChar w:fldCharType="end"/>
        </w:r>
      </w:hyperlink>
    </w:p>
    <w:p>
      <w:pPr>
        <w:pStyle w:val="TOC1"/>
        <w:tabs>
          <w:tab w:val="right" w:leader="dot" w:pos="8306"/>
        </w:tabs>
      </w:pPr>
      <w:hyperlink w:anchor="_Toc986" w:history="1">
        <w:r>
          <w:rPr>
            <w:rFonts w:ascii="仿宋" w:eastAsia="仿宋" w:hAnsi="仿宋" w:cs="仿宋" w:hint="eastAsia"/>
            <w:lang w:eastAsia="zh-CN"/>
          </w:rPr>
          <w:t>一、资源开发及综合利用分析</w:t>
        </w:r>
        <w:r>
          <w:tab/>
        </w:r>
        <w:r>
          <w:fldChar w:fldCharType="begin"/>
        </w:r>
        <w:r>
          <w:instrText xml:space="preserve"> PAGEREF _Toc986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(一)、资源开发方案</w:t>
        </w:r>
        <w:r>
          <w:tab/>
        </w:r>
        <w:r>
          <w:fldChar w:fldCharType="begin"/>
        </w:r>
        <w:r>
          <w:instrText xml:space="preserve"> PAGEREF _Toc29165 \h </w:instrText>
        </w:r>
        <w:r>
          <w:fldChar w:fldCharType="separate"/>
        </w:r>
        <w:r>
          <w:t>3</w:t>
        </w:r>
        <w:r>
          <w:fldChar w:fldCharType="end"/>
        </w:r>
      </w:hyperlink>
    </w:p>
    <w:p>
      <w:pPr>
        <w:pStyle w:val="TOC2"/>
        <w:tabs>
          <w:tab w:val="right" w:leader="dot" w:pos="8306"/>
        </w:tabs>
      </w:pPr>
      <w:hyperlink w:anchor="_Toc8462" w:history="1">
        <w:r>
          <w:rPr>
            <w:rFonts w:ascii="仿宋" w:eastAsia="仿宋" w:hAnsi="仿宋" w:cs="仿宋" w:hint="eastAsia"/>
            <w:lang w:eastAsia="zh-CN"/>
          </w:rPr>
          <w:t>(二)、资源利用方案</w:t>
        </w:r>
        <w:r>
          <w:tab/>
        </w:r>
        <w:r>
          <w:fldChar w:fldCharType="begin"/>
        </w:r>
        <w:r>
          <w:instrText xml:space="preserve"> PAGEREF _Toc8462 \h </w:instrText>
        </w:r>
        <w:r>
          <w:fldChar w:fldCharType="separate"/>
        </w:r>
        <w:r>
          <w:t>4</w:t>
        </w:r>
        <w:r>
          <w:fldChar w:fldCharType="end"/>
        </w:r>
      </w:hyperlink>
    </w:p>
    <w:p>
      <w:pPr>
        <w:pStyle w:val="TOC2"/>
        <w:tabs>
          <w:tab w:val="right" w:leader="dot" w:pos="8306"/>
        </w:tabs>
      </w:pPr>
      <w:hyperlink w:anchor="_Toc20689" w:history="1">
        <w:r>
          <w:rPr>
            <w:rFonts w:ascii="仿宋" w:eastAsia="仿宋" w:hAnsi="仿宋" w:cs="仿宋" w:hint="eastAsia"/>
            <w:lang w:eastAsia="zh-CN"/>
          </w:rPr>
          <w:t>(三)、资源节约措施</w:t>
        </w:r>
        <w:r>
          <w:tab/>
        </w:r>
        <w:r>
          <w:fldChar w:fldCharType="begin"/>
        </w:r>
        <w:r>
          <w:instrText xml:space="preserve"> PAGEREF _Toc20689 \h </w:instrText>
        </w:r>
        <w:r>
          <w:fldChar w:fldCharType="separate"/>
        </w:r>
        <w:r>
          <w:t>5</w:t>
        </w:r>
        <w:r>
          <w:fldChar w:fldCharType="end"/>
        </w:r>
      </w:hyperlink>
    </w:p>
    <w:p>
      <w:pPr>
        <w:pStyle w:val="TOC1"/>
        <w:tabs>
          <w:tab w:val="right" w:leader="dot" w:pos="8306"/>
        </w:tabs>
      </w:pPr>
      <w:hyperlink w:anchor="_Toc20100" w:history="1">
        <w:r>
          <w:rPr>
            <w:rFonts w:ascii="仿宋" w:eastAsia="仿宋" w:hAnsi="仿宋" w:cs="仿宋" w:hint="eastAsia"/>
            <w:lang w:eastAsia="zh-CN"/>
          </w:rPr>
          <w:t>二、环境和生态影响分析</w:t>
        </w:r>
        <w:r>
          <w:tab/>
        </w:r>
        <w:r>
          <w:fldChar w:fldCharType="begin"/>
        </w:r>
        <w:r>
          <w:instrText xml:space="preserve"> PAGEREF _Toc20100 \h </w:instrText>
        </w:r>
        <w:r>
          <w:fldChar w:fldCharType="separate"/>
        </w:r>
        <w:r>
          <w:t>6</w:t>
        </w:r>
        <w:r>
          <w:fldChar w:fldCharType="end"/>
        </w:r>
      </w:hyperlink>
    </w:p>
    <w:p>
      <w:pPr>
        <w:pStyle w:val="TOC2"/>
        <w:tabs>
          <w:tab w:val="right" w:leader="dot" w:pos="8306"/>
        </w:tabs>
      </w:pPr>
      <w:hyperlink w:anchor="_Toc8485" w:history="1">
        <w:r>
          <w:rPr>
            <w:rFonts w:ascii="仿宋" w:eastAsia="仿宋" w:hAnsi="仿宋" w:cs="仿宋" w:hint="eastAsia"/>
            <w:lang w:eastAsia="zh-CN"/>
          </w:rPr>
          <w:t>(一)、环境和生态现状</w:t>
        </w:r>
        <w:r>
          <w:tab/>
        </w:r>
        <w:r>
          <w:fldChar w:fldCharType="begin"/>
        </w:r>
        <w:r>
          <w:instrText xml:space="preserve"> PAGEREF _Toc8485 \h </w:instrText>
        </w:r>
        <w:r>
          <w:fldChar w:fldCharType="separate"/>
        </w:r>
        <w:r>
          <w:t>6</w:t>
        </w:r>
        <w:r>
          <w:fldChar w:fldCharType="end"/>
        </w:r>
      </w:hyperlink>
    </w:p>
    <w:p>
      <w:pPr>
        <w:pStyle w:val="TOC2"/>
        <w:tabs>
          <w:tab w:val="right" w:leader="dot" w:pos="8306"/>
        </w:tabs>
      </w:pPr>
      <w:hyperlink w:anchor="_Toc11782" w:history="1">
        <w:r>
          <w:rPr>
            <w:rFonts w:ascii="仿宋" w:eastAsia="仿宋" w:hAnsi="仿宋" w:cs="仿宋" w:hint="eastAsia"/>
            <w:lang w:eastAsia="zh-CN"/>
          </w:rPr>
          <w:t>(二)、生态环境影响分析</w:t>
        </w:r>
        <w:r>
          <w:tab/>
        </w:r>
        <w:r>
          <w:fldChar w:fldCharType="begin"/>
        </w:r>
        <w:r>
          <w:instrText xml:space="preserve"> PAGEREF _Toc11782 \h </w:instrText>
        </w:r>
        <w:r>
          <w:fldChar w:fldCharType="separate"/>
        </w:r>
        <w:r>
          <w:t>8</w:t>
        </w:r>
        <w:r>
          <w:fldChar w:fldCharType="end"/>
        </w:r>
      </w:hyperlink>
    </w:p>
    <w:p>
      <w:pPr>
        <w:pStyle w:val="TOC2"/>
        <w:tabs>
          <w:tab w:val="right" w:leader="dot" w:pos="8306"/>
        </w:tabs>
      </w:pPr>
      <w:hyperlink w:anchor="_Toc325" w:history="1">
        <w:r>
          <w:rPr>
            <w:rFonts w:ascii="仿宋" w:eastAsia="仿宋" w:hAnsi="仿宋" w:cs="仿宋" w:hint="eastAsia"/>
            <w:lang w:eastAsia="zh-CN"/>
          </w:rPr>
          <w:t>(三)、生态环境保护措施</w:t>
        </w:r>
        <w:r>
          <w:tab/>
        </w:r>
        <w:r>
          <w:fldChar w:fldCharType="begin"/>
        </w:r>
        <w:r>
          <w:instrText xml:space="preserve"> PAGEREF _Toc325 \h </w:instrText>
        </w:r>
        <w:r>
          <w:fldChar w:fldCharType="separate"/>
        </w:r>
        <w:r>
          <w:t>9</w:t>
        </w:r>
        <w:r>
          <w:fldChar w:fldCharType="end"/>
        </w:r>
      </w:hyperlink>
    </w:p>
    <w:p>
      <w:pPr>
        <w:pStyle w:val="TOC2"/>
        <w:tabs>
          <w:tab w:val="right" w:leader="dot" w:pos="8306"/>
        </w:tabs>
      </w:pPr>
      <w:hyperlink w:anchor="_Toc16720" w:history="1">
        <w:r>
          <w:rPr>
            <w:rFonts w:ascii="仿宋" w:eastAsia="仿宋" w:hAnsi="仿宋" w:cs="仿宋" w:hint="eastAsia"/>
            <w:lang w:eastAsia="zh-CN"/>
          </w:rPr>
          <w:t>(四)、地质灾害影响分析</w:t>
        </w:r>
        <w:r>
          <w:tab/>
        </w:r>
        <w:r>
          <w:fldChar w:fldCharType="begin"/>
        </w:r>
        <w:r>
          <w:instrText xml:space="preserve"> PAGEREF _Toc16720 \h </w:instrText>
        </w:r>
        <w:r>
          <w:fldChar w:fldCharType="separate"/>
        </w:r>
        <w:r>
          <w:t>11</w:t>
        </w:r>
        <w:r>
          <w:fldChar w:fldCharType="end"/>
        </w:r>
      </w:hyperlink>
    </w:p>
    <w:p>
      <w:pPr>
        <w:pStyle w:val="TOC2"/>
        <w:tabs>
          <w:tab w:val="right" w:leader="dot" w:pos="8306"/>
        </w:tabs>
      </w:pPr>
      <w:hyperlink w:anchor="_Toc7563" w:history="1">
        <w:r>
          <w:rPr>
            <w:rFonts w:ascii="仿宋" w:eastAsia="仿宋" w:hAnsi="仿宋" w:cs="仿宋" w:hint="eastAsia"/>
            <w:lang w:eastAsia="zh-CN"/>
          </w:rPr>
          <w:t>(五)、特殊环境影响</w:t>
        </w:r>
        <w:r>
          <w:tab/>
        </w:r>
        <w:r>
          <w:fldChar w:fldCharType="begin"/>
        </w:r>
        <w:r>
          <w:instrText xml:space="preserve"> PAGEREF _Toc7563 \h </w:instrText>
        </w:r>
        <w:r>
          <w:fldChar w:fldCharType="separate"/>
        </w:r>
        <w:r>
          <w:t>12</w:t>
        </w:r>
        <w:r>
          <w:fldChar w:fldCharType="end"/>
        </w:r>
      </w:hyperlink>
    </w:p>
    <w:p>
      <w:pPr>
        <w:pStyle w:val="TOC1"/>
        <w:tabs>
          <w:tab w:val="right" w:leader="dot" w:pos="8306"/>
        </w:tabs>
      </w:pPr>
      <w:hyperlink w:anchor="_Toc5814" w:history="1">
        <w:r>
          <w:rPr>
            <w:rFonts w:ascii="仿宋" w:eastAsia="仿宋" w:hAnsi="仿宋" w:cs="仿宋" w:hint="eastAsia"/>
            <w:lang w:eastAsia="zh-CN"/>
          </w:rPr>
          <w:t>三、社会影响分析</w:t>
        </w:r>
        <w:r>
          <w:tab/>
        </w:r>
        <w:r>
          <w:fldChar w:fldCharType="begin"/>
        </w:r>
        <w:r>
          <w:instrText xml:space="preserve"> PAGEREF _Toc5814 \h </w:instrText>
        </w:r>
        <w:r>
          <w:fldChar w:fldCharType="separate"/>
        </w:r>
        <w:r>
          <w:t>13</w:t>
        </w:r>
        <w:r>
          <w:fldChar w:fldCharType="end"/>
        </w:r>
      </w:hyperlink>
    </w:p>
    <w:p>
      <w:pPr>
        <w:pStyle w:val="TOC2"/>
        <w:tabs>
          <w:tab w:val="right" w:leader="dot" w:pos="8306"/>
        </w:tabs>
      </w:pPr>
      <w:hyperlink w:anchor="_Toc6351" w:history="1">
        <w:r>
          <w:rPr>
            <w:rFonts w:ascii="仿宋" w:eastAsia="仿宋" w:hAnsi="仿宋" w:cs="仿宋" w:hint="eastAsia"/>
            <w:lang w:eastAsia="zh-CN"/>
          </w:rPr>
          <w:t>(一)、社会影响效果分析</w:t>
        </w:r>
        <w:r>
          <w:tab/>
        </w:r>
        <w:r>
          <w:fldChar w:fldCharType="begin"/>
        </w:r>
        <w:r>
          <w:instrText xml:space="preserve"> PAGEREF _Toc6351 \h </w:instrText>
        </w:r>
        <w:r>
          <w:fldChar w:fldCharType="separate"/>
        </w:r>
        <w:r>
          <w:t>13</w:t>
        </w:r>
        <w:r>
          <w:fldChar w:fldCharType="end"/>
        </w:r>
      </w:hyperlink>
    </w:p>
    <w:p>
      <w:pPr>
        <w:pStyle w:val="TOC2"/>
        <w:tabs>
          <w:tab w:val="right" w:leader="dot" w:pos="8306"/>
        </w:tabs>
      </w:pPr>
      <w:hyperlink w:anchor="_Toc17441" w:history="1">
        <w:r>
          <w:rPr>
            <w:rFonts w:ascii="仿宋" w:eastAsia="仿宋" w:hAnsi="仿宋" w:cs="仿宋" w:hint="eastAsia"/>
            <w:lang w:eastAsia="zh-CN"/>
          </w:rPr>
          <w:t>(二)、社会适应性分析</w:t>
        </w:r>
        <w:r>
          <w:tab/>
        </w:r>
        <w:r>
          <w:fldChar w:fldCharType="begin"/>
        </w:r>
        <w:r>
          <w:instrText xml:space="preserve"> PAGEREF _Toc17441 \h </w:instrText>
        </w:r>
        <w:r>
          <w:fldChar w:fldCharType="separate"/>
        </w:r>
        <w:r>
          <w:t>16</w:t>
        </w:r>
        <w:r>
          <w:fldChar w:fldCharType="end"/>
        </w:r>
      </w:hyperlink>
    </w:p>
    <w:p>
      <w:pPr>
        <w:pStyle w:val="TOC2"/>
        <w:tabs>
          <w:tab w:val="right" w:leader="dot" w:pos="8306"/>
        </w:tabs>
      </w:pPr>
      <w:hyperlink w:anchor="_Toc32263" w:history="1">
        <w:r>
          <w:rPr>
            <w:rFonts w:ascii="仿宋" w:eastAsia="仿宋" w:hAnsi="仿宋" w:cs="仿宋" w:hint="eastAsia"/>
            <w:lang w:eastAsia="zh-CN"/>
          </w:rPr>
          <w:t>(三)、社会风险及对策分析</w:t>
        </w:r>
        <w:r>
          <w:tab/>
        </w:r>
        <w:r>
          <w:fldChar w:fldCharType="begin"/>
        </w:r>
        <w:r>
          <w:instrText xml:space="preserve"> PAGEREF _Toc32263 \h </w:instrText>
        </w:r>
        <w:r>
          <w:fldChar w:fldCharType="separate"/>
        </w:r>
        <w:r>
          <w:t>17</w:t>
        </w:r>
        <w:r>
          <w:fldChar w:fldCharType="end"/>
        </w:r>
      </w:hyperlink>
    </w:p>
    <w:p>
      <w:pPr>
        <w:pStyle w:val="TOC1"/>
        <w:tabs>
          <w:tab w:val="right" w:leader="dot" w:pos="8306"/>
        </w:tabs>
      </w:pPr>
      <w:hyperlink w:anchor="_Toc27315" w:history="1">
        <w:r>
          <w:rPr>
            <w:rFonts w:ascii="仿宋" w:eastAsia="仿宋" w:hAnsi="仿宋" w:cs="仿宋" w:hint="eastAsia"/>
            <w:lang w:eastAsia="zh-CN"/>
          </w:rPr>
          <w:t>四、建设风险评估分析</w:t>
        </w:r>
        <w:r>
          <w:tab/>
        </w:r>
        <w:r>
          <w:fldChar w:fldCharType="begin"/>
        </w:r>
        <w:r>
          <w:instrText xml:space="preserve"> PAGEREF _Toc27315 \h </w:instrText>
        </w:r>
        <w:r>
          <w:fldChar w:fldCharType="separate"/>
        </w:r>
        <w:r>
          <w:t>21</w:t>
        </w:r>
        <w:r>
          <w:fldChar w:fldCharType="end"/>
        </w:r>
      </w:hyperlink>
    </w:p>
    <w:p>
      <w:pPr>
        <w:pStyle w:val="TOC2"/>
        <w:tabs>
          <w:tab w:val="right" w:leader="dot" w:pos="8306"/>
        </w:tabs>
      </w:pPr>
      <w:hyperlink w:anchor="_Toc11200" w:history="1">
        <w:r>
          <w:rPr>
            <w:rFonts w:ascii="仿宋" w:eastAsia="仿宋" w:hAnsi="仿宋" w:cs="仿宋" w:hint="eastAsia"/>
            <w:lang w:eastAsia="zh-CN"/>
          </w:rPr>
          <w:t>(一)、政策风险分析</w:t>
        </w:r>
        <w:r>
          <w:tab/>
        </w:r>
        <w:r>
          <w:fldChar w:fldCharType="begin"/>
        </w:r>
        <w:r>
          <w:instrText xml:space="preserve"> PAGEREF _Toc11200 \h </w:instrText>
        </w:r>
        <w:r>
          <w:fldChar w:fldCharType="separate"/>
        </w:r>
        <w:r>
          <w:t>21</w:t>
        </w:r>
        <w:r>
          <w:fldChar w:fldCharType="end"/>
        </w:r>
      </w:hyperlink>
    </w:p>
    <w:p>
      <w:pPr>
        <w:pStyle w:val="TOC2"/>
        <w:tabs>
          <w:tab w:val="right" w:leader="dot" w:pos="8306"/>
        </w:tabs>
      </w:pPr>
      <w:hyperlink w:anchor="_Toc4312" w:history="1">
        <w:r>
          <w:rPr>
            <w:rFonts w:ascii="仿宋" w:eastAsia="仿宋" w:hAnsi="仿宋" w:cs="仿宋" w:hint="eastAsia"/>
            <w:lang w:eastAsia="zh-CN"/>
          </w:rPr>
          <w:t>(二)、社会风险分析</w:t>
        </w:r>
        <w:r>
          <w:tab/>
        </w:r>
        <w:r>
          <w:fldChar w:fldCharType="begin"/>
        </w:r>
        <w:r>
          <w:instrText xml:space="preserve"> PAGEREF _Toc4312 \h </w:instrText>
        </w:r>
        <w:r>
          <w:fldChar w:fldCharType="separate"/>
        </w:r>
        <w:r>
          <w:t>22</w:t>
        </w:r>
        <w:r>
          <w:fldChar w:fldCharType="end"/>
        </w:r>
      </w:hyperlink>
    </w:p>
    <w:p>
      <w:pPr>
        <w:pStyle w:val="TOC2"/>
        <w:tabs>
          <w:tab w:val="right" w:leader="dot" w:pos="8306"/>
        </w:tabs>
      </w:pPr>
      <w:hyperlink w:anchor="_Toc28806" w:history="1">
        <w:r>
          <w:rPr>
            <w:rFonts w:ascii="仿宋" w:eastAsia="仿宋" w:hAnsi="仿宋" w:cs="仿宋" w:hint="eastAsia"/>
            <w:lang w:eastAsia="zh-CN"/>
          </w:rPr>
          <w:t>(三)、市场风险分析</w:t>
        </w:r>
        <w:r>
          <w:tab/>
        </w:r>
        <w:r>
          <w:fldChar w:fldCharType="begin"/>
        </w:r>
        <w:r>
          <w:instrText xml:space="preserve"> PAGEREF _Toc28806 \h </w:instrText>
        </w:r>
        <w:r>
          <w:fldChar w:fldCharType="separate"/>
        </w:r>
        <w:r>
          <w:t>23</w:t>
        </w:r>
        <w:r>
          <w:fldChar w:fldCharType="end"/>
        </w:r>
      </w:hyperlink>
    </w:p>
    <w:p>
      <w:pPr>
        <w:pStyle w:val="TOC2"/>
        <w:tabs>
          <w:tab w:val="right" w:leader="dot" w:pos="8306"/>
        </w:tabs>
      </w:pPr>
      <w:hyperlink w:anchor="_Toc19852" w:history="1">
        <w:r>
          <w:rPr>
            <w:rFonts w:ascii="仿宋" w:eastAsia="仿宋" w:hAnsi="仿宋" w:cs="仿宋" w:hint="eastAsia"/>
            <w:lang w:eastAsia="zh-CN"/>
          </w:rPr>
          <w:t>(四)、资金风险分析</w:t>
        </w:r>
        <w:r>
          <w:tab/>
        </w:r>
        <w:r>
          <w:fldChar w:fldCharType="begin"/>
        </w:r>
        <w:r>
          <w:instrText xml:space="preserve"> PAGEREF _Toc19852 \h </w:instrText>
        </w:r>
        <w:r>
          <w:fldChar w:fldCharType="separate"/>
        </w:r>
        <w:r>
          <w:t>24</w:t>
        </w:r>
        <w:r>
          <w:fldChar w:fldCharType="end"/>
        </w:r>
      </w:hyperlink>
    </w:p>
    <w:p>
      <w:pPr>
        <w:pStyle w:val="TOC2"/>
        <w:tabs>
          <w:tab w:val="right" w:leader="dot" w:pos="8306"/>
        </w:tabs>
      </w:pPr>
      <w:hyperlink w:anchor="_Toc1915" w:history="1">
        <w:r>
          <w:rPr>
            <w:rFonts w:ascii="仿宋" w:eastAsia="仿宋" w:hAnsi="仿宋" w:cs="仿宋" w:hint="eastAsia"/>
            <w:lang w:eastAsia="zh-CN"/>
          </w:rPr>
          <w:t>(五)、技术风险分析</w:t>
        </w:r>
        <w:r>
          <w:tab/>
        </w:r>
        <w:r>
          <w:fldChar w:fldCharType="begin"/>
        </w:r>
        <w:r>
          <w:instrText xml:space="preserve"> PAGEREF _Toc1915 \h </w:instrText>
        </w:r>
        <w:r>
          <w:fldChar w:fldCharType="separate"/>
        </w:r>
        <w:r>
          <w:t>25</w:t>
        </w:r>
        <w:r>
          <w:fldChar w:fldCharType="end"/>
        </w:r>
      </w:hyperlink>
    </w:p>
    <w:p>
      <w:pPr>
        <w:pStyle w:val="TOC2"/>
        <w:tabs>
          <w:tab w:val="right" w:leader="dot" w:pos="8306"/>
        </w:tabs>
      </w:pPr>
      <w:hyperlink w:anchor="_Toc22299" w:history="1">
        <w:r>
          <w:rPr>
            <w:rFonts w:ascii="仿宋" w:eastAsia="仿宋" w:hAnsi="仿宋" w:cs="仿宋" w:hint="eastAsia"/>
            <w:lang w:eastAsia="zh-CN"/>
          </w:rPr>
          <w:t>(六)、财务风险分析</w:t>
        </w:r>
        <w:r>
          <w:tab/>
        </w:r>
        <w:r>
          <w:fldChar w:fldCharType="begin"/>
        </w:r>
        <w:r>
          <w:instrText xml:space="preserve"> PAGEREF _Toc22299 \h </w:instrText>
        </w:r>
        <w:r>
          <w:fldChar w:fldCharType="separate"/>
        </w:r>
        <w:r>
          <w:t>27</w:t>
        </w:r>
        <w:r>
          <w:fldChar w:fldCharType="end"/>
        </w:r>
      </w:hyperlink>
    </w:p>
    <w:p>
      <w:pPr>
        <w:pStyle w:val="TOC2"/>
        <w:tabs>
          <w:tab w:val="right" w:leader="dot" w:pos="8306"/>
        </w:tabs>
      </w:pPr>
      <w:hyperlink w:anchor="_Toc24231" w:history="1">
        <w:r>
          <w:rPr>
            <w:rFonts w:ascii="仿宋" w:eastAsia="仿宋" w:hAnsi="仿宋" w:cs="仿宋" w:hint="eastAsia"/>
            <w:lang w:eastAsia="zh-CN"/>
          </w:rPr>
          <w:t>(七)、管理风险分析</w:t>
        </w:r>
        <w:r>
          <w:tab/>
        </w:r>
        <w:r>
          <w:fldChar w:fldCharType="begin"/>
        </w:r>
        <w:r>
          <w:instrText xml:space="preserve"> PAGEREF _Toc24231 \h </w:instrText>
        </w:r>
        <w:r>
          <w:fldChar w:fldCharType="separate"/>
        </w:r>
        <w:r>
          <w:t>28</w:t>
        </w:r>
        <w:r>
          <w:fldChar w:fldCharType="end"/>
        </w:r>
      </w:hyperlink>
    </w:p>
    <w:p>
      <w:pPr>
        <w:pStyle w:val="TOC2"/>
        <w:tabs>
          <w:tab w:val="right" w:leader="dot" w:pos="8306"/>
        </w:tabs>
      </w:pPr>
      <w:hyperlink w:anchor="_Toc22700" w:history="1">
        <w:r>
          <w:rPr>
            <w:rFonts w:ascii="仿宋" w:eastAsia="仿宋" w:hAnsi="仿宋" w:cs="仿宋" w:hint="eastAsia"/>
            <w:lang w:eastAsia="zh-CN"/>
          </w:rPr>
          <w:t>(八)、其它风险分析</w:t>
        </w:r>
        <w:r>
          <w:tab/>
        </w:r>
        <w:r>
          <w:fldChar w:fldCharType="begin"/>
        </w:r>
        <w:r>
          <w:instrText xml:space="preserve"> PAGEREF _Toc22700 \h </w:instrText>
        </w:r>
        <w:r>
          <w:fldChar w:fldCharType="separate"/>
        </w:r>
        <w:r>
          <w:t>30</w:t>
        </w:r>
        <w:r>
          <w:fldChar w:fldCharType="end"/>
        </w:r>
      </w:hyperlink>
    </w:p>
    <w:p>
      <w:pPr>
        <w:pStyle w:val="TOC2"/>
        <w:tabs>
          <w:tab w:val="right" w:leader="dot" w:pos="8306"/>
        </w:tabs>
      </w:pPr>
      <w:hyperlink w:anchor="_Toc7371" w:history="1">
        <w:r>
          <w:rPr>
            <w:rFonts w:ascii="仿宋" w:eastAsia="仿宋" w:hAnsi="仿宋" w:cs="仿宋" w:hint="eastAsia"/>
            <w:lang w:eastAsia="zh-CN"/>
          </w:rPr>
          <w:t>(九)、社会影响评估</w:t>
        </w:r>
        <w:r>
          <w:tab/>
        </w:r>
        <w:r>
          <w:fldChar w:fldCharType="begin"/>
        </w:r>
        <w:r>
          <w:instrText xml:space="preserve"> PAGEREF _Toc7371 \h </w:instrText>
        </w:r>
        <w:r>
          <w:fldChar w:fldCharType="separate"/>
        </w:r>
        <w:r>
          <w:t>31</w:t>
        </w:r>
        <w:r>
          <w:fldChar w:fldCharType="end"/>
        </w:r>
      </w:hyperlink>
    </w:p>
    <w:p>
      <w:pPr>
        <w:pStyle w:val="TOC1"/>
        <w:tabs>
          <w:tab w:val="right" w:leader="dot" w:pos="8306"/>
        </w:tabs>
      </w:pPr>
      <w:hyperlink w:anchor="_Toc19797" w:history="1">
        <w:r>
          <w:rPr>
            <w:rFonts w:ascii="仿宋" w:eastAsia="仿宋" w:hAnsi="仿宋" w:cs="仿宋" w:hint="eastAsia"/>
            <w:lang w:eastAsia="zh-CN"/>
          </w:rPr>
          <w:t>五、背景、必要性分析</w:t>
        </w:r>
        <w:r>
          <w:tab/>
        </w:r>
        <w:r>
          <w:fldChar w:fldCharType="begin"/>
        </w:r>
        <w:r>
          <w:instrText xml:space="preserve"> PAGEREF _Toc19797 \h </w:instrText>
        </w:r>
        <w:r>
          <w:fldChar w:fldCharType="separate"/>
        </w:r>
        <w:r>
          <w:t>33</w:t>
        </w:r>
        <w:r>
          <w:fldChar w:fldCharType="end"/>
        </w:r>
      </w:hyperlink>
    </w:p>
    <w:p>
      <w:pPr>
        <w:pStyle w:val="TOC2"/>
        <w:tabs>
          <w:tab w:val="right" w:leader="dot" w:pos="8306"/>
        </w:tabs>
      </w:pPr>
      <w:hyperlink w:anchor="_Toc19127" w:history="1">
        <w:r>
          <w:rPr>
            <w:rFonts w:ascii="仿宋" w:eastAsia="仿宋" w:hAnsi="仿宋" w:cs="仿宋" w:hint="eastAsia"/>
            <w:lang w:eastAsia="zh-CN"/>
          </w:rPr>
          <w:t>(一)、项目建设背景</w:t>
        </w:r>
        <w:r>
          <w:tab/>
        </w:r>
        <w:r>
          <w:fldChar w:fldCharType="begin"/>
        </w:r>
        <w:r>
          <w:instrText xml:space="preserve"> PAGEREF _Toc19127 \h </w:instrText>
        </w:r>
        <w:r>
          <w:fldChar w:fldCharType="separate"/>
        </w:r>
        <w:r>
          <w:t>33</w:t>
        </w:r>
        <w:r>
          <w:fldChar w:fldCharType="end"/>
        </w:r>
      </w:hyperlink>
    </w:p>
    <w:p>
      <w:pPr>
        <w:pStyle w:val="TOC2"/>
        <w:tabs>
          <w:tab w:val="right" w:leader="dot" w:pos="8306"/>
        </w:tabs>
      </w:pPr>
      <w:hyperlink w:anchor="_Toc21634" w:history="1">
        <w:r>
          <w:rPr>
            <w:rFonts w:ascii="仿宋" w:eastAsia="仿宋" w:hAnsi="仿宋" w:cs="仿宋" w:hint="eastAsia"/>
            <w:lang w:eastAsia="zh-CN"/>
          </w:rPr>
          <w:t>(二)、必要性分析</w:t>
        </w:r>
        <w:r>
          <w:tab/>
        </w:r>
        <w:r>
          <w:fldChar w:fldCharType="begin"/>
        </w:r>
        <w:r>
          <w:instrText xml:space="preserve"> PAGEREF _Toc21634 \h </w:instrText>
        </w:r>
        <w:r>
          <w:fldChar w:fldCharType="separate"/>
        </w:r>
        <w:r>
          <w:t>34</w:t>
        </w:r>
        <w:r>
          <w:fldChar w:fldCharType="end"/>
        </w:r>
      </w:hyperlink>
    </w:p>
    <w:p>
      <w:pPr>
        <w:pStyle w:val="TOC2"/>
        <w:tabs>
          <w:tab w:val="right" w:leader="dot" w:pos="8306"/>
        </w:tabs>
      </w:pPr>
      <w:hyperlink w:anchor="_Toc25722" w:history="1">
        <w:r>
          <w:rPr>
            <w:rFonts w:ascii="仿宋" w:eastAsia="仿宋" w:hAnsi="仿宋" w:cs="仿宋" w:hint="eastAsia"/>
            <w:lang w:eastAsia="zh-CN"/>
          </w:rPr>
          <w:t>(三)、项目建设有利条件</w:t>
        </w:r>
        <w:r>
          <w:tab/>
        </w:r>
        <w:r>
          <w:fldChar w:fldCharType="begin"/>
        </w:r>
        <w:r>
          <w:instrText xml:space="preserve"> PAGEREF _Toc25722 \h </w:instrText>
        </w:r>
        <w:r>
          <w:fldChar w:fldCharType="separate"/>
        </w:r>
        <w:r>
          <w:t>36</w:t>
        </w:r>
        <w:r>
          <w:fldChar w:fldCharType="end"/>
        </w:r>
      </w:hyperlink>
    </w:p>
    <w:p>
      <w:pPr>
        <w:pStyle w:val="TOC1"/>
        <w:tabs>
          <w:tab w:val="right" w:leader="dot" w:pos="8306"/>
        </w:tabs>
      </w:pPr>
      <w:hyperlink w:anchor="_Toc21245" w:history="1">
        <w:r>
          <w:rPr>
            <w:rFonts w:ascii="仿宋" w:eastAsia="仿宋" w:hAnsi="仿宋" w:cs="仿宋" w:hint="eastAsia"/>
            <w:lang w:eastAsia="zh-CN"/>
          </w:rPr>
          <w:t>六、项目监理与质量保证</w:t>
        </w:r>
        <w:r>
          <w:tab/>
        </w:r>
        <w:r>
          <w:fldChar w:fldCharType="begin"/>
        </w:r>
        <w:r>
          <w:instrText xml:space="preserve"> PAGEREF _Toc21245 \h </w:instrText>
        </w:r>
        <w:r>
          <w:fldChar w:fldCharType="separate"/>
        </w:r>
        <w:r>
          <w:t>37</w:t>
        </w:r>
        <w:r>
          <w:fldChar w:fldCharType="end"/>
        </w:r>
      </w:hyperlink>
    </w:p>
    <w:p>
      <w:pPr>
        <w:pStyle w:val="TOC2"/>
        <w:tabs>
          <w:tab w:val="right" w:leader="dot" w:pos="8306"/>
        </w:tabs>
      </w:pPr>
      <w:hyperlink w:anchor="_Toc30944" w:history="1">
        <w:r>
          <w:rPr>
            <w:rFonts w:ascii="仿宋" w:eastAsia="仿宋" w:hAnsi="仿宋" w:cs="仿宋" w:hint="eastAsia"/>
            <w:lang w:eastAsia="zh-CN"/>
          </w:rPr>
          <w:t>(一)、监理体系构建</w:t>
        </w:r>
        <w:r>
          <w:tab/>
        </w:r>
        <w:r>
          <w:fldChar w:fldCharType="begin"/>
        </w:r>
        <w:r>
          <w:instrText xml:space="preserve"> PAGEREF _Toc30944 \h </w:instrText>
        </w:r>
        <w:r>
          <w:fldChar w:fldCharType="separate"/>
        </w:r>
        <w:r>
          <w:t>37</w:t>
        </w:r>
        <w:r>
          <w:fldChar w:fldCharType="end"/>
        </w:r>
      </w:hyperlink>
    </w:p>
    <w:p>
      <w:pPr>
        <w:pStyle w:val="TOC2"/>
        <w:tabs>
          <w:tab w:val="right" w:leader="dot" w:pos="8306"/>
        </w:tabs>
      </w:pPr>
      <w:hyperlink w:anchor="_Toc3295" w:history="1">
        <w:r>
          <w:rPr>
            <w:rFonts w:ascii="仿宋" w:eastAsia="仿宋" w:hAnsi="仿宋" w:cs="仿宋" w:hint="eastAsia"/>
            <w:lang w:eastAsia="zh-CN"/>
          </w:rPr>
          <w:t>(二)、质量保证体系实施</w:t>
        </w:r>
        <w:r>
          <w:tab/>
        </w:r>
        <w:r>
          <w:fldChar w:fldCharType="begin"/>
        </w:r>
        <w:r>
          <w:instrText xml:space="preserve"> PAGEREF _Toc3295 \h </w:instrText>
        </w:r>
        <w:r>
          <w:fldChar w:fldCharType="separate"/>
        </w:r>
        <w:r>
          <w:t>38</w:t>
        </w:r>
        <w:r>
          <w:fldChar w:fldCharType="end"/>
        </w:r>
      </w:hyperlink>
    </w:p>
    <w:p>
      <w:pPr>
        <w:pStyle w:val="TOC2"/>
        <w:tabs>
          <w:tab w:val="right" w:leader="dot" w:pos="8306"/>
        </w:tabs>
      </w:pPr>
      <w:hyperlink w:anchor="_Toc29215" w:history="1">
        <w:r>
          <w:rPr>
            <w:rFonts w:ascii="仿宋" w:eastAsia="仿宋" w:hAnsi="仿宋" w:cs="仿宋" w:hint="eastAsia"/>
            <w:lang w:eastAsia="zh-CN"/>
          </w:rPr>
          <w:t>(三)、监理与质量控制流程</w:t>
        </w:r>
        <w:r>
          <w:tab/>
        </w:r>
        <w:r>
          <w:fldChar w:fldCharType="begin"/>
        </w:r>
        <w:r>
          <w:instrText xml:space="preserve"> PAGEREF _Toc29215 \h </w:instrText>
        </w:r>
        <w:r>
          <w:fldChar w:fldCharType="separate"/>
        </w:r>
        <w:r>
          <w:t>38</w:t>
        </w:r>
        <w:r>
          <w:fldChar w:fldCharType="end"/>
        </w:r>
      </w:hyperlink>
    </w:p>
    <w:p>
      <w:pPr>
        <w:pStyle w:val="TOC1"/>
        <w:tabs>
          <w:tab w:val="right" w:leader="dot" w:pos="8306"/>
        </w:tabs>
      </w:pPr>
      <w:hyperlink w:anchor="_Toc2076" w:history="1">
        <w:r>
          <w:rPr>
            <w:rFonts w:ascii="仿宋" w:eastAsia="仿宋" w:hAnsi="仿宋" w:cs="仿宋" w:hint="eastAsia"/>
            <w:lang w:eastAsia="zh-CN"/>
          </w:rPr>
          <w:t>七、土地利用与规划方案</w:t>
        </w:r>
        <w:r>
          <w:tab/>
        </w:r>
        <w:r>
          <w:fldChar w:fldCharType="begin"/>
        </w:r>
        <w:r>
          <w:instrText xml:space="preserve"> PAGEREF _Toc2076 \h </w:instrText>
        </w:r>
        <w:r>
          <w:fldChar w:fldCharType="separate"/>
        </w:r>
        <w:r>
          <w:t>39</w:t>
        </w:r>
        <w:r>
          <w:fldChar w:fldCharType="end"/>
        </w:r>
      </w:hyperlink>
    </w:p>
    <w:p>
      <w:pPr>
        <w:pStyle w:val="TOC2"/>
        <w:tabs>
          <w:tab w:val="right" w:leader="dot" w:pos="8306"/>
        </w:tabs>
      </w:pPr>
      <w:hyperlink w:anchor="_Toc14493" w:history="1">
        <w:r>
          <w:rPr>
            <w:rFonts w:ascii="仿宋" w:eastAsia="仿宋" w:hAnsi="仿宋" w:cs="仿宋" w:hint="eastAsia"/>
            <w:lang w:eastAsia="zh-CN"/>
          </w:rPr>
          <w:t>(一)、项目用地情况分析</w:t>
        </w:r>
        <w:r>
          <w:tab/>
        </w:r>
        <w:r>
          <w:fldChar w:fldCharType="begin"/>
        </w:r>
        <w:r>
          <w:instrText xml:space="preserve"> PAGEREF _Toc14493 \h </w:instrText>
        </w:r>
        <w:r>
          <w:fldChar w:fldCharType="separate"/>
        </w:r>
        <w:r>
          <w:t>39</w:t>
        </w:r>
        <w:r>
          <w:fldChar w:fldCharType="end"/>
        </w:r>
      </w:hyperlink>
    </w:p>
    <w:p>
      <w:pPr>
        <w:pStyle w:val="TOC2"/>
        <w:tabs>
          <w:tab w:val="right" w:leader="dot" w:pos="8306"/>
        </w:tabs>
      </w:pPr>
      <w:hyperlink w:anchor="_Toc17567" w:history="1">
        <w:r>
          <w:rPr>
            <w:rFonts w:ascii="仿宋" w:eastAsia="仿宋" w:hAnsi="仿宋" w:cs="仿宋" w:hint="eastAsia"/>
            <w:lang w:eastAsia="zh-CN"/>
          </w:rPr>
          <w:t>(二)、土地利用规划方案</w:t>
        </w:r>
        <w:r>
          <w:tab/>
        </w:r>
        <w:r>
          <w:fldChar w:fldCharType="begin"/>
        </w:r>
        <w:r>
          <w:instrText xml:space="preserve"> PAGEREF _Toc17567 \h </w:instrText>
        </w:r>
        <w:r>
          <w:fldChar w:fldCharType="separate"/>
        </w:r>
        <w:r>
          <w:t>40</w:t>
        </w:r>
        <w:r>
          <w:fldChar w:fldCharType="end"/>
        </w:r>
      </w:hyperlink>
    </w:p>
    <w:p>
      <w:pPr>
        <w:pStyle w:val="TOC1"/>
        <w:tabs>
          <w:tab w:val="right" w:leader="dot" w:pos="8306"/>
        </w:tabs>
      </w:pPr>
      <w:hyperlink w:anchor="_Toc10551" w:history="1">
        <w:r>
          <w:rPr>
            <w:rFonts w:ascii="仿宋" w:eastAsia="仿宋" w:hAnsi="仿宋" w:cs="仿宋" w:hint="eastAsia"/>
            <w:lang w:eastAsia="zh-CN"/>
          </w:rPr>
          <w:t>八、项目变更管理</w:t>
        </w:r>
        <w:r>
          <w:tab/>
        </w:r>
        <w:r>
          <w:fldChar w:fldCharType="begin"/>
        </w:r>
        <w:r>
          <w:instrText xml:space="preserve"> PAGEREF _Toc10551 \h </w:instrText>
        </w:r>
        <w:r>
          <w:fldChar w:fldCharType="separate"/>
        </w:r>
        <w:r>
          <w:t>41</w:t>
        </w:r>
        <w:r>
          <w:fldChar w:fldCharType="end"/>
        </w:r>
      </w:hyperlink>
    </w:p>
    <w:p>
      <w:pPr>
        <w:pStyle w:val="TOC2"/>
        <w:tabs>
          <w:tab w:val="right" w:leader="dot" w:pos="8306"/>
        </w:tabs>
      </w:pPr>
      <w:hyperlink w:anchor="_Toc32265" w:history="1">
        <w:r>
          <w:rPr>
            <w:rFonts w:ascii="仿宋" w:eastAsia="仿宋" w:hAnsi="仿宋" w:cs="仿宋" w:hint="eastAsia"/>
            <w:lang w:eastAsia="zh-CN"/>
          </w:rPr>
          <w:t>(一)、变更控制流程</w:t>
        </w:r>
        <w:r>
          <w:tab/>
        </w:r>
        <w:r>
          <w:fldChar w:fldCharType="begin"/>
        </w:r>
        <w:r>
          <w:instrText xml:space="preserve"> PAGEREF _Toc32265 \h </w:instrText>
        </w:r>
        <w:r>
          <w:fldChar w:fldCharType="separate"/>
        </w:r>
        <w:r>
          <w:t>41</w:t>
        </w:r>
        <w:r>
          <w:fldChar w:fldCharType="end"/>
        </w:r>
      </w:hyperlink>
    </w:p>
    <w:p>
      <w:pPr>
        <w:pStyle w:val="TOC2"/>
        <w:tabs>
          <w:tab w:val="right" w:leader="dot" w:pos="8306"/>
        </w:tabs>
      </w:pPr>
      <w:hyperlink w:anchor="_Toc25201" w:history="1">
        <w:r>
          <w:rPr>
            <w:rFonts w:ascii="仿宋" w:eastAsia="仿宋" w:hAnsi="仿宋" w:cs="仿宋" w:hint="eastAsia"/>
            <w:lang w:eastAsia="zh-CN"/>
          </w:rPr>
          <w:t>(二)、影响评估与处理</w:t>
        </w:r>
        <w:r>
          <w:tab/>
        </w:r>
        <w:r>
          <w:fldChar w:fldCharType="begin"/>
        </w:r>
        <w:r>
          <w:instrText xml:space="preserve"> PAGEREF _Toc25201 \h </w:instrText>
        </w:r>
        <w:r>
          <w:fldChar w:fldCharType="separate"/>
        </w:r>
        <w:r>
          <w:t>42</w:t>
        </w:r>
        <w:r>
          <w:fldChar w:fldCharType="end"/>
        </w:r>
      </w:hyperlink>
    </w:p>
    <w:p>
      <w:pPr>
        <w:pStyle w:val="TOC2"/>
        <w:tabs>
          <w:tab w:val="right" w:leader="dot" w:pos="8306"/>
        </w:tabs>
      </w:pPr>
      <w:hyperlink w:anchor="_Toc3211" w:history="1">
        <w:r>
          <w:rPr>
            <w:rFonts w:ascii="仿宋" w:eastAsia="仿宋" w:hAnsi="仿宋" w:cs="仿宋" w:hint="eastAsia"/>
            <w:lang w:eastAsia="zh-CN"/>
          </w:rPr>
          <w:t>(三)、变更记录与追踪</w:t>
        </w:r>
        <w:r>
          <w:tab/>
        </w:r>
        <w:r>
          <w:fldChar w:fldCharType="begin"/>
        </w:r>
        <w:r>
          <w:instrText xml:space="preserve"> PAGEREF _Toc3211 \h </w:instrText>
        </w:r>
        <w:r>
          <w:fldChar w:fldCharType="separate"/>
        </w:r>
        <w:r>
          <w:t>44</w:t>
        </w:r>
        <w:r>
          <w:fldChar w:fldCharType="end"/>
        </w:r>
      </w:hyperlink>
    </w:p>
    <w:p>
      <w:pPr>
        <w:pStyle w:val="TOC2"/>
        <w:tabs>
          <w:tab w:val="right" w:leader="dot" w:pos="8306"/>
        </w:tabs>
      </w:pPr>
      <w:hyperlink w:anchor="_Toc18551" w:history="1">
        <w:r>
          <w:rPr>
            <w:rFonts w:ascii="仿宋" w:eastAsia="仿宋" w:hAnsi="仿宋" w:cs="仿宋" w:hint="eastAsia"/>
            <w:lang w:eastAsia="zh-CN"/>
          </w:rPr>
          <w:t>(四)、变更管理策略</w:t>
        </w:r>
        <w:r>
          <w:tab/>
        </w:r>
        <w:r>
          <w:fldChar w:fldCharType="begin"/>
        </w:r>
        <w:r>
          <w:instrText xml:space="preserve"> PAGEREF _Toc18551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5" w:history="1">
        <w:r>
          <w:rPr>
            <w:rFonts w:ascii="仿宋" w:eastAsia="仿宋" w:hAnsi="仿宋" w:cs="仿宋" w:hint="eastAsia"/>
            <w:lang w:eastAsia="zh-CN"/>
          </w:rPr>
          <w:t>九、客户关系管理与市场拓展</w:t>
        </w:r>
        <w:r>
          <w:tab/>
        </w:r>
        <w:r>
          <w:fldChar w:fldCharType="begin"/>
        </w:r>
        <w:r>
          <w:instrText xml:space="preserve"> PAGEREF _Toc25975 \h </w:instrText>
        </w:r>
        <w:r>
          <w:fldChar w:fldCharType="separate"/>
        </w:r>
        <w:r>
          <w:t>47</w:t>
        </w:r>
        <w:r>
          <w:fldChar w:fldCharType="end"/>
        </w:r>
      </w:hyperlink>
    </w:p>
    <w:p>
      <w:pPr>
        <w:pStyle w:val="TOC2"/>
        <w:tabs>
          <w:tab w:val="right" w:leader="dot" w:pos="8306"/>
        </w:tabs>
      </w:pPr>
      <w:hyperlink w:anchor="_Toc24025" w:history="1">
        <w:r>
          <w:rPr>
            <w:rFonts w:ascii="仿宋" w:eastAsia="仿宋" w:hAnsi="仿宋" w:cs="仿宋" w:hint="eastAsia"/>
            <w:lang w:eastAsia="zh-CN"/>
          </w:rPr>
          <w:t>(一)、客户关系管理策略</w:t>
        </w:r>
        <w:r>
          <w:tab/>
        </w:r>
        <w:r>
          <w:fldChar w:fldCharType="begin"/>
        </w:r>
        <w:r>
          <w:instrText xml:space="preserve"> PAGEREF _Toc24025 \h </w:instrText>
        </w:r>
        <w:r>
          <w:fldChar w:fldCharType="separate"/>
        </w:r>
        <w:r>
          <w:t>47</w:t>
        </w:r>
        <w:r>
          <w:fldChar w:fldCharType="end"/>
        </w:r>
      </w:hyperlink>
    </w:p>
    <w:p>
      <w:pPr>
        <w:pStyle w:val="TOC2"/>
        <w:tabs>
          <w:tab w:val="right" w:leader="dot" w:pos="8306"/>
        </w:tabs>
      </w:pPr>
      <w:hyperlink w:anchor="_Toc382" w:history="1">
        <w:r>
          <w:rPr>
            <w:rFonts w:ascii="仿宋" w:eastAsia="仿宋" w:hAnsi="仿宋" w:cs="仿宋" w:hint="eastAsia"/>
            <w:lang w:eastAsia="zh-CN"/>
          </w:rPr>
          <w:t>(二)、市场拓展方案</w:t>
        </w:r>
        <w:r>
          <w:tab/>
        </w:r>
        <w:r>
          <w:fldChar w:fldCharType="begin"/>
        </w:r>
        <w:r>
          <w:instrText xml:space="preserve"> PAGEREF _Toc382 \h </w:instrText>
        </w:r>
        <w:r>
          <w:fldChar w:fldCharType="separate"/>
        </w:r>
        <w:r>
          <w:t>48</w:t>
        </w:r>
        <w:r>
          <w:fldChar w:fldCharType="end"/>
        </w:r>
      </w:hyperlink>
    </w:p>
    <w:p>
      <w:pPr>
        <w:pStyle w:val="TOC1"/>
        <w:tabs>
          <w:tab w:val="right" w:leader="dot" w:pos="8306"/>
        </w:tabs>
      </w:pPr>
      <w:hyperlink w:anchor="_Toc16225" w:history="1">
        <w:r>
          <w:rPr>
            <w:rFonts w:ascii="仿宋" w:eastAsia="仿宋" w:hAnsi="仿宋" w:cs="仿宋" w:hint="eastAsia"/>
            <w:lang w:eastAsia="zh-CN"/>
          </w:rPr>
          <w:t>十、环境保护与绿色发展</w:t>
        </w:r>
        <w:r>
          <w:tab/>
        </w:r>
        <w:r>
          <w:fldChar w:fldCharType="begin"/>
        </w:r>
        <w:r>
          <w:instrText xml:space="preserve"> PAGEREF _Toc16225 \h </w:instrText>
        </w:r>
        <w:r>
          <w:fldChar w:fldCharType="separate"/>
        </w:r>
        <w:r>
          <w:t>49</w:t>
        </w:r>
        <w:r>
          <w:fldChar w:fldCharType="end"/>
        </w:r>
      </w:hyperlink>
    </w:p>
    <w:p>
      <w:pPr>
        <w:pStyle w:val="TOC2"/>
        <w:tabs>
          <w:tab w:val="right" w:leader="dot" w:pos="8306"/>
        </w:tabs>
      </w:pPr>
      <w:hyperlink w:anchor="_Toc23986" w:history="1">
        <w:r>
          <w:rPr>
            <w:rFonts w:ascii="仿宋" w:eastAsia="仿宋" w:hAnsi="仿宋" w:cs="仿宋" w:hint="eastAsia"/>
            <w:lang w:eastAsia="zh-CN"/>
          </w:rPr>
          <w:t>(一)、环境保护措施</w:t>
        </w:r>
        <w:r>
          <w:tab/>
        </w:r>
        <w:r>
          <w:fldChar w:fldCharType="begin"/>
        </w:r>
        <w:r>
          <w:instrText xml:space="preserve"> PAGEREF _Toc23986 \h </w:instrText>
        </w:r>
        <w:r>
          <w:fldChar w:fldCharType="separate"/>
        </w:r>
        <w:r>
          <w:t>49</w:t>
        </w:r>
        <w:r>
          <w:fldChar w:fldCharType="end"/>
        </w:r>
      </w:hyperlink>
    </w:p>
    <w:p>
      <w:pPr>
        <w:pStyle w:val="TOC2"/>
        <w:tabs>
          <w:tab w:val="right" w:leader="dot" w:pos="8306"/>
        </w:tabs>
      </w:pPr>
      <w:hyperlink w:anchor="_Toc17279" w:history="1">
        <w:r>
          <w:rPr>
            <w:rFonts w:ascii="仿宋" w:eastAsia="仿宋" w:hAnsi="仿宋" w:cs="仿宋" w:hint="eastAsia"/>
            <w:lang w:eastAsia="zh-CN"/>
          </w:rPr>
          <w:t>(二)、绿色发展与可持续发展策略</w:t>
        </w:r>
        <w:r>
          <w:tab/>
        </w:r>
        <w:r>
          <w:fldChar w:fldCharType="begin"/>
        </w:r>
        <w:r>
          <w:instrText xml:space="preserve"> PAGEREF _Toc17279 \h </w:instrText>
        </w:r>
        <w:r>
          <w:fldChar w:fldCharType="separate"/>
        </w:r>
        <w:r>
          <w:t>51</w:t>
        </w:r>
        <w:r>
          <w:fldChar w:fldCharType="end"/>
        </w:r>
      </w:hyperlink>
    </w:p>
    <w:p>
      <w:pPr>
        <w:pStyle w:val="TOC1"/>
        <w:tabs>
          <w:tab w:val="right" w:leader="dot" w:pos="8306"/>
        </w:tabs>
      </w:pPr>
      <w:hyperlink w:anchor="_Toc13767" w:history="1">
        <w:r>
          <w:rPr>
            <w:rFonts w:ascii="仿宋" w:eastAsia="仿宋" w:hAnsi="仿宋" w:cs="仿宋" w:hint="eastAsia"/>
            <w:lang w:eastAsia="zh-CN"/>
          </w:rPr>
          <w:t>十一、环境保护与治理方案</w:t>
        </w:r>
        <w:r>
          <w:tab/>
        </w:r>
        <w:r>
          <w:fldChar w:fldCharType="begin"/>
        </w:r>
        <w:r>
          <w:instrText xml:space="preserve"> PAGEREF _Toc13767 \h </w:instrText>
        </w:r>
        <w:r>
          <w:fldChar w:fldCharType="separate"/>
        </w:r>
        <w:r>
          <w:t>52</w:t>
        </w:r>
        <w:r>
          <w:fldChar w:fldCharType="end"/>
        </w:r>
      </w:hyperlink>
    </w:p>
    <w:p>
      <w:pPr>
        <w:pStyle w:val="TOC2"/>
        <w:tabs>
          <w:tab w:val="right" w:leader="dot" w:pos="8306"/>
        </w:tabs>
      </w:pPr>
      <w:hyperlink w:anchor="_Toc534" w:history="1">
        <w:r>
          <w:rPr>
            <w:rFonts w:ascii="仿宋" w:eastAsia="仿宋" w:hAnsi="仿宋" w:cs="仿宋" w:hint="eastAsia"/>
            <w:lang w:eastAsia="zh-CN"/>
          </w:rPr>
          <w:t>(一)、项目环境影响评估</w:t>
        </w:r>
        <w:r>
          <w:tab/>
        </w:r>
        <w:r>
          <w:fldChar w:fldCharType="begin"/>
        </w:r>
        <w:r>
          <w:instrText xml:space="preserve"> PAGEREF _Toc534 \h </w:instrText>
        </w:r>
        <w:r>
          <w:fldChar w:fldCharType="separate"/>
        </w:r>
        <w:r>
          <w:t>52</w:t>
        </w:r>
        <w:r>
          <w:fldChar w:fldCharType="end"/>
        </w:r>
      </w:hyperlink>
    </w:p>
    <w:p>
      <w:pPr>
        <w:pStyle w:val="TOC2"/>
        <w:tabs>
          <w:tab w:val="right" w:leader="dot" w:pos="8306"/>
        </w:tabs>
      </w:pPr>
      <w:hyperlink w:anchor="_Toc18726" w:history="1">
        <w:r>
          <w:rPr>
            <w:rFonts w:ascii="仿宋" w:eastAsia="仿宋" w:hAnsi="仿宋" w:cs="仿宋" w:hint="eastAsia"/>
            <w:lang w:eastAsia="zh-CN"/>
          </w:rPr>
          <w:t>(二)、环境保护措施与治理方案</w:t>
        </w:r>
        <w:r>
          <w:tab/>
        </w:r>
        <w:r>
          <w:fldChar w:fldCharType="begin"/>
        </w:r>
        <w:r>
          <w:instrText xml:space="preserve"> PAGEREF _Toc18726 \h </w:instrText>
        </w:r>
        <w:r>
          <w:fldChar w:fldCharType="separate"/>
        </w:r>
        <w:r>
          <w:t>53</w:t>
        </w:r>
        <w:r>
          <w:fldChar w:fldCharType="end"/>
        </w:r>
      </w:hyperlink>
    </w:p>
    <w:p>
      <w:pPr>
        <w:pStyle w:val="TOC1"/>
        <w:tabs>
          <w:tab w:val="right" w:leader="dot" w:pos="8306"/>
        </w:tabs>
      </w:pPr>
      <w:hyperlink w:anchor="_Toc28592" w:history="1">
        <w:r>
          <w:rPr>
            <w:rFonts w:ascii="仿宋" w:eastAsia="仿宋" w:hAnsi="仿宋" w:cs="仿宋" w:hint="eastAsia"/>
            <w:lang w:eastAsia="zh-CN"/>
          </w:rPr>
          <w:t>十二、项目实施与管理方案</w:t>
        </w:r>
        <w:r>
          <w:tab/>
        </w:r>
        <w:r>
          <w:fldChar w:fldCharType="begin"/>
        </w:r>
        <w:r>
          <w:instrText xml:space="preserve"> PAGEREF _Toc28592 \h </w:instrText>
        </w:r>
        <w:r>
          <w:fldChar w:fldCharType="separate"/>
        </w:r>
        <w:r>
          <w:t>53</w:t>
        </w:r>
        <w:r>
          <w:fldChar w:fldCharType="end"/>
        </w:r>
      </w:hyperlink>
    </w:p>
    <w:p>
      <w:pPr>
        <w:pStyle w:val="TOC2"/>
        <w:tabs>
          <w:tab w:val="right" w:leader="dot" w:pos="8306"/>
        </w:tabs>
      </w:pPr>
      <w:hyperlink w:anchor="_Toc18895" w:history="1">
        <w:r>
          <w:rPr>
            <w:rFonts w:ascii="仿宋" w:eastAsia="仿宋" w:hAnsi="仿宋" w:cs="仿宋" w:hint="eastAsia"/>
            <w:lang w:eastAsia="zh-CN"/>
          </w:rPr>
          <w:t>(一)、项目实施计划</w:t>
        </w:r>
        <w:r>
          <w:tab/>
        </w:r>
        <w:r>
          <w:fldChar w:fldCharType="begin"/>
        </w:r>
        <w:r>
          <w:instrText xml:space="preserve"> PAGEREF _Toc18895 \h </w:instrText>
        </w:r>
        <w:r>
          <w:fldChar w:fldCharType="separate"/>
        </w:r>
        <w:r>
          <w:t>53</w:t>
        </w:r>
        <w:r>
          <w:fldChar w:fldCharType="end"/>
        </w:r>
      </w:hyperlink>
    </w:p>
    <w:p>
      <w:pPr>
        <w:pStyle w:val="TOC2"/>
        <w:tabs>
          <w:tab w:val="right" w:leader="dot" w:pos="8306"/>
        </w:tabs>
      </w:pPr>
      <w:hyperlink w:anchor="_Toc20331" w:history="1">
        <w:r>
          <w:rPr>
            <w:rFonts w:ascii="仿宋" w:eastAsia="仿宋" w:hAnsi="仿宋" w:cs="仿宋" w:hint="eastAsia"/>
            <w:lang w:eastAsia="zh-CN"/>
          </w:rPr>
          <w:t>(二)、项目组织机构与职责</w:t>
        </w:r>
        <w:r>
          <w:tab/>
        </w:r>
        <w:r>
          <w:fldChar w:fldCharType="begin"/>
        </w:r>
        <w:r>
          <w:instrText xml:space="preserve"> PAGEREF _Toc20331 \h </w:instrText>
        </w:r>
        <w:r>
          <w:fldChar w:fldCharType="separate"/>
        </w:r>
        <w:r>
          <w:t>55</w:t>
        </w:r>
        <w:r>
          <w:fldChar w:fldCharType="end"/>
        </w:r>
      </w:hyperlink>
    </w:p>
    <w:p>
      <w:pPr>
        <w:pStyle w:val="TOC2"/>
        <w:tabs>
          <w:tab w:val="right" w:leader="dot" w:pos="8306"/>
        </w:tabs>
      </w:pPr>
      <w:hyperlink w:anchor="_Toc19233" w:history="1">
        <w:r>
          <w:rPr>
            <w:rFonts w:ascii="仿宋" w:eastAsia="仿宋" w:hAnsi="仿宋" w:cs="仿宋" w:hint="eastAsia"/>
            <w:lang w:eastAsia="zh-CN"/>
          </w:rPr>
          <w:t>(三)、项目管理与监控体系</w:t>
        </w:r>
        <w:r>
          <w:tab/>
        </w:r>
        <w:r>
          <w:fldChar w:fldCharType="begin"/>
        </w:r>
        <w:r>
          <w:instrText xml:space="preserve"> PAGEREF _Toc19233 \h </w:instrText>
        </w:r>
        <w:r>
          <w:fldChar w:fldCharType="separate"/>
        </w:r>
        <w:r>
          <w:t>57</w:t>
        </w:r>
        <w:r>
          <w:fldChar w:fldCharType="end"/>
        </w:r>
      </w:hyperlink>
    </w:p>
    <w:p>
      <w:pPr>
        <w:pStyle w:val="TOC1"/>
        <w:tabs>
          <w:tab w:val="right" w:leader="dot" w:pos="8306"/>
        </w:tabs>
      </w:pPr>
      <w:hyperlink w:anchor="_Toc6416" w:history="1">
        <w:r>
          <w:rPr>
            <w:rFonts w:ascii="仿宋" w:eastAsia="仿宋" w:hAnsi="仿宋" w:cs="仿宋" w:hint="eastAsia"/>
            <w:lang w:eastAsia="zh-CN"/>
          </w:rPr>
          <w:t>十三、合作与交流机制建立</w:t>
        </w:r>
        <w:r>
          <w:tab/>
        </w:r>
        <w:r>
          <w:fldChar w:fldCharType="begin"/>
        </w:r>
        <w:r>
          <w:instrText xml:space="preserve"> PAGEREF _Toc6416 \h </w:instrText>
        </w:r>
        <w:r>
          <w:fldChar w:fldCharType="separate"/>
        </w:r>
        <w:r>
          <w:t>59</w:t>
        </w:r>
        <w:r>
          <w:fldChar w:fldCharType="end"/>
        </w:r>
      </w:hyperlink>
    </w:p>
    <w:p>
      <w:pPr>
        <w:pStyle w:val="TOC2"/>
        <w:tabs>
          <w:tab w:val="right" w:leader="dot" w:pos="8306"/>
        </w:tabs>
      </w:pPr>
      <w:hyperlink w:anchor="_Toc30716" w:history="1">
        <w:r>
          <w:rPr>
            <w:rFonts w:ascii="仿宋" w:eastAsia="仿宋" w:hAnsi="仿宋" w:cs="仿宋" w:hint="eastAsia"/>
            <w:lang w:eastAsia="zh-CN"/>
          </w:rPr>
          <w:t>(一)、合作伙伴选择与合作方式</w:t>
        </w:r>
        <w:r>
          <w:tab/>
        </w:r>
        <w:r>
          <w:fldChar w:fldCharType="begin"/>
        </w:r>
        <w:r>
          <w:instrText xml:space="preserve"> PAGEREF _Toc30716 \h </w:instrText>
        </w:r>
        <w:r>
          <w:fldChar w:fldCharType="separate"/>
        </w:r>
        <w:r>
          <w:t>59</w:t>
        </w:r>
        <w:r>
          <w:fldChar w:fldCharType="end"/>
        </w:r>
      </w:hyperlink>
    </w:p>
    <w:p>
      <w:pPr>
        <w:pStyle w:val="TOC2"/>
        <w:tabs>
          <w:tab w:val="right" w:leader="dot" w:pos="8306"/>
        </w:tabs>
      </w:pPr>
      <w:hyperlink w:anchor="_Toc7486" w:history="1">
        <w:r>
          <w:rPr>
            <w:rFonts w:ascii="仿宋" w:eastAsia="仿宋" w:hAnsi="仿宋" w:cs="仿宋" w:hint="eastAsia"/>
            <w:lang w:eastAsia="zh-CN"/>
          </w:rPr>
          <w:t>(二)、交流与合作平台搭建</w:t>
        </w:r>
        <w:r>
          <w:tab/>
        </w:r>
        <w:r>
          <w:fldChar w:fldCharType="begin"/>
        </w:r>
        <w:r>
          <w:instrText xml:space="preserve"> PAGEREF _Toc7486 \h </w:instrText>
        </w:r>
        <w:r>
          <w:fldChar w:fldCharType="separate"/>
        </w:r>
        <w:r>
          <w:t>60</w:t>
        </w:r>
        <w:r>
          <w:fldChar w:fldCharType="end"/>
        </w:r>
      </w:hyperlink>
    </w:p>
    <w:p>
      <w:pPr>
        <w:pStyle w:val="TOC1"/>
        <w:tabs>
          <w:tab w:val="right" w:leader="dot" w:pos="8306"/>
        </w:tabs>
      </w:pPr>
      <w:hyperlink w:anchor="_Toc21210" w:history="1">
        <w:r>
          <w:rPr>
            <w:rFonts w:ascii="仿宋" w:eastAsia="仿宋" w:hAnsi="仿宋" w:cs="仿宋" w:hint="eastAsia"/>
            <w:lang w:eastAsia="zh-CN"/>
          </w:rPr>
          <w:t>十四、人力资源管理与开发</w:t>
        </w:r>
        <w:r>
          <w:tab/>
        </w:r>
        <w:r>
          <w:fldChar w:fldCharType="begin"/>
        </w:r>
        <w:r>
          <w:instrText xml:space="preserve"> PAGEREF _Toc21210 \h </w:instrText>
        </w:r>
        <w:r>
          <w:fldChar w:fldCharType="separate"/>
        </w:r>
        <w:r>
          <w:t>62</w:t>
        </w:r>
        <w:r>
          <w:fldChar w:fldCharType="end"/>
        </w:r>
      </w:hyperlink>
    </w:p>
    <w:p>
      <w:pPr>
        <w:pStyle w:val="TOC2"/>
        <w:tabs>
          <w:tab w:val="right" w:leader="dot" w:pos="8306"/>
        </w:tabs>
      </w:pPr>
      <w:hyperlink w:anchor="_Toc16269" w:history="1">
        <w:r>
          <w:rPr>
            <w:rFonts w:ascii="仿宋" w:eastAsia="仿宋" w:hAnsi="仿宋" w:cs="仿宋" w:hint="eastAsia"/>
            <w:lang w:eastAsia="zh-CN"/>
          </w:rPr>
          <w:t>(一)、人力资源规划</w:t>
        </w:r>
        <w:r>
          <w:tab/>
        </w:r>
        <w:r>
          <w:fldChar w:fldCharType="begin"/>
        </w:r>
        <w:r>
          <w:instrText xml:space="preserve"> PAGEREF _Toc16269 \h </w:instrText>
        </w:r>
        <w:r>
          <w:fldChar w:fldCharType="separate"/>
        </w:r>
        <w:r>
          <w:t>62</w:t>
        </w:r>
        <w:r>
          <w:fldChar w:fldCharType="end"/>
        </w:r>
      </w:hyperlink>
    </w:p>
    <w:p>
      <w:pPr>
        <w:pStyle w:val="TOC2"/>
        <w:tabs>
          <w:tab w:val="right" w:leader="dot" w:pos="8306"/>
        </w:tabs>
      </w:pPr>
      <w:hyperlink w:anchor="_Toc6100" w:history="1">
        <w:r>
          <w:rPr>
            <w:rFonts w:ascii="仿宋" w:eastAsia="仿宋" w:hAnsi="仿宋" w:cs="仿宋" w:hint="eastAsia"/>
            <w:lang w:eastAsia="zh-CN"/>
          </w:rPr>
          <w:t>(二)、人力资源开发与培训</w:t>
        </w:r>
        <w:r>
          <w:tab/>
        </w:r>
        <w:r>
          <w:fldChar w:fldCharType="begin"/>
        </w:r>
        <w:r>
          <w:instrText xml:space="preserve"> PAGEREF _Toc6100 \h </w:instrText>
        </w:r>
        <w:r>
          <w:fldChar w:fldCharType="separate"/>
        </w:r>
        <w:r>
          <w:t>64</w:t>
        </w:r>
        <w:r>
          <w:fldChar w:fldCharType="end"/>
        </w:r>
      </w:hyperlink>
    </w:p>
    <w:p>
      <w:pPr>
        <w:pStyle w:val="TOC1"/>
        <w:tabs>
          <w:tab w:val="right" w:leader="dot" w:pos="8306"/>
        </w:tabs>
      </w:pPr>
      <w:hyperlink w:anchor="_Toc7947" w:history="1">
        <w:r>
          <w:rPr>
            <w:rFonts w:ascii="仿宋" w:eastAsia="仿宋" w:hAnsi="仿宋" w:cs="仿宋" w:hint="eastAsia"/>
            <w:lang w:eastAsia="zh-CN"/>
          </w:rPr>
          <w:t>十五、企业合规与伦理</w:t>
        </w:r>
        <w:r>
          <w:tab/>
        </w:r>
        <w:r>
          <w:fldChar w:fldCharType="begin"/>
        </w:r>
        <w:r>
          <w:instrText xml:space="preserve"> PAGEREF _Toc7947 \h </w:instrText>
        </w:r>
        <w:r>
          <w:fldChar w:fldCharType="separate"/>
        </w:r>
        <w:r>
          <w:t>66</w:t>
        </w:r>
        <w:r>
          <w:fldChar w:fldCharType="end"/>
        </w:r>
      </w:hyperlink>
    </w:p>
    <w:p>
      <w:pPr>
        <w:pStyle w:val="TOC2"/>
        <w:tabs>
          <w:tab w:val="right" w:leader="dot" w:pos="8306"/>
        </w:tabs>
      </w:pPr>
      <w:hyperlink w:anchor="_Toc22449" w:history="1">
        <w:r>
          <w:rPr>
            <w:rFonts w:ascii="仿宋" w:eastAsia="仿宋" w:hAnsi="仿宋" w:cs="仿宋" w:hint="eastAsia"/>
            <w:lang w:eastAsia="zh-CN"/>
          </w:rPr>
          <w:t>(一)、合规政策与程序</w:t>
        </w:r>
        <w:r>
          <w:tab/>
        </w:r>
        <w:r>
          <w:fldChar w:fldCharType="begin"/>
        </w:r>
        <w:r>
          <w:instrText xml:space="preserve"> PAGEREF _Toc22449 \h </w:instrText>
        </w:r>
        <w:r>
          <w:fldChar w:fldCharType="separate"/>
        </w:r>
        <w:r>
          <w:t>66</w:t>
        </w:r>
        <w:r>
          <w:fldChar w:fldCharType="end"/>
        </w:r>
      </w:hyperlink>
    </w:p>
    <w:p>
      <w:pPr>
        <w:pStyle w:val="TOC2"/>
        <w:tabs>
          <w:tab w:val="right" w:leader="dot" w:pos="8306"/>
        </w:tabs>
      </w:pPr>
      <w:hyperlink w:anchor="_Toc1937" w:history="1">
        <w:r>
          <w:rPr>
            <w:rFonts w:ascii="仿宋" w:eastAsia="仿宋" w:hAnsi="仿宋" w:cs="仿宋" w:hint="eastAsia"/>
            <w:lang w:eastAsia="zh-CN"/>
          </w:rPr>
          <w:t>(二)、伦理规范与培训</w:t>
        </w:r>
        <w:r>
          <w:tab/>
        </w:r>
        <w:r>
          <w:fldChar w:fldCharType="begin"/>
        </w:r>
        <w:r>
          <w:instrText xml:space="preserve"> PAGEREF _Toc1937 \h </w:instrText>
        </w:r>
        <w:r>
          <w:fldChar w:fldCharType="separate"/>
        </w:r>
        <w:r>
          <w:t>68</w:t>
        </w:r>
        <w:r>
          <w:fldChar w:fldCharType="end"/>
        </w:r>
      </w:hyperlink>
    </w:p>
    <w:p>
      <w:pPr>
        <w:pStyle w:val="TOC2"/>
        <w:tabs>
          <w:tab w:val="right" w:leader="dot" w:pos="8306"/>
        </w:tabs>
      </w:pPr>
      <w:hyperlink w:anchor="_Toc23654" w:history="1">
        <w:r>
          <w:rPr>
            <w:rFonts w:ascii="仿宋" w:eastAsia="仿宋" w:hAnsi="仿宋" w:cs="仿宋" w:hint="eastAsia"/>
            <w:lang w:eastAsia="zh-CN"/>
          </w:rPr>
          <w:t>(三)、合规风险评估</w:t>
        </w:r>
        <w:r>
          <w:tab/>
        </w:r>
        <w:r>
          <w:fldChar w:fldCharType="begin"/>
        </w:r>
        <w:r>
          <w:instrText xml:space="preserve"> PAGEREF _Toc23654 \h </w:instrText>
        </w:r>
        <w:r>
          <w:fldChar w:fldCharType="separate"/>
        </w:r>
        <w:r>
          <w:t>68</w:t>
        </w:r>
        <w:r>
          <w:fldChar w:fldCharType="end"/>
        </w:r>
      </w:hyperlink>
    </w:p>
    <w:p>
      <w:pPr>
        <w:pStyle w:val="TOC2"/>
        <w:tabs>
          <w:tab w:val="right" w:leader="dot" w:pos="8306"/>
        </w:tabs>
      </w:pPr>
      <w:hyperlink w:anchor="_Toc6842" w:history="1">
        <w:r>
          <w:rPr>
            <w:rFonts w:ascii="仿宋" w:eastAsia="仿宋" w:hAnsi="仿宋" w:cs="仿宋" w:hint="eastAsia"/>
            <w:lang w:eastAsia="zh-CN"/>
          </w:rPr>
          <w:t>(四)、合规监督与执行</w:t>
        </w:r>
        <w:r>
          <w:tab/>
        </w:r>
        <w:r>
          <w:fldChar w:fldCharType="begin"/>
        </w:r>
        <w:r>
          <w:instrText xml:space="preserve"> PAGEREF _Toc6842 \h </w:instrText>
        </w:r>
        <w:r>
          <w:fldChar w:fldCharType="separate"/>
        </w:r>
        <w:r>
          <w:t>70</w:t>
        </w:r>
        <w:r>
          <w:fldChar w:fldCharType="end"/>
        </w:r>
      </w:hyperlink>
    </w:p>
    <w:p>
      <w:pPr>
        <w:pStyle w:val="TOC1"/>
        <w:tabs>
          <w:tab w:val="right" w:leader="dot" w:pos="8306"/>
        </w:tabs>
      </w:pPr>
      <w:hyperlink w:anchor="_Toc10936" w:history="1">
        <w:r>
          <w:rPr>
            <w:rFonts w:ascii="仿宋" w:eastAsia="仿宋" w:hAnsi="仿宋" w:cs="仿宋" w:hint="eastAsia"/>
            <w:lang w:eastAsia="zh-CN"/>
          </w:rPr>
          <w:t>十六、项目施工方案</w:t>
        </w:r>
        <w:r>
          <w:tab/>
        </w:r>
        <w:r>
          <w:fldChar w:fldCharType="begin"/>
        </w:r>
        <w:r>
          <w:instrText xml:space="preserve"> PAGEREF _Toc10936 \h </w:instrText>
        </w:r>
        <w:r>
          <w:fldChar w:fldCharType="separate"/>
        </w:r>
        <w:r>
          <w:t>70</w:t>
        </w:r>
        <w:r>
          <w:fldChar w:fldCharType="end"/>
        </w:r>
      </w:hyperlink>
    </w:p>
    <w:p>
      <w:pPr>
        <w:pStyle w:val="TOC2"/>
        <w:tabs>
          <w:tab w:val="right" w:leader="dot" w:pos="8306"/>
        </w:tabs>
      </w:pPr>
      <w:hyperlink w:anchor="_Toc21884" w:history="1">
        <w:r>
          <w:rPr>
            <w:rFonts w:ascii="仿宋" w:eastAsia="仿宋" w:hAnsi="仿宋" w:cs="仿宋" w:hint="eastAsia"/>
            <w:lang w:eastAsia="zh-CN"/>
          </w:rPr>
          <w:t>(一)、施工组织设计</w:t>
        </w:r>
        <w:r>
          <w:tab/>
        </w:r>
        <w:r>
          <w:fldChar w:fldCharType="begin"/>
        </w:r>
        <w:r>
          <w:instrText xml:space="preserve"> PAGEREF _Toc21884 \h </w:instrText>
        </w:r>
        <w:r>
          <w:fldChar w:fldCharType="separate"/>
        </w:r>
        <w:r>
          <w:t>70</w:t>
        </w:r>
        <w:r>
          <w:fldChar w:fldCharType="end"/>
        </w:r>
      </w:hyperlink>
    </w:p>
    <w:p>
      <w:pPr>
        <w:pStyle w:val="TOC2"/>
        <w:tabs>
          <w:tab w:val="right" w:leader="dot" w:pos="8306"/>
        </w:tabs>
      </w:pPr>
      <w:hyperlink w:anchor="_Toc20965" w:history="1">
        <w:r>
          <w:rPr>
            <w:rFonts w:ascii="仿宋" w:eastAsia="仿宋" w:hAnsi="仿宋" w:cs="仿宋" w:hint="eastAsia"/>
            <w:lang w:eastAsia="zh-CN"/>
          </w:rPr>
          <w:t>(二)、施工工艺与技术路线</w:t>
        </w:r>
        <w:r>
          <w:tab/>
        </w:r>
        <w:r>
          <w:fldChar w:fldCharType="begin"/>
        </w:r>
        <w:r>
          <w:instrText xml:space="preserve"> PAGEREF _Toc20965 \h </w:instrText>
        </w:r>
        <w:r>
          <w:fldChar w:fldCharType="separate"/>
        </w:r>
        <w:r>
          <w:t>72</w:t>
        </w:r>
        <w:r>
          <w:fldChar w:fldCharType="end"/>
        </w:r>
      </w:hyperlink>
    </w:p>
    <w:p>
      <w:pPr>
        <w:pStyle w:val="TOC2"/>
        <w:tabs>
          <w:tab w:val="right" w:leader="dot" w:pos="8306"/>
        </w:tabs>
      </w:pPr>
      <w:hyperlink w:anchor="_Toc32699" w:history="1">
        <w:r>
          <w:rPr>
            <w:rFonts w:ascii="仿宋" w:eastAsia="仿宋" w:hAnsi="仿宋" w:cs="仿宋" w:hint="eastAsia"/>
            <w:lang w:eastAsia="zh-CN"/>
          </w:rPr>
          <w:t>(三)、关键节点施工计划</w:t>
        </w:r>
        <w:r>
          <w:tab/>
        </w:r>
        <w:r>
          <w:fldChar w:fldCharType="begin"/>
        </w:r>
        <w:r>
          <w:instrText xml:space="preserve"> PAGEREF _Toc32699 \h </w:instrText>
        </w:r>
        <w:r>
          <w:fldChar w:fldCharType="separate"/>
        </w:r>
        <w:r>
          <w:t>73</w:t>
        </w:r>
        <w:r>
          <w:fldChar w:fldCharType="end"/>
        </w:r>
      </w:hyperlink>
    </w:p>
    <w:p>
      <w:pPr>
        <w:pStyle w:val="TOC2"/>
        <w:tabs>
          <w:tab w:val="right" w:leader="dot" w:pos="8306"/>
        </w:tabs>
      </w:pPr>
      <w:hyperlink w:anchor="_Toc371" w:history="1">
        <w:r>
          <w:rPr>
            <w:rFonts w:ascii="仿宋" w:eastAsia="仿宋" w:hAnsi="仿宋" w:cs="仿宋" w:hint="eastAsia"/>
            <w:lang w:eastAsia="zh-CN"/>
          </w:rPr>
          <w:t>(四)、施工现场管理</w:t>
        </w:r>
        <w:r>
          <w:tab/>
        </w:r>
        <w:r>
          <w:fldChar w:fldCharType="begin"/>
        </w:r>
        <w:r>
          <w:instrText xml:space="preserve"> PAGEREF _Toc371 \h </w:instrText>
        </w:r>
        <w:r>
          <w:fldChar w:fldCharType="separate"/>
        </w:r>
        <w:r>
          <w:t>75</w:t>
        </w:r>
        <w:r>
          <w:fldChar w:fldCharType="end"/>
        </w:r>
      </w:hyperlink>
    </w:p>
    <w:p>
      <w:pPr>
        <w:pStyle w:val="TOC1"/>
        <w:tabs>
          <w:tab w:val="right" w:leader="dot" w:pos="8306"/>
        </w:tabs>
      </w:pPr>
      <w:hyperlink w:anchor="_Toc15697" w:history="1">
        <w:r>
          <w:rPr>
            <w:rFonts w:ascii="仿宋" w:eastAsia="仿宋" w:hAnsi="仿宋" w:cs="仿宋" w:hint="eastAsia"/>
            <w:lang w:eastAsia="zh-CN"/>
          </w:rPr>
          <w:t>十七、质量管理与控制</w:t>
        </w:r>
        <w:r>
          <w:tab/>
        </w:r>
        <w:r>
          <w:fldChar w:fldCharType="begin"/>
        </w:r>
        <w:r>
          <w:instrText xml:space="preserve"> PAGEREF _Toc15697 \h </w:instrText>
        </w:r>
        <w:r>
          <w:fldChar w:fldCharType="separate"/>
        </w:r>
        <w:r>
          <w:t>77</w:t>
        </w:r>
        <w:r>
          <w:fldChar w:fldCharType="end"/>
        </w:r>
      </w:hyperlink>
    </w:p>
    <w:p>
      <w:pPr>
        <w:pStyle w:val="TOC2"/>
        <w:tabs>
          <w:tab w:val="right" w:leader="dot" w:pos="8306"/>
        </w:tabs>
      </w:pPr>
      <w:hyperlink w:anchor="_Toc24215" w:history="1">
        <w:r>
          <w:rPr>
            <w:rFonts w:ascii="仿宋" w:eastAsia="仿宋" w:hAnsi="仿宋" w:cs="仿宋" w:hint="eastAsia"/>
            <w:lang w:eastAsia="zh-CN"/>
          </w:rPr>
          <w:t>(一)、质量管理体系建设</w:t>
        </w:r>
        <w:r>
          <w:tab/>
        </w:r>
        <w:r>
          <w:fldChar w:fldCharType="begin"/>
        </w:r>
        <w:r>
          <w:instrText xml:space="preserve"> PAGEREF _Toc24215 \h </w:instrText>
        </w:r>
        <w:r>
          <w:fldChar w:fldCharType="separate"/>
        </w:r>
        <w:r>
          <w:t>77</w:t>
        </w:r>
        <w:r>
          <w:fldChar w:fldCharType="end"/>
        </w:r>
      </w:hyperlink>
    </w:p>
    <w:p>
      <w:pPr>
        <w:pStyle w:val="TOC2"/>
        <w:tabs>
          <w:tab w:val="right" w:leader="dot" w:pos="8306"/>
        </w:tabs>
      </w:pPr>
      <w:hyperlink w:anchor="_Toc29781" w:history="1">
        <w:r>
          <w:rPr>
            <w:rFonts w:ascii="仿宋" w:eastAsia="仿宋" w:hAnsi="仿宋" w:cs="仿宋" w:hint="eastAsia"/>
            <w:lang w:eastAsia="zh-CN"/>
          </w:rPr>
          <w:t>(二)、质量控制措施</w:t>
        </w:r>
        <w:r>
          <w:tab/>
        </w:r>
        <w:r>
          <w:fldChar w:fldCharType="begin"/>
        </w:r>
        <w:r>
          <w:instrText xml:space="preserve"> PAGEREF _Toc29781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1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一、酚类项目的技术资源开发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二、酚类项目的人力资源管理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酚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三、酚类项目的资金资源筹措与优化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酚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4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酚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酚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酚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6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酚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酚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智能技术的应用：酚类项目将利用智能技术，如物联网（IoT）和大数据分析，来监控和优化资源使用。通过实时数据分析，项目可以更有效地管理能源消耗、减少原材料浪费，并提高生产过程的整体效率。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10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4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酚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酚类项目将积极采用可持续材料，如再生塑料和生物降解材料，以减少对环境的影响。项目还将推行废物减量和回收计划，例如通过再利用工业废料或建立回收系统。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78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酚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酚类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酚类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酚类项目将举办环保教育研讨会，向员工和当地社区普及环保知识，提升对环境保护重要性的认识。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72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在酚类项目启动前，将进行一系列深入的地质调查，包括钻探和土壤取样，以深入了解项目区域的地层结构和土壤组成。特别是对于土壤的承载能力和地下水位的深度进行详细评估。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https://d.book118.com/646114042220010031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56238"/>
    <w:rsid w:val="09456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1404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2023-12-28T02:15:00Z</dcterms:created>
  <dcterms:modified xsi:type="dcterms:W3CDTF">2023-12-28T02:15:44Z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EF901E016D324397B2E37337ECBDBECB_11</vt:lpwstr>
  </property>
  <property fmtid="{D5CDD505-2E9C-101B-9397-08002B2CF9AE}" pid="3" name="KSOProductBuildVer">
    <vt:lpwstr>2052-12.1.0.16120</vt:lpwstr>
  </property>
</Properties>
</file>